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77" w:rsidRDefault="00724F77" w:rsidP="00724F77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Սպիտակ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Հովազը</w:t>
      </w:r>
      <w:bookmarkStart w:id="0" w:name="_GoBack"/>
      <w:bookmarkEnd w:id="0"/>
      <w:proofErr w:type="spellEnd"/>
    </w:p>
    <w:p w:rsidR="00724F77" w:rsidRDefault="00724F77" w:rsidP="00724F77">
      <w:pPr>
        <w:rPr>
          <w:lang w:val="fr-FR"/>
        </w:rPr>
      </w:pPr>
    </w:p>
    <w:p w:rsidR="00724F77" w:rsidRDefault="00724F77" w:rsidP="00724F77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Մարմար</w:t>
      </w:r>
      <w:proofErr w:type="spellEnd"/>
    </w:p>
    <w:p w:rsidR="00724F77" w:rsidRDefault="00724F77" w:rsidP="00724F77">
      <w:pPr>
        <w:rPr>
          <w:lang w:val="fr-FR"/>
        </w:rPr>
      </w:pPr>
    </w:p>
    <w:p w:rsidR="00724F77" w:rsidRDefault="00724F77" w:rsidP="00724F77">
      <w:pPr>
        <w:rPr>
          <w:lang w:val="fr-FR"/>
        </w:rPr>
      </w:pPr>
      <w:r>
        <w:rPr>
          <w:lang w:val="fr-FR"/>
        </w:rPr>
        <w:t>180 / 90 / 50</w:t>
      </w:r>
    </w:p>
    <w:p w:rsidR="00724F77" w:rsidRDefault="00724F77" w:rsidP="00724F77">
      <w:pPr>
        <w:rPr>
          <w:lang w:val="fr-FR"/>
        </w:rPr>
      </w:pPr>
    </w:p>
    <w:p w:rsidR="00724F77" w:rsidRDefault="00724F77" w:rsidP="00724F77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Քանդակը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Հարություն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Եկմալյանի</w:t>
      </w:r>
      <w:proofErr w:type="spellEnd"/>
      <w:r>
        <w:rPr>
          <w:rFonts w:ascii="Tahoma" w:eastAsia="Tahoma" w:hAnsi="Tahoma" w:cs="Tahoma"/>
          <w:lang w:val="fr-FR"/>
        </w:rPr>
        <w:t xml:space="preserve"> "</w:t>
      </w:r>
      <w:proofErr w:type="spellStart"/>
      <w:r>
        <w:rPr>
          <w:rFonts w:ascii="Tahoma" w:eastAsia="Tahoma" w:hAnsi="Tahoma" w:cs="Tahoma"/>
          <w:lang w:val="fr-FR"/>
        </w:rPr>
        <w:t>Քանդակը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քաղաքում</w:t>
      </w:r>
      <w:proofErr w:type="spellEnd"/>
      <w:r>
        <w:rPr>
          <w:rFonts w:ascii="Tahoma" w:eastAsia="Tahoma" w:hAnsi="Tahoma" w:cs="Tahoma"/>
          <w:lang w:val="fr-FR"/>
        </w:rPr>
        <w:t xml:space="preserve">" </w:t>
      </w:r>
      <w:proofErr w:type="spellStart"/>
      <w:r>
        <w:rPr>
          <w:rFonts w:ascii="Tahoma" w:eastAsia="Tahoma" w:hAnsi="Tahoma" w:cs="Tahoma"/>
          <w:lang w:val="fr-FR"/>
        </w:rPr>
        <w:t>կոթողային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քանդակների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շարքի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մաս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կազմում</w:t>
      </w:r>
      <w:proofErr w:type="spellEnd"/>
      <w:r>
        <w:rPr>
          <w:rFonts w:ascii="Tahoma" w:eastAsia="Tahoma" w:hAnsi="Tahoma" w:cs="Tahoma"/>
          <w:lang w:val="fr-FR"/>
        </w:rPr>
        <w:t xml:space="preserve">։ </w:t>
      </w:r>
      <w:proofErr w:type="spellStart"/>
      <w:r>
        <w:rPr>
          <w:rFonts w:ascii="Tahoma" w:eastAsia="Tahoma" w:hAnsi="Tahoma" w:cs="Tahoma"/>
          <w:lang w:val="fr-FR"/>
        </w:rPr>
        <w:t>Ստեղծվել</w:t>
      </w:r>
      <w:proofErr w:type="spellEnd"/>
      <w:r>
        <w:rPr>
          <w:rFonts w:ascii="Tahoma" w:eastAsia="Tahoma" w:hAnsi="Tahoma" w:cs="Tahoma"/>
          <w:lang w:val="fr-FR"/>
        </w:rPr>
        <w:t xml:space="preserve"> է 2010 </w:t>
      </w:r>
      <w:proofErr w:type="spellStart"/>
      <w:r>
        <w:rPr>
          <w:rFonts w:ascii="Tahoma" w:eastAsia="Tahoma" w:hAnsi="Tahoma" w:cs="Tahoma"/>
          <w:lang w:val="fr-FR"/>
        </w:rPr>
        <w:t>թվականին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ֆրանսիական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Սէն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Բէա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ոչ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շատ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հայտնի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հանքի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սպիտակ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մարնարից</w:t>
      </w:r>
      <w:proofErr w:type="spellEnd"/>
      <w:r>
        <w:rPr>
          <w:rFonts w:ascii="Tahoma" w:eastAsia="Tahoma" w:hAnsi="Tahoma" w:cs="Tahoma"/>
          <w:lang w:val="fr-FR"/>
        </w:rPr>
        <w:t xml:space="preserve">։ </w:t>
      </w:r>
      <w:proofErr w:type="spellStart"/>
      <w:r>
        <w:rPr>
          <w:rFonts w:ascii="Tahoma" w:eastAsia="Tahoma" w:hAnsi="Tahoma" w:cs="Tahoma"/>
          <w:lang w:val="fr-FR"/>
        </w:rPr>
        <w:t>Մտահղացման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իրականացման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համար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պահանջվել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երկու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ամիս</w:t>
      </w:r>
      <w:proofErr w:type="spellEnd"/>
      <w:r>
        <w:rPr>
          <w:rFonts w:ascii="Tahoma" w:eastAsia="Tahoma" w:hAnsi="Tahoma" w:cs="Tahoma"/>
          <w:lang w:val="fr-FR"/>
        </w:rPr>
        <w:t xml:space="preserve">։ </w:t>
      </w:r>
      <w:proofErr w:type="spellStart"/>
      <w:r>
        <w:rPr>
          <w:rFonts w:ascii="Tahoma" w:eastAsia="Tahoma" w:hAnsi="Tahoma" w:cs="Tahoma"/>
          <w:lang w:val="fr-FR"/>
        </w:rPr>
        <w:t>Քանդակը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ցուցադրվել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Ֆրանսիական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Վիշի</w:t>
      </w:r>
      <w:proofErr w:type="spellEnd"/>
      <w:r>
        <w:rPr>
          <w:rFonts w:ascii="Tahoma" w:eastAsia="Tahoma" w:hAnsi="Tahoma" w:cs="Tahoma"/>
          <w:lang w:val="fr-FR"/>
        </w:rPr>
        <w:t xml:space="preserve"> (2010</w:t>
      </w:r>
      <w:proofErr w:type="gramStart"/>
      <w:r>
        <w:rPr>
          <w:rFonts w:ascii="Tahoma" w:eastAsia="Tahoma" w:hAnsi="Tahoma" w:cs="Tahoma"/>
          <w:lang w:val="fr-FR"/>
        </w:rPr>
        <w:t>) ,</w:t>
      </w:r>
      <w:proofErr w:type="spellStart"/>
      <w:r>
        <w:rPr>
          <w:rFonts w:ascii="Tahoma" w:eastAsia="Tahoma" w:hAnsi="Tahoma" w:cs="Tahoma"/>
          <w:lang w:val="fr-FR"/>
        </w:rPr>
        <w:t>Օտան</w:t>
      </w:r>
      <w:proofErr w:type="spellEnd"/>
      <w:proofErr w:type="gramEnd"/>
      <w:r>
        <w:rPr>
          <w:rFonts w:ascii="Tahoma" w:eastAsia="Tahoma" w:hAnsi="Tahoma" w:cs="Tahoma"/>
          <w:lang w:val="fr-FR"/>
        </w:rPr>
        <w:t xml:space="preserve"> (2013), </w:t>
      </w:r>
      <w:proofErr w:type="spellStart"/>
      <w:r>
        <w:rPr>
          <w:rFonts w:ascii="Tahoma" w:eastAsia="Tahoma" w:hAnsi="Tahoma" w:cs="Tahoma"/>
          <w:lang w:val="fr-FR"/>
        </w:rPr>
        <w:t>Սոլյո</w:t>
      </w:r>
      <w:proofErr w:type="spellEnd"/>
      <w:r>
        <w:rPr>
          <w:rFonts w:ascii="Tahoma" w:eastAsia="Tahoma" w:hAnsi="Tahoma" w:cs="Tahoma"/>
          <w:lang w:val="fr-FR"/>
        </w:rPr>
        <w:t xml:space="preserve"> ( 2014) </w:t>
      </w:r>
      <w:proofErr w:type="spellStart"/>
      <w:r>
        <w:rPr>
          <w:rFonts w:ascii="Tahoma" w:eastAsia="Tahoma" w:hAnsi="Tahoma" w:cs="Tahoma"/>
          <w:lang w:val="fr-FR"/>
        </w:rPr>
        <w:t>քաղաքներում</w:t>
      </w:r>
      <w:proofErr w:type="spellEnd"/>
      <w:r>
        <w:rPr>
          <w:rFonts w:ascii="Tahoma" w:eastAsia="Tahoma" w:hAnsi="Tahoma" w:cs="Tahoma"/>
          <w:lang w:val="fr-FR"/>
        </w:rPr>
        <w:t>:</w:t>
      </w:r>
    </w:p>
    <w:p w:rsidR="00724F77" w:rsidRDefault="00724F77" w:rsidP="00724F77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Հեղինակի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սեփականությունը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հանդիսանալով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ժամանակ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առ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ժամանակ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ցուցադրվում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փառատոնների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ընթացքում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724F77" w:rsidRDefault="00724F77" w:rsidP="00724F77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Պատկերում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ժայռի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ստվերում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հանգստացող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սպիտակ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հովազի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FC2E28" w:rsidRPr="00724F77" w:rsidRDefault="00FC2E28">
      <w:pPr>
        <w:rPr>
          <w:lang w:val="fr-FR"/>
        </w:rPr>
      </w:pPr>
    </w:p>
    <w:sectPr w:rsidR="00FC2E28" w:rsidRPr="00724F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77"/>
    <w:rsid w:val="00724F77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03111-B62B-4FD5-AB1A-BFD625E8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F7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2023-06-08T15:58:00Z</dcterms:created>
  <dcterms:modified xsi:type="dcterms:W3CDTF">2023-06-08T15:59:00Z</dcterms:modified>
</cp:coreProperties>
</file>