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AA4DE" w14:textId="4408D36B" w:rsidR="00ED1747" w:rsidRPr="00F30841" w:rsidRDefault="00F30841" w:rsidP="00F3084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30841">
        <w:rPr>
          <w:rFonts w:ascii="Arial" w:hAnsi="Arial" w:cs="Arial"/>
          <w:b/>
          <w:bCs/>
          <w:sz w:val="32"/>
          <w:szCs w:val="32"/>
        </w:rPr>
        <w:t>Entrevista SBD1 – Renato Coral</w:t>
      </w:r>
    </w:p>
    <w:p w14:paraId="175A5A26" w14:textId="77777777" w:rsidR="00F30841" w:rsidRPr="00F30841" w:rsidRDefault="00F30841">
      <w:pPr>
        <w:rPr>
          <w:rFonts w:ascii="Arial" w:hAnsi="Arial" w:cs="Arial"/>
        </w:rPr>
      </w:pPr>
    </w:p>
    <w:p w14:paraId="58B0288A" w14:textId="77777777" w:rsidR="00F30841" w:rsidRPr="00F30841" w:rsidRDefault="00F30841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F30841">
        <w:rPr>
          <w:rFonts w:ascii="Arial" w:hAnsi="Arial" w:cs="Arial"/>
          <w:b/>
          <w:bCs/>
          <w:sz w:val="28"/>
          <w:szCs w:val="28"/>
          <w:u w:val="single"/>
        </w:rPr>
        <w:t xml:space="preserve">Dados: </w:t>
      </w:r>
    </w:p>
    <w:p w14:paraId="3AC2B8CD" w14:textId="6084ECF3" w:rsidR="00F30841" w:rsidRDefault="00F30841">
      <w:pPr>
        <w:rPr>
          <w:rFonts w:ascii="Arial" w:hAnsi="Arial" w:cs="Arial"/>
        </w:rPr>
      </w:pPr>
      <w:r>
        <w:rPr>
          <w:rFonts w:ascii="Arial" w:hAnsi="Arial" w:cs="Arial"/>
        </w:rPr>
        <w:t>Problema -&gt; Monitoramento e consumo de energia em edificações</w:t>
      </w:r>
    </w:p>
    <w:p w14:paraId="4F4B7B28" w14:textId="249590AD" w:rsidR="00F30841" w:rsidRDefault="00F3084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Ideia -&gt; Montar um centro de monitoramento para gestores da </w:t>
      </w:r>
      <w:proofErr w:type="spellStart"/>
      <w:r>
        <w:rPr>
          <w:rFonts w:ascii="Arial" w:hAnsi="Arial" w:cs="Arial"/>
        </w:rPr>
        <w:t>adm</w:t>
      </w:r>
      <w:proofErr w:type="spellEnd"/>
      <w:r>
        <w:rPr>
          <w:rFonts w:ascii="Arial" w:hAnsi="Arial" w:cs="Arial"/>
        </w:rPr>
        <w:t xml:space="preserve"> da UnB que precisam observar tudo que acontece em relação a energia.</w:t>
      </w:r>
    </w:p>
    <w:p w14:paraId="12F02301" w14:textId="77777777" w:rsidR="00F30841" w:rsidRDefault="00F30841">
      <w:pPr>
        <w:rPr>
          <w:rFonts w:ascii="Arial" w:hAnsi="Arial" w:cs="Arial"/>
        </w:rPr>
      </w:pPr>
    </w:p>
    <w:p w14:paraId="7AB14714" w14:textId="6A8025B8" w:rsidR="00F30841" w:rsidRDefault="00F30841">
      <w:pPr>
        <w:rPr>
          <w:rFonts w:ascii="Arial" w:hAnsi="Arial" w:cs="Arial"/>
        </w:rPr>
      </w:pPr>
      <w:r w:rsidRPr="00F30841">
        <w:rPr>
          <w:rFonts w:ascii="Arial" w:hAnsi="Arial" w:cs="Arial"/>
        </w:rPr>
        <w:drawing>
          <wp:inline distT="0" distB="0" distL="0" distR="0" wp14:anchorId="5133F2A9" wp14:editId="7F2942E2">
            <wp:extent cx="5400040" cy="2882900"/>
            <wp:effectExtent l="0" t="0" r="0" b="0"/>
            <wp:docPr id="7098725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2582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E987" w14:textId="77777777" w:rsidR="00F30841" w:rsidRDefault="00F30841">
      <w:pPr>
        <w:rPr>
          <w:rFonts w:ascii="Arial" w:hAnsi="Arial" w:cs="Arial"/>
        </w:rPr>
      </w:pPr>
    </w:p>
    <w:p w14:paraId="1CBCC8EB" w14:textId="170E811C" w:rsidR="00F30841" w:rsidRDefault="00F30841">
      <w:pPr>
        <w:rPr>
          <w:rFonts w:ascii="Arial" w:hAnsi="Arial" w:cs="Arial"/>
        </w:rPr>
      </w:pPr>
      <w:r>
        <w:rPr>
          <w:rFonts w:ascii="Arial" w:hAnsi="Arial" w:cs="Arial"/>
        </w:rPr>
        <w:t>Tipo de medidas:</w:t>
      </w:r>
    </w:p>
    <w:p w14:paraId="4CB00302" w14:textId="77777777" w:rsidR="00F30841" w:rsidRDefault="00F30841">
      <w:pPr>
        <w:rPr>
          <w:rFonts w:ascii="Arial" w:hAnsi="Arial" w:cs="Arial"/>
        </w:rPr>
      </w:pPr>
    </w:p>
    <w:p w14:paraId="4B062607" w14:textId="77777777" w:rsidR="00330F92" w:rsidRDefault="00F30841">
      <w:pPr>
        <w:rPr>
          <w:rFonts w:ascii="Arial" w:hAnsi="Arial" w:cs="Arial"/>
        </w:rPr>
      </w:pPr>
      <w:r w:rsidRPr="00F30841">
        <w:rPr>
          <w:rFonts w:ascii="Arial" w:hAnsi="Arial" w:cs="Arial"/>
        </w:rPr>
        <w:drawing>
          <wp:inline distT="0" distB="0" distL="0" distR="0" wp14:anchorId="253FF0CF" wp14:editId="21D10903">
            <wp:extent cx="5400040" cy="2884170"/>
            <wp:effectExtent l="0" t="0" r="0" b="0"/>
            <wp:docPr id="142366518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6518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532B" w14:textId="79182281" w:rsidR="00330F92" w:rsidRDefault="00330F92">
      <w:pPr>
        <w:rPr>
          <w:rFonts w:ascii="Arial" w:hAnsi="Arial" w:cs="Arial"/>
          <w:b/>
          <w:bCs/>
          <w:u w:val="single"/>
        </w:rPr>
      </w:pPr>
      <w:r w:rsidRPr="00330F92">
        <w:rPr>
          <w:rFonts w:ascii="Arial" w:hAnsi="Arial" w:cs="Arial"/>
          <w:b/>
          <w:bCs/>
          <w:u w:val="single"/>
        </w:rPr>
        <w:lastRenderedPageBreak/>
        <w:t>Dados relacionados ao Banco:</w:t>
      </w:r>
    </w:p>
    <w:p w14:paraId="4FEACA5E" w14:textId="77777777" w:rsidR="00245869" w:rsidRPr="00330F92" w:rsidRDefault="00245869">
      <w:pPr>
        <w:rPr>
          <w:rFonts w:ascii="Arial" w:hAnsi="Arial" w:cs="Arial"/>
          <w:b/>
          <w:bCs/>
          <w:u w:val="single"/>
        </w:rPr>
      </w:pPr>
    </w:p>
    <w:p w14:paraId="7DBB2A6F" w14:textId="32496585" w:rsidR="00330F92" w:rsidRDefault="00D53F9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330F92" w:rsidRPr="00245869">
        <w:rPr>
          <w:rFonts w:ascii="Arial" w:hAnsi="Arial" w:cs="Arial"/>
          <w:b/>
          <w:bCs/>
        </w:rPr>
        <w:t>Contrato</w:t>
      </w:r>
      <w:r w:rsidR="00245869">
        <w:rPr>
          <w:rFonts w:ascii="Arial" w:hAnsi="Arial" w:cs="Arial"/>
        </w:rPr>
        <w:t>(Data início, Modalidade tarifária, Fornecedor, Tensão de fornecimento,     Demanda contratada(Ponta(kW) + Fora Ponta(kW)) )</w:t>
      </w:r>
    </w:p>
    <w:p w14:paraId="56A3CA52" w14:textId="0CD3B530" w:rsidR="00245869" w:rsidRPr="00245869" w:rsidRDefault="00245869">
      <w:pPr>
        <w:rPr>
          <w:rFonts w:ascii="Arial" w:hAnsi="Arial" w:cs="Arial"/>
          <w:b/>
          <w:bCs/>
          <w:u w:val="single"/>
        </w:rPr>
      </w:pPr>
      <w:r w:rsidRPr="00245869">
        <w:rPr>
          <w:rFonts w:ascii="Arial" w:hAnsi="Arial" w:cs="Arial"/>
          <w:b/>
          <w:bCs/>
          <w:u w:val="single"/>
        </w:rPr>
        <w:t>EXEMPLO</w:t>
      </w:r>
      <w:r>
        <w:rPr>
          <w:rFonts w:ascii="Arial" w:hAnsi="Arial" w:cs="Arial"/>
          <w:b/>
          <w:bCs/>
          <w:u w:val="single"/>
        </w:rPr>
        <w:t xml:space="preserve"> DE CONTRATO</w:t>
      </w:r>
      <w:r w:rsidRPr="00245869">
        <w:rPr>
          <w:rFonts w:ascii="Arial" w:hAnsi="Arial" w:cs="Arial"/>
          <w:b/>
          <w:bCs/>
          <w:u w:val="single"/>
        </w:rPr>
        <w:t xml:space="preserve">: </w:t>
      </w:r>
    </w:p>
    <w:p w14:paraId="14A064F8" w14:textId="251F92F2" w:rsidR="00245869" w:rsidRDefault="00245869">
      <w:pPr>
        <w:rPr>
          <w:rFonts w:ascii="Arial" w:hAnsi="Arial" w:cs="Arial"/>
        </w:rPr>
      </w:pPr>
      <w:r w:rsidRPr="00245869">
        <w:rPr>
          <w:rFonts w:ascii="Arial" w:hAnsi="Arial" w:cs="Arial"/>
        </w:rPr>
        <w:drawing>
          <wp:inline distT="0" distB="0" distL="0" distR="0" wp14:anchorId="47550463" wp14:editId="239625D4">
            <wp:extent cx="4029637" cy="2791215"/>
            <wp:effectExtent l="0" t="0" r="0" b="9525"/>
            <wp:docPr id="1193714921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14921" name="Imagem 1" descr="Interface gráfica do usuário, Aplicativ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FF67" w14:textId="6924ADD6" w:rsidR="00330F92" w:rsidRPr="00245869" w:rsidRDefault="00D53F9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330F92" w:rsidRPr="00245869">
        <w:rPr>
          <w:rFonts w:ascii="Arial" w:hAnsi="Arial" w:cs="Arial"/>
          <w:b/>
          <w:bCs/>
        </w:rPr>
        <w:t>Distribuidora</w:t>
      </w:r>
      <w:r w:rsidR="00245869">
        <w:rPr>
          <w:rFonts w:ascii="Arial" w:hAnsi="Arial" w:cs="Arial"/>
        </w:rPr>
        <w:t>(CNPJ, Razão Social)</w:t>
      </w:r>
    </w:p>
    <w:p w14:paraId="4D86A150" w14:textId="3519EF8A" w:rsidR="00330F92" w:rsidRPr="00245869" w:rsidRDefault="00D53F9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</w:t>
      </w:r>
      <w:r w:rsidR="00330F92" w:rsidRPr="00245869">
        <w:rPr>
          <w:rFonts w:ascii="Arial" w:hAnsi="Arial" w:cs="Arial"/>
          <w:b/>
          <w:bCs/>
        </w:rPr>
        <w:t>Tarifas</w:t>
      </w:r>
    </w:p>
    <w:p w14:paraId="2BFC997E" w14:textId="77777777" w:rsidR="00330F92" w:rsidRDefault="00330F92">
      <w:pPr>
        <w:rPr>
          <w:rFonts w:ascii="Arial" w:hAnsi="Arial" w:cs="Arial"/>
        </w:rPr>
      </w:pPr>
    </w:p>
    <w:p w14:paraId="58129014" w14:textId="628DFF29" w:rsidR="00330F92" w:rsidRPr="00245869" w:rsidRDefault="00D53F9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</w:t>
      </w:r>
      <w:r w:rsidR="00330F92" w:rsidRPr="00245869">
        <w:rPr>
          <w:rFonts w:ascii="Arial" w:hAnsi="Arial" w:cs="Arial"/>
          <w:b/>
          <w:bCs/>
        </w:rPr>
        <w:t>Campus</w:t>
      </w:r>
    </w:p>
    <w:p w14:paraId="1AECEFE6" w14:textId="2F313FE5" w:rsidR="00330F92" w:rsidRPr="00383BE7" w:rsidRDefault="00D53F94">
      <w:pPr>
        <w:rPr>
          <w:rFonts w:ascii="Arial" w:hAnsi="Arial" w:cs="Arial"/>
        </w:rPr>
      </w:pPr>
      <w:r w:rsidRPr="00245869">
        <w:rPr>
          <w:rFonts w:ascii="Arial" w:hAnsi="Arial" w:cs="Arial"/>
          <w:b/>
          <w:bCs/>
        </w:rPr>
        <w:t xml:space="preserve">   </w:t>
      </w:r>
      <w:r w:rsidR="00330F92" w:rsidRPr="00245869">
        <w:rPr>
          <w:rFonts w:ascii="Arial" w:hAnsi="Arial" w:cs="Arial"/>
          <w:b/>
          <w:bCs/>
        </w:rPr>
        <w:t>Unidade Consumidora</w:t>
      </w:r>
      <w:r w:rsidR="00383BE7">
        <w:rPr>
          <w:rFonts w:ascii="Arial" w:hAnsi="Arial" w:cs="Arial"/>
        </w:rPr>
        <w:t xml:space="preserve">(Possui 1 contrato) – FGA é uma UC, Darcy possui 12 </w:t>
      </w:r>
      <w:proofErr w:type="spellStart"/>
      <w:r w:rsidR="00383BE7">
        <w:rPr>
          <w:rFonts w:ascii="Arial" w:hAnsi="Arial" w:cs="Arial"/>
        </w:rPr>
        <w:t>UC’s</w:t>
      </w:r>
      <w:proofErr w:type="spellEnd"/>
    </w:p>
    <w:p w14:paraId="0D78779B" w14:textId="2C7553FA" w:rsidR="00330F92" w:rsidRPr="00245869" w:rsidRDefault="00D53F94">
      <w:pPr>
        <w:rPr>
          <w:rFonts w:ascii="Arial" w:hAnsi="Arial" w:cs="Arial"/>
          <w:b/>
          <w:bCs/>
        </w:rPr>
      </w:pPr>
      <w:r w:rsidRPr="00245869">
        <w:rPr>
          <w:rFonts w:ascii="Arial" w:hAnsi="Arial" w:cs="Arial"/>
          <w:b/>
          <w:bCs/>
        </w:rPr>
        <w:t xml:space="preserve">   </w:t>
      </w:r>
      <w:r w:rsidR="00330F92" w:rsidRPr="00245869">
        <w:rPr>
          <w:rFonts w:ascii="Arial" w:hAnsi="Arial" w:cs="Arial"/>
          <w:b/>
          <w:bCs/>
        </w:rPr>
        <w:t>Edificação</w:t>
      </w:r>
    </w:p>
    <w:p w14:paraId="3CA98E33" w14:textId="0087D6E7" w:rsidR="00330F92" w:rsidRDefault="00D53F9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330F92">
        <w:rPr>
          <w:rFonts w:ascii="Arial" w:hAnsi="Arial" w:cs="Arial"/>
        </w:rPr>
        <w:t xml:space="preserve">- </w:t>
      </w:r>
      <w:r w:rsidR="00330F92" w:rsidRPr="00245869">
        <w:rPr>
          <w:rFonts w:ascii="Arial" w:hAnsi="Arial" w:cs="Arial"/>
          <w:b/>
          <w:bCs/>
        </w:rPr>
        <w:t>Medidor</w:t>
      </w:r>
      <w:r>
        <w:rPr>
          <w:rFonts w:ascii="Arial" w:hAnsi="Arial" w:cs="Arial"/>
        </w:rPr>
        <w:t>(</w:t>
      </w:r>
      <w:r w:rsidR="004801F0">
        <w:rPr>
          <w:rFonts w:ascii="Arial" w:hAnsi="Arial" w:cs="Arial"/>
        </w:rPr>
        <w:t>Modelo, Fabricante, TCP, IP, Porta, Geolocalização)</w:t>
      </w:r>
    </w:p>
    <w:p w14:paraId="013BD890" w14:textId="6095A67A" w:rsidR="00330F92" w:rsidRDefault="00330F92">
      <w:pPr>
        <w:rPr>
          <w:rFonts w:ascii="Arial" w:hAnsi="Arial" w:cs="Arial"/>
        </w:rPr>
      </w:pPr>
      <w:r>
        <w:rPr>
          <w:rFonts w:ascii="Arial" w:hAnsi="Arial" w:cs="Arial"/>
        </w:rPr>
        <w:tab/>
        <w:t>Medidas instantâneas (1 min)</w:t>
      </w:r>
    </w:p>
    <w:p w14:paraId="4297E2BE" w14:textId="2D3DE561" w:rsidR="00330F92" w:rsidRDefault="00330F92">
      <w:pPr>
        <w:rPr>
          <w:rFonts w:ascii="Arial" w:hAnsi="Arial" w:cs="Arial"/>
        </w:rPr>
      </w:pPr>
      <w:r>
        <w:rPr>
          <w:rFonts w:ascii="Arial" w:hAnsi="Arial" w:cs="Arial"/>
        </w:rPr>
        <w:tab/>
        <w:t>Medidas acumuladas (15 min)</w:t>
      </w:r>
    </w:p>
    <w:p w14:paraId="15AC8878" w14:textId="77777777" w:rsidR="00330F92" w:rsidRDefault="00330F92">
      <w:pPr>
        <w:rPr>
          <w:rFonts w:ascii="Arial" w:hAnsi="Arial" w:cs="Arial"/>
        </w:rPr>
      </w:pPr>
    </w:p>
    <w:p w14:paraId="6141715F" w14:textId="62F74B09" w:rsidR="00330F92" w:rsidRPr="00245869" w:rsidRDefault="00D53F9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</w:t>
      </w:r>
      <w:r w:rsidR="00330F92" w:rsidRPr="00245869">
        <w:rPr>
          <w:rFonts w:ascii="Arial" w:hAnsi="Arial" w:cs="Arial"/>
          <w:b/>
          <w:bCs/>
        </w:rPr>
        <w:t>Eventos</w:t>
      </w:r>
    </w:p>
    <w:p w14:paraId="18751044" w14:textId="77777777" w:rsidR="00330F92" w:rsidRDefault="00330F92">
      <w:pPr>
        <w:rPr>
          <w:rFonts w:ascii="Arial" w:hAnsi="Arial" w:cs="Arial"/>
        </w:rPr>
      </w:pPr>
    </w:p>
    <w:p w14:paraId="682A0390" w14:textId="202F7968" w:rsidR="00330F92" w:rsidRPr="00245869" w:rsidRDefault="00D53F9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</w:t>
      </w:r>
      <w:r w:rsidR="00330F92" w:rsidRPr="00245869">
        <w:rPr>
          <w:rFonts w:ascii="Arial" w:hAnsi="Arial" w:cs="Arial"/>
          <w:b/>
          <w:bCs/>
        </w:rPr>
        <w:t>Linhas de transmissão</w:t>
      </w:r>
      <w:r w:rsidR="004801F0">
        <w:rPr>
          <w:rFonts w:ascii="Arial" w:hAnsi="Arial" w:cs="Arial"/>
        </w:rPr>
        <w:t>(Geolocalização) -&gt; É um conjunto de pontos no mapa</w:t>
      </w:r>
      <w:r w:rsidR="00330F92" w:rsidRPr="00245869">
        <w:rPr>
          <w:rFonts w:ascii="Arial" w:hAnsi="Arial" w:cs="Arial"/>
          <w:b/>
          <w:bCs/>
        </w:rPr>
        <w:t xml:space="preserve"> </w:t>
      </w:r>
    </w:p>
    <w:p w14:paraId="5F8DDD93" w14:textId="092FA1EE" w:rsidR="00330F92" w:rsidRPr="00245869" w:rsidRDefault="00D53F9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  </w:t>
      </w:r>
      <w:r w:rsidR="00330F92" w:rsidRPr="00245869">
        <w:rPr>
          <w:rFonts w:ascii="Arial" w:hAnsi="Arial" w:cs="Arial"/>
          <w:b/>
          <w:bCs/>
        </w:rPr>
        <w:t>Chaves elétricas</w:t>
      </w:r>
      <w:r w:rsidR="004801F0">
        <w:rPr>
          <w:rFonts w:ascii="Arial" w:hAnsi="Arial" w:cs="Arial"/>
        </w:rPr>
        <w:t>(Geolocalização)</w:t>
      </w:r>
    </w:p>
    <w:p w14:paraId="182ECCCD" w14:textId="77777777" w:rsidR="00330F92" w:rsidRPr="00245869" w:rsidRDefault="00330F92">
      <w:pPr>
        <w:rPr>
          <w:rFonts w:ascii="Arial" w:hAnsi="Arial" w:cs="Arial"/>
          <w:b/>
          <w:bCs/>
        </w:rPr>
      </w:pPr>
    </w:p>
    <w:p w14:paraId="28BA8C62" w14:textId="1EFE204B" w:rsidR="00330F92" w:rsidRDefault="00D53F94">
      <w:pPr>
        <w:rPr>
          <w:rFonts w:ascii="Arial" w:hAnsi="Arial" w:cs="Arial"/>
        </w:rPr>
      </w:pPr>
      <w:r w:rsidRPr="00245869">
        <w:rPr>
          <w:rFonts w:ascii="Arial" w:hAnsi="Arial" w:cs="Arial"/>
          <w:b/>
          <w:bCs/>
        </w:rPr>
        <w:t xml:space="preserve">   </w:t>
      </w:r>
      <w:r w:rsidR="00330F92" w:rsidRPr="00245869">
        <w:rPr>
          <w:rFonts w:ascii="Arial" w:hAnsi="Arial" w:cs="Arial"/>
          <w:b/>
          <w:bCs/>
        </w:rPr>
        <w:t>Usuários</w:t>
      </w:r>
      <w:r w:rsidR="004801F0">
        <w:rPr>
          <w:rFonts w:ascii="Arial" w:hAnsi="Arial" w:cs="Arial"/>
          <w:b/>
          <w:bCs/>
        </w:rPr>
        <w:t>(</w:t>
      </w:r>
      <w:r w:rsidR="004801F0">
        <w:rPr>
          <w:rFonts w:ascii="Arial" w:hAnsi="Arial" w:cs="Arial"/>
        </w:rPr>
        <w:t>Função, nome, cpf</w:t>
      </w:r>
      <w:r w:rsidR="004801F0">
        <w:rPr>
          <w:rFonts w:ascii="Arial" w:hAnsi="Arial" w:cs="Arial"/>
          <w:b/>
          <w:bCs/>
        </w:rPr>
        <w:t>)</w:t>
      </w:r>
      <w:r>
        <w:rPr>
          <w:rFonts w:ascii="Arial" w:hAnsi="Arial" w:cs="Arial"/>
        </w:rPr>
        <w:t xml:space="preserve"> (Gestão, Gestor, Pesquisadores(Professores), Usuários de modo geral)</w:t>
      </w:r>
    </w:p>
    <w:p w14:paraId="3C4E19E8" w14:textId="77777777" w:rsidR="00330F92" w:rsidRPr="00F30841" w:rsidRDefault="00330F92">
      <w:pPr>
        <w:rPr>
          <w:rFonts w:ascii="Arial" w:hAnsi="Arial" w:cs="Arial"/>
        </w:rPr>
      </w:pPr>
    </w:p>
    <w:sectPr w:rsidR="00330F92" w:rsidRPr="00F308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841"/>
    <w:rsid w:val="001A255B"/>
    <w:rsid w:val="00245869"/>
    <w:rsid w:val="00330F92"/>
    <w:rsid w:val="00383BE7"/>
    <w:rsid w:val="004801F0"/>
    <w:rsid w:val="00BC6360"/>
    <w:rsid w:val="00D53F94"/>
    <w:rsid w:val="00ED1747"/>
    <w:rsid w:val="00F3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682C7"/>
  <w15:chartTrackingRefBased/>
  <w15:docId w15:val="{F3C6DEB2-59F0-44C9-8E56-3F9E823A4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148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Rodrigues</dc:creator>
  <cp:keywords/>
  <dc:description/>
  <cp:lastModifiedBy>Artur Rodrigues</cp:lastModifiedBy>
  <cp:revision>2</cp:revision>
  <dcterms:created xsi:type="dcterms:W3CDTF">2023-06-06T23:05:00Z</dcterms:created>
  <dcterms:modified xsi:type="dcterms:W3CDTF">2023-06-07T00:00:00Z</dcterms:modified>
</cp:coreProperties>
</file>