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4C2" w:rsidRDefault="00DC44C2" w:rsidP="00DC44C2">
      <w:pPr>
        <w:pStyle w:val="1"/>
        <w:rPr>
          <w:rFonts w:ascii="Times New Roman" w:hAnsi="Times New Roman" w:cs="Times New Roman"/>
          <w:lang w:val="en-US"/>
        </w:rPr>
      </w:pPr>
      <w:r>
        <w:rPr>
          <w:rFonts w:ascii="Times New Roman" w:hAnsi="Times New Roman" w:cs="Times New Roman"/>
          <w:lang w:val="en-US"/>
        </w:rPr>
        <w:t xml:space="preserve">4. </w:t>
      </w:r>
      <w:r w:rsidRPr="00A5641A">
        <w:rPr>
          <w:rFonts w:ascii="Times New Roman" w:hAnsi="Times New Roman" w:cs="Times New Roman"/>
        </w:rPr>
        <w:t>Построение модели анализа</w:t>
      </w:r>
    </w:p>
    <w:p w:rsidR="00DC44C2" w:rsidRPr="00DC44C2" w:rsidRDefault="00DC44C2" w:rsidP="001A707E">
      <w:pPr>
        <w:autoSpaceDE w:val="0"/>
        <w:autoSpaceDN w:val="0"/>
        <w:adjustRightInd w:val="0"/>
        <w:spacing w:before="0" w:after="0"/>
        <w:ind w:firstLine="709"/>
        <w:jc w:val="both"/>
        <w:rPr>
          <w:rFonts w:ascii="Times New Roman" w:hAnsi="Times New Roman" w:cs="Times New Roman"/>
          <w:sz w:val="24"/>
          <w:szCs w:val="24"/>
        </w:rPr>
      </w:pPr>
      <w:r w:rsidRPr="00DC44C2">
        <w:rPr>
          <w:rFonts w:ascii="Times New Roman" w:hAnsi="Times New Roman" w:cs="Times New Roman"/>
          <w:sz w:val="24"/>
          <w:szCs w:val="24"/>
        </w:rPr>
        <w:t xml:space="preserve">Рассмотрим построение модели анализа на примере разработки </w:t>
      </w:r>
      <w:proofErr w:type="gramStart"/>
      <w:r w:rsidRPr="00DC44C2">
        <w:rPr>
          <w:rFonts w:ascii="Times New Roman" w:hAnsi="Times New Roman" w:cs="Times New Roman"/>
          <w:sz w:val="24"/>
          <w:szCs w:val="24"/>
        </w:rPr>
        <w:t>ПО</w:t>
      </w:r>
      <w:proofErr w:type="gramEnd"/>
      <w:r w:rsidRPr="00DC44C2">
        <w:rPr>
          <w:rFonts w:ascii="Times New Roman" w:hAnsi="Times New Roman" w:cs="Times New Roman"/>
          <w:sz w:val="24"/>
          <w:szCs w:val="24"/>
        </w:rPr>
        <w:t xml:space="preserve"> для </w:t>
      </w:r>
      <w:proofErr w:type="spellStart"/>
      <w:r w:rsidRPr="00DC44C2">
        <w:rPr>
          <w:rFonts w:ascii="Times New Roman" w:hAnsi="Times New Roman" w:cs="Times New Roman"/>
          <w:sz w:val="24"/>
          <w:szCs w:val="24"/>
        </w:rPr>
        <w:t>Интернет-магазина</w:t>
      </w:r>
      <w:proofErr w:type="spellEnd"/>
      <w:r>
        <w:rPr>
          <w:rFonts w:ascii="Times New Roman" w:hAnsi="Times New Roman" w:cs="Times New Roman"/>
          <w:sz w:val="24"/>
          <w:szCs w:val="24"/>
        </w:rPr>
        <w:t>.</w:t>
      </w:r>
    </w:p>
    <w:p w:rsidR="00DC44C2" w:rsidRPr="00DC44C2" w:rsidRDefault="00DC44C2" w:rsidP="001A707E">
      <w:pPr>
        <w:pStyle w:val="2"/>
        <w:keepLines/>
        <w:spacing w:before="200" w:after="0"/>
        <w:jc w:val="both"/>
        <w:rPr>
          <w:rFonts w:ascii="Times New Roman" w:hAnsi="Times New Roman"/>
          <w:i w:val="0"/>
          <w:iCs w:val="0"/>
          <w:color w:val="4F81BD"/>
          <w:sz w:val="26"/>
          <w:szCs w:val="26"/>
        </w:rPr>
      </w:pPr>
      <w:r w:rsidRPr="00DC44C2">
        <w:rPr>
          <w:rFonts w:ascii="Times New Roman" w:hAnsi="Times New Roman"/>
          <w:i w:val="0"/>
          <w:iCs w:val="0"/>
          <w:color w:val="4F81BD"/>
          <w:sz w:val="26"/>
          <w:szCs w:val="26"/>
        </w:rPr>
        <w:t>4.1. Постановка задачи</w:t>
      </w:r>
    </w:p>
    <w:p w:rsidR="00DC44C2" w:rsidRDefault="00DC44C2" w:rsidP="001A707E">
      <w:pPr>
        <w:spacing w:before="0" w:after="0"/>
        <w:ind w:firstLine="709"/>
        <w:jc w:val="both"/>
        <w:rPr>
          <w:rFonts w:ascii="Times New Roman" w:hAnsi="Times New Roman" w:cs="Times New Roman"/>
          <w:i/>
          <w:sz w:val="24"/>
          <w:szCs w:val="24"/>
          <w:lang w:eastAsia="ru-RU"/>
        </w:rPr>
      </w:pPr>
      <w:r w:rsidRPr="00A5641A">
        <w:rPr>
          <w:rFonts w:ascii="Times New Roman" w:hAnsi="Times New Roman" w:cs="Times New Roman"/>
          <w:i/>
          <w:sz w:val="24"/>
          <w:szCs w:val="24"/>
          <w:lang w:eastAsia="ru-RU"/>
        </w:rPr>
        <w:t>Производитель компьютеров предлагает возможность приобретения своей продукции через Internet-магазин. Клиент может выбрать компьютер на Web-странице производителя. Компьютеры подразделится на серверы, настольные и портативные. Заказчик может выбрать стандартную конфигурацию или посмотреть требуемую конфигурацию в диалоговом режиме. Компоненты для построения конфигурации предоставляются как список для выбора из доступных альтернатив. Для каждой новой конфигурации система подсчитывает цену.</w:t>
      </w:r>
    </w:p>
    <w:p w:rsidR="00DC44C2" w:rsidRPr="00A5641A" w:rsidRDefault="00DC44C2" w:rsidP="001A707E">
      <w:pPr>
        <w:spacing w:before="0" w:after="0"/>
        <w:ind w:firstLine="709"/>
        <w:jc w:val="both"/>
        <w:rPr>
          <w:rFonts w:ascii="Times New Roman" w:hAnsi="Times New Roman" w:cs="Times New Roman"/>
          <w:i/>
          <w:sz w:val="24"/>
          <w:szCs w:val="24"/>
          <w:lang w:eastAsia="ru-RU"/>
        </w:rPr>
      </w:pPr>
      <w:r w:rsidRPr="00A5641A">
        <w:rPr>
          <w:rFonts w:ascii="Times New Roman" w:hAnsi="Times New Roman" w:cs="Times New Roman"/>
          <w:i/>
          <w:sz w:val="24"/>
          <w:szCs w:val="24"/>
          <w:lang w:eastAsia="ru-RU"/>
        </w:rPr>
        <w:t xml:space="preserve">Чтобы оформить кредит клиент должен заполнить информацию по доставке и оплате. В качестве платежных средств допускается использование банковских карточек или наличный расчет. После ввода заказа система отправляет клиенту по электронной почте сообщение с подтверждением получения заказа вместе с относящимися к нему деталями. Пока клиент ожидает прибытия компьютера, он может проверить состояние заказа в любое время в диалоговом режиме. </w:t>
      </w:r>
    </w:p>
    <w:p w:rsidR="00DC44C2" w:rsidRDefault="00DC44C2" w:rsidP="001A707E">
      <w:pPr>
        <w:spacing w:before="0" w:after="0"/>
        <w:ind w:firstLine="709"/>
        <w:jc w:val="both"/>
        <w:rPr>
          <w:rFonts w:ascii="Times New Roman" w:hAnsi="Times New Roman" w:cs="Times New Roman"/>
          <w:i/>
          <w:sz w:val="24"/>
          <w:szCs w:val="24"/>
          <w:lang w:eastAsia="ru-RU"/>
        </w:rPr>
      </w:pPr>
      <w:r w:rsidRPr="00A5641A">
        <w:rPr>
          <w:rFonts w:ascii="Times New Roman" w:hAnsi="Times New Roman" w:cs="Times New Roman"/>
          <w:i/>
          <w:sz w:val="24"/>
          <w:szCs w:val="24"/>
          <w:lang w:eastAsia="ru-RU"/>
        </w:rPr>
        <w:t>Серверная часть обработки заказа состоит из заданий, необходимых для проверки кредитоспособности и способа расчета клиента за покупку, получения заказанной конфигурации со склада, печати счета и подачи заявки на склад о доставке компьютера клиенту.</w:t>
      </w:r>
    </w:p>
    <w:p w:rsidR="00DC44C2" w:rsidRPr="00DC44C2" w:rsidRDefault="00DC44C2" w:rsidP="00DC44C2">
      <w:pPr>
        <w:pStyle w:val="2"/>
        <w:keepLines/>
        <w:spacing w:before="200" w:after="0"/>
        <w:rPr>
          <w:rFonts w:ascii="Times New Roman" w:hAnsi="Times New Roman"/>
          <w:i w:val="0"/>
          <w:iCs w:val="0"/>
          <w:color w:val="4F81BD"/>
          <w:sz w:val="26"/>
          <w:szCs w:val="26"/>
        </w:rPr>
      </w:pPr>
      <w:r w:rsidRPr="00DC44C2">
        <w:rPr>
          <w:rFonts w:ascii="Times New Roman" w:hAnsi="Times New Roman"/>
          <w:i w:val="0"/>
          <w:iCs w:val="0"/>
          <w:color w:val="4F81BD"/>
          <w:sz w:val="26"/>
          <w:szCs w:val="26"/>
        </w:rPr>
        <w:t>4.2.Функциональные требования:</w:t>
      </w:r>
    </w:p>
    <w:p w:rsidR="00DC44C2" w:rsidRPr="00DC44C2" w:rsidRDefault="00DC44C2" w:rsidP="00DC44C2">
      <w:pPr>
        <w:pStyle w:val="a3"/>
        <w:numPr>
          <w:ilvl w:val="0"/>
          <w:numId w:val="9"/>
        </w:numPr>
        <w:spacing w:before="0" w:after="0"/>
        <w:rPr>
          <w:rFonts w:ascii="Times New Roman" w:hAnsi="Times New Roman" w:cs="Times New Roman"/>
          <w:sz w:val="24"/>
          <w:szCs w:val="24"/>
        </w:rPr>
      </w:pPr>
      <w:r w:rsidRPr="00DC44C2">
        <w:rPr>
          <w:rFonts w:ascii="Times New Roman" w:hAnsi="Times New Roman" w:cs="Times New Roman"/>
          <w:sz w:val="24"/>
          <w:szCs w:val="24"/>
        </w:rPr>
        <w:t xml:space="preserve">Для знакомства со стандартной конфигурацией выбираемого компьютера (сервера, настольного, портативного), клиент заходит на </w:t>
      </w:r>
      <w:r w:rsidRPr="00DC44C2">
        <w:rPr>
          <w:rFonts w:ascii="Times New Roman" w:hAnsi="Times New Roman" w:cs="Times New Roman"/>
          <w:sz w:val="24"/>
          <w:szCs w:val="24"/>
          <w:lang w:val="en-US"/>
        </w:rPr>
        <w:t>Web</w:t>
      </w:r>
      <w:r w:rsidRPr="00DC44C2">
        <w:rPr>
          <w:rFonts w:ascii="Times New Roman" w:hAnsi="Times New Roman" w:cs="Times New Roman"/>
          <w:sz w:val="24"/>
          <w:szCs w:val="24"/>
        </w:rPr>
        <w:t xml:space="preserve">-страницу </w:t>
      </w:r>
      <w:r w:rsidRPr="00DC44C2">
        <w:rPr>
          <w:rFonts w:ascii="Times New Roman" w:hAnsi="Times New Roman" w:cs="Times New Roman"/>
          <w:sz w:val="24"/>
          <w:szCs w:val="24"/>
          <w:lang w:val="en-US"/>
        </w:rPr>
        <w:t>Internet</w:t>
      </w:r>
      <w:r w:rsidRPr="00DC44C2">
        <w:rPr>
          <w:rFonts w:ascii="Times New Roman" w:hAnsi="Times New Roman" w:cs="Times New Roman"/>
          <w:sz w:val="24"/>
          <w:szCs w:val="24"/>
        </w:rPr>
        <w:t>-магазина. При знакомстве  приводится цена конфигураций.</w:t>
      </w:r>
    </w:p>
    <w:p w:rsidR="00DC44C2" w:rsidRPr="00DC44C2" w:rsidRDefault="00DC44C2" w:rsidP="00DC44C2">
      <w:pPr>
        <w:pStyle w:val="a3"/>
        <w:numPr>
          <w:ilvl w:val="0"/>
          <w:numId w:val="9"/>
        </w:numPr>
        <w:spacing w:before="0" w:after="0"/>
        <w:rPr>
          <w:rFonts w:ascii="Times New Roman" w:hAnsi="Times New Roman" w:cs="Times New Roman"/>
          <w:sz w:val="24"/>
          <w:szCs w:val="24"/>
        </w:rPr>
      </w:pPr>
      <w:r w:rsidRPr="00DC44C2">
        <w:rPr>
          <w:rFonts w:ascii="Times New Roman" w:hAnsi="Times New Roman" w:cs="Times New Roman"/>
          <w:sz w:val="24"/>
          <w:szCs w:val="24"/>
        </w:rPr>
        <w:t>Клиент выбирает детали конфигурации, с которыми он хочет познакомиться, возможно, с намерением купить готовую или составить более подходящую конфигурацию. Цена  конфигурации может быть подсчитана по требованию пользователя.</w:t>
      </w:r>
    </w:p>
    <w:p w:rsidR="00DC44C2" w:rsidRPr="00DC44C2" w:rsidRDefault="00DC44C2" w:rsidP="00DC44C2">
      <w:pPr>
        <w:pStyle w:val="a3"/>
        <w:numPr>
          <w:ilvl w:val="0"/>
          <w:numId w:val="9"/>
        </w:numPr>
        <w:spacing w:before="0" w:after="0"/>
        <w:rPr>
          <w:rFonts w:ascii="Times New Roman" w:hAnsi="Times New Roman" w:cs="Times New Roman"/>
          <w:sz w:val="24"/>
          <w:szCs w:val="24"/>
        </w:rPr>
      </w:pPr>
      <w:r w:rsidRPr="00DC44C2">
        <w:rPr>
          <w:rFonts w:ascii="Times New Roman" w:hAnsi="Times New Roman" w:cs="Times New Roman"/>
          <w:sz w:val="24"/>
          <w:szCs w:val="24"/>
        </w:rPr>
        <w:t xml:space="preserve">Клиент может выбрать вариант заказа по </w:t>
      </w:r>
      <w:r w:rsidRPr="00DC44C2">
        <w:rPr>
          <w:rFonts w:ascii="Times New Roman" w:hAnsi="Times New Roman" w:cs="Times New Roman"/>
          <w:sz w:val="24"/>
          <w:szCs w:val="24"/>
          <w:lang w:val="en-US"/>
        </w:rPr>
        <w:t>Internet</w:t>
      </w:r>
      <w:r w:rsidRPr="00DC44C2">
        <w:rPr>
          <w:rFonts w:ascii="Times New Roman" w:hAnsi="Times New Roman" w:cs="Times New Roman"/>
          <w:sz w:val="24"/>
          <w:szCs w:val="24"/>
        </w:rPr>
        <w:t xml:space="preserve"> или попросить, чтобы продавец связался с ним для уточнения деталей заказа, прежде</w:t>
      </w:r>
      <w:proofErr w:type="gramStart"/>
      <w:r w:rsidRPr="00DC44C2">
        <w:rPr>
          <w:rFonts w:ascii="Times New Roman" w:hAnsi="Times New Roman" w:cs="Times New Roman"/>
          <w:sz w:val="24"/>
          <w:szCs w:val="24"/>
        </w:rPr>
        <w:t>,</w:t>
      </w:r>
      <w:proofErr w:type="gramEnd"/>
      <w:r w:rsidRPr="00DC44C2">
        <w:rPr>
          <w:rFonts w:ascii="Times New Roman" w:hAnsi="Times New Roman" w:cs="Times New Roman"/>
          <w:sz w:val="24"/>
          <w:szCs w:val="24"/>
        </w:rPr>
        <w:t xml:space="preserve"> чем заказ будет фактически размещен.</w:t>
      </w:r>
    </w:p>
    <w:p w:rsidR="00DC44C2" w:rsidRPr="00DC44C2" w:rsidRDefault="00DC44C2" w:rsidP="00DC44C2">
      <w:pPr>
        <w:pStyle w:val="a3"/>
        <w:numPr>
          <w:ilvl w:val="0"/>
          <w:numId w:val="9"/>
        </w:numPr>
        <w:spacing w:before="0" w:after="0"/>
        <w:rPr>
          <w:rFonts w:ascii="Times New Roman" w:hAnsi="Times New Roman" w:cs="Times New Roman"/>
          <w:sz w:val="24"/>
          <w:szCs w:val="24"/>
        </w:rPr>
      </w:pPr>
      <w:r w:rsidRPr="00DC44C2">
        <w:rPr>
          <w:rFonts w:ascii="Times New Roman" w:hAnsi="Times New Roman" w:cs="Times New Roman"/>
          <w:sz w:val="24"/>
          <w:szCs w:val="24"/>
        </w:rPr>
        <w:t xml:space="preserve">Для размещения заказа клиент должен заполнить электронную форму с адресами для доставки товара и отправки </w:t>
      </w:r>
      <w:proofErr w:type="spellStart"/>
      <w:proofErr w:type="gramStart"/>
      <w:r w:rsidRPr="00DC44C2">
        <w:rPr>
          <w:rFonts w:ascii="Times New Roman" w:hAnsi="Times New Roman" w:cs="Times New Roman"/>
          <w:sz w:val="24"/>
          <w:szCs w:val="24"/>
        </w:rPr>
        <w:t>счет-фактуры</w:t>
      </w:r>
      <w:proofErr w:type="spellEnd"/>
      <w:proofErr w:type="gramEnd"/>
      <w:r w:rsidRPr="00DC44C2">
        <w:rPr>
          <w:rFonts w:ascii="Times New Roman" w:hAnsi="Times New Roman" w:cs="Times New Roman"/>
          <w:sz w:val="24"/>
          <w:szCs w:val="24"/>
        </w:rPr>
        <w:t>, а также деталями, касающимися оплаты (оплата по карточке или наличный расчет).</w:t>
      </w:r>
    </w:p>
    <w:p w:rsidR="00DC44C2" w:rsidRPr="00DC44C2" w:rsidRDefault="00DC44C2" w:rsidP="00DC44C2">
      <w:pPr>
        <w:pStyle w:val="a3"/>
        <w:numPr>
          <w:ilvl w:val="0"/>
          <w:numId w:val="9"/>
        </w:numPr>
        <w:spacing w:before="0" w:after="0"/>
        <w:rPr>
          <w:rFonts w:ascii="Times New Roman" w:hAnsi="Times New Roman" w:cs="Times New Roman"/>
          <w:sz w:val="24"/>
          <w:szCs w:val="24"/>
        </w:rPr>
      </w:pPr>
      <w:r w:rsidRPr="00DC44C2">
        <w:rPr>
          <w:rFonts w:ascii="Times New Roman" w:hAnsi="Times New Roman" w:cs="Times New Roman"/>
          <w:sz w:val="24"/>
          <w:szCs w:val="24"/>
        </w:rPr>
        <w:t>После ввода заказа в систему продавец отправляет на склад электронное требование, содержащее детали заказанной конфигурации.</w:t>
      </w:r>
    </w:p>
    <w:p w:rsidR="00DC44C2" w:rsidRPr="00DC44C2" w:rsidRDefault="00DC44C2" w:rsidP="00DC44C2">
      <w:pPr>
        <w:pStyle w:val="a3"/>
        <w:numPr>
          <w:ilvl w:val="0"/>
          <w:numId w:val="9"/>
        </w:numPr>
        <w:spacing w:before="0" w:after="0"/>
        <w:rPr>
          <w:rFonts w:ascii="Times New Roman" w:hAnsi="Times New Roman" w:cs="Times New Roman"/>
          <w:sz w:val="24"/>
          <w:szCs w:val="24"/>
        </w:rPr>
      </w:pPr>
      <w:r w:rsidRPr="00DC44C2">
        <w:rPr>
          <w:rFonts w:ascii="Times New Roman" w:hAnsi="Times New Roman" w:cs="Times New Roman"/>
          <w:sz w:val="24"/>
          <w:szCs w:val="24"/>
        </w:rPr>
        <w:t>Детали сделки (номер заказа, номер счета клиента) отправляются по электронной почте клиенту</w:t>
      </w:r>
      <w:proofErr w:type="gramStart"/>
      <w:r w:rsidRPr="00DC44C2">
        <w:rPr>
          <w:rFonts w:ascii="Times New Roman" w:hAnsi="Times New Roman" w:cs="Times New Roman"/>
          <w:sz w:val="24"/>
          <w:szCs w:val="24"/>
        </w:rPr>
        <w:t xml:space="preserve"> ,</w:t>
      </w:r>
      <w:proofErr w:type="gramEnd"/>
      <w:r w:rsidRPr="00DC44C2">
        <w:rPr>
          <w:rFonts w:ascii="Times New Roman" w:hAnsi="Times New Roman" w:cs="Times New Roman"/>
          <w:sz w:val="24"/>
          <w:szCs w:val="24"/>
        </w:rPr>
        <w:t xml:space="preserve"> так что заказчик может проверить состояние заказа через </w:t>
      </w:r>
      <w:r w:rsidRPr="00DC44C2">
        <w:rPr>
          <w:rFonts w:ascii="Times New Roman" w:hAnsi="Times New Roman" w:cs="Times New Roman"/>
          <w:sz w:val="24"/>
          <w:szCs w:val="24"/>
          <w:lang w:val="en-US"/>
        </w:rPr>
        <w:t>Internet</w:t>
      </w:r>
      <w:r w:rsidRPr="00DC44C2">
        <w:rPr>
          <w:rFonts w:ascii="Times New Roman" w:hAnsi="Times New Roman" w:cs="Times New Roman"/>
          <w:sz w:val="24"/>
          <w:szCs w:val="24"/>
        </w:rPr>
        <w:t>.</w:t>
      </w:r>
    </w:p>
    <w:p w:rsidR="00DC44C2" w:rsidRPr="00DC44C2" w:rsidRDefault="00DC44C2" w:rsidP="00DC44C2">
      <w:pPr>
        <w:pStyle w:val="a3"/>
        <w:numPr>
          <w:ilvl w:val="0"/>
          <w:numId w:val="9"/>
        </w:numPr>
        <w:spacing w:before="0" w:after="0"/>
        <w:rPr>
          <w:rFonts w:ascii="Times New Roman" w:hAnsi="Times New Roman" w:cs="Times New Roman"/>
          <w:sz w:val="24"/>
          <w:szCs w:val="24"/>
        </w:rPr>
      </w:pPr>
      <w:r w:rsidRPr="00DC44C2">
        <w:rPr>
          <w:rFonts w:ascii="Times New Roman" w:hAnsi="Times New Roman" w:cs="Times New Roman"/>
          <w:sz w:val="24"/>
          <w:szCs w:val="24"/>
        </w:rPr>
        <w:t>Склад получает счет-фактуру от продавца и отгружает компьютер клиенту.</w:t>
      </w:r>
    </w:p>
    <w:p w:rsidR="00DC44C2" w:rsidRPr="00DC44C2" w:rsidRDefault="00DC44C2" w:rsidP="00DC44C2">
      <w:pPr>
        <w:pStyle w:val="4"/>
        <w:rPr>
          <w:rFonts w:ascii="Times New Roman" w:hAnsi="Times New Roman" w:cs="Times New Roman"/>
        </w:rPr>
      </w:pPr>
      <w:r w:rsidRPr="00DC44C2">
        <w:rPr>
          <w:rFonts w:ascii="Times New Roman" w:hAnsi="Times New Roman" w:cs="Times New Roman"/>
        </w:rPr>
        <w:t>4.2.1. Прецеденты</w:t>
      </w:r>
    </w:p>
    <w:p w:rsidR="00DC44C2" w:rsidRDefault="00DC44C2" w:rsidP="001A707E">
      <w:pPr>
        <w:autoSpaceDE w:val="0"/>
        <w:autoSpaceDN w:val="0"/>
        <w:adjustRightInd w:val="0"/>
        <w:spacing w:before="0" w:after="0"/>
        <w:ind w:firstLine="709"/>
        <w:jc w:val="both"/>
        <w:rPr>
          <w:rFonts w:ascii="Times New Roman" w:hAnsi="Times New Roman" w:cs="Times New Roman"/>
          <w:sz w:val="24"/>
          <w:szCs w:val="24"/>
        </w:rPr>
      </w:pPr>
      <w:r w:rsidRPr="00A5641A">
        <w:rPr>
          <w:rFonts w:ascii="Times New Roman" w:hAnsi="Times New Roman" w:cs="Times New Roman"/>
          <w:sz w:val="24"/>
          <w:szCs w:val="24"/>
        </w:rPr>
        <w:t xml:space="preserve">Прецедент </w:t>
      </w:r>
      <w:r w:rsidRPr="000A71DF">
        <w:rPr>
          <w:rFonts w:ascii="Times New Roman" w:hAnsi="Times New Roman" w:cs="Times New Roman"/>
          <w:sz w:val="24"/>
          <w:szCs w:val="24"/>
        </w:rPr>
        <w:t>(</w:t>
      </w:r>
      <w:proofErr w:type="spellStart"/>
      <w:r w:rsidRPr="00A5641A">
        <w:rPr>
          <w:rFonts w:ascii="Times New Roman" w:hAnsi="Times New Roman" w:cs="Times New Roman"/>
          <w:sz w:val="24"/>
          <w:szCs w:val="24"/>
        </w:rPr>
        <w:t>use</w:t>
      </w:r>
      <w:proofErr w:type="spellEnd"/>
      <w:r w:rsidRPr="00A5641A">
        <w:rPr>
          <w:rFonts w:ascii="Times New Roman" w:hAnsi="Times New Roman" w:cs="Times New Roman"/>
          <w:sz w:val="24"/>
          <w:szCs w:val="24"/>
        </w:rPr>
        <w:t xml:space="preserve"> </w:t>
      </w:r>
      <w:proofErr w:type="spellStart"/>
      <w:r w:rsidRPr="00A5641A">
        <w:rPr>
          <w:rFonts w:ascii="Times New Roman" w:hAnsi="Times New Roman" w:cs="Times New Roman"/>
          <w:sz w:val="24"/>
          <w:szCs w:val="24"/>
        </w:rPr>
        <w:t>case</w:t>
      </w:r>
      <w:proofErr w:type="spellEnd"/>
      <w:r w:rsidRPr="000A71DF">
        <w:rPr>
          <w:rFonts w:ascii="Times New Roman" w:hAnsi="Times New Roman" w:cs="Times New Roman"/>
          <w:sz w:val="24"/>
          <w:szCs w:val="24"/>
        </w:rPr>
        <w:t xml:space="preserve">) представляет собой некий целостный набор функций, имеющих определенную ценность для субъекта. Прецеденты можно вывести в результате идентификации задач для субъекта. Для этого следует задаться вопросом: “Каковы </w:t>
      </w:r>
      <w:r w:rsidRPr="00DC44C2">
        <w:rPr>
          <w:rFonts w:ascii="Times New Roman" w:hAnsi="Times New Roman" w:cs="Times New Roman"/>
          <w:b/>
          <w:sz w:val="24"/>
          <w:szCs w:val="24"/>
        </w:rPr>
        <w:t>обязанности субъекта по отношению к системе</w:t>
      </w:r>
      <w:r w:rsidRPr="000A71DF">
        <w:rPr>
          <w:rFonts w:ascii="Times New Roman" w:hAnsi="Times New Roman" w:cs="Times New Roman"/>
          <w:sz w:val="24"/>
          <w:szCs w:val="24"/>
        </w:rPr>
        <w:t xml:space="preserve"> и чего </w:t>
      </w:r>
      <w:r w:rsidRPr="00DC44C2">
        <w:rPr>
          <w:rFonts w:ascii="Times New Roman" w:hAnsi="Times New Roman" w:cs="Times New Roman"/>
          <w:b/>
          <w:sz w:val="24"/>
          <w:szCs w:val="24"/>
        </w:rPr>
        <w:t>он ожидает</w:t>
      </w:r>
      <w:r w:rsidRPr="000A71DF">
        <w:rPr>
          <w:rFonts w:ascii="Times New Roman" w:hAnsi="Times New Roman" w:cs="Times New Roman"/>
          <w:sz w:val="24"/>
          <w:szCs w:val="24"/>
        </w:rPr>
        <w:t xml:space="preserve"> от системы?” </w:t>
      </w:r>
    </w:p>
    <w:p w:rsidR="00DC44C2" w:rsidRPr="000A71DF" w:rsidRDefault="00DC44C2" w:rsidP="001A707E">
      <w:pPr>
        <w:autoSpaceDE w:val="0"/>
        <w:autoSpaceDN w:val="0"/>
        <w:adjustRightInd w:val="0"/>
        <w:spacing w:before="0" w:after="0"/>
        <w:ind w:firstLine="709"/>
        <w:jc w:val="both"/>
        <w:rPr>
          <w:rFonts w:ascii="Times New Roman" w:hAnsi="Times New Roman" w:cs="Times New Roman"/>
          <w:sz w:val="24"/>
          <w:szCs w:val="24"/>
        </w:rPr>
      </w:pPr>
      <w:r w:rsidRPr="000A71DF">
        <w:rPr>
          <w:rFonts w:ascii="Times New Roman" w:hAnsi="Times New Roman" w:cs="Times New Roman"/>
          <w:sz w:val="24"/>
          <w:szCs w:val="24"/>
        </w:rPr>
        <w:t xml:space="preserve">Прецеденты также можно определить в результате непосредственного анализа функциональных требований. Во многих случаях </w:t>
      </w:r>
      <w:r w:rsidRPr="000A71DF">
        <w:rPr>
          <w:rFonts w:ascii="Times New Roman" w:hAnsi="Times New Roman" w:cs="Times New Roman"/>
          <w:i/>
          <w:iCs/>
          <w:sz w:val="24"/>
          <w:szCs w:val="24"/>
        </w:rPr>
        <w:t xml:space="preserve">функциональное требование </w:t>
      </w:r>
      <w:r w:rsidRPr="000A71DF">
        <w:rPr>
          <w:rFonts w:ascii="Times New Roman" w:hAnsi="Times New Roman" w:cs="Times New Roman"/>
          <w:sz w:val="24"/>
          <w:szCs w:val="24"/>
        </w:rPr>
        <w:t xml:space="preserve">отображается непосредственно в </w:t>
      </w:r>
      <w:r w:rsidRPr="000A71DF">
        <w:rPr>
          <w:rFonts w:ascii="Times New Roman" w:hAnsi="Times New Roman" w:cs="Times New Roman"/>
          <w:i/>
          <w:iCs/>
          <w:sz w:val="24"/>
          <w:szCs w:val="24"/>
        </w:rPr>
        <w:t>прецедент</w:t>
      </w:r>
      <w:r>
        <w:rPr>
          <w:rFonts w:ascii="Times New Roman" w:hAnsi="Times New Roman" w:cs="Times New Roman"/>
          <w:sz w:val="24"/>
          <w:szCs w:val="24"/>
        </w:rPr>
        <w:t>:</w:t>
      </w:r>
    </w:p>
    <w:p w:rsidR="00DC44C2" w:rsidRPr="000A71DF" w:rsidRDefault="00DC44C2" w:rsidP="00DC44C2">
      <w:pPr>
        <w:pStyle w:val="a3"/>
        <w:numPr>
          <w:ilvl w:val="0"/>
          <w:numId w:val="1"/>
        </w:numPr>
        <w:autoSpaceDE w:val="0"/>
        <w:autoSpaceDN w:val="0"/>
        <w:adjustRightInd w:val="0"/>
        <w:spacing w:before="0" w:after="0"/>
        <w:rPr>
          <w:rFonts w:ascii="Times New Roman" w:hAnsi="Times New Roman" w:cs="Times New Roman"/>
          <w:sz w:val="24"/>
          <w:szCs w:val="24"/>
        </w:rPr>
      </w:pPr>
      <w:r w:rsidRPr="000A71DF">
        <w:rPr>
          <w:rFonts w:ascii="Times New Roman" w:hAnsi="Times New Roman" w:cs="Times New Roman"/>
          <w:sz w:val="24"/>
          <w:szCs w:val="24"/>
        </w:rPr>
        <w:lastRenderedPageBreak/>
        <w:t>Показать стандартную конфигурацию компьютера.</w:t>
      </w:r>
    </w:p>
    <w:p w:rsidR="00DC44C2" w:rsidRPr="000A71DF" w:rsidRDefault="00DC44C2" w:rsidP="00DC44C2">
      <w:pPr>
        <w:pStyle w:val="a3"/>
        <w:numPr>
          <w:ilvl w:val="0"/>
          <w:numId w:val="1"/>
        </w:numPr>
        <w:autoSpaceDE w:val="0"/>
        <w:autoSpaceDN w:val="0"/>
        <w:adjustRightInd w:val="0"/>
        <w:spacing w:before="0" w:after="0"/>
        <w:rPr>
          <w:rFonts w:ascii="Times New Roman" w:hAnsi="Times New Roman" w:cs="Times New Roman"/>
          <w:sz w:val="24"/>
          <w:szCs w:val="24"/>
        </w:rPr>
      </w:pPr>
      <w:r w:rsidRPr="000A71DF">
        <w:rPr>
          <w:rFonts w:ascii="Times New Roman" w:hAnsi="Times New Roman" w:cs="Times New Roman"/>
          <w:sz w:val="24"/>
          <w:szCs w:val="24"/>
        </w:rPr>
        <w:t>Построить свою конфигурацию компьютера</w:t>
      </w:r>
    </w:p>
    <w:p w:rsidR="00DC44C2" w:rsidRPr="000A71DF" w:rsidRDefault="00DC44C2" w:rsidP="00DC44C2">
      <w:pPr>
        <w:pStyle w:val="a3"/>
        <w:numPr>
          <w:ilvl w:val="0"/>
          <w:numId w:val="1"/>
        </w:numPr>
        <w:autoSpaceDE w:val="0"/>
        <w:autoSpaceDN w:val="0"/>
        <w:adjustRightInd w:val="0"/>
        <w:spacing w:before="0" w:after="0"/>
        <w:rPr>
          <w:rFonts w:ascii="Times New Roman" w:hAnsi="Times New Roman" w:cs="Times New Roman"/>
          <w:sz w:val="24"/>
          <w:szCs w:val="24"/>
        </w:rPr>
      </w:pPr>
      <w:r w:rsidRPr="000A71DF">
        <w:rPr>
          <w:rFonts w:ascii="Times New Roman" w:hAnsi="Times New Roman" w:cs="Times New Roman"/>
          <w:sz w:val="24"/>
          <w:szCs w:val="24"/>
        </w:rPr>
        <w:t>Заказать конфигурацию компьютера</w:t>
      </w:r>
    </w:p>
    <w:p w:rsidR="00DC44C2" w:rsidRPr="000A71DF" w:rsidRDefault="00DC44C2" w:rsidP="00DC44C2">
      <w:pPr>
        <w:pStyle w:val="a3"/>
        <w:numPr>
          <w:ilvl w:val="0"/>
          <w:numId w:val="1"/>
        </w:numPr>
        <w:autoSpaceDE w:val="0"/>
        <w:autoSpaceDN w:val="0"/>
        <w:adjustRightInd w:val="0"/>
        <w:spacing w:before="0" w:after="0"/>
        <w:rPr>
          <w:rFonts w:ascii="Times New Roman" w:hAnsi="Times New Roman" w:cs="Times New Roman"/>
          <w:sz w:val="24"/>
          <w:szCs w:val="24"/>
        </w:rPr>
      </w:pPr>
      <w:r w:rsidRPr="000A71DF">
        <w:rPr>
          <w:rFonts w:ascii="Times New Roman" w:hAnsi="Times New Roman" w:cs="Times New Roman"/>
          <w:sz w:val="24"/>
          <w:szCs w:val="24"/>
        </w:rPr>
        <w:t>Связаться с продавцом.</w:t>
      </w:r>
    </w:p>
    <w:p w:rsidR="00DC44C2" w:rsidRPr="000A71DF" w:rsidRDefault="00DC44C2" w:rsidP="00DC44C2">
      <w:pPr>
        <w:pStyle w:val="a3"/>
        <w:numPr>
          <w:ilvl w:val="0"/>
          <w:numId w:val="1"/>
        </w:numPr>
        <w:autoSpaceDE w:val="0"/>
        <w:autoSpaceDN w:val="0"/>
        <w:adjustRightInd w:val="0"/>
        <w:spacing w:before="0" w:after="0"/>
        <w:rPr>
          <w:rFonts w:ascii="Times New Roman" w:hAnsi="Times New Roman" w:cs="Times New Roman"/>
          <w:sz w:val="24"/>
          <w:szCs w:val="24"/>
        </w:rPr>
      </w:pPr>
      <w:r w:rsidRPr="000A71DF">
        <w:rPr>
          <w:rFonts w:ascii="Times New Roman" w:hAnsi="Times New Roman" w:cs="Times New Roman"/>
          <w:sz w:val="24"/>
          <w:szCs w:val="24"/>
        </w:rPr>
        <w:t>Проверка способа оплаты.</w:t>
      </w:r>
    </w:p>
    <w:p w:rsidR="00DC44C2" w:rsidRPr="000A71DF" w:rsidRDefault="00DC44C2" w:rsidP="00DC44C2">
      <w:pPr>
        <w:pStyle w:val="a3"/>
        <w:numPr>
          <w:ilvl w:val="0"/>
          <w:numId w:val="1"/>
        </w:numPr>
        <w:autoSpaceDE w:val="0"/>
        <w:autoSpaceDN w:val="0"/>
        <w:adjustRightInd w:val="0"/>
        <w:spacing w:before="0" w:after="0"/>
        <w:rPr>
          <w:rFonts w:ascii="Times New Roman" w:hAnsi="Times New Roman" w:cs="Times New Roman"/>
          <w:sz w:val="24"/>
          <w:szCs w:val="24"/>
        </w:rPr>
      </w:pPr>
      <w:r w:rsidRPr="000A71DF">
        <w:rPr>
          <w:rFonts w:ascii="Times New Roman" w:hAnsi="Times New Roman" w:cs="Times New Roman"/>
          <w:sz w:val="24"/>
          <w:szCs w:val="24"/>
        </w:rPr>
        <w:t>Передача заказа на склад.</w:t>
      </w:r>
    </w:p>
    <w:p w:rsidR="00DC44C2" w:rsidRPr="000A71DF" w:rsidRDefault="00DC44C2" w:rsidP="00DC44C2">
      <w:pPr>
        <w:pStyle w:val="a3"/>
        <w:numPr>
          <w:ilvl w:val="0"/>
          <w:numId w:val="1"/>
        </w:numPr>
        <w:autoSpaceDE w:val="0"/>
        <w:autoSpaceDN w:val="0"/>
        <w:adjustRightInd w:val="0"/>
        <w:spacing w:before="0" w:after="0"/>
        <w:rPr>
          <w:rFonts w:ascii="Times New Roman" w:hAnsi="Times New Roman" w:cs="Times New Roman"/>
          <w:sz w:val="24"/>
          <w:szCs w:val="24"/>
        </w:rPr>
      </w:pPr>
      <w:r w:rsidRPr="000A71DF">
        <w:rPr>
          <w:rFonts w:ascii="Times New Roman" w:hAnsi="Times New Roman" w:cs="Times New Roman"/>
          <w:sz w:val="24"/>
          <w:szCs w:val="24"/>
        </w:rPr>
        <w:t>Обновление статуса заказа.</w:t>
      </w:r>
    </w:p>
    <w:p w:rsidR="00DC44C2" w:rsidRPr="000A71DF" w:rsidRDefault="00DC44C2" w:rsidP="00DC44C2">
      <w:pPr>
        <w:pStyle w:val="a3"/>
        <w:numPr>
          <w:ilvl w:val="0"/>
          <w:numId w:val="1"/>
        </w:numPr>
        <w:autoSpaceDE w:val="0"/>
        <w:autoSpaceDN w:val="0"/>
        <w:adjustRightInd w:val="0"/>
        <w:spacing w:before="0" w:after="0"/>
        <w:rPr>
          <w:rFonts w:ascii="Times New Roman" w:hAnsi="Times New Roman" w:cs="Times New Roman"/>
          <w:sz w:val="24"/>
          <w:szCs w:val="24"/>
        </w:rPr>
      </w:pPr>
      <w:r w:rsidRPr="000A71DF">
        <w:rPr>
          <w:rFonts w:ascii="Times New Roman" w:hAnsi="Times New Roman" w:cs="Times New Roman"/>
          <w:sz w:val="24"/>
          <w:szCs w:val="24"/>
        </w:rPr>
        <w:t>Печать счета-фактуры и отправка заказа.</w:t>
      </w:r>
    </w:p>
    <w:p w:rsidR="00DC44C2" w:rsidRDefault="00DC44C2" w:rsidP="00DC44C2">
      <w:pPr>
        <w:autoSpaceDE w:val="0"/>
        <w:autoSpaceDN w:val="0"/>
        <w:adjustRightInd w:val="0"/>
        <w:spacing w:before="0" w:after="0"/>
        <w:ind w:firstLine="709"/>
        <w:rPr>
          <w:rFonts w:ascii="Times New Roman" w:hAnsi="Times New Roman" w:cs="Times New Roman"/>
          <w:sz w:val="24"/>
          <w:szCs w:val="24"/>
        </w:rPr>
      </w:pPr>
      <w:r w:rsidRPr="000A71DF">
        <w:rPr>
          <w:rFonts w:ascii="Times New Roman" w:hAnsi="Times New Roman" w:cs="Times New Roman"/>
          <w:sz w:val="24"/>
          <w:szCs w:val="24"/>
        </w:rPr>
        <w:t>Можно построить таблицу, которая распределяет функциональные требования по субъектам и прецедентам</w:t>
      </w:r>
      <w:r>
        <w:rPr>
          <w:rFonts w:ascii="Times New Roman" w:hAnsi="Times New Roman" w:cs="Times New Roman"/>
          <w:sz w:val="24"/>
          <w:szCs w:val="24"/>
        </w:rPr>
        <w:t xml:space="preserve"> (табл. 4.1)</w:t>
      </w:r>
      <w:r w:rsidRPr="000A71DF">
        <w:rPr>
          <w:rFonts w:ascii="Times New Roman" w:hAnsi="Times New Roman" w:cs="Times New Roman"/>
          <w:sz w:val="24"/>
          <w:szCs w:val="24"/>
        </w:rPr>
        <w:t>.</w:t>
      </w:r>
    </w:p>
    <w:p w:rsidR="00DC44C2" w:rsidRDefault="00DC44C2" w:rsidP="00DC44C2">
      <w:pPr>
        <w:pStyle w:val="a4"/>
        <w:keepNext/>
      </w:pPr>
      <w:r>
        <w:t>Таблица 4.</w:t>
      </w:r>
      <w:fldSimple w:instr=" SEQ Таблица \* ARABIC ">
        <w:r w:rsidR="008F2A17">
          <w:rPr>
            <w:noProof/>
          </w:rPr>
          <w:t>1</w:t>
        </w:r>
      </w:fldSimple>
      <w:r>
        <w:t xml:space="preserve">. </w:t>
      </w:r>
      <w:r w:rsidRPr="00DC44C2">
        <w:t>Распределение требований по субъектам и прецедентам</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9"/>
        <w:gridCol w:w="3826"/>
        <w:gridCol w:w="2393"/>
        <w:gridCol w:w="2393"/>
      </w:tblGrid>
      <w:tr w:rsidR="00DC44C2" w:rsidRPr="003E0252" w:rsidTr="00116489">
        <w:tc>
          <w:tcPr>
            <w:tcW w:w="959"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w:t>
            </w:r>
          </w:p>
        </w:tc>
        <w:tc>
          <w:tcPr>
            <w:tcW w:w="3826"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Требование</w:t>
            </w:r>
          </w:p>
        </w:tc>
        <w:tc>
          <w:tcPr>
            <w:tcW w:w="2393"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Субъект</w:t>
            </w:r>
          </w:p>
        </w:tc>
        <w:tc>
          <w:tcPr>
            <w:tcW w:w="2393"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Прецедент</w:t>
            </w:r>
          </w:p>
        </w:tc>
      </w:tr>
      <w:tr w:rsidR="00DC44C2" w:rsidRPr="003E0252" w:rsidTr="00116489">
        <w:tc>
          <w:tcPr>
            <w:tcW w:w="959"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1</w:t>
            </w:r>
          </w:p>
        </w:tc>
        <w:tc>
          <w:tcPr>
            <w:tcW w:w="3826"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 xml:space="preserve">Для знакомства со стандартной конфигурацией выбираемого компьютера (сервера, настольного, портативного), клиент заходит на </w:t>
            </w:r>
            <w:r w:rsidRPr="003E0252">
              <w:rPr>
                <w:rFonts w:ascii="Times New Roman" w:hAnsi="Times New Roman" w:cs="Times New Roman"/>
                <w:sz w:val="24"/>
                <w:szCs w:val="24"/>
                <w:lang w:val="en-US"/>
              </w:rPr>
              <w:t>Web</w:t>
            </w:r>
            <w:r w:rsidRPr="003E0252">
              <w:rPr>
                <w:rFonts w:ascii="Times New Roman" w:hAnsi="Times New Roman" w:cs="Times New Roman"/>
                <w:sz w:val="24"/>
                <w:szCs w:val="24"/>
              </w:rPr>
              <w:t xml:space="preserve">-страницу </w:t>
            </w:r>
            <w:r w:rsidRPr="003E0252">
              <w:rPr>
                <w:rFonts w:ascii="Times New Roman" w:hAnsi="Times New Roman" w:cs="Times New Roman"/>
                <w:sz w:val="24"/>
                <w:szCs w:val="24"/>
                <w:lang w:val="en-US"/>
              </w:rPr>
              <w:t>Internet</w:t>
            </w:r>
            <w:r w:rsidRPr="003E0252">
              <w:rPr>
                <w:rFonts w:ascii="Times New Roman" w:hAnsi="Times New Roman" w:cs="Times New Roman"/>
                <w:sz w:val="24"/>
                <w:szCs w:val="24"/>
              </w:rPr>
              <w:t>-магазина. При знакомстве  приводится цена конфигураций</w:t>
            </w:r>
          </w:p>
        </w:tc>
        <w:tc>
          <w:tcPr>
            <w:tcW w:w="2393"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Клиент</w:t>
            </w:r>
          </w:p>
        </w:tc>
        <w:tc>
          <w:tcPr>
            <w:tcW w:w="2393"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Отображение стандартной конфигурации компьютера</w:t>
            </w:r>
          </w:p>
        </w:tc>
      </w:tr>
      <w:tr w:rsidR="00DC44C2" w:rsidRPr="003E0252" w:rsidTr="00116489">
        <w:tc>
          <w:tcPr>
            <w:tcW w:w="959"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2</w:t>
            </w:r>
          </w:p>
        </w:tc>
        <w:tc>
          <w:tcPr>
            <w:tcW w:w="3826" w:type="dxa"/>
          </w:tcPr>
          <w:p w:rsidR="00DC44C2" w:rsidRPr="003E0252" w:rsidRDefault="00DC44C2" w:rsidP="00116489">
            <w:pPr>
              <w:spacing w:before="0" w:after="0"/>
              <w:rPr>
                <w:rFonts w:ascii="Times New Roman" w:hAnsi="Times New Roman" w:cs="Times New Roman"/>
                <w:sz w:val="24"/>
                <w:szCs w:val="24"/>
              </w:rPr>
            </w:pPr>
            <w:r w:rsidRPr="003E0252">
              <w:rPr>
                <w:rFonts w:ascii="Times New Roman" w:hAnsi="Times New Roman" w:cs="Times New Roman"/>
                <w:sz w:val="24"/>
                <w:szCs w:val="24"/>
              </w:rPr>
              <w:t>Клиент выбирает детали конфигурации, с которыми он хочет познакомиться, возможно, с намерением купить готовую или составить более подходящую конфигурацию. Цена  конфигурации может быть подсчитана по требованию пользователя.</w:t>
            </w:r>
          </w:p>
        </w:tc>
        <w:tc>
          <w:tcPr>
            <w:tcW w:w="2393"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Клиент</w:t>
            </w:r>
          </w:p>
        </w:tc>
        <w:tc>
          <w:tcPr>
            <w:tcW w:w="2393"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Составление конфигурации</w:t>
            </w:r>
          </w:p>
        </w:tc>
      </w:tr>
      <w:tr w:rsidR="00DC44C2" w:rsidRPr="003E0252" w:rsidTr="00116489">
        <w:tc>
          <w:tcPr>
            <w:tcW w:w="959"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3</w:t>
            </w:r>
          </w:p>
        </w:tc>
        <w:tc>
          <w:tcPr>
            <w:tcW w:w="3826" w:type="dxa"/>
          </w:tcPr>
          <w:p w:rsidR="00DC44C2" w:rsidRPr="003E0252" w:rsidRDefault="00DC44C2" w:rsidP="00116489">
            <w:pPr>
              <w:spacing w:before="0" w:after="0"/>
              <w:rPr>
                <w:rFonts w:ascii="Times New Roman" w:hAnsi="Times New Roman" w:cs="Times New Roman"/>
                <w:sz w:val="24"/>
                <w:szCs w:val="24"/>
              </w:rPr>
            </w:pPr>
            <w:r w:rsidRPr="003E0252">
              <w:rPr>
                <w:rFonts w:ascii="Times New Roman" w:hAnsi="Times New Roman" w:cs="Times New Roman"/>
                <w:sz w:val="24"/>
                <w:szCs w:val="24"/>
              </w:rPr>
              <w:t xml:space="preserve">Клиент может выбрать вариант заказа по </w:t>
            </w:r>
            <w:r w:rsidRPr="003E0252">
              <w:rPr>
                <w:rFonts w:ascii="Times New Roman" w:hAnsi="Times New Roman" w:cs="Times New Roman"/>
                <w:sz w:val="24"/>
                <w:szCs w:val="24"/>
                <w:lang w:val="en-US"/>
              </w:rPr>
              <w:t>Internet</w:t>
            </w:r>
            <w:r w:rsidRPr="003E0252">
              <w:rPr>
                <w:rFonts w:ascii="Times New Roman" w:hAnsi="Times New Roman" w:cs="Times New Roman"/>
                <w:sz w:val="24"/>
                <w:szCs w:val="24"/>
              </w:rPr>
              <w:t xml:space="preserve"> или попросить, чтобы продавец связался с ним для уточнения деталей заказа, прежде</w:t>
            </w:r>
            <w:proofErr w:type="gramStart"/>
            <w:r w:rsidRPr="003E0252">
              <w:rPr>
                <w:rFonts w:ascii="Times New Roman" w:hAnsi="Times New Roman" w:cs="Times New Roman"/>
                <w:sz w:val="24"/>
                <w:szCs w:val="24"/>
              </w:rPr>
              <w:t>,</w:t>
            </w:r>
            <w:proofErr w:type="gramEnd"/>
            <w:r w:rsidRPr="003E0252">
              <w:rPr>
                <w:rFonts w:ascii="Times New Roman" w:hAnsi="Times New Roman" w:cs="Times New Roman"/>
                <w:sz w:val="24"/>
                <w:szCs w:val="24"/>
              </w:rPr>
              <w:t xml:space="preserve"> чем заказ будет фактически размещен.</w:t>
            </w:r>
          </w:p>
        </w:tc>
        <w:tc>
          <w:tcPr>
            <w:tcW w:w="2393"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Клиент, Продавец</w:t>
            </w:r>
          </w:p>
        </w:tc>
        <w:tc>
          <w:tcPr>
            <w:tcW w:w="2393"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Заказ выбранной конфигурации, Связаться с продавцом</w:t>
            </w:r>
          </w:p>
        </w:tc>
      </w:tr>
      <w:tr w:rsidR="00DC44C2" w:rsidRPr="003E0252" w:rsidTr="00116489">
        <w:tc>
          <w:tcPr>
            <w:tcW w:w="959"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4</w:t>
            </w:r>
          </w:p>
        </w:tc>
        <w:tc>
          <w:tcPr>
            <w:tcW w:w="3826" w:type="dxa"/>
          </w:tcPr>
          <w:p w:rsidR="00DC44C2" w:rsidRPr="003E0252" w:rsidRDefault="00DC44C2" w:rsidP="00116489">
            <w:pPr>
              <w:spacing w:before="0" w:after="0"/>
              <w:rPr>
                <w:rFonts w:ascii="Times New Roman" w:hAnsi="Times New Roman" w:cs="Times New Roman"/>
                <w:sz w:val="24"/>
                <w:szCs w:val="24"/>
              </w:rPr>
            </w:pPr>
            <w:r w:rsidRPr="003E0252">
              <w:rPr>
                <w:rFonts w:ascii="Times New Roman" w:hAnsi="Times New Roman" w:cs="Times New Roman"/>
                <w:sz w:val="24"/>
                <w:szCs w:val="24"/>
              </w:rPr>
              <w:t xml:space="preserve">Для размещения заказа клиент должен заполнить электронную форму с адресами для доставки товара и отправки </w:t>
            </w:r>
            <w:proofErr w:type="spellStart"/>
            <w:proofErr w:type="gramStart"/>
            <w:r w:rsidRPr="003E0252">
              <w:rPr>
                <w:rFonts w:ascii="Times New Roman" w:hAnsi="Times New Roman" w:cs="Times New Roman"/>
                <w:sz w:val="24"/>
                <w:szCs w:val="24"/>
              </w:rPr>
              <w:t>счет-фактуры</w:t>
            </w:r>
            <w:proofErr w:type="spellEnd"/>
            <w:proofErr w:type="gramEnd"/>
            <w:r w:rsidRPr="003E0252">
              <w:rPr>
                <w:rFonts w:ascii="Times New Roman" w:hAnsi="Times New Roman" w:cs="Times New Roman"/>
                <w:sz w:val="24"/>
                <w:szCs w:val="24"/>
              </w:rPr>
              <w:t>, а также деталями, касающимися оплаты (оплата по карточке или наличный расчет).</w:t>
            </w:r>
          </w:p>
        </w:tc>
        <w:tc>
          <w:tcPr>
            <w:tcW w:w="2393"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Клиент</w:t>
            </w:r>
          </w:p>
        </w:tc>
        <w:tc>
          <w:tcPr>
            <w:tcW w:w="2393"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Проверка и прием платежа</w:t>
            </w:r>
          </w:p>
        </w:tc>
      </w:tr>
      <w:tr w:rsidR="00DC44C2" w:rsidRPr="003E0252" w:rsidTr="00116489">
        <w:tc>
          <w:tcPr>
            <w:tcW w:w="959"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5</w:t>
            </w:r>
          </w:p>
        </w:tc>
        <w:tc>
          <w:tcPr>
            <w:tcW w:w="3826" w:type="dxa"/>
          </w:tcPr>
          <w:p w:rsidR="00DC44C2" w:rsidRPr="003E0252" w:rsidRDefault="00DC44C2" w:rsidP="00116489">
            <w:pPr>
              <w:spacing w:before="0" w:after="0"/>
              <w:rPr>
                <w:rFonts w:ascii="Times New Roman" w:hAnsi="Times New Roman" w:cs="Times New Roman"/>
                <w:sz w:val="24"/>
                <w:szCs w:val="24"/>
              </w:rPr>
            </w:pPr>
            <w:r w:rsidRPr="003E0252">
              <w:rPr>
                <w:rFonts w:ascii="Times New Roman" w:hAnsi="Times New Roman" w:cs="Times New Roman"/>
                <w:sz w:val="24"/>
                <w:szCs w:val="24"/>
              </w:rPr>
              <w:t>После ввода заказа в систему продавец отправляет на склад электронное требование, содержащее детали заказанной конфигурации.</w:t>
            </w:r>
          </w:p>
        </w:tc>
        <w:tc>
          <w:tcPr>
            <w:tcW w:w="2393"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Продавец, Склад</w:t>
            </w:r>
          </w:p>
        </w:tc>
        <w:tc>
          <w:tcPr>
            <w:tcW w:w="2393"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Передача заказа на склад</w:t>
            </w:r>
          </w:p>
        </w:tc>
      </w:tr>
      <w:tr w:rsidR="00DC44C2" w:rsidRPr="003E0252" w:rsidTr="00116489">
        <w:tc>
          <w:tcPr>
            <w:tcW w:w="959"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6</w:t>
            </w:r>
          </w:p>
        </w:tc>
        <w:tc>
          <w:tcPr>
            <w:tcW w:w="3826" w:type="dxa"/>
          </w:tcPr>
          <w:p w:rsidR="00DC44C2" w:rsidRPr="003E0252" w:rsidRDefault="00DC44C2" w:rsidP="00116489">
            <w:pPr>
              <w:spacing w:before="0" w:after="0"/>
              <w:rPr>
                <w:rFonts w:ascii="Times New Roman" w:hAnsi="Times New Roman" w:cs="Times New Roman"/>
                <w:sz w:val="24"/>
                <w:szCs w:val="24"/>
              </w:rPr>
            </w:pPr>
            <w:r w:rsidRPr="003E0252">
              <w:rPr>
                <w:rFonts w:ascii="Times New Roman" w:hAnsi="Times New Roman" w:cs="Times New Roman"/>
                <w:sz w:val="24"/>
                <w:szCs w:val="24"/>
              </w:rPr>
              <w:t xml:space="preserve">Детали сделки (номер заказа, номер счета клиента) </w:t>
            </w:r>
            <w:r>
              <w:rPr>
                <w:rFonts w:ascii="Times New Roman" w:hAnsi="Times New Roman" w:cs="Times New Roman"/>
                <w:sz w:val="24"/>
                <w:szCs w:val="24"/>
              </w:rPr>
              <w:t xml:space="preserve"> </w:t>
            </w:r>
            <w:r w:rsidRPr="003E0252">
              <w:rPr>
                <w:rFonts w:ascii="Times New Roman" w:hAnsi="Times New Roman" w:cs="Times New Roman"/>
                <w:sz w:val="24"/>
                <w:szCs w:val="24"/>
              </w:rPr>
              <w:t>отправляются по электронной почте клиенту</w:t>
            </w:r>
            <w:proofErr w:type="gramStart"/>
            <w:r w:rsidRPr="003E0252">
              <w:rPr>
                <w:rFonts w:ascii="Times New Roman" w:hAnsi="Times New Roman" w:cs="Times New Roman"/>
                <w:sz w:val="24"/>
                <w:szCs w:val="24"/>
              </w:rPr>
              <w:t xml:space="preserve"> ,</w:t>
            </w:r>
            <w:proofErr w:type="gramEnd"/>
            <w:r w:rsidRPr="003E0252">
              <w:rPr>
                <w:rFonts w:ascii="Times New Roman" w:hAnsi="Times New Roman" w:cs="Times New Roman"/>
                <w:sz w:val="24"/>
                <w:szCs w:val="24"/>
              </w:rPr>
              <w:t xml:space="preserve"> так что заказчик может проверить состояние заказа </w:t>
            </w:r>
            <w:r w:rsidRPr="003E0252">
              <w:rPr>
                <w:rFonts w:ascii="Times New Roman" w:hAnsi="Times New Roman" w:cs="Times New Roman"/>
                <w:sz w:val="24"/>
                <w:szCs w:val="24"/>
              </w:rPr>
              <w:lastRenderedPageBreak/>
              <w:t xml:space="preserve">через </w:t>
            </w:r>
            <w:r w:rsidRPr="003E0252">
              <w:rPr>
                <w:rFonts w:ascii="Times New Roman" w:hAnsi="Times New Roman" w:cs="Times New Roman"/>
                <w:sz w:val="24"/>
                <w:szCs w:val="24"/>
                <w:lang w:val="en-US"/>
              </w:rPr>
              <w:t>Internet</w:t>
            </w:r>
            <w:r w:rsidRPr="003E0252">
              <w:rPr>
                <w:rFonts w:ascii="Times New Roman" w:hAnsi="Times New Roman" w:cs="Times New Roman"/>
                <w:sz w:val="24"/>
                <w:szCs w:val="24"/>
              </w:rPr>
              <w:t>.</w:t>
            </w:r>
          </w:p>
        </w:tc>
        <w:tc>
          <w:tcPr>
            <w:tcW w:w="2393"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lastRenderedPageBreak/>
              <w:t>Клиент, Продавец</w:t>
            </w:r>
          </w:p>
        </w:tc>
        <w:tc>
          <w:tcPr>
            <w:tcW w:w="2393"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Обновление статуса заказа</w:t>
            </w:r>
          </w:p>
        </w:tc>
      </w:tr>
      <w:tr w:rsidR="00DC44C2" w:rsidRPr="003E0252" w:rsidTr="00116489">
        <w:tc>
          <w:tcPr>
            <w:tcW w:w="959"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lastRenderedPageBreak/>
              <w:t>7</w:t>
            </w:r>
          </w:p>
        </w:tc>
        <w:tc>
          <w:tcPr>
            <w:tcW w:w="3826" w:type="dxa"/>
          </w:tcPr>
          <w:p w:rsidR="00DC44C2" w:rsidRPr="003E0252" w:rsidRDefault="00DC44C2" w:rsidP="00116489">
            <w:pPr>
              <w:spacing w:before="0" w:after="0"/>
              <w:rPr>
                <w:rFonts w:ascii="Times New Roman" w:hAnsi="Times New Roman" w:cs="Times New Roman"/>
                <w:sz w:val="24"/>
                <w:szCs w:val="24"/>
              </w:rPr>
            </w:pPr>
            <w:r w:rsidRPr="003E0252">
              <w:rPr>
                <w:rFonts w:ascii="Times New Roman" w:hAnsi="Times New Roman" w:cs="Times New Roman"/>
                <w:sz w:val="24"/>
                <w:szCs w:val="24"/>
              </w:rPr>
              <w:t>Склад получает счет-фактуру от продавца и отгружает компьютер клиенту.</w:t>
            </w:r>
          </w:p>
        </w:tc>
        <w:tc>
          <w:tcPr>
            <w:tcW w:w="2393"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Продавец, Склад</w:t>
            </w:r>
          </w:p>
        </w:tc>
        <w:tc>
          <w:tcPr>
            <w:tcW w:w="2393"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Печать счета-фактуры</w:t>
            </w:r>
          </w:p>
        </w:tc>
      </w:tr>
    </w:tbl>
    <w:p w:rsidR="00DC44C2" w:rsidRPr="000A71DF" w:rsidRDefault="00DC44C2" w:rsidP="001A707E">
      <w:pPr>
        <w:autoSpaceDE w:val="0"/>
        <w:autoSpaceDN w:val="0"/>
        <w:adjustRightInd w:val="0"/>
        <w:spacing w:before="0" w:after="0"/>
        <w:ind w:firstLine="709"/>
        <w:jc w:val="both"/>
        <w:rPr>
          <w:rFonts w:ascii="Times New Roman" w:hAnsi="Times New Roman" w:cs="Times New Roman"/>
          <w:sz w:val="24"/>
          <w:szCs w:val="24"/>
        </w:rPr>
      </w:pPr>
      <w:r w:rsidRPr="000A71DF">
        <w:rPr>
          <w:rFonts w:ascii="Times New Roman" w:hAnsi="Times New Roman" w:cs="Times New Roman"/>
          <w:sz w:val="24"/>
          <w:szCs w:val="24"/>
        </w:rPr>
        <w:t>Диаграмма прецедентов</w:t>
      </w:r>
      <w:r>
        <w:rPr>
          <w:rFonts w:ascii="Times New Roman" w:hAnsi="Times New Roman" w:cs="Times New Roman"/>
          <w:sz w:val="24"/>
          <w:szCs w:val="24"/>
        </w:rPr>
        <w:t xml:space="preserve"> (рис. 4.1.)</w:t>
      </w:r>
      <w:r w:rsidRPr="000A71DF">
        <w:rPr>
          <w:rFonts w:ascii="Times New Roman" w:hAnsi="Times New Roman" w:cs="Times New Roman"/>
          <w:sz w:val="24"/>
          <w:szCs w:val="24"/>
        </w:rPr>
        <w:t xml:space="preserve"> приписывает прецеденты к субъектам. Она также позволяет пользователю установить отношения между прецедентами, конечно, если такие отношения существуют. Чтобы представить полную </w:t>
      </w:r>
      <w:r w:rsidRPr="00A5641A">
        <w:rPr>
          <w:rFonts w:ascii="Times New Roman" w:hAnsi="Times New Roman" w:cs="Times New Roman"/>
          <w:sz w:val="24"/>
          <w:szCs w:val="24"/>
        </w:rPr>
        <w:t xml:space="preserve">модель прецедентов </w:t>
      </w:r>
      <w:r w:rsidRPr="000A71DF">
        <w:rPr>
          <w:rFonts w:ascii="Times New Roman" w:hAnsi="Times New Roman" w:cs="Times New Roman"/>
          <w:sz w:val="24"/>
          <w:szCs w:val="24"/>
        </w:rPr>
        <w:t>необходимо более подробное описание элементов диаграммы (прецедентов и субъектов). Смысл отношения &lt;&lt;</w:t>
      </w:r>
      <w:proofErr w:type="spellStart"/>
      <w:r w:rsidRPr="000A71DF">
        <w:rPr>
          <w:rFonts w:ascii="Times New Roman" w:hAnsi="Times New Roman" w:cs="Times New Roman"/>
          <w:sz w:val="24"/>
          <w:szCs w:val="24"/>
        </w:rPr>
        <w:t>extend</w:t>
      </w:r>
      <w:proofErr w:type="spellEnd"/>
      <w:r w:rsidRPr="000A71DF">
        <w:rPr>
          <w:rFonts w:ascii="Times New Roman" w:hAnsi="Times New Roman" w:cs="Times New Roman"/>
          <w:sz w:val="24"/>
          <w:szCs w:val="24"/>
        </w:rPr>
        <w:t xml:space="preserve">&gt;&gt; (расширяет) состоит в том, что прецедент Заказ выбранной конфигурации может быть расширен субъектом </w:t>
      </w:r>
      <w:proofErr w:type="spellStart"/>
      <w:r w:rsidRPr="000A71DF">
        <w:rPr>
          <w:rFonts w:ascii="Times New Roman" w:hAnsi="Times New Roman" w:cs="Times New Roman"/>
          <w:sz w:val="24"/>
          <w:szCs w:val="24"/>
        </w:rPr>
        <w:t>Customer</w:t>
      </w:r>
      <w:proofErr w:type="spellEnd"/>
      <w:r w:rsidRPr="000A71DF">
        <w:rPr>
          <w:rFonts w:ascii="Times New Roman" w:hAnsi="Times New Roman" w:cs="Times New Roman"/>
          <w:sz w:val="24"/>
          <w:szCs w:val="24"/>
        </w:rPr>
        <w:t xml:space="preserve"> с помощью прецедента</w:t>
      </w:r>
      <w:proofErr w:type="gramStart"/>
      <w:r w:rsidRPr="000A71DF">
        <w:rPr>
          <w:rFonts w:ascii="Times New Roman" w:hAnsi="Times New Roman" w:cs="Times New Roman"/>
          <w:sz w:val="24"/>
          <w:szCs w:val="24"/>
        </w:rPr>
        <w:t xml:space="preserve"> С</w:t>
      </w:r>
      <w:proofErr w:type="gramEnd"/>
      <w:r w:rsidRPr="000A71DF">
        <w:rPr>
          <w:rFonts w:ascii="Times New Roman" w:hAnsi="Times New Roman" w:cs="Times New Roman"/>
          <w:sz w:val="24"/>
          <w:szCs w:val="24"/>
        </w:rPr>
        <w:t>вязаться с продавцом.</w:t>
      </w:r>
    </w:p>
    <w:p w:rsidR="00DC44C2" w:rsidRDefault="00DC44C2" w:rsidP="00DC44C2">
      <w:pPr>
        <w:keepNext/>
        <w:autoSpaceDE w:val="0"/>
        <w:autoSpaceDN w:val="0"/>
        <w:adjustRightInd w:val="0"/>
        <w:spacing w:before="0" w:after="0"/>
      </w:pPr>
      <w:r>
        <w:rPr>
          <w:rFonts w:ascii="Times New Roman" w:hAnsi="Times New Roman" w:cs="Times New Roman"/>
          <w:noProof/>
          <w:sz w:val="24"/>
          <w:szCs w:val="24"/>
          <w:lang w:eastAsia="ru-RU"/>
        </w:rPr>
        <w:drawing>
          <wp:inline distT="0" distB="0" distL="0" distR="0">
            <wp:extent cx="5876925" cy="37242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cstate="print"/>
                    <a:srcRect/>
                    <a:stretch>
                      <a:fillRect/>
                    </a:stretch>
                  </pic:blipFill>
                  <pic:spPr bwMode="auto">
                    <a:xfrm>
                      <a:off x="0" y="0"/>
                      <a:ext cx="5876925" cy="3724275"/>
                    </a:xfrm>
                    <a:prstGeom prst="rect">
                      <a:avLst/>
                    </a:prstGeom>
                    <a:noFill/>
                    <a:ln w="9525">
                      <a:noFill/>
                      <a:miter lim="800000"/>
                      <a:headEnd/>
                      <a:tailEnd/>
                    </a:ln>
                  </pic:spPr>
                </pic:pic>
              </a:graphicData>
            </a:graphic>
          </wp:inline>
        </w:drawing>
      </w:r>
    </w:p>
    <w:p w:rsidR="00DC44C2" w:rsidRDefault="00DC44C2" w:rsidP="00DC44C2">
      <w:pPr>
        <w:pStyle w:val="a4"/>
        <w:jc w:val="center"/>
      </w:pPr>
      <w:r>
        <w:t>Рисунок 4.</w:t>
      </w:r>
      <w:fldSimple w:instr=" SEQ Рисунок \* ARABIC ">
        <w:r w:rsidR="0036298F">
          <w:rPr>
            <w:noProof/>
          </w:rPr>
          <w:t>1</w:t>
        </w:r>
      </w:fldSimple>
      <w:r>
        <w:t>.</w:t>
      </w:r>
      <w:r w:rsidRPr="00DC44C2">
        <w:t xml:space="preserve"> </w:t>
      </w:r>
      <w:r>
        <w:t xml:space="preserve">Диаграмма прецедентов  для </w:t>
      </w:r>
      <w:proofErr w:type="spellStart"/>
      <w:proofErr w:type="gramStart"/>
      <w:r>
        <w:t>Интернет-магазина</w:t>
      </w:r>
      <w:proofErr w:type="spellEnd"/>
      <w:proofErr w:type="gramEnd"/>
    </w:p>
    <w:p w:rsidR="00DC44C2" w:rsidRPr="00DC44C2" w:rsidRDefault="00DC44C2" w:rsidP="00DC44C2">
      <w:pPr>
        <w:pStyle w:val="4"/>
        <w:rPr>
          <w:rFonts w:ascii="Times New Roman" w:hAnsi="Times New Roman" w:cs="Times New Roman"/>
        </w:rPr>
      </w:pPr>
      <w:r w:rsidRPr="00DC44C2">
        <w:rPr>
          <w:rFonts w:ascii="Times New Roman" w:hAnsi="Times New Roman" w:cs="Times New Roman"/>
        </w:rPr>
        <w:t>4.2.2. Документирование прецедентов</w:t>
      </w:r>
    </w:p>
    <w:p w:rsidR="00DC44C2" w:rsidRPr="000A71DF" w:rsidRDefault="00DC44C2" w:rsidP="001A707E">
      <w:pPr>
        <w:autoSpaceDE w:val="0"/>
        <w:autoSpaceDN w:val="0"/>
        <w:adjustRightInd w:val="0"/>
        <w:spacing w:before="0" w:after="0"/>
        <w:ind w:firstLine="709"/>
        <w:jc w:val="both"/>
        <w:rPr>
          <w:rFonts w:ascii="Times New Roman" w:hAnsi="Times New Roman" w:cs="Times New Roman"/>
          <w:sz w:val="24"/>
          <w:szCs w:val="24"/>
        </w:rPr>
      </w:pPr>
      <w:r w:rsidRPr="000A71DF">
        <w:rPr>
          <w:rFonts w:ascii="Times New Roman" w:hAnsi="Times New Roman" w:cs="Times New Roman"/>
          <w:sz w:val="24"/>
          <w:szCs w:val="24"/>
        </w:rPr>
        <w:t xml:space="preserve">Каждый прецедент должен быть описан с помощью документально зафиксированного </w:t>
      </w:r>
      <w:r w:rsidRPr="00A5641A">
        <w:rPr>
          <w:rFonts w:ascii="Times New Roman" w:hAnsi="Times New Roman" w:cs="Times New Roman"/>
          <w:sz w:val="24"/>
          <w:szCs w:val="24"/>
        </w:rPr>
        <w:t xml:space="preserve">потока событий </w:t>
      </w:r>
      <w:r w:rsidRPr="000A71DF">
        <w:rPr>
          <w:rFonts w:ascii="Times New Roman" w:hAnsi="Times New Roman" w:cs="Times New Roman"/>
          <w:sz w:val="24"/>
          <w:szCs w:val="24"/>
        </w:rPr>
        <w:t>(</w:t>
      </w:r>
      <w:proofErr w:type="spellStart"/>
      <w:r w:rsidRPr="00A5641A">
        <w:rPr>
          <w:rFonts w:ascii="Times New Roman" w:hAnsi="Times New Roman" w:cs="Times New Roman"/>
          <w:sz w:val="24"/>
          <w:szCs w:val="24"/>
        </w:rPr>
        <w:t>flow</w:t>
      </w:r>
      <w:proofErr w:type="spellEnd"/>
      <w:r w:rsidRPr="00A5641A">
        <w:rPr>
          <w:rFonts w:ascii="Times New Roman" w:hAnsi="Times New Roman" w:cs="Times New Roman"/>
          <w:sz w:val="24"/>
          <w:szCs w:val="24"/>
        </w:rPr>
        <w:t xml:space="preserve"> </w:t>
      </w:r>
      <w:proofErr w:type="spellStart"/>
      <w:r w:rsidRPr="00A5641A">
        <w:rPr>
          <w:rFonts w:ascii="Times New Roman" w:hAnsi="Times New Roman" w:cs="Times New Roman"/>
          <w:sz w:val="24"/>
          <w:szCs w:val="24"/>
        </w:rPr>
        <w:t>of</w:t>
      </w:r>
      <w:proofErr w:type="spellEnd"/>
      <w:r w:rsidRPr="00A5641A">
        <w:rPr>
          <w:rFonts w:ascii="Times New Roman" w:hAnsi="Times New Roman" w:cs="Times New Roman"/>
          <w:sz w:val="24"/>
          <w:szCs w:val="24"/>
        </w:rPr>
        <w:t xml:space="preserve"> </w:t>
      </w:r>
      <w:proofErr w:type="spellStart"/>
      <w:r w:rsidRPr="00A5641A">
        <w:rPr>
          <w:rFonts w:ascii="Times New Roman" w:hAnsi="Times New Roman" w:cs="Times New Roman"/>
          <w:sz w:val="24"/>
          <w:szCs w:val="24"/>
        </w:rPr>
        <w:t>events</w:t>
      </w:r>
      <w:proofErr w:type="spellEnd"/>
      <w:r w:rsidRPr="000A71DF">
        <w:rPr>
          <w:rFonts w:ascii="Times New Roman" w:hAnsi="Times New Roman" w:cs="Times New Roman"/>
          <w:sz w:val="24"/>
          <w:szCs w:val="24"/>
        </w:rPr>
        <w:t xml:space="preserve">). Соответствующий текстовый документ определяет, что должна делать система, когда субъект инициирует прецедент. Структура </w:t>
      </w:r>
      <w:r w:rsidRPr="00A5641A">
        <w:rPr>
          <w:rFonts w:ascii="Times New Roman" w:hAnsi="Times New Roman" w:cs="Times New Roman"/>
          <w:sz w:val="24"/>
          <w:szCs w:val="24"/>
        </w:rPr>
        <w:t>документа</w:t>
      </w:r>
      <w:r w:rsidRPr="000A71DF">
        <w:rPr>
          <w:rFonts w:ascii="Times New Roman" w:hAnsi="Times New Roman" w:cs="Times New Roman"/>
          <w:sz w:val="24"/>
          <w:szCs w:val="24"/>
        </w:rPr>
        <w:t xml:space="preserve">, </w:t>
      </w:r>
      <w:r w:rsidRPr="00A5641A">
        <w:rPr>
          <w:rFonts w:ascii="Times New Roman" w:hAnsi="Times New Roman" w:cs="Times New Roman"/>
          <w:sz w:val="24"/>
          <w:szCs w:val="24"/>
        </w:rPr>
        <w:t>описывающего прецеденты</w:t>
      </w:r>
      <w:r w:rsidRPr="000A71DF">
        <w:rPr>
          <w:rFonts w:ascii="Times New Roman" w:hAnsi="Times New Roman" w:cs="Times New Roman"/>
          <w:sz w:val="24"/>
          <w:szCs w:val="24"/>
        </w:rPr>
        <w:t xml:space="preserve">, может варьироваться, однако типичное описание должно </w:t>
      </w:r>
      <w:r>
        <w:rPr>
          <w:rFonts w:ascii="Times New Roman" w:hAnsi="Times New Roman" w:cs="Times New Roman"/>
          <w:sz w:val="24"/>
          <w:szCs w:val="24"/>
        </w:rPr>
        <w:t>содержать следующие разделы:</w:t>
      </w:r>
    </w:p>
    <w:p w:rsidR="00DC44C2" w:rsidRPr="000A71DF" w:rsidRDefault="00DC44C2" w:rsidP="001A707E">
      <w:pPr>
        <w:pStyle w:val="a3"/>
        <w:numPr>
          <w:ilvl w:val="0"/>
          <w:numId w:val="2"/>
        </w:numPr>
        <w:autoSpaceDE w:val="0"/>
        <w:autoSpaceDN w:val="0"/>
        <w:adjustRightInd w:val="0"/>
        <w:spacing w:before="0" w:after="0"/>
        <w:jc w:val="both"/>
        <w:rPr>
          <w:rFonts w:ascii="Times New Roman" w:hAnsi="Times New Roman" w:cs="Times New Roman"/>
          <w:i/>
          <w:iCs/>
          <w:sz w:val="24"/>
          <w:szCs w:val="24"/>
        </w:rPr>
      </w:pPr>
      <w:r w:rsidRPr="000A71DF">
        <w:rPr>
          <w:rFonts w:ascii="Times New Roman" w:hAnsi="Times New Roman" w:cs="Times New Roman"/>
          <w:i/>
          <w:iCs/>
          <w:sz w:val="24"/>
          <w:szCs w:val="24"/>
        </w:rPr>
        <w:t>Краткое описание.</w:t>
      </w:r>
    </w:p>
    <w:p w:rsidR="00DC44C2" w:rsidRPr="000A71DF" w:rsidRDefault="00DC44C2" w:rsidP="001A707E">
      <w:pPr>
        <w:pStyle w:val="a3"/>
        <w:numPr>
          <w:ilvl w:val="0"/>
          <w:numId w:val="2"/>
        </w:numPr>
        <w:autoSpaceDE w:val="0"/>
        <w:autoSpaceDN w:val="0"/>
        <w:adjustRightInd w:val="0"/>
        <w:spacing w:before="0" w:after="0"/>
        <w:jc w:val="both"/>
        <w:rPr>
          <w:rFonts w:ascii="Times New Roman" w:hAnsi="Times New Roman" w:cs="Times New Roman"/>
          <w:i/>
          <w:iCs/>
          <w:sz w:val="24"/>
          <w:szCs w:val="24"/>
        </w:rPr>
      </w:pPr>
      <w:r w:rsidRPr="000A71DF">
        <w:rPr>
          <w:rFonts w:ascii="Times New Roman" w:hAnsi="Times New Roman" w:cs="Times New Roman"/>
          <w:sz w:val="24"/>
          <w:szCs w:val="24"/>
        </w:rPr>
        <w:t xml:space="preserve">Участвующие </w:t>
      </w:r>
      <w:r w:rsidRPr="000A71DF">
        <w:rPr>
          <w:rFonts w:ascii="Times New Roman" w:hAnsi="Times New Roman" w:cs="Times New Roman"/>
          <w:i/>
          <w:iCs/>
          <w:sz w:val="24"/>
          <w:szCs w:val="24"/>
        </w:rPr>
        <w:t>субъекты.</w:t>
      </w:r>
    </w:p>
    <w:p w:rsidR="00DC44C2" w:rsidRPr="000A71DF" w:rsidRDefault="00DC44C2" w:rsidP="001A707E">
      <w:pPr>
        <w:pStyle w:val="a3"/>
        <w:numPr>
          <w:ilvl w:val="0"/>
          <w:numId w:val="2"/>
        </w:numPr>
        <w:autoSpaceDE w:val="0"/>
        <w:autoSpaceDN w:val="0"/>
        <w:adjustRightInd w:val="0"/>
        <w:spacing w:before="0" w:after="0"/>
        <w:jc w:val="both"/>
        <w:rPr>
          <w:rFonts w:ascii="Times New Roman" w:hAnsi="Times New Roman" w:cs="Times New Roman"/>
          <w:sz w:val="24"/>
          <w:szCs w:val="24"/>
        </w:rPr>
      </w:pPr>
      <w:r w:rsidRPr="000A71DF">
        <w:rPr>
          <w:rFonts w:ascii="Times New Roman" w:hAnsi="Times New Roman" w:cs="Times New Roman"/>
          <w:i/>
          <w:iCs/>
          <w:sz w:val="24"/>
          <w:szCs w:val="24"/>
        </w:rPr>
        <w:t>Предусловия</w:t>
      </w:r>
      <w:r w:rsidRPr="000A71DF">
        <w:rPr>
          <w:rFonts w:ascii="Times New Roman" w:hAnsi="Times New Roman" w:cs="Times New Roman"/>
          <w:sz w:val="24"/>
          <w:szCs w:val="24"/>
        </w:rPr>
        <w:t>, необходимые для инициирования прецедента.</w:t>
      </w:r>
    </w:p>
    <w:p w:rsidR="00DC44C2" w:rsidRPr="000A71DF" w:rsidRDefault="00DC44C2" w:rsidP="001A707E">
      <w:pPr>
        <w:pStyle w:val="a3"/>
        <w:numPr>
          <w:ilvl w:val="0"/>
          <w:numId w:val="2"/>
        </w:numPr>
        <w:autoSpaceDE w:val="0"/>
        <w:autoSpaceDN w:val="0"/>
        <w:adjustRightInd w:val="0"/>
        <w:spacing w:before="0" w:after="0"/>
        <w:jc w:val="both"/>
        <w:rPr>
          <w:rFonts w:ascii="Times New Roman" w:hAnsi="Times New Roman" w:cs="Times New Roman"/>
          <w:sz w:val="24"/>
          <w:szCs w:val="24"/>
        </w:rPr>
      </w:pPr>
      <w:r w:rsidRPr="000A71DF">
        <w:rPr>
          <w:rFonts w:ascii="Times New Roman" w:hAnsi="Times New Roman" w:cs="Times New Roman"/>
          <w:i/>
          <w:iCs/>
          <w:sz w:val="24"/>
          <w:szCs w:val="24"/>
        </w:rPr>
        <w:t xml:space="preserve">Детализированное описание </w:t>
      </w:r>
      <w:r w:rsidRPr="000A71DF">
        <w:rPr>
          <w:rFonts w:ascii="Times New Roman" w:hAnsi="Times New Roman" w:cs="Times New Roman"/>
          <w:sz w:val="24"/>
          <w:szCs w:val="24"/>
        </w:rPr>
        <w:t>потока событий, которое включает:</w:t>
      </w:r>
    </w:p>
    <w:p w:rsidR="00DC44C2" w:rsidRPr="000A71DF" w:rsidRDefault="00DC44C2" w:rsidP="001A707E">
      <w:pPr>
        <w:pStyle w:val="a3"/>
        <w:numPr>
          <w:ilvl w:val="1"/>
          <w:numId w:val="2"/>
        </w:numPr>
        <w:autoSpaceDE w:val="0"/>
        <w:autoSpaceDN w:val="0"/>
        <w:adjustRightInd w:val="0"/>
        <w:spacing w:before="0" w:after="0"/>
        <w:jc w:val="both"/>
        <w:rPr>
          <w:rFonts w:ascii="Times New Roman" w:hAnsi="Times New Roman" w:cs="Times New Roman"/>
          <w:sz w:val="24"/>
          <w:szCs w:val="24"/>
        </w:rPr>
      </w:pPr>
      <w:r w:rsidRPr="000A71DF">
        <w:rPr>
          <w:rFonts w:ascii="Times New Roman" w:hAnsi="Times New Roman" w:cs="Times New Roman"/>
          <w:sz w:val="24"/>
          <w:szCs w:val="24"/>
        </w:rPr>
        <w:t xml:space="preserve"> </w:t>
      </w:r>
      <w:r w:rsidRPr="000A71DF">
        <w:rPr>
          <w:rFonts w:ascii="Times New Roman" w:hAnsi="Times New Roman" w:cs="Times New Roman"/>
          <w:i/>
          <w:iCs/>
          <w:sz w:val="24"/>
          <w:szCs w:val="24"/>
        </w:rPr>
        <w:t>основной поток</w:t>
      </w:r>
      <w:r w:rsidRPr="000A71DF">
        <w:rPr>
          <w:rFonts w:ascii="Times New Roman" w:hAnsi="Times New Roman" w:cs="Times New Roman"/>
          <w:sz w:val="24"/>
          <w:szCs w:val="24"/>
        </w:rPr>
        <w:t xml:space="preserve">, который можно разбить для того, чтобы показать </w:t>
      </w:r>
      <w:r w:rsidRPr="000A71DF">
        <w:rPr>
          <w:rFonts w:ascii="Times New Roman" w:hAnsi="Times New Roman" w:cs="Times New Roman"/>
          <w:i/>
          <w:iCs/>
          <w:sz w:val="24"/>
          <w:szCs w:val="24"/>
        </w:rPr>
        <w:t xml:space="preserve">подчиненные потоки </w:t>
      </w:r>
      <w:r w:rsidRPr="000A71DF">
        <w:rPr>
          <w:rFonts w:ascii="Times New Roman" w:hAnsi="Times New Roman" w:cs="Times New Roman"/>
          <w:sz w:val="24"/>
          <w:szCs w:val="24"/>
        </w:rPr>
        <w:t>событий (подчиненные потоки могут быть разделены дальше на еще более мелкие потоки, с целью улучшить удобочитаемость документа);</w:t>
      </w:r>
    </w:p>
    <w:p w:rsidR="00DC44C2" w:rsidRPr="000A71DF" w:rsidRDefault="00DC44C2" w:rsidP="001A707E">
      <w:pPr>
        <w:pStyle w:val="a3"/>
        <w:numPr>
          <w:ilvl w:val="1"/>
          <w:numId w:val="2"/>
        </w:numPr>
        <w:autoSpaceDE w:val="0"/>
        <w:autoSpaceDN w:val="0"/>
        <w:adjustRightInd w:val="0"/>
        <w:spacing w:before="0" w:after="0"/>
        <w:jc w:val="both"/>
        <w:rPr>
          <w:rFonts w:ascii="Times New Roman" w:hAnsi="Times New Roman" w:cs="Times New Roman"/>
          <w:sz w:val="24"/>
          <w:szCs w:val="24"/>
        </w:rPr>
      </w:pPr>
      <w:r w:rsidRPr="000A71DF">
        <w:rPr>
          <w:rFonts w:ascii="Times New Roman" w:hAnsi="Times New Roman" w:cs="Times New Roman"/>
          <w:i/>
          <w:iCs/>
          <w:sz w:val="24"/>
          <w:szCs w:val="24"/>
        </w:rPr>
        <w:t xml:space="preserve">альтернативные потоки </w:t>
      </w:r>
      <w:r w:rsidRPr="000A71DF">
        <w:rPr>
          <w:rFonts w:ascii="Times New Roman" w:hAnsi="Times New Roman" w:cs="Times New Roman"/>
          <w:sz w:val="24"/>
          <w:szCs w:val="24"/>
        </w:rPr>
        <w:t>для определения исключительных ситуаций.</w:t>
      </w:r>
    </w:p>
    <w:p w:rsidR="00DC44C2" w:rsidRPr="000A71DF" w:rsidRDefault="00DC44C2" w:rsidP="001A707E">
      <w:pPr>
        <w:pStyle w:val="a3"/>
        <w:numPr>
          <w:ilvl w:val="0"/>
          <w:numId w:val="2"/>
        </w:numPr>
        <w:autoSpaceDE w:val="0"/>
        <w:autoSpaceDN w:val="0"/>
        <w:adjustRightInd w:val="0"/>
        <w:spacing w:before="0" w:after="0"/>
        <w:jc w:val="both"/>
        <w:rPr>
          <w:rFonts w:ascii="Times New Roman" w:hAnsi="Times New Roman" w:cs="Times New Roman"/>
          <w:sz w:val="24"/>
          <w:szCs w:val="24"/>
        </w:rPr>
      </w:pPr>
      <w:r w:rsidRPr="000A71DF">
        <w:rPr>
          <w:rFonts w:ascii="Times New Roman" w:hAnsi="Times New Roman" w:cs="Times New Roman"/>
          <w:i/>
          <w:iCs/>
          <w:sz w:val="24"/>
          <w:szCs w:val="24"/>
        </w:rPr>
        <w:t>Постусловия</w:t>
      </w:r>
      <w:r w:rsidRPr="000A71DF">
        <w:rPr>
          <w:rFonts w:ascii="Times New Roman" w:hAnsi="Times New Roman" w:cs="Times New Roman"/>
          <w:sz w:val="24"/>
          <w:szCs w:val="24"/>
        </w:rPr>
        <w:t>, определяющие состояние системы, по достижении которого прецедент завершается.</w:t>
      </w:r>
    </w:p>
    <w:p w:rsidR="00DC44C2" w:rsidRPr="000A71DF" w:rsidRDefault="00DC44C2" w:rsidP="001A707E">
      <w:pPr>
        <w:autoSpaceDE w:val="0"/>
        <w:autoSpaceDN w:val="0"/>
        <w:adjustRightInd w:val="0"/>
        <w:spacing w:before="0" w:after="0"/>
        <w:ind w:firstLine="709"/>
        <w:jc w:val="both"/>
        <w:rPr>
          <w:rFonts w:ascii="Times New Roman" w:hAnsi="Times New Roman" w:cs="Times New Roman"/>
          <w:sz w:val="24"/>
          <w:szCs w:val="24"/>
        </w:rPr>
      </w:pPr>
      <w:r w:rsidRPr="000A71DF">
        <w:rPr>
          <w:rFonts w:ascii="Times New Roman" w:hAnsi="Times New Roman" w:cs="Times New Roman"/>
          <w:sz w:val="24"/>
          <w:szCs w:val="24"/>
        </w:rPr>
        <w:lastRenderedPageBreak/>
        <w:t xml:space="preserve">Документ, содержащий описания прецедента, развивается по ходу разработки. На ранней стадии определения требований составляется только краткое описание. Остальные части документа создаются постепенно и итеративно. Полный документ возникает в конце этапа спецификации требований. На этой стадии документ может быть дополнен прототипами </w:t>
      </w:r>
      <w:proofErr w:type="spellStart"/>
      <w:r w:rsidRPr="000A71DF">
        <w:rPr>
          <w:rFonts w:ascii="Times New Roman" w:hAnsi="Times New Roman" w:cs="Times New Roman"/>
          <w:sz w:val="24"/>
          <w:szCs w:val="24"/>
        </w:rPr>
        <w:t>GUI_экранов</w:t>
      </w:r>
      <w:proofErr w:type="spellEnd"/>
      <w:r w:rsidRPr="000A71DF">
        <w:rPr>
          <w:rFonts w:ascii="Times New Roman" w:hAnsi="Times New Roman" w:cs="Times New Roman"/>
          <w:sz w:val="24"/>
          <w:szCs w:val="24"/>
        </w:rPr>
        <w:t>. Позднее документ по прецедентам используется для создания пользовательской документации для реализуемой системы.</w:t>
      </w:r>
    </w:p>
    <w:p w:rsidR="00DC44C2" w:rsidRDefault="00DC44C2" w:rsidP="001A707E">
      <w:pPr>
        <w:autoSpaceDE w:val="0"/>
        <w:autoSpaceDN w:val="0"/>
        <w:adjustRightInd w:val="0"/>
        <w:spacing w:before="0" w:after="0"/>
        <w:ind w:firstLine="709"/>
        <w:jc w:val="both"/>
        <w:rPr>
          <w:rFonts w:ascii="Times New Roman" w:hAnsi="Times New Roman" w:cs="Times New Roman"/>
          <w:sz w:val="24"/>
          <w:szCs w:val="24"/>
        </w:rPr>
      </w:pPr>
      <w:r w:rsidRPr="00243F80">
        <w:rPr>
          <w:rFonts w:ascii="Times New Roman" w:hAnsi="Times New Roman" w:cs="Times New Roman"/>
          <w:sz w:val="24"/>
          <w:szCs w:val="24"/>
        </w:rPr>
        <w:t xml:space="preserve">Описательная спецификация прецедента </w:t>
      </w:r>
      <w:r>
        <w:rPr>
          <w:rFonts w:ascii="Times New Roman" w:hAnsi="Times New Roman" w:cs="Times New Roman"/>
          <w:sz w:val="24"/>
          <w:szCs w:val="24"/>
        </w:rPr>
        <w:t>Заказ сконфигурированного компьютера</w:t>
      </w:r>
      <w:r w:rsidRPr="00243F80">
        <w:rPr>
          <w:rFonts w:ascii="Times New Roman" w:hAnsi="Times New Roman" w:cs="Times New Roman"/>
          <w:sz w:val="24"/>
          <w:szCs w:val="24"/>
        </w:rPr>
        <w:t xml:space="preserve"> (</w:t>
      </w:r>
      <w:r>
        <w:rPr>
          <w:rFonts w:ascii="Times New Roman" w:hAnsi="Times New Roman" w:cs="Times New Roman"/>
          <w:sz w:val="24"/>
          <w:szCs w:val="24"/>
        </w:rPr>
        <w:t>Интернет-</w:t>
      </w:r>
      <w:r w:rsidRPr="00243F80">
        <w:rPr>
          <w:rFonts w:ascii="Times New Roman" w:hAnsi="Times New Roman" w:cs="Times New Roman"/>
          <w:sz w:val="24"/>
          <w:szCs w:val="24"/>
        </w:rPr>
        <w:t>магазин)</w:t>
      </w:r>
      <w:r>
        <w:rPr>
          <w:rFonts w:ascii="Times New Roman" w:hAnsi="Times New Roman" w:cs="Times New Roman"/>
          <w:sz w:val="24"/>
          <w:szCs w:val="24"/>
        </w:rPr>
        <w:t xml:space="preserve"> приведена в таблице 4.2.</w:t>
      </w:r>
    </w:p>
    <w:p w:rsidR="00DC44C2" w:rsidRPr="00DC44C2" w:rsidRDefault="00DC44C2" w:rsidP="00DC44C2">
      <w:pPr>
        <w:pStyle w:val="a4"/>
        <w:keepNext/>
      </w:pPr>
      <w:r>
        <w:t>Таблица 4.</w:t>
      </w:r>
      <w:fldSimple w:instr=" SEQ Таблица \* ARABIC ">
        <w:r w:rsidR="008F2A17">
          <w:rPr>
            <w:noProof/>
          </w:rPr>
          <w:t>2</w:t>
        </w:r>
      </w:fldSimple>
      <w:r>
        <w:t xml:space="preserve">. </w:t>
      </w:r>
      <w:r w:rsidRPr="00DC44C2">
        <w:t>Прецедент Заказ сконфигурированного компьютера</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93"/>
        <w:gridCol w:w="7478"/>
      </w:tblGrid>
      <w:tr w:rsidR="00DC44C2" w:rsidRPr="003E0252" w:rsidTr="00116489">
        <w:tc>
          <w:tcPr>
            <w:tcW w:w="2093" w:type="dxa"/>
          </w:tcPr>
          <w:p w:rsidR="00DC44C2" w:rsidRPr="003E0252" w:rsidRDefault="00DC44C2" w:rsidP="00116489">
            <w:pPr>
              <w:autoSpaceDE w:val="0"/>
              <w:autoSpaceDN w:val="0"/>
              <w:adjustRightInd w:val="0"/>
              <w:spacing w:before="0" w:after="0"/>
              <w:rPr>
                <w:rFonts w:ascii="Times New Roman" w:hAnsi="Times New Roman" w:cs="Times New Roman"/>
                <w:b/>
                <w:bCs/>
                <w:sz w:val="24"/>
                <w:szCs w:val="24"/>
              </w:rPr>
            </w:pPr>
            <w:r w:rsidRPr="003E0252">
              <w:rPr>
                <w:rFonts w:ascii="Times New Roman" w:hAnsi="Times New Roman" w:cs="Times New Roman"/>
                <w:sz w:val="24"/>
                <w:szCs w:val="24"/>
              </w:rPr>
              <w:t>Краткое описание</w:t>
            </w:r>
          </w:p>
        </w:tc>
        <w:tc>
          <w:tcPr>
            <w:tcW w:w="7478" w:type="dxa"/>
          </w:tcPr>
          <w:p w:rsidR="00DC44C2" w:rsidRPr="003E0252" w:rsidRDefault="00DC44C2" w:rsidP="00DC44C2">
            <w:pPr>
              <w:numPr>
                <w:ilvl w:val="0"/>
                <w:numId w:val="6"/>
              </w:numPr>
              <w:autoSpaceDE w:val="0"/>
              <w:autoSpaceDN w:val="0"/>
              <w:adjustRightInd w:val="0"/>
              <w:spacing w:before="0" w:after="0"/>
              <w:rPr>
                <w:rFonts w:ascii="Times New Roman" w:hAnsi="Times New Roman" w:cs="Times New Roman"/>
                <w:b/>
                <w:bCs/>
                <w:sz w:val="24"/>
                <w:szCs w:val="24"/>
              </w:rPr>
            </w:pPr>
            <w:r w:rsidRPr="003E0252">
              <w:rPr>
                <w:rFonts w:ascii="Times New Roman" w:hAnsi="Times New Roman" w:cs="Times New Roman"/>
                <w:sz w:val="24"/>
                <w:szCs w:val="24"/>
              </w:rPr>
              <w:t>Прецедент дает возможность Клиенту ввести заказ на покупку. Заказ включает адреса доставки товара и оплаты счета, а также детали условий оплаты</w:t>
            </w:r>
          </w:p>
        </w:tc>
      </w:tr>
      <w:tr w:rsidR="00DC44C2" w:rsidRPr="003E0252" w:rsidTr="00116489">
        <w:tc>
          <w:tcPr>
            <w:tcW w:w="2093"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Актеры</w:t>
            </w:r>
          </w:p>
        </w:tc>
        <w:tc>
          <w:tcPr>
            <w:tcW w:w="7478" w:type="dxa"/>
          </w:tcPr>
          <w:p w:rsidR="00DC44C2" w:rsidRPr="003E0252" w:rsidRDefault="00DC44C2" w:rsidP="00DC44C2">
            <w:pPr>
              <w:numPr>
                <w:ilvl w:val="0"/>
                <w:numId w:val="6"/>
              </w:num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Клиент</w:t>
            </w:r>
          </w:p>
        </w:tc>
      </w:tr>
      <w:tr w:rsidR="00DC44C2" w:rsidRPr="003E0252" w:rsidTr="00116489">
        <w:tc>
          <w:tcPr>
            <w:tcW w:w="2093"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Предусловия</w:t>
            </w:r>
          </w:p>
        </w:tc>
        <w:tc>
          <w:tcPr>
            <w:tcW w:w="7478" w:type="dxa"/>
          </w:tcPr>
          <w:p w:rsidR="00DC44C2" w:rsidRPr="003E0252" w:rsidRDefault="00DC44C2" w:rsidP="00DC44C2">
            <w:pPr>
              <w:numPr>
                <w:ilvl w:val="0"/>
                <w:numId w:val="5"/>
              </w:num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Клиент с помощью Internet</w:t>
            </w:r>
            <w:r>
              <w:rPr>
                <w:rFonts w:ascii="Times New Roman" w:hAnsi="Times New Roman" w:cs="Times New Roman"/>
                <w:sz w:val="24"/>
                <w:szCs w:val="24"/>
              </w:rPr>
              <w:t>-</w:t>
            </w:r>
            <w:r w:rsidRPr="003E0252">
              <w:rPr>
                <w:rFonts w:ascii="Times New Roman" w:hAnsi="Times New Roman" w:cs="Times New Roman"/>
                <w:sz w:val="24"/>
                <w:szCs w:val="24"/>
              </w:rPr>
              <w:t>бр</w:t>
            </w:r>
            <w:r>
              <w:rPr>
                <w:rFonts w:ascii="Times New Roman" w:hAnsi="Times New Roman" w:cs="Times New Roman"/>
                <w:sz w:val="24"/>
                <w:szCs w:val="24"/>
              </w:rPr>
              <w:t>а</w:t>
            </w:r>
            <w:r w:rsidRPr="003E0252">
              <w:rPr>
                <w:rFonts w:ascii="Times New Roman" w:hAnsi="Times New Roman" w:cs="Times New Roman"/>
                <w:sz w:val="24"/>
                <w:szCs w:val="24"/>
              </w:rPr>
              <w:t>узера выбирает страницу производителя компьютеров для ввода заказа. На Web</w:t>
            </w:r>
            <w:r>
              <w:rPr>
                <w:rFonts w:ascii="Times New Roman" w:hAnsi="Times New Roman" w:cs="Times New Roman"/>
                <w:sz w:val="24"/>
                <w:szCs w:val="24"/>
              </w:rPr>
              <w:t>-</w:t>
            </w:r>
            <w:r w:rsidRPr="003E0252">
              <w:rPr>
                <w:rFonts w:ascii="Times New Roman" w:hAnsi="Times New Roman" w:cs="Times New Roman"/>
                <w:sz w:val="24"/>
                <w:szCs w:val="24"/>
              </w:rPr>
              <w:t>странице отображается подробная информация о сконфигурированном компьютере вместе с его ценой</w:t>
            </w:r>
          </w:p>
        </w:tc>
      </w:tr>
      <w:tr w:rsidR="00DC44C2" w:rsidRPr="003E0252" w:rsidTr="00116489">
        <w:tc>
          <w:tcPr>
            <w:tcW w:w="2093"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Основной</w:t>
            </w:r>
          </w:p>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поток</w:t>
            </w:r>
          </w:p>
        </w:tc>
        <w:tc>
          <w:tcPr>
            <w:tcW w:w="7478" w:type="dxa"/>
          </w:tcPr>
          <w:p w:rsidR="00DC44C2" w:rsidRPr="003E0252" w:rsidRDefault="00DC44C2" w:rsidP="00DC44C2">
            <w:pPr>
              <w:numPr>
                <w:ilvl w:val="0"/>
                <w:numId w:val="4"/>
              </w:num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Начало прецедента совпадает с решением клиента заказать сконфигурированный компьютер с помощью выбора функции</w:t>
            </w:r>
            <w:proofErr w:type="gramStart"/>
            <w:r w:rsidRPr="003E0252">
              <w:rPr>
                <w:rFonts w:ascii="Times New Roman" w:hAnsi="Times New Roman" w:cs="Times New Roman"/>
                <w:sz w:val="24"/>
                <w:szCs w:val="24"/>
              </w:rPr>
              <w:t xml:space="preserve"> П</w:t>
            </w:r>
            <w:proofErr w:type="gramEnd"/>
            <w:r w:rsidRPr="003E0252">
              <w:rPr>
                <w:rFonts w:ascii="Times New Roman" w:hAnsi="Times New Roman" w:cs="Times New Roman"/>
                <w:sz w:val="24"/>
                <w:szCs w:val="24"/>
              </w:rPr>
              <w:t>родолжить (или аналогичной функции) при отображении на экране детализированной информации, относящейся к заказу.</w:t>
            </w:r>
          </w:p>
          <w:p w:rsidR="00DC44C2" w:rsidRPr="003E0252" w:rsidRDefault="00DC44C2" w:rsidP="00DC44C2">
            <w:pPr>
              <w:numPr>
                <w:ilvl w:val="0"/>
                <w:numId w:val="4"/>
              </w:num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Система просит клиента ввести детали покупки, в том числе: имя продавца (если оно известно); детали, касающиеся доставки (имя и адрес клиента); детальную информацию по оплате (если она отличается от информации по доставке); способ оплаты (карточка или наличные) и произвольные комментарии.</w:t>
            </w:r>
          </w:p>
          <w:p w:rsidR="00DC44C2" w:rsidRPr="003E0252" w:rsidRDefault="00DC44C2" w:rsidP="00DC44C2">
            <w:pPr>
              <w:numPr>
                <w:ilvl w:val="0"/>
                <w:numId w:val="4"/>
              </w:num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Клиент выбирает функцию Покупка (или аналогичную функцию) для отправки заказа производителю.</w:t>
            </w:r>
          </w:p>
          <w:p w:rsidR="00DC44C2" w:rsidRPr="003E0252" w:rsidRDefault="00DC44C2" w:rsidP="00DC44C2">
            <w:pPr>
              <w:numPr>
                <w:ilvl w:val="0"/>
                <w:numId w:val="4"/>
              </w:num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Система присваивает уникальный номер заказа и клиентский учетный номер заказу на покупку и запоминает информацию о заказе в базе данных.</w:t>
            </w:r>
          </w:p>
          <w:p w:rsidR="00DC44C2" w:rsidRPr="003E0252" w:rsidRDefault="00DC44C2" w:rsidP="00DC44C2">
            <w:pPr>
              <w:numPr>
                <w:ilvl w:val="0"/>
                <w:numId w:val="4"/>
              </w:num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Система отправляет клиенту по электронной почте номер заказа и</w:t>
            </w:r>
          </w:p>
          <w:p w:rsidR="00DC44C2" w:rsidRPr="003E0252" w:rsidRDefault="00DC44C2" w:rsidP="00DC44C2">
            <w:pPr>
              <w:numPr>
                <w:ilvl w:val="0"/>
                <w:numId w:val="4"/>
              </w:num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клиентский номер клиенту вместе со всеми деталями, относящимися к заказу, в качестве подтверждения принятия заказа.</w:t>
            </w:r>
          </w:p>
        </w:tc>
      </w:tr>
      <w:tr w:rsidR="00DC44C2" w:rsidRPr="003E0252" w:rsidTr="00116489">
        <w:tc>
          <w:tcPr>
            <w:tcW w:w="2093"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Альтернативные потоки</w:t>
            </w:r>
          </w:p>
        </w:tc>
        <w:tc>
          <w:tcPr>
            <w:tcW w:w="7478" w:type="dxa"/>
          </w:tcPr>
          <w:p w:rsidR="00DC44C2" w:rsidRPr="00243F80" w:rsidRDefault="00DC44C2" w:rsidP="00DC44C2">
            <w:pPr>
              <w:numPr>
                <w:ilvl w:val="0"/>
                <w:numId w:val="7"/>
              </w:numPr>
              <w:autoSpaceDE w:val="0"/>
              <w:autoSpaceDN w:val="0"/>
              <w:adjustRightInd w:val="0"/>
              <w:spacing w:before="0" w:after="0"/>
              <w:rPr>
                <w:rFonts w:ascii="Times New Roman" w:hAnsi="Times New Roman" w:cs="Times New Roman"/>
                <w:sz w:val="24"/>
                <w:szCs w:val="24"/>
              </w:rPr>
            </w:pPr>
            <w:r w:rsidRPr="00243F80">
              <w:rPr>
                <w:rFonts w:ascii="Times New Roman" w:hAnsi="Times New Roman" w:cs="Times New Roman"/>
                <w:sz w:val="24"/>
                <w:szCs w:val="24"/>
              </w:rPr>
              <w:t>Клиент инициирует функцию Покупка до того, как введет всю обязательную информацию. Система отображает на экране сообщение об ошибке и просит ввести пропущенную информацию.</w:t>
            </w:r>
          </w:p>
          <w:p w:rsidR="00DC44C2" w:rsidRPr="003E0252" w:rsidRDefault="00DC44C2" w:rsidP="00DC44C2">
            <w:pPr>
              <w:numPr>
                <w:ilvl w:val="0"/>
                <w:numId w:val="7"/>
              </w:num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Клиент выбирает функцию Сброс (или аналогичную) для того,</w:t>
            </w:r>
            <w:r>
              <w:rPr>
                <w:rFonts w:ascii="Times New Roman" w:hAnsi="Times New Roman" w:cs="Times New Roman"/>
                <w:sz w:val="24"/>
                <w:szCs w:val="24"/>
              </w:rPr>
              <w:t xml:space="preserve"> </w:t>
            </w:r>
            <w:r w:rsidRPr="003E0252">
              <w:rPr>
                <w:rFonts w:ascii="Times New Roman" w:hAnsi="Times New Roman" w:cs="Times New Roman"/>
                <w:sz w:val="24"/>
                <w:szCs w:val="24"/>
              </w:rPr>
              <w:t>чтобы вернуться к исходной форме заказа на покупку. Система дает возможность клиенту вновь ввести информацию</w:t>
            </w:r>
          </w:p>
        </w:tc>
      </w:tr>
      <w:tr w:rsidR="00DC44C2" w:rsidRPr="003E0252" w:rsidTr="00116489">
        <w:tc>
          <w:tcPr>
            <w:tcW w:w="2093"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Постусловия</w:t>
            </w:r>
          </w:p>
        </w:tc>
        <w:tc>
          <w:tcPr>
            <w:tcW w:w="7478" w:type="dxa"/>
          </w:tcPr>
          <w:p w:rsidR="00DC44C2" w:rsidRPr="003E0252" w:rsidRDefault="00DC44C2" w:rsidP="00DC44C2">
            <w:pPr>
              <w:numPr>
                <w:ilvl w:val="0"/>
                <w:numId w:val="8"/>
              </w:num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Если прецедент был успешным, заказ на покупку записывается в базу данных. В противном случае состояние системы остается неизменным</w:t>
            </w:r>
          </w:p>
        </w:tc>
      </w:tr>
    </w:tbl>
    <w:p w:rsidR="00DC44C2" w:rsidRPr="00DC44C2" w:rsidRDefault="00DC44C2" w:rsidP="00DC44C2">
      <w:pPr>
        <w:pStyle w:val="2"/>
        <w:keepLines/>
        <w:spacing w:before="200" w:after="0"/>
        <w:rPr>
          <w:rFonts w:ascii="Times New Roman" w:hAnsi="Times New Roman"/>
          <w:i w:val="0"/>
          <w:iCs w:val="0"/>
          <w:color w:val="4F81BD"/>
          <w:sz w:val="26"/>
          <w:szCs w:val="26"/>
        </w:rPr>
      </w:pPr>
      <w:r w:rsidRPr="00DC44C2">
        <w:rPr>
          <w:rFonts w:ascii="Times New Roman" w:hAnsi="Times New Roman"/>
          <w:i w:val="0"/>
          <w:iCs w:val="0"/>
          <w:color w:val="4F81BD"/>
          <w:sz w:val="26"/>
          <w:szCs w:val="26"/>
        </w:rPr>
        <w:t>4.3. Моделирование видов деятельности</w:t>
      </w:r>
    </w:p>
    <w:p w:rsidR="00DC44C2" w:rsidRPr="000A71DF" w:rsidRDefault="00DC44C2" w:rsidP="001A707E">
      <w:pPr>
        <w:autoSpaceDE w:val="0"/>
        <w:autoSpaceDN w:val="0"/>
        <w:adjustRightInd w:val="0"/>
        <w:spacing w:before="0" w:after="0"/>
        <w:ind w:firstLine="709"/>
        <w:jc w:val="both"/>
        <w:rPr>
          <w:rFonts w:ascii="Times New Roman" w:hAnsi="Times New Roman" w:cs="Times New Roman"/>
          <w:sz w:val="24"/>
          <w:szCs w:val="24"/>
        </w:rPr>
      </w:pPr>
      <w:r w:rsidRPr="00243F80">
        <w:rPr>
          <w:rFonts w:ascii="Times New Roman" w:hAnsi="Times New Roman" w:cs="Times New Roman"/>
          <w:sz w:val="24"/>
          <w:szCs w:val="24"/>
        </w:rPr>
        <w:t xml:space="preserve">Модель видов деятельности </w:t>
      </w:r>
      <w:r w:rsidRPr="000A71DF">
        <w:rPr>
          <w:rFonts w:ascii="Times New Roman" w:hAnsi="Times New Roman" w:cs="Times New Roman"/>
          <w:sz w:val="24"/>
          <w:szCs w:val="24"/>
        </w:rPr>
        <w:t>(</w:t>
      </w:r>
      <w:proofErr w:type="spellStart"/>
      <w:r w:rsidRPr="00243F80">
        <w:rPr>
          <w:rFonts w:ascii="Times New Roman" w:hAnsi="Times New Roman" w:cs="Times New Roman"/>
          <w:sz w:val="24"/>
          <w:szCs w:val="24"/>
        </w:rPr>
        <w:t>activity</w:t>
      </w:r>
      <w:proofErr w:type="spellEnd"/>
      <w:r w:rsidRPr="00243F80">
        <w:rPr>
          <w:rFonts w:ascii="Times New Roman" w:hAnsi="Times New Roman" w:cs="Times New Roman"/>
          <w:sz w:val="24"/>
          <w:szCs w:val="24"/>
        </w:rPr>
        <w:t xml:space="preserve"> </w:t>
      </w:r>
      <w:proofErr w:type="spellStart"/>
      <w:r w:rsidRPr="00243F80">
        <w:rPr>
          <w:rFonts w:ascii="Times New Roman" w:hAnsi="Times New Roman" w:cs="Times New Roman"/>
          <w:sz w:val="24"/>
          <w:szCs w:val="24"/>
        </w:rPr>
        <w:t>model</w:t>
      </w:r>
      <w:proofErr w:type="spellEnd"/>
      <w:r w:rsidRPr="000A71DF">
        <w:rPr>
          <w:rFonts w:ascii="Times New Roman" w:hAnsi="Times New Roman" w:cs="Times New Roman"/>
          <w:sz w:val="24"/>
          <w:szCs w:val="24"/>
        </w:rPr>
        <w:t xml:space="preserve">) может представлять в графической форме поток событий для прецедента. Этот тип модели был введен только в более поздние версии UML и позволил преодолеть разрыв между высокоуровневым представлением поведения системы с помощью </w:t>
      </w:r>
      <w:r w:rsidRPr="00243F80">
        <w:rPr>
          <w:rFonts w:ascii="Times New Roman" w:hAnsi="Times New Roman" w:cs="Times New Roman"/>
          <w:sz w:val="24"/>
          <w:szCs w:val="24"/>
        </w:rPr>
        <w:t xml:space="preserve">моделей прецедентов </w:t>
      </w:r>
      <w:r w:rsidRPr="000A71DF">
        <w:rPr>
          <w:rFonts w:ascii="Times New Roman" w:hAnsi="Times New Roman" w:cs="Times New Roman"/>
          <w:sz w:val="24"/>
          <w:szCs w:val="24"/>
        </w:rPr>
        <w:t xml:space="preserve">и намного более </w:t>
      </w:r>
      <w:r w:rsidRPr="000A71DF">
        <w:rPr>
          <w:rFonts w:ascii="Times New Roman" w:hAnsi="Times New Roman" w:cs="Times New Roman"/>
          <w:sz w:val="24"/>
          <w:szCs w:val="24"/>
        </w:rPr>
        <w:lastRenderedPageBreak/>
        <w:t xml:space="preserve">низким уровнем представления поведения с помощью </w:t>
      </w:r>
      <w:r w:rsidRPr="00243F80">
        <w:rPr>
          <w:rFonts w:ascii="Times New Roman" w:hAnsi="Times New Roman" w:cs="Times New Roman"/>
          <w:sz w:val="24"/>
          <w:szCs w:val="24"/>
        </w:rPr>
        <w:t xml:space="preserve">моделей взаимодействий </w:t>
      </w:r>
      <w:r w:rsidRPr="000A71DF">
        <w:rPr>
          <w:rFonts w:ascii="Times New Roman" w:hAnsi="Times New Roman" w:cs="Times New Roman"/>
          <w:sz w:val="24"/>
          <w:szCs w:val="24"/>
        </w:rPr>
        <w:t xml:space="preserve">(диаграмм последовательностей и диаграмм кооперации). Каждый шаг соответствует </w:t>
      </w:r>
      <w:r w:rsidRPr="00243F80">
        <w:rPr>
          <w:rFonts w:ascii="Times New Roman" w:hAnsi="Times New Roman" w:cs="Times New Roman"/>
          <w:sz w:val="24"/>
          <w:szCs w:val="24"/>
        </w:rPr>
        <w:t xml:space="preserve">состоянию </w:t>
      </w:r>
      <w:r w:rsidRPr="000A71DF">
        <w:rPr>
          <w:rFonts w:ascii="Times New Roman" w:hAnsi="Times New Roman" w:cs="Times New Roman"/>
          <w:sz w:val="24"/>
          <w:szCs w:val="24"/>
        </w:rPr>
        <w:t>(</w:t>
      </w:r>
      <w:proofErr w:type="spellStart"/>
      <w:r w:rsidRPr="00243F80">
        <w:rPr>
          <w:rFonts w:ascii="Times New Roman" w:hAnsi="Times New Roman" w:cs="Times New Roman"/>
          <w:sz w:val="24"/>
          <w:szCs w:val="24"/>
        </w:rPr>
        <w:t>state</w:t>
      </w:r>
      <w:proofErr w:type="spellEnd"/>
      <w:r w:rsidRPr="000A71DF">
        <w:rPr>
          <w:rFonts w:ascii="Times New Roman" w:hAnsi="Times New Roman" w:cs="Times New Roman"/>
          <w:sz w:val="24"/>
          <w:szCs w:val="24"/>
        </w:rPr>
        <w:t>), в котором что</w:t>
      </w:r>
      <w:r>
        <w:rPr>
          <w:rFonts w:ascii="Times New Roman" w:hAnsi="Times New Roman" w:cs="Times New Roman"/>
          <w:sz w:val="24"/>
          <w:szCs w:val="24"/>
        </w:rPr>
        <w:t>-</w:t>
      </w:r>
      <w:r w:rsidRPr="000A71DF">
        <w:rPr>
          <w:rFonts w:ascii="Times New Roman" w:hAnsi="Times New Roman" w:cs="Times New Roman"/>
          <w:sz w:val="24"/>
          <w:szCs w:val="24"/>
        </w:rPr>
        <w:t xml:space="preserve">либо выполняется. Поэтому шаги выполнения называются </w:t>
      </w:r>
      <w:r w:rsidRPr="00243F80">
        <w:rPr>
          <w:rFonts w:ascii="Times New Roman" w:hAnsi="Times New Roman" w:cs="Times New Roman"/>
          <w:sz w:val="24"/>
          <w:szCs w:val="24"/>
        </w:rPr>
        <w:t>состояниями вида деятельности</w:t>
      </w:r>
      <w:r w:rsidRPr="000A71DF">
        <w:rPr>
          <w:rFonts w:ascii="Times New Roman" w:hAnsi="Times New Roman" w:cs="Times New Roman"/>
          <w:sz w:val="24"/>
          <w:szCs w:val="24"/>
        </w:rPr>
        <w:t xml:space="preserve">. Диаграмма описывает, какие шаги выполняются последовательно, а какие — параллельно. Передача управления от одного состояния вида деятельности к другому называется </w:t>
      </w:r>
      <w:r w:rsidRPr="00243F80">
        <w:rPr>
          <w:rFonts w:ascii="Times New Roman" w:hAnsi="Times New Roman" w:cs="Times New Roman"/>
          <w:sz w:val="24"/>
          <w:szCs w:val="24"/>
        </w:rPr>
        <w:t xml:space="preserve">переходом </w:t>
      </w:r>
      <w:r w:rsidRPr="000A71DF">
        <w:rPr>
          <w:rFonts w:ascii="Times New Roman" w:hAnsi="Times New Roman" w:cs="Times New Roman"/>
          <w:sz w:val="24"/>
          <w:szCs w:val="24"/>
        </w:rPr>
        <w:t>(</w:t>
      </w:r>
      <w:proofErr w:type="spellStart"/>
      <w:r w:rsidRPr="00243F80">
        <w:rPr>
          <w:rFonts w:ascii="Times New Roman" w:hAnsi="Times New Roman" w:cs="Times New Roman"/>
          <w:sz w:val="24"/>
          <w:szCs w:val="24"/>
        </w:rPr>
        <w:t>transition</w:t>
      </w:r>
      <w:proofErr w:type="spellEnd"/>
      <w:r w:rsidRPr="000A71DF">
        <w:rPr>
          <w:rFonts w:ascii="Times New Roman" w:hAnsi="Times New Roman" w:cs="Times New Roman"/>
          <w:sz w:val="24"/>
          <w:szCs w:val="24"/>
        </w:rPr>
        <w:t>).</w:t>
      </w:r>
    </w:p>
    <w:p w:rsidR="00DC44C2" w:rsidRPr="000A71DF" w:rsidRDefault="00DC44C2" w:rsidP="001A707E">
      <w:pPr>
        <w:autoSpaceDE w:val="0"/>
        <w:autoSpaceDN w:val="0"/>
        <w:adjustRightInd w:val="0"/>
        <w:spacing w:before="0" w:after="0"/>
        <w:ind w:firstLine="709"/>
        <w:jc w:val="both"/>
        <w:rPr>
          <w:rFonts w:ascii="Times New Roman" w:hAnsi="Times New Roman" w:cs="Times New Roman"/>
          <w:sz w:val="24"/>
          <w:szCs w:val="24"/>
        </w:rPr>
      </w:pPr>
      <w:r>
        <w:rPr>
          <w:rFonts w:ascii="Times New Roman" w:hAnsi="Times New Roman" w:cs="Times New Roman"/>
          <w:sz w:val="24"/>
          <w:szCs w:val="24"/>
        </w:rPr>
        <w:t>Модель  видов</w:t>
      </w:r>
      <w:r w:rsidRPr="000A71DF">
        <w:rPr>
          <w:rFonts w:ascii="Times New Roman" w:hAnsi="Times New Roman" w:cs="Times New Roman"/>
          <w:sz w:val="24"/>
          <w:szCs w:val="24"/>
        </w:rPr>
        <w:t xml:space="preserve"> деятельности можно </w:t>
      </w:r>
      <w:r>
        <w:rPr>
          <w:rFonts w:ascii="Times New Roman" w:hAnsi="Times New Roman" w:cs="Times New Roman"/>
          <w:sz w:val="24"/>
          <w:szCs w:val="24"/>
        </w:rPr>
        <w:t>построить</w:t>
      </w:r>
      <w:r w:rsidRPr="000A71DF">
        <w:rPr>
          <w:rFonts w:ascii="Times New Roman" w:hAnsi="Times New Roman" w:cs="Times New Roman"/>
          <w:sz w:val="24"/>
          <w:szCs w:val="24"/>
        </w:rPr>
        <w:t xml:space="preserve"> по описанию </w:t>
      </w:r>
      <w:r w:rsidRPr="00243F80">
        <w:rPr>
          <w:rFonts w:ascii="Times New Roman" w:hAnsi="Times New Roman" w:cs="Times New Roman"/>
          <w:sz w:val="24"/>
          <w:szCs w:val="24"/>
        </w:rPr>
        <w:t xml:space="preserve">основного </w:t>
      </w:r>
      <w:r w:rsidRPr="000A71DF">
        <w:rPr>
          <w:rFonts w:ascii="Times New Roman" w:hAnsi="Times New Roman" w:cs="Times New Roman"/>
          <w:sz w:val="24"/>
          <w:szCs w:val="24"/>
        </w:rPr>
        <w:t xml:space="preserve">и </w:t>
      </w:r>
      <w:r w:rsidRPr="00243F80">
        <w:rPr>
          <w:rFonts w:ascii="Times New Roman" w:hAnsi="Times New Roman" w:cs="Times New Roman"/>
          <w:sz w:val="24"/>
          <w:szCs w:val="24"/>
        </w:rPr>
        <w:t>альтернативных потоков</w:t>
      </w:r>
      <w:r>
        <w:rPr>
          <w:rFonts w:ascii="Times New Roman" w:hAnsi="Times New Roman" w:cs="Times New Roman"/>
          <w:sz w:val="24"/>
          <w:szCs w:val="24"/>
        </w:rPr>
        <w:t xml:space="preserve"> в спецификации прецедентов</w:t>
      </w:r>
      <w:r w:rsidRPr="000A71DF">
        <w:rPr>
          <w:rFonts w:ascii="Times New Roman" w:hAnsi="Times New Roman" w:cs="Times New Roman"/>
          <w:sz w:val="24"/>
          <w:szCs w:val="24"/>
        </w:rPr>
        <w:t>. Однако</w:t>
      </w:r>
      <w:proofErr w:type="gramStart"/>
      <w:r w:rsidRPr="000A71DF">
        <w:rPr>
          <w:rFonts w:ascii="Times New Roman" w:hAnsi="Times New Roman" w:cs="Times New Roman"/>
          <w:sz w:val="24"/>
          <w:szCs w:val="24"/>
        </w:rPr>
        <w:t>,</w:t>
      </w:r>
      <w:proofErr w:type="gramEnd"/>
      <w:r w:rsidRPr="000A71DF">
        <w:rPr>
          <w:rFonts w:ascii="Times New Roman" w:hAnsi="Times New Roman" w:cs="Times New Roman"/>
          <w:sz w:val="24"/>
          <w:szCs w:val="24"/>
        </w:rPr>
        <w:t xml:space="preserve"> между описанием прецедентов и моделью видов деятельности существует важное различие. Описание </w:t>
      </w:r>
      <w:r w:rsidRPr="00DC44C2">
        <w:rPr>
          <w:rFonts w:ascii="Times New Roman" w:hAnsi="Times New Roman" w:cs="Times New Roman"/>
          <w:b/>
          <w:sz w:val="24"/>
          <w:szCs w:val="24"/>
        </w:rPr>
        <w:t>прецедента с</w:t>
      </w:r>
      <w:r w:rsidRPr="000A71DF">
        <w:rPr>
          <w:rFonts w:ascii="Times New Roman" w:hAnsi="Times New Roman" w:cs="Times New Roman"/>
          <w:sz w:val="24"/>
          <w:szCs w:val="24"/>
        </w:rPr>
        <w:t xml:space="preserve">оздается </w:t>
      </w:r>
      <w:r w:rsidRPr="00243F80">
        <w:rPr>
          <w:rFonts w:ascii="Times New Roman" w:hAnsi="Times New Roman" w:cs="Times New Roman"/>
          <w:sz w:val="24"/>
          <w:szCs w:val="24"/>
        </w:rPr>
        <w:t xml:space="preserve">с точки зрения </w:t>
      </w:r>
      <w:r w:rsidRPr="00DC44C2">
        <w:rPr>
          <w:rFonts w:ascii="Times New Roman" w:hAnsi="Times New Roman" w:cs="Times New Roman"/>
          <w:b/>
          <w:sz w:val="24"/>
          <w:szCs w:val="24"/>
        </w:rPr>
        <w:t>внешнего</w:t>
      </w:r>
      <w:r w:rsidRPr="00243F80">
        <w:rPr>
          <w:rFonts w:ascii="Times New Roman" w:hAnsi="Times New Roman" w:cs="Times New Roman"/>
          <w:sz w:val="24"/>
          <w:szCs w:val="24"/>
        </w:rPr>
        <w:t xml:space="preserve"> субъекта</w:t>
      </w:r>
      <w:r w:rsidRPr="000A71DF">
        <w:rPr>
          <w:rFonts w:ascii="Times New Roman" w:hAnsi="Times New Roman" w:cs="Times New Roman"/>
          <w:sz w:val="24"/>
          <w:szCs w:val="24"/>
        </w:rPr>
        <w:t xml:space="preserve">. </w:t>
      </w:r>
      <w:r w:rsidRPr="00DC44C2">
        <w:rPr>
          <w:rFonts w:ascii="Times New Roman" w:hAnsi="Times New Roman" w:cs="Times New Roman"/>
          <w:b/>
          <w:sz w:val="24"/>
          <w:szCs w:val="24"/>
        </w:rPr>
        <w:t>Модель видов деятельности</w:t>
      </w:r>
      <w:r w:rsidRPr="000A71DF">
        <w:rPr>
          <w:rFonts w:ascii="Times New Roman" w:hAnsi="Times New Roman" w:cs="Times New Roman"/>
          <w:sz w:val="24"/>
          <w:szCs w:val="24"/>
        </w:rPr>
        <w:t xml:space="preserve"> отражает </w:t>
      </w:r>
      <w:r w:rsidRPr="00DC44C2">
        <w:rPr>
          <w:rFonts w:ascii="Times New Roman" w:hAnsi="Times New Roman" w:cs="Times New Roman"/>
          <w:b/>
          <w:sz w:val="24"/>
          <w:szCs w:val="24"/>
        </w:rPr>
        <w:t>внутрисистемную</w:t>
      </w:r>
      <w:r w:rsidRPr="00243F80">
        <w:rPr>
          <w:rFonts w:ascii="Times New Roman" w:hAnsi="Times New Roman" w:cs="Times New Roman"/>
          <w:sz w:val="24"/>
          <w:szCs w:val="24"/>
        </w:rPr>
        <w:t xml:space="preserve"> точку зрения</w:t>
      </w:r>
      <w:r w:rsidRPr="000A71DF">
        <w:rPr>
          <w:rFonts w:ascii="Times New Roman" w:hAnsi="Times New Roman" w:cs="Times New Roman"/>
          <w:sz w:val="24"/>
          <w:szCs w:val="24"/>
        </w:rPr>
        <w:t>.</w:t>
      </w:r>
    </w:p>
    <w:p w:rsidR="00DC44C2" w:rsidRPr="00DC44C2" w:rsidRDefault="00DC44C2" w:rsidP="001A707E">
      <w:pPr>
        <w:pStyle w:val="4"/>
        <w:jc w:val="both"/>
        <w:rPr>
          <w:rFonts w:ascii="Times New Roman" w:hAnsi="Times New Roman" w:cs="Times New Roman"/>
        </w:rPr>
      </w:pPr>
      <w:r w:rsidRPr="00DC44C2">
        <w:rPr>
          <w:rFonts w:ascii="Times New Roman" w:hAnsi="Times New Roman" w:cs="Times New Roman"/>
        </w:rPr>
        <w:t>4.3.1. Виды деятельности</w:t>
      </w:r>
    </w:p>
    <w:p w:rsidR="00DC44C2" w:rsidRPr="00243F80" w:rsidRDefault="00DC44C2" w:rsidP="001A707E">
      <w:pPr>
        <w:autoSpaceDE w:val="0"/>
        <w:autoSpaceDN w:val="0"/>
        <w:adjustRightInd w:val="0"/>
        <w:spacing w:before="0" w:after="0"/>
        <w:ind w:firstLine="709"/>
        <w:jc w:val="both"/>
        <w:rPr>
          <w:rFonts w:ascii="Times New Roman" w:hAnsi="Times New Roman" w:cs="Times New Roman"/>
          <w:sz w:val="24"/>
          <w:szCs w:val="24"/>
        </w:rPr>
      </w:pPr>
      <w:r w:rsidRPr="000A71DF">
        <w:rPr>
          <w:rFonts w:ascii="Times New Roman" w:hAnsi="Times New Roman" w:cs="Times New Roman"/>
          <w:sz w:val="24"/>
          <w:szCs w:val="24"/>
        </w:rPr>
        <w:t>Состояни</w:t>
      </w:r>
      <w:r>
        <w:rPr>
          <w:rFonts w:ascii="Times New Roman" w:hAnsi="Times New Roman" w:cs="Times New Roman"/>
          <w:sz w:val="24"/>
          <w:szCs w:val="24"/>
        </w:rPr>
        <w:t>е</w:t>
      </w:r>
      <w:r w:rsidRPr="000A71DF">
        <w:rPr>
          <w:rFonts w:ascii="Times New Roman" w:hAnsi="Times New Roman" w:cs="Times New Roman"/>
          <w:sz w:val="24"/>
          <w:szCs w:val="24"/>
        </w:rPr>
        <w:t xml:space="preserve"> вида деятельности можно установить на основе документа описания прецедента.</w:t>
      </w:r>
      <w:r>
        <w:rPr>
          <w:rFonts w:ascii="Times New Roman" w:hAnsi="Times New Roman" w:cs="Times New Roman"/>
          <w:sz w:val="24"/>
          <w:szCs w:val="24"/>
        </w:rPr>
        <w:t xml:space="preserve"> </w:t>
      </w:r>
      <w:r w:rsidRPr="000A71DF">
        <w:rPr>
          <w:rFonts w:ascii="Times New Roman" w:hAnsi="Times New Roman" w:cs="Times New Roman"/>
          <w:sz w:val="24"/>
          <w:szCs w:val="24"/>
        </w:rPr>
        <w:t>Имена действиям следует присваивать, исходя из системных соображений, а не с точки зрения субъекта.</w:t>
      </w:r>
      <w:r w:rsidRPr="00243F80">
        <w:rPr>
          <w:rFonts w:ascii="Times New Roman" w:hAnsi="Times New Roman" w:cs="Times New Roman"/>
          <w:sz w:val="24"/>
          <w:szCs w:val="24"/>
        </w:rPr>
        <w:t xml:space="preserve"> </w:t>
      </w:r>
    </w:p>
    <w:p w:rsidR="00DC44C2" w:rsidRDefault="00DC44C2" w:rsidP="001A707E">
      <w:pPr>
        <w:autoSpaceDE w:val="0"/>
        <w:autoSpaceDN w:val="0"/>
        <w:adjustRightInd w:val="0"/>
        <w:spacing w:before="0" w:after="0"/>
        <w:ind w:firstLine="709"/>
        <w:jc w:val="both"/>
        <w:rPr>
          <w:rFonts w:ascii="Times New Roman" w:hAnsi="Times New Roman" w:cs="Times New Roman"/>
          <w:sz w:val="24"/>
          <w:szCs w:val="24"/>
        </w:rPr>
      </w:pPr>
      <w:r w:rsidRPr="000A71DF">
        <w:rPr>
          <w:rFonts w:ascii="Times New Roman" w:hAnsi="Times New Roman" w:cs="Times New Roman"/>
          <w:sz w:val="24"/>
          <w:szCs w:val="24"/>
        </w:rPr>
        <w:t>Состояние вида деятельности представляется в UML в виде прямоугольника с закругленными углами. Следует сразу уточнить, что один и тот же графический символ</w:t>
      </w:r>
      <w:r>
        <w:rPr>
          <w:rFonts w:ascii="Times New Roman" w:hAnsi="Times New Roman" w:cs="Times New Roman"/>
          <w:sz w:val="24"/>
          <w:szCs w:val="24"/>
        </w:rPr>
        <w:t xml:space="preserve"> </w:t>
      </w:r>
      <w:r w:rsidRPr="000A71DF">
        <w:rPr>
          <w:rFonts w:ascii="Times New Roman" w:hAnsi="Times New Roman" w:cs="Times New Roman"/>
          <w:sz w:val="24"/>
          <w:szCs w:val="24"/>
        </w:rPr>
        <w:t>используется для визуализации состояния вида деятельности (</w:t>
      </w:r>
      <w:proofErr w:type="spellStart"/>
      <w:r w:rsidRPr="000A71DF">
        <w:rPr>
          <w:rFonts w:ascii="Times New Roman" w:hAnsi="Times New Roman" w:cs="Times New Roman"/>
          <w:sz w:val="24"/>
          <w:szCs w:val="24"/>
        </w:rPr>
        <w:t>activity</w:t>
      </w:r>
      <w:proofErr w:type="spellEnd"/>
      <w:r w:rsidRPr="000A71DF">
        <w:rPr>
          <w:rFonts w:ascii="Times New Roman" w:hAnsi="Times New Roman" w:cs="Times New Roman"/>
          <w:sz w:val="24"/>
          <w:szCs w:val="24"/>
        </w:rPr>
        <w:t xml:space="preserve"> </w:t>
      </w:r>
      <w:proofErr w:type="spellStart"/>
      <w:r w:rsidRPr="000A71DF">
        <w:rPr>
          <w:rFonts w:ascii="Times New Roman" w:hAnsi="Times New Roman" w:cs="Times New Roman"/>
          <w:sz w:val="24"/>
          <w:szCs w:val="24"/>
        </w:rPr>
        <w:t>state</w:t>
      </w:r>
      <w:proofErr w:type="spellEnd"/>
      <w:r w:rsidRPr="000A71DF">
        <w:rPr>
          <w:rFonts w:ascii="Times New Roman" w:hAnsi="Times New Roman" w:cs="Times New Roman"/>
          <w:sz w:val="24"/>
          <w:szCs w:val="24"/>
        </w:rPr>
        <w:t>) и состояния действия (</w:t>
      </w:r>
      <w:proofErr w:type="spellStart"/>
      <w:r w:rsidRPr="000A71DF">
        <w:rPr>
          <w:rFonts w:ascii="Times New Roman" w:hAnsi="Times New Roman" w:cs="Times New Roman"/>
          <w:sz w:val="24"/>
          <w:szCs w:val="24"/>
        </w:rPr>
        <w:t>action</w:t>
      </w:r>
      <w:proofErr w:type="spellEnd"/>
      <w:r w:rsidRPr="000A71DF">
        <w:rPr>
          <w:rFonts w:ascii="Times New Roman" w:hAnsi="Times New Roman" w:cs="Times New Roman"/>
          <w:sz w:val="24"/>
          <w:szCs w:val="24"/>
        </w:rPr>
        <w:t xml:space="preserve"> </w:t>
      </w:r>
      <w:proofErr w:type="spellStart"/>
      <w:r w:rsidRPr="000A71DF">
        <w:rPr>
          <w:rFonts w:ascii="Times New Roman" w:hAnsi="Times New Roman" w:cs="Times New Roman"/>
          <w:sz w:val="24"/>
          <w:szCs w:val="24"/>
        </w:rPr>
        <w:t>state</w:t>
      </w:r>
      <w:proofErr w:type="spellEnd"/>
      <w:r w:rsidRPr="000A71DF">
        <w:rPr>
          <w:rFonts w:ascii="Times New Roman" w:hAnsi="Times New Roman" w:cs="Times New Roman"/>
          <w:sz w:val="24"/>
          <w:szCs w:val="24"/>
        </w:rPr>
        <w:t>). Различие между деятельностью и действием заключается в</w:t>
      </w:r>
      <w:r>
        <w:rPr>
          <w:rFonts w:ascii="Times New Roman" w:hAnsi="Times New Roman" w:cs="Times New Roman"/>
          <w:sz w:val="24"/>
          <w:szCs w:val="24"/>
        </w:rPr>
        <w:t xml:space="preserve"> </w:t>
      </w:r>
      <w:r w:rsidRPr="000A71DF">
        <w:rPr>
          <w:rFonts w:ascii="Times New Roman" w:hAnsi="Times New Roman" w:cs="Times New Roman"/>
          <w:sz w:val="24"/>
          <w:szCs w:val="24"/>
        </w:rPr>
        <w:t>их временном масштабе.</w:t>
      </w:r>
      <w:r>
        <w:rPr>
          <w:rFonts w:ascii="Times New Roman" w:hAnsi="Times New Roman" w:cs="Times New Roman"/>
          <w:sz w:val="24"/>
          <w:szCs w:val="24"/>
        </w:rPr>
        <w:t xml:space="preserve"> </w:t>
      </w:r>
      <w:r w:rsidRPr="000A71DF">
        <w:rPr>
          <w:rFonts w:ascii="Times New Roman" w:hAnsi="Times New Roman" w:cs="Times New Roman"/>
          <w:sz w:val="24"/>
          <w:szCs w:val="24"/>
        </w:rPr>
        <w:t>Для осуществления деятельности требуется определенное время; действие же завершается столь быстро, что  может считаться проис</w:t>
      </w:r>
      <w:r>
        <w:rPr>
          <w:rFonts w:ascii="Times New Roman" w:hAnsi="Times New Roman" w:cs="Times New Roman"/>
          <w:sz w:val="24"/>
          <w:szCs w:val="24"/>
        </w:rPr>
        <w:t xml:space="preserve">ходящим мгновенно. </w:t>
      </w:r>
    </w:p>
    <w:p w:rsidR="00DC44C2" w:rsidRDefault="00DC44C2" w:rsidP="001A707E">
      <w:pPr>
        <w:autoSpaceDE w:val="0"/>
        <w:autoSpaceDN w:val="0"/>
        <w:adjustRightInd w:val="0"/>
        <w:spacing w:before="0" w:after="0"/>
        <w:ind w:firstLine="709"/>
        <w:jc w:val="both"/>
        <w:rPr>
          <w:rFonts w:ascii="Times New Roman" w:hAnsi="Times New Roman" w:cs="Times New Roman"/>
          <w:sz w:val="24"/>
          <w:szCs w:val="24"/>
        </w:rPr>
      </w:pPr>
      <w:r w:rsidRPr="000A71DF">
        <w:rPr>
          <w:rFonts w:ascii="Times New Roman" w:hAnsi="Times New Roman" w:cs="Times New Roman"/>
          <w:sz w:val="24"/>
          <w:szCs w:val="24"/>
        </w:rPr>
        <w:t>Следовательно, в модели состояний могут быть определены только в рамках состояния объекта, а действия могут появляться также при переходе между состояниями объекта.</w:t>
      </w:r>
    </w:p>
    <w:p w:rsidR="00DC44C2" w:rsidRPr="001A707E" w:rsidRDefault="001A707E" w:rsidP="001A707E">
      <w:pPr>
        <w:pStyle w:val="4"/>
        <w:jc w:val="both"/>
        <w:rPr>
          <w:rFonts w:ascii="Times New Roman" w:hAnsi="Times New Roman" w:cs="Times New Roman"/>
        </w:rPr>
      </w:pPr>
      <w:r>
        <w:rPr>
          <w:rFonts w:ascii="Times New Roman" w:hAnsi="Times New Roman" w:cs="Times New Roman"/>
        </w:rPr>
        <w:t xml:space="preserve">4.3.2. </w:t>
      </w:r>
      <w:r w:rsidR="00DC44C2">
        <w:rPr>
          <w:rFonts w:ascii="Times New Roman" w:hAnsi="Times New Roman" w:cs="Times New Roman"/>
        </w:rPr>
        <w:t>Состояния действия и состояния деятельности</w:t>
      </w:r>
    </w:p>
    <w:p w:rsidR="00DC44C2" w:rsidRPr="001A707E" w:rsidRDefault="00DC44C2" w:rsidP="001A707E">
      <w:pPr>
        <w:autoSpaceDE w:val="0"/>
        <w:autoSpaceDN w:val="0"/>
        <w:adjustRightInd w:val="0"/>
        <w:spacing w:before="0" w:after="0"/>
        <w:ind w:firstLine="709"/>
        <w:jc w:val="both"/>
        <w:rPr>
          <w:rFonts w:ascii="Times New Roman" w:hAnsi="Times New Roman" w:cs="Times New Roman"/>
          <w:sz w:val="24"/>
          <w:szCs w:val="24"/>
        </w:rPr>
      </w:pPr>
      <w:r w:rsidRPr="001A707E">
        <w:rPr>
          <w:rFonts w:ascii="Times New Roman" w:hAnsi="Times New Roman" w:cs="Times New Roman"/>
          <w:sz w:val="24"/>
          <w:szCs w:val="24"/>
        </w:rPr>
        <w:t>В потоке управления, моделируемом диаграммой деятельности, происходят различные события. Могут вычисляться выражения, в результате чего изменяется значение некоторого атрибута или возвращается некоторое значение. Также, например, можно выполнить операцию над объектом, послать ему сигнал, создать или уничтожить объект. Все эти атомарные вычисления называются состояниями действия. Состояния действия атомарные  и не могут быть подвергнуты декомпозиции.</w:t>
      </w:r>
    </w:p>
    <w:p w:rsidR="00DC44C2" w:rsidRPr="001A707E" w:rsidRDefault="00DC44C2" w:rsidP="001A707E">
      <w:pPr>
        <w:autoSpaceDE w:val="0"/>
        <w:autoSpaceDN w:val="0"/>
        <w:adjustRightInd w:val="0"/>
        <w:spacing w:before="0" w:after="0"/>
        <w:ind w:firstLine="709"/>
        <w:jc w:val="both"/>
        <w:rPr>
          <w:rFonts w:ascii="Times New Roman" w:hAnsi="Times New Roman" w:cs="Times New Roman"/>
          <w:sz w:val="24"/>
          <w:szCs w:val="24"/>
        </w:rPr>
      </w:pPr>
      <w:r w:rsidRPr="001A707E">
        <w:rPr>
          <w:rFonts w:ascii="Times New Roman" w:hAnsi="Times New Roman" w:cs="Times New Roman"/>
          <w:sz w:val="24"/>
          <w:szCs w:val="24"/>
        </w:rPr>
        <w:t>В противоположность этому состояние деятельности могут быть подвергнуты дальнейшей декомпозиции, вследствие чего выполняемую деятельность можно представить с помощью других диаграмм деятельности.</w:t>
      </w:r>
    </w:p>
    <w:p w:rsidR="00DC44C2" w:rsidRDefault="00DC44C2" w:rsidP="001A707E">
      <w:pPr>
        <w:autoSpaceDE w:val="0"/>
        <w:autoSpaceDN w:val="0"/>
        <w:adjustRightInd w:val="0"/>
        <w:spacing w:before="0" w:after="0"/>
        <w:ind w:firstLine="709"/>
        <w:jc w:val="both"/>
        <w:rPr>
          <w:rFonts w:ascii="Times New Roman" w:hAnsi="Times New Roman" w:cs="Times New Roman"/>
          <w:sz w:val="24"/>
          <w:szCs w:val="24"/>
        </w:rPr>
      </w:pPr>
      <w:r w:rsidRPr="001A707E">
        <w:rPr>
          <w:rFonts w:ascii="Times New Roman" w:hAnsi="Times New Roman" w:cs="Times New Roman"/>
          <w:sz w:val="24"/>
          <w:szCs w:val="24"/>
        </w:rPr>
        <w:t>Можно считать, что состояние действия</w:t>
      </w:r>
      <w:r w:rsidR="001A707E">
        <w:rPr>
          <w:rFonts w:ascii="Times New Roman" w:hAnsi="Times New Roman" w:cs="Times New Roman"/>
          <w:sz w:val="24"/>
          <w:szCs w:val="24"/>
        </w:rPr>
        <w:t xml:space="preserve"> </w:t>
      </w:r>
      <w:r w:rsidRPr="001A707E">
        <w:rPr>
          <w:rFonts w:ascii="Times New Roman" w:hAnsi="Times New Roman" w:cs="Times New Roman"/>
          <w:sz w:val="24"/>
          <w:szCs w:val="24"/>
        </w:rPr>
        <w:t>- это частный случай состояние деятельности, то есть такое состояние, которое не может быть подвергнуто дальнейшей декомпозиции. А состояние деятельности можно представить как составное состояние, поток управления которого включает другие состояния деятельности и действий.</w:t>
      </w:r>
    </w:p>
    <w:p w:rsidR="001A707E" w:rsidRPr="001A707E" w:rsidRDefault="001A707E" w:rsidP="001A707E">
      <w:pPr>
        <w:pStyle w:val="a4"/>
        <w:keepNext/>
      </w:pPr>
      <w:r>
        <w:t>Таблица 4.</w:t>
      </w:r>
      <w:fldSimple w:instr=" SEQ Таблица \* ARABIC ">
        <w:r w:rsidR="008F2A17">
          <w:rPr>
            <w:noProof/>
          </w:rPr>
          <w:t>3</w:t>
        </w:r>
      </w:fldSimple>
      <w:r>
        <w:t xml:space="preserve">. </w:t>
      </w:r>
      <w:r w:rsidRPr="001A707E">
        <w:t>Установление действий в основном и альтернативных потоках</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17"/>
        <w:gridCol w:w="5387"/>
        <w:gridCol w:w="3367"/>
      </w:tblGrid>
      <w:tr w:rsidR="00DC44C2" w:rsidRPr="003E0252" w:rsidTr="00116489">
        <w:tc>
          <w:tcPr>
            <w:tcW w:w="817"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w:t>
            </w:r>
          </w:p>
        </w:tc>
        <w:tc>
          <w:tcPr>
            <w:tcW w:w="5387"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NewBaskervilleC-BoldItalic" w:hAnsi="NewBaskervilleC-BoldItalic" w:cs="NewBaskervilleC-BoldItalic"/>
                <w:b/>
                <w:bCs/>
                <w:i/>
                <w:iCs/>
                <w:sz w:val="19"/>
                <w:szCs w:val="19"/>
              </w:rPr>
              <w:t>Формулировка прецедента</w:t>
            </w:r>
          </w:p>
        </w:tc>
        <w:tc>
          <w:tcPr>
            <w:tcW w:w="3367"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NewBaskervilleC-BoldItalic" w:hAnsi="NewBaskervilleC-BoldItalic" w:cs="NewBaskervilleC-BoldItalic"/>
                <w:b/>
                <w:bCs/>
                <w:i/>
                <w:iCs/>
                <w:sz w:val="19"/>
                <w:szCs w:val="19"/>
              </w:rPr>
              <w:t>Состояние вида деятельности</w:t>
            </w:r>
          </w:p>
        </w:tc>
      </w:tr>
      <w:tr w:rsidR="00DC44C2" w:rsidRPr="003E0252" w:rsidTr="00116489">
        <w:tc>
          <w:tcPr>
            <w:tcW w:w="817"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1</w:t>
            </w:r>
          </w:p>
        </w:tc>
        <w:tc>
          <w:tcPr>
            <w:tcW w:w="5387" w:type="dxa"/>
          </w:tcPr>
          <w:p w:rsidR="00DC44C2" w:rsidRPr="001A707E" w:rsidRDefault="00DC44C2" w:rsidP="00116489">
            <w:pPr>
              <w:autoSpaceDE w:val="0"/>
              <w:autoSpaceDN w:val="0"/>
              <w:adjustRightInd w:val="0"/>
              <w:spacing w:before="0" w:after="0"/>
              <w:rPr>
                <w:rFonts w:ascii="Times New Roman" w:hAnsi="Times New Roman" w:cs="Times New Roman"/>
                <w:sz w:val="24"/>
                <w:szCs w:val="24"/>
              </w:rPr>
            </w:pPr>
            <w:r w:rsidRPr="001A707E">
              <w:rPr>
                <w:rFonts w:ascii="Times New Roman" w:hAnsi="Times New Roman" w:cs="Times New Roman"/>
                <w:sz w:val="24"/>
                <w:szCs w:val="24"/>
              </w:rPr>
              <w:t>Начало прецедента совпадает с решением клиента заказать сконфигурированный компьютер с помощью выбора функции</w:t>
            </w:r>
            <w:proofErr w:type="gramStart"/>
            <w:r w:rsidRPr="001A707E">
              <w:rPr>
                <w:rFonts w:ascii="Times New Roman" w:hAnsi="Times New Roman" w:cs="Times New Roman"/>
                <w:sz w:val="24"/>
                <w:szCs w:val="24"/>
              </w:rPr>
              <w:t xml:space="preserve"> П</w:t>
            </w:r>
            <w:proofErr w:type="gramEnd"/>
            <w:r w:rsidRPr="001A707E">
              <w:rPr>
                <w:rFonts w:ascii="Times New Roman" w:hAnsi="Times New Roman" w:cs="Times New Roman"/>
                <w:sz w:val="24"/>
                <w:szCs w:val="24"/>
              </w:rPr>
              <w:t>родолжить (или аналогичной функции) при отображении на экране детализированной информации, относящейся к заказу</w:t>
            </w:r>
          </w:p>
        </w:tc>
        <w:tc>
          <w:tcPr>
            <w:tcW w:w="3367" w:type="dxa"/>
          </w:tcPr>
          <w:p w:rsidR="00DC44C2" w:rsidRPr="001A707E" w:rsidRDefault="00DC44C2" w:rsidP="00116489">
            <w:pPr>
              <w:autoSpaceDE w:val="0"/>
              <w:autoSpaceDN w:val="0"/>
              <w:adjustRightInd w:val="0"/>
              <w:spacing w:before="0" w:after="0"/>
              <w:rPr>
                <w:rFonts w:ascii="Times New Roman" w:hAnsi="Times New Roman" w:cs="Times New Roman"/>
                <w:sz w:val="24"/>
                <w:szCs w:val="24"/>
              </w:rPr>
            </w:pPr>
            <w:r w:rsidRPr="001A707E">
              <w:rPr>
                <w:rFonts w:ascii="Times New Roman" w:hAnsi="Times New Roman" w:cs="Times New Roman"/>
                <w:sz w:val="24"/>
                <w:szCs w:val="24"/>
              </w:rPr>
              <w:t>Отображение текущей конфигурации, Получение запроса на заказ</w:t>
            </w:r>
          </w:p>
        </w:tc>
      </w:tr>
      <w:tr w:rsidR="00DC44C2" w:rsidRPr="003E0252" w:rsidTr="00116489">
        <w:tc>
          <w:tcPr>
            <w:tcW w:w="817"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2</w:t>
            </w:r>
          </w:p>
        </w:tc>
        <w:tc>
          <w:tcPr>
            <w:tcW w:w="5387" w:type="dxa"/>
          </w:tcPr>
          <w:p w:rsidR="00DC44C2" w:rsidRPr="001A707E" w:rsidRDefault="00DC44C2" w:rsidP="00116489">
            <w:pPr>
              <w:autoSpaceDE w:val="0"/>
              <w:autoSpaceDN w:val="0"/>
              <w:adjustRightInd w:val="0"/>
              <w:spacing w:before="0" w:after="0"/>
              <w:rPr>
                <w:rFonts w:ascii="Times New Roman" w:hAnsi="Times New Roman" w:cs="Times New Roman"/>
                <w:sz w:val="24"/>
                <w:szCs w:val="24"/>
              </w:rPr>
            </w:pPr>
            <w:r w:rsidRPr="001A707E">
              <w:rPr>
                <w:rFonts w:ascii="Times New Roman" w:hAnsi="Times New Roman" w:cs="Times New Roman"/>
                <w:sz w:val="24"/>
                <w:szCs w:val="24"/>
              </w:rPr>
              <w:t xml:space="preserve">Система просит клиента ввести детализированную информацию о покупке, в том числе: имя продавца (если оно известно); детали, касающиеся доставки (имя и адрес клиента); </w:t>
            </w:r>
            <w:r w:rsidRPr="001A707E">
              <w:rPr>
                <w:rFonts w:ascii="Times New Roman" w:hAnsi="Times New Roman" w:cs="Times New Roman"/>
                <w:sz w:val="24"/>
                <w:szCs w:val="24"/>
              </w:rPr>
              <w:lastRenderedPageBreak/>
              <w:t>детальную информацию по оплате (если она отличается от информации по доставке); способ оплаты (карточка или наличная) и произвольные</w:t>
            </w:r>
          </w:p>
          <w:p w:rsidR="00DC44C2" w:rsidRPr="001A707E" w:rsidRDefault="00DC44C2" w:rsidP="00116489">
            <w:pPr>
              <w:autoSpaceDE w:val="0"/>
              <w:autoSpaceDN w:val="0"/>
              <w:adjustRightInd w:val="0"/>
              <w:spacing w:before="0" w:after="0"/>
              <w:rPr>
                <w:rFonts w:ascii="Times New Roman" w:hAnsi="Times New Roman" w:cs="Times New Roman"/>
                <w:sz w:val="24"/>
                <w:szCs w:val="24"/>
              </w:rPr>
            </w:pPr>
            <w:r w:rsidRPr="001A707E">
              <w:rPr>
                <w:rFonts w:ascii="Times New Roman" w:hAnsi="Times New Roman" w:cs="Times New Roman"/>
                <w:sz w:val="24"/>
                <w:szCs w:val="24"/>
              </w:rPr>
              <w:t>комментарии</w:t>
            </w:r>
          </w:p>
        </w:tc>
        <w:tc>
          <w:tcPr>
            <w:tcW w:w="3367" w:type="dxa"/>
          </w:tcPr>
          <w:p w:rsidR="00DC44C2" w:rsidRPr="001A707E" w:rsidRDefault="00DC44C2" w:rsidP="00116489">
            <w:pPr>
              <w:autoSpaceDE w:val="0"/>
              <w:autoSpaceDN w:val="0"/>
              <w:adjustRightInd w:val="0"/>
              <w:spacing w:before="0" w:after="0"/>
              <w:rPr>
                <w:rFonts w:ascii="Times New Roman" w:hAnsi="Times New Roman" w:cs="Times New Roman"/>
                <w:sz w:val="24"/>
                <w:szCs w:val="24"/>
              </w:rPr>
            </w:pPr>
            <w:r w:rsidRPr="001A707E">
              <w:rPr>
                <w:rFonts w:ascii="Times New Roman" w:hAnsi="Times New Roman" w:cs="Times New Roman"/>
                <w:sz w:val="24"/>
                <w:szCs w:val="24"/>
              </w:rPr>
              <w:lastRenderedPageBreak/>
              <w:t xml:space="preserve">Отображение </w:t>
            </w:r>
            <w:proofErr w:type="gramStart"/>
            <w:r w:rsidRPr="001A707E">
              <w:rPr>
                <w:rFonts w:ascii="Times New Roman" w:hAnsi="Times New Roman" w:cs="Times New Roman"/>
                <w:sz w:val="24"/>
                <w:szCs w:val="24"/>
              </w:rPr>
              <w:t>закупочной</w:t>
            </w:r>
            <w:proofErr w:type="gramEnd"/>
          </w:p>
          <w:p w:rsidR="00DC44C2" w:rsidRPr="001A707E" w:rsidRDefault="00DC44C2" w:rsidP="00116489">
            <w:pPr>
              <w:autoSpaceDE w:val="0"/>
              <w:autoSpaceDN w:val="0"/>
              <w:adjustRightInd w:val="0"/>
              <w:spacing w:before="0" w:after="0"/>
              <w:rPr>
                <w:rFonts w:ascii="Times New Roman" w:hAnsi="Times New Roman" w:cs="Times New Roman"/>
                <w:sz w:val="24"/>
                <w:szCs w:val="24"/>
              </w:rPr>
            </w:pPr>
            <w:r w:rsidRPr="001A707E">
              <w:rPr>
                <w:rFonts w:ascii="Times New Roman" w:hAnsi="Times New Roman" w:cs="Times New Roman"/>
                <w:sz w:val="24"/>
                <w:szCs w:val="24"/>
              </w:rPr>
              <w:t>Формы</w:t>
            </w:r>
          </w:p>
        </w:tc>
      </w:tr>
      <w:tr w:rsidR="00DC44C2" w:rsidRPr="003E0252" w:rsidTr="00116489">
        <w:tc>
          <w:tcPr>
            <w:tcW w:w="817"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lastRenderedPageBreak/>
              <w:t>3</w:t>
            </w:r>
          </w:p>
        </w:tc>
        <w:tc>
          <w:tcPr>
            <w:tcW w:w="5387" w:type="dxa"/>
          </w:tcPr>
          <w:p w:rsidR="00DC44C2" w:rsidRPr="001A707E" w:rsidRDefault="00DC44C2" w:rsidP="00116489">
            <w:pPr>
              <w:autoSpaceDE w:val="0"/>
              <w:autoSpaceDN w:val="0"/>
              <w:adjustRightInd w:val="0"/>
              <w:spacing w:before="0" w:after="0"/>
              <w:rPr>
                <w:rFonts w:ascii="Times New Roman" w:hAnsi="Times New Roman" w:cs="Times New Roman"/>
                <w:sz w:val="24"/>
                <w:szCs w:val="24"/>
              </w:rPr>
            </w:pPr>
            <w:r w:rsidRPr="001A707E">
              <w:rPr>
                <w:rFonts w:ascii="Times New Roman" w:hAnsi="Times New Roman" w:cs="Times New Roman"/>
                <w:sz w:val="24"/>
                <w:szCs w:val="24"/>
              </w:rPr>
              <w:t>Клиент выбирает функцию Покупка (или аналогичную функцию) для отправки заказа производителю</w:t>
            </w:r>
          </w:p>
        </w:tc>
        <w:tc>
          <w:tcPr>
            <w:tcW w:w="3367" w:type="dxa"/>
          </w:tcPr>
          <w:p w:rsidR="00DC44C2" w:rsidRPr="001A707E" w:rsidRDefault="00DC44C2" w:rsidP="00116489">
            <w:pPr>
              <w:autoSpaceDE w:val="0"/>
              <w:autoSpaceDN w:val="0"/>
              <w:adjustRightInd w:val="0"/>
              <w:spacing w:before="0" w:after="0"/>
              <w:rPr>
                <w:rFonts w:ascii="Times New Roman" w:hAnsi="Times New Roman" w:cs="Times New Roman"/>
                <w:sz w:val="24"/>
                <w:szCs w:val="24"/>
              </w:rPr>
            </w:pPr>
            <w:r w:rsidRPr="001A707E">
              <w:rPr>
                <w:rFonts w:ascii="Times New Roman" w:hAnsi="Times New Roman" w:cs="Times New Roman"/>
                <w:sz w:val="24"/>
                <w:szCs w:val="24"/>
              </w:rPr>
              <w:t>Детализировать информацию о покупке</w:t>
            </w:r>
          </w:p>
        </w:tc>
      </w:tr>
      <w:tr w:rsidR="00DC44C2" w:rsidRPr="003E0252" w:rsidTr="00116489">
        <w:tc>
          <w:tcPr>
            <w:tcW w:w="817"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4</w:t>
            </w:r>
          </w:p>
        </w:tc>
        <w:tc>
          <w:tcPr>
            <w:tcW w:w="5387" w:type="dxa"/>
          </w:tcPr>
          <w:p w:rsidR="00DC44C2" w:rsidRPr="001A707E" w:rsidRDefault="00DC44C2" w:rsidP="00116489">
            <w:pPr>
              <w:autoSpaceDE w:val="0"/>
              <w:autoSpaceDN w:val="0"/>
              <w:adjustRightInd w:val="0"/>
              <w:spacing w:before="0" w:after="0"/>
              <w:rPr>
                <w:rFonts w:ascii="Times New Roman" w:hAnsi="Times New Roman" w:cs="Times New Roman"/>
                <w:sz w:val="24"/>
                <w:szCs w:val="24"/>
              </w:rPr>
            </w:pPr>
            <w:r w:rsidRPr="001A707E">
              <w:rPr>
                <w:rFonts w:ascii="Times New Roman" w:hAnsi="Times New Roman" w:cs="Times New Roman"/>
                <w:sz w:val="24"/>
                <w:szCs w:val="24"/>
              </w:rPr>
              <w:t>Система присваивает уникальный номер заказа и</w:t>
            </w:r>
          </w:p>
          <w:p w:rsidR="00DC44C2" w:rsidRPr="001A707E" w:rsidRDefault="00DC44C2" w:rsidP="00116489">
            <w:pPr>
              <w:autoSpaceDE w:val="0"/>
              <w:autoSpaceDN w:val="0"/>
              <w:adjustRightInd w:val="0"/>
              <w:spacing w:before="0" w:after="0"/>
              <w:rPr>
                <w:rFonts w:ascii="Times New Roman" w:hAnsi="Times New Roman" w:cs="Times New Roman"/>
                <w:sz w:val="24"/>
                <w:szCs w:val="24"/>
              </w:rPr>
            </w:pPr>
            <w:r w:rsidRPr="001A707E">
              <w:rPr>
                <w:rFonts w:ascii="Times New Roman" w:hAnsi="Times New Roman" w:cs="Times New Roman"/>
                <w:sz w:val="24"/>
                <w:szCs w:val="24"/>
              </w:rPr>
              <w:t>клиентский учетный номер заказу на покупку и запоминает информацию о заказе в базе данных</w:t>
            </w:r>
          </w:p>
        </w:tc>
        <w:tc>
          <w:tcPr>
            <w:tcW w:w="3367" w:type="dxa"/>
          </w:tcPr>
          <w:p w:rsidR="00DC44C2" w:rsidRPr="001A707E" w:rsidRDefault="00DC44C2" w:rsidP="00116489">
            <w:pPr>
              <w:autoSpaceDE w:val="0"/>
              <w:autoSpaceDN w:val="0"/>
              <w:adjustRightInd w:val="0"/>
              <w:spacing w:before="0" w:after="0"/>
              <w:rPr>
                <w:rFonts w:ascii="Times New Roman" w:hAnsi="Times New Roman" w:cs="Times New Roman"/>
                <w:sz w:val="24"/>
                <w:szCs w:val="24"/>
              </w:rPr>
            </w:pPr>
            <w:r w:rsidRPr="001A707E">
              <w:rPr>
                <w:rFonts w:ascii="Times New Roman" w:hAnsi="Times New Roman" w:cs="Times New Roman"/>
                <w:sz w:val="24"/>
                <w:szCs w:val="24"/>
              </w:rPr>
              <w:t>Запомнить заказ</w:t>
            </w:r>
          </w:p>
        </w:tc>
      </w:tr>
      <w:tr w:rsidR="00DC44C2" w:rsidRPr="003E0252" w:rsidTr="00116489">
        <w:tc>
          <w:tcPr>
            <w:tcW w:w="817"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5</w:t>
            </w:r>
          </w:p>
        </w:tc>
        <w:tc>
          <w:tcPr>
            <w:tcW w:w="5387" w:type="dxa"/>
          </w:tcPr>
          <w:p w:rsidR="00DC44C2" w:rsidRPr="001A707E" w:rsidRDefault="00DC44C2" w:rsidP="00116489">
            <w:pPr>
              <w:autoSpaceDE w:val="0"/>
              <w:autoSpaceDN w:val="0"/>
              <w:adjustRightInd w:val="0"/>
              <w:spacing w:before="0" w:after="0"/>
              <w:rPr>
                <w:rFonts w:ascii="Times New Roman" w:hAnsi="Times New Roman" w:cs="Times New Roman"/>
                <w:sz w:val="24"/>
                <w:szCs w:val="24"/>
              </w:rPr>
            </w:pPr>
            <w:r w:rsidRPr="001A707E">
              <w:rPr>
                <w:rFonts w:ascii="Times New Roman" w:hAnsi="Times New Roman" w:cs="Times New Roman"/>
                <w:sz w:val="24"/>
                <w:szCs w:val="24"/>
              </w:rPr>
              <w:t>Система отправляет клиенту по электронной почте номер заказа и клиентский номер клиенту вместе со всеми деталями, относящимися к заказу, в качестве подтверждения принятия заказа</w:t>
            </w:r>
          </w:p>
        </w:tc>
        <w:tc>
          <w:tcPr>
            <w:tcW w:w="3367" w:type="dxa"/>
          </w:tcPr>
          <w:p w:rsidR="00DC44C2" w:rsidRPr="001A707E" w:rsidRDefault="00DC44C2" w:rsidP="00116489">
            <w:pPr>
              <w:autoSpaceDE w:val="0"/>
              <w:autoSpaceDN w:val="0"/>
              <w:adjustRightInd w:val="0"/>
              <w:spacing w:before="0" w:after="0"/>
              <w:rPr>
                <w:rFonts w:ascii="Times New Roman" w:hAnsi="Times New Roman" w:cs="Times New Roman"/>
                <w:sz w:val="24"/>
                <w:szCs w:val="24"/>
              </w:rPr>
            </w:pPr>
            <w:r w:rsidRPr="001A707E">
              <w:rPr>
                <w:rFonts w:ascii="Times New Roman" w:hAnsi="Times New Roman" w:cs="Times New Roman"/>
                <w:sz w:val="24"/>
                <w:szCs w:val="24"/>
              </w:rPr>
              <w:t>Отправить детальную информацию по заказу</w:t>
            </w:r>
          </w:p>
        </w:tc>
      </w:tr>
      <w:tr w:rsidR="00DC44C2" w:rsidRPr="003E0252" w:rsidTr="00116489">
        <w:tc>
          <w:tcPr>
            <w:tcW w:w="817"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6</w:t>
            </w:r>
          </w:p>
        </w:tc>
        <w:tc>
          <w:tcPr>
            <w:tcW w:w="5387" w:type="dxa"/>
          </w:tcPr>
          <w:p w:rsidR="00DC44C2" w:rsidRPr="001A707E" w:rsidRDefault="00DC44C2" w:rsidP="00116489">
            <w:pPr>
              <w:autoSpaceDE w:val="0"/>
              <w:autoSpaceDN w:val="0"/>
              <w:adjustRightInd w:val="0"/>
              <w:spacing w:before="0" w:after="0"/>
              <w:rPr>
                <w:rFonts w:ascii="Times New Roman" w:hAnsi="Times New Roman" w:cs="Times New Roman"/>
                <w:sz w:val="24"/>
                <w:szCs w:val="24"/>
              </w:rPr>
            </w:pPr>
            <w:r w:rsidRPr="001A707E">
              <w:rPr>
                <w:rFonts w:ascii="Times New Roman" w:hAnsi="Times New Roman" w:cs="Times New Roman"/>
                <w:sz w:val="24"/>
                <w:szCs w:val="24"/>
              </w:rPr>
              <w:t>Клиент инициирует функцию Покупка до того,</w:t>
            </w:r>
          </w:p>
          <w:p w:rsidR="00DC44C2" w:rsidRPr="001A707E" w:rsidRDefault="00DC44C2" w:rsidP="00116489">
            <w:pPr>
              <w:autoSpaceDE w:val="0"/>
              <w:autoSpaceDN w:val="0"/>
              <w:adjustRightInd w:val="0"/>
              <w:spacing w:before="0" w:after="0"/>
              <w:rPr>
                <w:rFonts w:ascii="Times New Roman" w:hAnsi="Times New Roman" w:cs="Times New Roman"/>
                <w:sz w:val="24"/>
                <w:szCs w:val="24"/>
              </w:rPr>
            </w:pPr>
            <w:r w:rsidRPr="001A707E">
              <w:rPr>
                <w:rFonts w:ascii="Times New Roman" w:hAnsi="Times New Roman" w:cs="Times New Roman"/>
                <w:sz w:val="24"/>
                <w:szCs w:val="24"/>
              </w:rPr>
              <w:t>как введет всю обязательную информацию. Система отображает на экране сообщение об ошибке</w:t>
            </w:r>
          </w:p>
          <w:p w:rsidR="00DC44C2" w:rsidRPr="001A707E" w:rsidRDefault="00DC44C2" w:rsidP="00116489">
            <w:pPr>
              <w:autoSpaceDE w:val="0"/>
              <w:autoSpaceDN w:val="0"/>
              <w:adjustRightInd w:val="0"/>
              <w:spacing w:before="0" w:after="0"/>
              <w:rPr>
                <w:rFonts w:ascii="Times New Roman" w:hAnsi="Times New Roman" w:cs="Times New Roman"/>
                <w:sz w:val="24"/>
                <w:szCs w:val="24"/>
              </w:rPr>
            </w:pPr>
            <w:r w:rsidRPr="001A707E">
              <w:rPr>
                <w:rFonts w:ascii="Times New Roman" w:hAnsi="Times New Roman" w:cs="Times New Roman"/>
                <w:sz w:val="24"/>
                <w:szCs w:val="24"/>
              </w:rPr>
              <w:t>и просит ввести пропущенную информацию</w:t>
            </w:r>
          </w:p>
        </w:tc>
        <w:tc>
          <w:tcPr>
            <w:tcW w:w="3367" w:type="dxa"/>
          </w:tcPr>
          <w:p w:rsidR="00DC44C2" w:rsidRPr="001A707E" w:rsidRDefault="00DC44C2" w:rsidP="00116489">
            <w:pPr>
              <w:autoSpaceDE w:val="0"/>
              <w:autoSpaceDN w:val="0"/>
              <w:adjustRightInd w:val="0"/>
              <w:spacing w:before="0" w:after="0"/>
              <w:rPr>
                <w:rFonts w:ascii="Times New Roman" w:hAnsi="Times New Roman" w:cs="Times New Roman"/>
                <w:sz w:val="24"/>
                <w:szCs w:val="24"/>
              </w:rPr>
            </w:pPr>
            <w:r w:rsidRPr="001A707E">
              <w:rPr>
                <w:rFonts w:ascii="Times New Roman" w:hAnsi="Times New Roman" w:cs="Times New Roman"/>
                <w:sz w:val="24"/>
                <w:szCs w:val="24"/>
              </w:rPr>
              <w:t>Детализировать информацию о покупке, Отображение закупочной</w:t>
            </w:r>
          </w:p>
          <w:p w:rsidR="00DC44C2" w:rsidRPr="001A707E" w:rsidRDefault="00DC44C2" w:rsidP="00116489">
            <w:pPr>
              <w:autoSpaceDE w:val="0"/>
              <w:autoSpaceDN w:val="0"/>
              <w:adjustRightInd w:val="0"/>
              <w:spacing w:before="0" w:after="0"/>
              <w:rPr>
                <w:rFonts w:ascii="Times New Roman" w:hAnsi="Times New Roman" w:cs="Times New Roman"/>
                <w:sz w:val="24"/>
                <w:szCs w:val="24"/>
              </w:rPr>
            </w:pPr>
            <w:r w:rsidRPr="001A707E">
              <w:rPr>
                <w:rFonts w:ascii="Times New Roman" w:hAnsi="Times New Roman" w:cs="Times New Roman"/>
                <w:sz w:val="24"/>
                <w:szCs w:val="24"/>
              </w:rPr>
              <w:t>Формы</w:t>
            </w:r>
          </w:p>
        </w:tc>
      </w:tr>
      <w:tr w:rsidR="00DC44C2" w:rsidRPr="003E0252" w:rsidTr="00116489">
        <w:tc>
          <w:tcPr>
            <w:tcW w:w="817" w:type="dxa"/>
          </w:tcPr>
          <w:p w:rsidR="00DC44C2" w:rsidRPr="003E0252" w:rsidRDefault="00DC44C2" w:rsidP="00116489">
            <w:pPr>
              <w:autoSpaceDE w:val="0"/>
              <w:autoSpaceDN w:val="0"/>
              <w:adjustRightInd w:val="0"/>
              <w:spacing w:before="0" w:after="0"/>
              <w:rPr>
                <w:rFonts w:ascii="Times New Roman" w:hAnsi="Times New Roman" w:cs="Times New Roman"/>
                <w:sz w:val="24"/>
                <w:szCs w:val="24"/>
              </w:rPr>
            </w:pPr>
            <w:r w:rsidRPr="003E0252">
              <w:rPr>
                <w:rFonts w:ascii="Times New Roman" w:hAnsi="Times New Roman" w:cs="Times New Roman"/>
                <w:sz w:val="24"/>
                <w:szCs w:val="24"/>
              </w:rPr>
              <w:t>7</w:t>
            </w:r>
          </w:p>
        </w:tc>
        <w:tc>
          <w:tcPr>
            <w:tcW w:w="5387" w:type="dxa"/>
          </w:tcPr>
          <w:p w:rsidR="00DC44C2" w:rsidRPr="001A707E" w:rsidRDefault="00DC44C2" w:rsidP="00116489">
            <w:pPr>
              <w:autoSpaceDE w:val="0"/>
              <w:autoSpaceDN w:val="0"/>
              <w:adjustRightInd w:val="0"/>
              <w:spacing w:before="0" w:after="0"/>
              <w:rPr>
                <w:rFonts w:ascii="Times New Roman" w:hAnsi="Times New Roman" w:cs="Times New Roman"/>
                <w:sz w:val="24"/>
                <w:szCs w:val="24"/>
              </w:rPr>
            </w:pPr>
            <w:r w:rsidRPr="001A707E">
              <w:rPr>
                <w:rFonts w:ascii="Times New Roman" w:hAnsi="Times New Roman" w:cs="Times New Roman"/>
                <w:sz w:val="24"/>
                <w:szCs w:val="24"/>
              </w:rPr>
              <w:t>Клиент выбирает функцию Сброс (или аналогичную) для того, чтобы вернуться к исходной форме заказа на покупку. Система дает возможность клиенту вновь ввести информацию</w:t>
            </w:r>
          </w:p>
        </w:tc>
        <w:tc>
          <w:tcPr>
            <w:tcW w:w="3367" w:type="dxa"/>
          </w:tcPr>
          <w:p w:rsidR="00DC44C2" w:rsidRPr="001A707E" w:rsidRDefault="00DC44C2" w:rsidP="00116489">
            <w:pPr>
              <w:autoSpaceDE w:val="0"/>
              <w:autoSpaceDN w:val="0"/>
              <w:adjustRightInd w:val="0"/>
              <w:spacing w:before="0" w:after="0"/>
              <w:rPr>
                <w:rFonts w:ascii="Times New Roman" w:hAnsi="Times New Roman" w:cs="Times New Roman"/>
                <w:sz w:val="24"/>
                <w:szCs w:val="24"/>
              </w:rPr>
            </w:pPr>
            <w:r w:rsidRPr="001A707E">
              <w:rPr>
                <w:rFonts w:ascii="Times New Roman" w:hAnsi="Times New Roman" w:cs="Times New Roman"/>
                <w:sz w:val="24"/>
                <w:szCs w:val="24"/>
              </w:rPr>
              <w:t xml:space="preserve">Отображение </w:t>
            </w:r>
            <w:proofErr w:type="gramStart"/>
            <w:r w:rsidRPr="001A707E">
              <w:rPr>
                <w:rFonts w:ascii="Times New Roman" w:hAnsi="Times New Roman" w:cs="Times New Roman"/>
                <w:sz w:val="24"/>
                <w:szCs w:val="24"/>
              </w:rPr>
              <w:t>закупочной</w:t>
            </w:r>
            <w:proofErr w:type="gramEnd"/>
          </w:p>
          <w:p w:rsidR="00DC44C2" w:rsidRPr="001A707E" w:rsidRDefault="00DC44C2" w:rsidP="00116489">
            <w:pPr>
              <w:autoSpaceDE w:val="0"/>
              <w:autoSpaceDN w:val="0"/>
              <w:adjustRightInd w:val="0"/>
              <w:spacing w:before="0" w:after="0"/>
              <w:rPr>
                <w:rFonts w:ascii="Times New Roman" w:hAnsi="Times New Roman" w:cs="Times New Roman"/>
                <w:sz w:val="24"/>
                <w:szCs w:val="24"/>
              </w:rPr>
            </w:pPr>
            <w:r w:rsidRPr="001A707E">
              <w:rPr>
                <w:rFonts w:ascii="Times New Roman" w:hAnsi="Times New Roman" w:cs="Times New Roman"/>
                <w:sz w:val="24"/>
                <w:szCs w:val="24"/>
              </w:rPr>
              <w:t>формы</w:t>
            </w:r>
          </w:p>
        </w:tc>
      </w:tr>
    </w:tbl>
    <w:p w:rsidR="00DC44C2" w:rsidRPr="001A707E" w:rsidRDefault="001A707E" w:rsidP="001A707E">
      <w:pPr>
        <w:pStyle w:val="4"/>
        <w:rPr>
          <w:rFonts w:ascii="Times New Roman" w:hAnsi="Times New Roman" w:cs="Times New Roman"/>
        </w:rPr>
      </w:pPr>
      <w:r>
        <w:rPr>
          <w:rFonts w:ascii="Times New Roman" w:hAnsi="Times New Roman" w:cs="Times New Roman"/>
        </w:rPr>
        <w:t xml:space="preserve">4.3.3. </w:t>
      </w:r>
      <w:r w:rsidR="00DC44C2" w:rsidRPr="001A707E">
        <w:rPr>
          <w:rFonts w:ascii="Times New Roman" w:hAnsi="Times New Roman" w:cs="Times New Roman"/>
        </w:rPr>
        <w:t>Диаграмма видов деятельности</w:t>
      </w:r>
    </w:p>
    <w:p w:rsidR="001A707E" w:rsidRDefault="00DC44C2" w:rsidP="001A707E">
      <w:pPr>
        <w:autoSpaceDE w:val="0"/>
        <w:autoSpaceDN w:val="0"/>
        <w:adjustRightInd w:val="0"/>
        <w:spacing w:before="0" w:after="0"/>
        <w:ind w:firstLine="709"/>
        <w:rPr>
          <w:rFonts w:ascii="Times New Roman" w:hAnsi="Times New Roman" w:cs="Times New Roman"/>
          <w:sz w:val="24"/>
          <w:szCs w:val="24"/>
        </w:rPr>
      </w:pPr>
      <w:r w:rsidRPr="001A707E">
        <w:rPr>
          <w:rFonts w:ascii="Times New Roman" w:hAnsi="Times New Roman" w:cs="Times New Roman"/>
          <w:sz w:val="24"/>
          <w:szCs w:val="24"/>
        </w:rPr>
        <w:t>Диаграмма видов деятельности (</w:t>
      </w:r>
      <w:proofErr w:type="spellStart"/>
      <w:r w:rsidRPr="001A707E">
        <w:rPr>
          <w:rFonts w:ascii="Times New Roman" w:hAnsi="Times New Roman" w:cs="Times New Roman"/>
          <w:sz w:val="24"/>
          <w:szCs w:val="24"/>
        </w:rPr>
        <w:t>activity</w:t>
      </w:r>
      <w:proofErr w:type="spellEnd"/>
      <w:r w:rsidRPr="001A707E">
        <w:rPr>
          <w:rFonts w:ascii="Times New Roman" w:hAnsi="Times New Roman" w:cs="Times New Roman"/>
          <w:sz w:val="24"/>
          <w:szCs w:val="24"/>
        </w:rPr>
        <w:t xml:space="preserve"> </w:t>
      </w:r>
      <w:proofErr w:type="spellStart"/>
      <w:r w:rsidRPr="001A707E">
        <w:rPr>
          <w:rFonts w:ascii="Times New Roman" w:hAnsi="Times New Roman" w:cs="Times New Roman"/>
          <w:sz w:val="24"/>
          <w:szCs w:val="24"/>
        </w:rPr>
        <w:t>diagram</w:t>
      </w:r>
      <w:proofErr w:type="spellEnd"/>
      <w:r w:rsidRPr="001A707E">
        <w:rPr>
          <w:rFonts w:ascii="Times New Roman" w:hAnsi="Times New Roman" w:cs="Times New Roman"/>
          <w:sz w:val="24"/>
          <w:szCs w:val="24"/>
        </w:rPr>
        <w:t xml:space="preserve">) показывает переходы между видами деятельности. Если вид деятельности не представляет собой замкнутого цикла, то диаграмма содержит начальное состояние вида деятельности и одно или более конечных состояний вида деятельности. </w:t>
      </w:r>
    </w:p>
    <w:p w:rsidR="00DC44C2" w:rsidRPr="001A707E" w:rsidRDefault="00DC44C2" w:rsidP="001A707E">
      <w:pPr>
        <w:autoSpaceDE w:val="0"/>
        <w:autoSpaceDN w:val="0"/>
        <w:adjustRightInd w:val="0"/>
        <w:spacing w:before="0" w:after="0"/>
        <w:ind w:firstLine="709"/>
        <w:rPr>
          <w:rFonts w:ascii="Times New Roman" w:hAnsi="Times New Roman" w:cs="Times New Roman"/>
          <w:sz w:val="24"/>
          <w:szCs w:val="24"/>
        </w:rPr>
      </w:pPr>
      <w:r w:rsidRPr="001A707E">
        <w:rPr>
          <w:rFonts w:ascii="Times New Roman" w:hAnsi="Times New Roman" w:cs="Times New Roman"/>
          <w:sz w:val="24"/>
          <w:szCs w:val="24"/>
        </w:rPr>
        <w:t>Переходы могут разветвляться по условию и объединяться. В результате возникают альтернативные (</w:t>
      </w:r>
      <w:proofErr w:type="spellStart"/>
      <w:r w:rsidRPr="001A707E">
        <w:rPr>
          <w:rFonts w:ascii="Times New Roman" w:hAnsi="Times New Roman" w:cs="Times New Roman"/>
          <w:sz w:val="24"/>
          <w:szCs w:val="24"/>
        </w:rPr>
        <w:t>alternative</w:t>
      </w:r>
      <w:proofErr w:type="spellEnd"/>
      <w:r w:rsidRPr="001A707E">
        <w:rPr>
          <w:rFonts w:ascii="Times New Roman" w:hAnsi="Times New Roman" w:cs="Times New Roman"/>
          <w:sz w:val="24"/>
          <w:szCs w:val="24"/>
        </w:rPr>
        <w:t>) вычислительные потоки (</w:t>
      </w:r>
      <w:proofErr w:type="spellStart"/>
      <w:r w:rsidRPr="001A707E">
        <w:rPr>
          <w:rFonts w:ascii="Times New Roman" w:hAnsi="Times New Roman" w:cs="Times New Roman"/>
          <w:sz w:val="24"/>
          <w:szCs w:val="24"/>
        </w:rPr>
        <w:t>thread</w:t>
      </w:r>
      <w:proofErr w:type="spellEnd"/>
      <w:r w:rsidRPr="001A707E">
        <w:rPr>
          <w:rFonts w:ascii="Times New Roman" w:hAnsi="Times New Roman" w:cs="Times New Roman"/>
          <w:sz w:val="24"/>
          <w:szCs w:val="24"/>
        </w:rPr>
        <w:t>). Условие ветвления обозначается ромбом. Переходы могут также разделяться и сливаться. В результате возникают параллельные (одновременно выполняемые) (</w:t>
      </w:r>
      <w:proofErr w:type="spellStart"/>
      <w:r w:rsidRPr="001A707E">
        <w:rPr>
          <w:rFonts w:ascii="Times New Roman" w:hAnsi="Times New Roman" w:cs="Times New Roman"/>
          <w:sz w:val="24"/>
          <w:szCs w:val="24"/>
        </w:rPr>
        <w:t>concurrent</w:t>
      </w:r>
      <w:proofErr w:type="spellEnd"/>
      <w:r w:rsidRPr="001A707E">
        <w:rPr>
          <w:rFonts w:ascii="Times New Roman" w:hAnsi="Times New Roman" w:cs="Times New Roman"/>
          <w:sz w:val="24"/>
          <w:szCs w:val="24"/>
        </w:rPr>
        <w:t xml:space="preserve">) потоки. Распараллеливание и воссоединение переходов представляется в виде жирной линии или полосы. Заметим, что диаграмма вида деятельности, в которой отсутствуют параллельные процессы, похожа на обычную </w:t>
      </w:r>
      <w:proofErr w:type="spellStart"/>
      <w:r w:rsidRPr="001A707E">
        <w:rPr>
          <w:rFonts w:ascii="Times New Roman" w:hAnsi="Times New Roman" w:cs="Times New Roman"/>
          <w:sz w:val="24"/>
          <w:szCs w:val="24"/>
        </w:rPr>
        <w:t>блок_схему</w:t>
      </w:r>
      <w:proofErr w:type="spellEnd"/>
      <w:r w:rsidRPr="001A707E">
        <w:rPr>
          <w:rFonts w:ascii="Times New Roman" w:hAnsi="Times New Roman" w:cs="Times New Roman"/>
          <w:sz w:val="24"/>
          <w:szCs w:val="24"/>
        </w:rPr>
        <w:t>.</w:t>
      </w:r>
    </w:p>
    <w:p w:rsidR="00DC44C2" w:rsidRPr="001A707E" w:rsidRDefault="00DC44C2" w:rsidP="001A707E">
      <w:pPr>
        <w:autoSpaceDE w:val="0"/>
        <w:autoSpaceDN w:val="0"/>
        <w:adjustRightInd w:val="0"/>
        <w:spacing w:before="0" w:after="0"/>
        <w:ind w:firstLine="709"/>
        <w:rPr>
          <w:rFonts w:ascii="Times New Roman" w:hAnsi="Times New Roman" w:cs="Times New Roman"/>
          <w:sz w:val="24"/>
          <w:szCs w:val="24"/>
        </w:rPr>
      </w:pPr>
      <w:r w:rsidRPr="001A707E">
        <w:rPr>
          <w:rFonts w:ascii="Times New Roman" w:hAnsi="Times New Roman" w:cs="Times New Roman"/>
          <w:b/>
          <w:sz w:val="24"/>
          <w:szCs w:val="24"/>
        </w:rPr>
        <w:t xml:space="preserve">Начальное состояние деятельности — </w:t>
      </w:r>
      <w:r w:rsidR="001A707E">
        <w:rPr>
          <w:rFonts w:ascii="Times New Roman" w:hAnsi="Times New Roman" w:cs="Times New Roman"/>
          <w:b/>
          <w:sz w:val="24"/>
          <w:szCs w:val="24"/>
        </w:rPr>
        <w:t>Отображение текущей конфигурации</w:t>
      </w:r>
      <w:r w:rsidRPr="001A707E">
        <w:rPr>
          <w:rFonts w:ascii="Times New Roman" w:hAnsi="Times New Roman" w:cs="Times New Roman"/>
          <w:sz w:val="24"/>
          <w:szCs w:val="24"/>
        </w:rPr>
        <w:t xml:space="preserve">. Рекурсивный переход на этом состоянии служит признанием того факта, что отображение непрерывно обновляется до тех пор, пока не сработает следующий переход (переход в состояние </w:t>
      </w:r>
      <w:r w:rsidR="001A707E">
        <w:rPr>
          <w:rFonts w:ascii="Times New Roman" w:hAnsi="Times New Roman" w:cs="Times New Roman"/>
          <w:b/>
          <w:sz w:val="24"/>
          <w:szCs w:val="24"/>
        </w:rPr>
        <w:t>Получение запроса на заказ</w:t>
      </w:r>
      <w:r w:rsidRPr="001A707E">
        <w:rPr>
          <w:rFonts w:ascii="Times New Roman" w:hAnsi="Times New Roman" w:cs="Times New Roman"/>
          <w:sz w:val="24"/>
          <w:szCs w:val="24"/>
        </w:rPr>
        <w:t>). Этот факт может интерпретироваться как осознание того, что это состояние является деятельностью, а не действием.</w:t>
      </w:r>
    </w:p>
    <w:p w:rsidR="00DC44C2" w:rsidRPr="001A707E" w:rsidRDefault="00DC44C2" w:rsidP="001A707E">
      <w:pPr>
        <w:autoSpaceDE w:val="0"/>
        <w:autoSpaceDN w:val="0"/>
        <w:adjustRightInd w:val="0"/>
        <w:spacing w:before="0" w:after="0"/>
        <w:ind w:firstLine="709"/>
        <w:rPr>
          <w:rFonts w:ascii="Times New Roman" w:hAnsi="Times New Roman" w:cs="Times New Roman"/>
          <w:sz w:val="24"/>
          <w:szCs w:val="24"/>
        </w:rPr>
      </w:pPr>
      <w:r w:rsidRPr="001A707E">
        <w:rPr>
          <w:rFonts w:ascii="Times New Roman" w:hAnsi="Times New Roman" w:cs="Times New Roman"/>
          <w:sz w:val="24"/>
          <w:szCs w:val="24"/>
        </w:rPr>
        <w:t xml:space="preserve">Если при нахождении модели в состоянии </w:t>
      </w:r>
      <w:r w:rsidR="001A707E">
        <w:rPr>
          <w:rFonts w:ascii="Times New Roman" w:hAnsi="Times New Roman" w:cs="Times New Roman"/>
          <w:b/>
          <w:sz w:val="24"/>
          <w:szCs w:val="24"/>
        </w:rPr>
        <w:t>Получение закупочной формы</w:t>
      </w:r>
      <w:r w:rsidRPr="001A707E">
        <w:rPr>
          <w:rFonts w:ascii="Times New Roman" w:hAnsi="Times New Roman" w:cs="Times New Roman"/>
          <w:sz w:val="24"/>
          <w:szCs w:val="24"/>
        </w:rPr>
        <w:t xml:space="preserve"> </w:t>
      </w:r>
      <w:r w:rsidR="001A707E">
        <w:rPr>
          <w:rFonts w:ascii="Times New Roman" w:hAnsi="Times New Roman" w:cs="Times New Roman"/>
          <w:sz w:val="24"/>
          <w:szCs w:val="24"/>
        </w:rPr>
        <w:t xml:space="preserve">сработает условие </w:t>
      </w:r>
      <w:r w:rsidR="001A707E" w:rsidRPr="001A707E">
        <w:rPr>
          <w:rFonts w:ascii="Times New Roman" w:hAnsi="Times New Roman" w:cs="Times New Roman"/>
          <w:sz w:val="24"/>
          <w:szCs w:val="24"/>
        </w:rPr>
        <w:t>[</w:t>
      </w:r>
      <w:r w:rsidR="001A707E">
        <w:rPr>
          <w:rFonts w:ascii="Times New Roman" w:hAnsi="Times New Roman" w:cs="Times New Roman"/>
          <w:sz w:val="24"/>
          <w:szCs w:val="24"/>
        </w:rPr>
        <w:t>время вышло</w:t>
      </w:r>
      <w:r w:rsidR="001A707E" w:rsidRPr="001A707E">
        <w:rPr>
          <w:rFonts w:ascii="Times New Roman" w:hAnsi="Times New Roman" w:cs="Times New Roman"/>
          <w:sz w:val="24"/>
          <w:szCs w:val="24"/>
        </w:rPr>
        <w:t>]</w:t>
      </w:r>
      <w:r w:rsidRPr="001A707E">
        <w:rPr>
          <w:rFonts w:ascii="Times New Roman" w:hAnsi="Times New Roman" w:cs="Times New Roman"/>
          <w:sz w:val="24"/>
          <w:szCs w:val="24"/>
        </w:rPr>
        <w:t>, то выполнение модели видов деятельности завершится. Иначе, активизируется состояние</w:t>
      </w:r>
      <w:proofErr w:type="gramStart"/>
      <w:r w:rsidRPr="001A707E">
        <w:rPr>
          <w:rFonts w:ascii="Times New Roman" w:hAnsi="Times New Roman" w:cs="Times New Roman"/>
          <w:sz w:val="24"/>
          <w:szCs w:val="24"/>
        </w:rPr>
        <w:t xml:space="preserve"> </w:t>
      </w:r>
      <w:r w:rsidR="00907B95">
        <w:rPr>
          <w:rFonts w:ascii="Times New Roman" w:hAnsi="Times New Roman" w:cs="Times New Roman"/>
          <w:b/>
          <w:sz w:val="24"/>
          <w:szCs w:val="24"/>
        </w:rPr>
        <w:t>Д</w:t>
      </w:r>
      <w:proofErr w:type="gramEnd"/>
      <w:r w:rsidR="00907B95">
        <w:rPr>
          <w:rFonts w:ascii="Times New Roman" w:hAnsi="Times New Roman" w:cs="Times New Roman"/>
          <w:b/>
          <w:sz w:val="24"/>
          <w:szCs w:val="24"/>
        </w:rPr>
        <w:t>етализировать информацию о покупке</w:t>
      </w:r>
      <w:r w:rsidRPr="001A707E">
        <w:rPr>
          <w:rFonts w:ascii="Times New Roman" w:hAnsi="Times New Roman" w:cs="Times New Roman"/>
          <w:sz w:val="24"/>
          <w:szCs w:val="24"/>
        </w:rPr>
        <w:t xml:space="preserve">. Если детальные данные относительно покупки неполны, система вновь переходит в состояние </w:t>
      </w:r>
      <w:r w:rsidR="00907B95">
        <w:rPr>
          <w:rFonts w:ascii="Times New Roman" w:hAnsi="Times New Roman" w:cs="Times New Roman"/>
          <w:b/>
          <w:sz w:val="24"/>
          <w:szCs w:val="24"/>
        </w:rPr>
        <w:t>Отображение закупочной формы</w:t>
      </w:r>
      <w:r w:rsidRPr="001A707E">
        <w:rPr>
          <w:rFonts w:ascii="Times New Roman" w:hAnsi="Times New Roman" w:cs="Times New Roman"/>
          <w:b/>
          <w:sz w:val="24"/>
          <w:szCs w:val="24"/>
        </w:rPr>
        <w:t>.</w:t>
      </w:r>
      <w:r w:rsidRPr="001A707E">
        <w:rPr>
          <w:rFonts w:ascii="Times New Roman" w:hAnsi="Times New Roman" w:cs="Times New Roman"/>
          <w:sz w:val="24"/>
          <w:szCs w:val="24"/>
        </w:rPr>
        <w:t xml:space="preserve"> В противном случае система переходит в состояние</w:t>
      </w:r>
      <w:proofErr w:type="gramStart"/>
      <w:r w:rsidRPr="001A707E">
        <w:rPr>
          <w:rFonts w:ascii="Times New Roman" w:hAnsi="Times New Roman" w:cs="Times New Roman"/>
          <w:sz w:val="24"/>
          <w:szCs w:val="24"/>
        </w:rPr>
        <w:t xml:space="preserve"> </w:t>
      </w:r>
      <w:r w:rsidR="00907B95">
        <w:rPr>
          <w:rFonts w:ascii="Times New Roman" w:hAnsi="Times New Roman" w:cs="Times New Roman"/>
          <w:b/>
          <w:sz w:val="24"/>
          <w:szCs w:val="24"/>
        </w:rPr>
        <w:t>З</w:t>
      </w:r>
      <w:proofErr w:type="gramEnd"/>
      <w:r w:rsidR="00907B95">
        <w:rPr>
          <w:rFonts w:ascii="Times New Roman" w:hAnsi="Times New Roman" w:cs="Times New Roman"/>
          <w:b/>
          <w:sz w:val="24"/>
          <w:szCs w:val="24"/>
        </w:rPr>
        <w:t>апомнить заказ</w:t>
      </w:r>
      <w:r w:rsidRPr="001A707E">
        <w:rPr>
          <w:rFonts w:ascii="Times New Roman" w:hAnsi="Times New Roman" w:cs="Times New Roman"/>
          <w:sz w:val="24"/>
          <w:szCs w:val="24"/>
        </w:rPr>
        <w:t xml:space="preserve">, а затем — в состояние </w:t>
      </w:r>
      <w:r w:rsidR="00907B95">
        <w:rPr>
          <w:rFonts w:ascii="Times New Roman" w:hAnsi="Times New Roman" w:cs="Times New Roman"/>
          <w:b/>
          <w:sz w:val="24"/>
          <w:szCs w:val="24"/>
        </w:rPr>
        <w:t>Отправить детальную информацию по заказу</w:t>
      </w:r>
      <w:r w:rsidRPr="001A707E">
        <w:rPr>
          <w:rFonts w:ascii="Times New Roman" w:hAnsi="Times New Roman" w:cs="Times New Roman"/>
          <w:sz w:val="24"/>
          <w:szCs w:val="24"/>
        </w:rPr>
        <w:t xml:space="preserve"> (конечное состояние).</w:t>
      </w:r>
    </w:p>
    <w:p w:rsidR="00DC44C2" w:rsidRPr="001A707E" w:rsidRDefault="00DC44C2" w:rsidP="001A707E">
      <w:pPr>
        <w:autoSpaceDE w:val="0"/>
        <w:autoSpaceDN w:val="0"/>
        <w:adjustRightInd w:val="0"/>
        <w:spacing w:before="0" w:after="0"/>
        <w:ind w:firstLine="709"/>
        <w:rPr>
          <w:rFonts w:ascii="Times New Roman" w:hAnsi="Times New Roman" w:cs="Times New Roman"/>
          <w:sz w:val="24"/>
          <w:szCs w:val="24"/>
        </w:rPr>
      </w:pPr>
      <w:r w:rsidRPr="001A707E">
        <w:rPr>
          <w:rFonts w:ascii="Times New Roman" w:hAnsi="Times New Roman" w:cs="Times New Roman"/>
          <w:sz w:val="24"/>
          <w:szCs w:val="24"/>
        </w:rPr>
        <w:t xml:space="preserve">Обратите внимание, что на диаграмме показаны только те условные переходы, которые появляются на выходах из состояния вида деятельности. Условные переходы, которые являются внутренними для состояния вида деятельности, не показаны явно на диаграмме. Об их существовании можно догадаться по наличию нескольких исходящих </w:t>
      </w:r>
      <w:r w:rsidRPr="001A707E">
        <w:rPr>
          <w:rFonts w:ascii="Times New Roman" w:hAnsi="Times New Roman" w:cs="Times New Roman"/>
          <w:sz w:val="24"/>
          <w:szCs w:val="24"/>
        </w:rPr>
        <w:lastRenderedPageBreak/>
        <w:t>переходов, которые, возможно, сопровождаются именем условия в квадратных скобках (например, таким как [</w:t>
      </w:r>
      <w:r w:rsidR="00907B95">
        <w:rPr>
          <w:rFonts w:ascii="Times New Roman" w:hAnsi="Times New Roman" w:cs="Times New Roman"/>
          <w:sz w:val="24"/>
          <w:szCs w:val="24"/>
        </w:rPr>
        <w:t>время вышло</w:t>
      </w:r>
      <w:r w:rsidRPr="001A707E">
        <w:rPr>
          <w:rFonts w:ascii="Times New Roman" w:hAnsi="Times New Roman" w:cs="Times New Roman"/>
          <w:sz w:val="24"/>
          <w:szCs w:val="24"/>
        </w:rPr>
        <w:t xml:space="preserve">] на выходе из состояния </w:t>
      </w:r>
      <w:r w:rsidR="00907B95">
        <w:rPr>
          <w:rFonts w:ascii="Times New Roman" w:hAnsi="Times New Roman" w:cs="Times New Roman"/>
          <w:sz w:val="24"/>
          <w:szCs w:val="24"/>
        </w:rPr>
        <w:t>Отображение закупочной формы</w:t>
      </w:r>
      <w:r w:rsidRPr="001A707E">
        <w:rPr>
          <w:rFonts w:ascii="Times New Roman" w:hAnsi="Times New Roman" w:cs="Times New Roman"/>
          <w:sz w:val="24"/>
          <w:szCs w:val="24"/>
        </w:rPr>
        <w:t>).</w:t>
      </w:r>
    </w:p>
    <w:p w:rsidR="00DC44C2" w:rsidRPr="001A707E" w:rsidRDefault="00DC44C2" w:rsidP="00DC44C2">
      <w:pPr>
        <w:autoSpaceDE w:val="0"/>
        <w:autoSpaceDN w:val="0"/>
        <w:adjustRightInd w:val="0"/>
        <w:spacing w:before="0" w:after="0"/>
        <w:rPr>
          <w:rFonts w:ascii="Times New Roman" w:hAnsi="Times New Roman" w:cs="Times New Roman"/>
          <w:sz w:val="24"/>
          <w:szCs w:val="24"/>
        </w:rPr>
      </w:pPr>
    </w:p>
    <w:p w:rsidR="00907B95" w:rsidRDefault="00DC44C2" w:rsidP="00907B95">
      <w:pPr>
        <w:keepNext/>
        <w:autoSpaceDE w:val="0"/>
        <w:autoSpaceDN w:val="0"/>
        <w:adjustRightInd w:val="0"/>
        <w:spacing w:before="0" w:after="0"/>
      </w:pPr>
      <w:r>
        <w:rPr>
          <w:rFonts w:ascii="Times New Roman" w:hAnsi="Times New Roman" w:cs="Times New Roman"/>
          <w:noProof/>
          <w:sz w:val="24"/>
          <w:szCs w:val="24"/>
          <w:lang w:eastAsia="ru-RU"/>
        </w:rPr>
        <w:drawing>
          <wp:inline distT="0" distB="0" distL="0" distR="0">
            <wp:extent cx="5848350" cy="3286125"/>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cstate="print"/>
                    <a:srcRect/>
                    <a:stretch>
                      <a:fillRect/>
                    </a:stretch>
                  </pic:blipFill>
                  <pic:spPr bwMode="auto">
                    <a:xfrm>
                      <a:off x="0" y="0"/>
                      <a:ext cx="5848350" cy="3286125"/>
                    </a:xfrm>
                    <a:prstGeom prst="rect">
                      <a:avLst/>
                    </a:prstGeom>
                    <a:noFill/>
                    <a:ln w="9525">
                      <a:noFill/>
                      <a:miter lim="800000"/>
                      <a:headEnd/>
                      <a:tailEnd/>
                    </a:ln>
                  </pic:spPr>
                </pic:pic>
              </a:graphicData>
            </a:graphic>
          </wp:inline>
        </w:drawing>
      </w:r>
    </w:p>
    <w:p w:rsidR="00907B95" w:rsidRDefault="00907B95" w:rsidP="00907B95">
      <w:pPr>
        <w:pStyle w:val="a4"/>
        <w:keepNext/>
      </w:pPr>
      <w:r>
        <w:t>Рисунок 4.</w:t>
      </w:r>
      <w:fldSimple w:instr=" SEQ Рисунок \* ARABIC ">
        <w:r w:rsidR="0036298F">
          <w:rPr>
            <w:noProof/>
          </w:rPr>
          <w:t>2</w:t>
        </w:r>
      </w:fldSimple>
      <w:r>
        <w:t>. Диаграмма видов деятельности для прецедента Заказ сконфигурированного компьютера</w:t>
      </w:r>
    </w:p>
    <w:p w:rsidR="00907B95" w:rsidRPr="00907B95" w:rsidRDefault="00907B95" w:rsidP="00907B95">
      <w:pPr>
        <w:pStyle w:val="2"/>
        <w:keepLines/>
        <w:spacing w:before="200" w:after="0"/>
        <w:rPr>
          <w:rFonts w:ascii="Times New Roman" w:hAnsi="Times New Roman"/>
          <w:i w:val="0"/>
          <w:iCs w:val="0"/>
          <w:color w:val="4F81BD"/>
          <w:sz w:val="26"/>
          <w:szCs w:val="26"/>
        </w:rPr>
      </w:pPr>
      <w:r>
        <w:rPr>
          <w:rFonts w:ascii="Times New Roman" w:hAnsi="Times New Roman"/>
          <w:i w:val="0"/>
          <w:iCs w:val="0"/>
          <w:color w:val="4F81BD"/>
          <w:sz w:val="26"/>
          <w:szCs w:val="26"/>
        </w:rPr>
        <w:t xml:space="preserve">4.4. </w:t>
      </w:r>
      <w:r w:rsidRPr="00907B95">
        <w:rPr>
          <w:rFonts w:ascii="Times New Roman" w:hAnsi="Times New Roman"/>
          <w:i w:val="0"/>
          <w:iCs w:val="0"/>
          <w:color w:val="4F81BD"/>
          <w:sz w:val="26"/>
          <w:szCs w:val="26"/>
        </w:rPr>
        <w:t>Моделирование классов</w:t>
      </w:r>
    </w:p>
    <w:p w:rsidR="00907B95" w:rsidRPr="00907B95" w:rsidRDefault="00907B95" w:rsidP="00907B95">
      <w:pPr>
        <w:autoSpaceDE w:val="0"/>
        <w:autoSpaceDN w:val="0"/>
        <w:adjustRightInd w:val="0"/>
        <w:spacing w:before="0" w:after="0"/>
        <w:ind w:firstLine="709"/>
        <w:jc w:val="both"/>
        <w:rPr>
          <w:rFonts w:ascii="Times New Roman" w:hAnsi="Times New Roman" w:cs="Times New Roman"/>
          <w:sz w:val="24"/>
          <w:szCs w:val="24"/>
        </w:rPr>
      </w:pPr>
      <w:r w:rsidRPr="00907B95">
        <w:rPr>
          <w:rFonts w:ascii="Times New Roman" w:hAnsi="Times New Roman" w:cs="Times New Roman"/>
          <w:sz w:val="24"/>
          <w:szCs w:val="24"/>
        </w:rPr>
        <w:t>Классы</w:t>
      </w:r>
      <w:r>
        <w:rPr>
          <w:rFonts w:ascii="Times New Roman" w:hAnsi="Times New Roman" w:cs="Times New Roman"/>
          <w:sz w:val="24"/>
          <w:szCs w:val="24"/>
        </w:rPr>
        <w:t>-</w:t>
      </w:r>
      <w:r w:rsidRPr="00907B95">
        <w:rPr>
          <w:rFonts w:ascii="Times New Roman" w:hAnsi="Times New Roman" w:cs="Times New Roman"/>
          <w:sz w:val="24"/>
          <w:szCs w:val="24"/>
        </w:rPr>
        <w:t>сущности определяют существо любой информационной системы. Анализ требований направлен преимущественно на выявление классов</w:t>
      </w:r>
      <w:r>
        <w:rPr>
          <w:rFonts w:ascii="Times New Roman" w:hAnsi="Times New Roman" w:cs="Times New Roman"/>
          <w:sz w:val="24"/>
          <w:szCs w:val="24"/>
        </w:rPr>
        <w:t>-</w:t>
      </w:r>
      <w:r w:rsidRPr="00907B95">
        <w:rPr>
          <w:rFonts w:ascii="Times New Roman" w:hAnsi="Times New Roman" w:cs="Times New Roman"/>
          <w:sz w:val="24"/>
          <w:szCs w:val="24"/>
        </w:rPr>
        <w:t>сущностей. Однако</w:t>
      </w:r>
      <w:proofErr w:type="gramStart"/>
      <w:r w:rsidRPr="00907B95">
        <w:rPr>
          <w:rFonts w:ascii="Times New Roman" w:hAnsi="Times New Roman" w:cs="Times New Roman"/>
          <w:sz w:val="24"/>
          <w:szCs w:val="24"/>
        </w:rPr>
        <w:t>,</w:t>
      </w:r>
      <w:proofErr w:type="gramEnd"/>
      <w:r w:rsidRPr="00907B95">
        <w:rPr>
          <w:rFonts w:ascii="Times New Roman" w:hAnsi="Times New Roman" w:cs="Times New Roman"/>
          <w:sz w:val="24"/>
          <w:szCs w:val="24"/>
        </w:rPr>
        <w:t xml:space="preserve"> для функционирования системы требуются также классы другого типа. Пользователям системы необходимы классы, которые определяют объекты</w:t>
      </w:r>
      <w:r>
        <w:rPr>
          <w:rFonts w:ascii="Times New Roman" w:hAnsi="Times New Roman" w:cs="Times New Roman"/>
          <w:sz w:val="24"/>
          <w:szCs w:val="24"/>
        </w:rPr>
        <w:t xml:space="preserve"> </w:t>
      </w:r>
      <w:proofErr w:type="gramStart"/>
      <w:r>
        <w:rPr>
          <w:rFonts w:ascii="Times New Roman" w:hAnsi="Times New Roman" w:cs="Times New Roman"/>
          <w:sz w:val="24"/>
          <w:szCs w:val="24"/>
        </w:rPr>
        <w:t>графического</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интерфеса</w:t>
      </w:r>
      <w:proofErr w:type="spellEnd"/>
      <w:r w:rsidRPr="00907B95">
        <w:rPr>
          <w:rFonts w:ascii="Times New Roman" w:hAnsi="Times New Roman" w:cs="Times New Roman"/>
          <w:sz w:val="24"/>
          <w:szCs w:val="24"/>
        </w:rPr>
        <w:t xml:space="preserve"> (например, такие как экранные формы), называемые пограничными классами (</w:t>
      </w:r>
      <w:proofErr w:type="spellStart"/>
      <w:r w:rsidRPr="00907B95">
        <w:rPr>
          <w:rFonts w:ascii="Times New Roman" w:hAnsi="Times New Roman" w:cs="Times New Roman"/>
          <w:sz w:val="24"/>
          <w:szCs w:val="24"/>
        </w:rPr>
        <w:t>boundary</w:t>
      </w:r>
      <w:proofErr w:type="spellEnd"/>
      <w:r w:rsidRPr="00907B95">
        <w:rPr>
          <w:rFonts w:ascii="Times New Roman" w:hAnsi="Times New Roman" w:cs="Times New Roman"/>
          <w:sz w:val="24"/>
          <w:szCs w:val="24"/>
        </w:rPr>
        <w:t xml:space="preserve"> </w:t>
      </w:r>
      <w:proofErr w:type="spellStart"/>
      <w:r w:rsidRPr="00907B95">
        <w:rPr>
          <w:rFonts w:ascii="Times New Roman" w:hAnsi="Times New Roman" w:cs="Times New Roman"/>
          <w:sz w:val="24"/>
          <w:szCs w:val="24"/>
        </w:rPr>
        <w:t>classes</w:t>
      </w:r>
      <w:proofErr w:type="spellEnd"/>
      <w:r>
        <w:rPr>
          <w:rFonts w:ascii="Times New Roman" w:hAnsi="Times New Roman" w:cs="Times New Roman"/>
          <w:sz w:val="24"/>
          <w:szCs w:val="24"/>
        </w:rPr>
        <w:t xml:space="preserve">) </w:t>
      </w:r>
      <w:r w:rsidRPr="00907B95">
        <w:rPr>
          <w:rFonts w:ascii="Times New Roman" w:hAnsi="Times New Roman" w:cs="Times New Roman"/>
          <w:sz w:val="24"/>
          <w:szCs w:val="24"/>
        </w:rPr>
        <w:t>Чтобы функционировать надлежащим образом, системе также необходимы классы, которые управляют программной логикой — управляющие классы (</w:t>
      </w:r>
      <w:proofErr w:type="spellStart"/>
      <w:r w:rsidRPr="00907B95">
        <w:rPr>
          <w:rFonts w:ascii="Times New Roman" w:hAnsi="Times New Roman" w:cs="Times New Roman"/>
          <w:sz w:val="24"/>
          <w:szCs w:val="24"/>
        </w:rPr>
        <w:t>control</w:t>
      </w:r>
      <w:proofErr w:type="spellEnd"/>
      <w:r w:rsidRPr="00907B95">
        <w:rPr>
          <w:rFonts w:ascii="Times New Roman" w:hAnsi="Times New Roman" w:cs="Times New Roman"/>
          <w:sz w:val="24"/>
          <w:szCs w:val="24"/>
        </w:rPr>
        <w:t xml:space="preserve"> </w:t>
      </w:r>
      <w:proofErr w:type="spellStart"/>
      <w:r w:rsidRPr="00907B95">
        <w:rPr>
          <w:rFonts w:ascii="Times New Roman" w:hAnsi="Times New Roman" w:cs="Times New Roman"/>
          <w:sz w:val="24"/>
          <w:szCs w:val="24"/>
        </w:rPr>
        <w:t>classes</w:t>
      </w:r>
      <w:proofErr w:type="spellEnd"/>
      <w:r w:rsidRPr="00907B95">
        <w:rPr>
          <w:rFonts w:ascii="Times New Roman" w:hAnsi="Times New Roman" w:cs="Times New Roman"/>
          <w:sz w:val="24"/>
          <w:szCs w:val="24"/>
        </w:rPr>
        <w:t>)</w:t>
      </w:r>
    </w:p>
    <w:p w:rsidR="00907B95" w:rsidRPr="00907B95" w:rsidRDefault="00907B95" w:rsidP="00907B95">
      <w:pPr>
        <w:autoSpaceDE w:val="0"/>
        <w:autoSpaceDN w:val="0"/>
        <w:adjustRightInd w:val="0"/>
        <w:spacing w:before="0" w:after="0"/>
        <w:ind w:firstLine="709"/>
        <w:jc w:val="both"/>
        <w:rPr>
          <w:rFonts w:ascii="Times New Roman" w:hAnsi="Times New Roman" w:cs="Times New Roman"/>
          <w:sz w:val="24"/>
          <w:szCs w:val="24"/>
        </w:rPr>
      </w:pPr>
      <w:r w:rsidRPr="00907B95">
        <w:rPr>
          <w:rFonts w:ascii="Times New Roman" w:hAnsi="Times New Roman" w:cs="Times New Roman"/>
          <w:sz w:val="24"/>
          <w:szCs w:val="24"/>
        </w:rPr>
        <w:t>В зависимости от конкретного подхода к моделированию пограничные и управляющие классы могут рассматриваться или не рассматриваться на некотором уровне представления в ходе анализа требований. Моделирование классов этого типа может быть отложено до этапа проектирования системы.</w:t>
      </w:r>
    </w:p>
    <w:p w:rsidR="00907B95" w:rsidRDefault="00907B95" w:rsidP="00907B95">
      <w:pPr>
        <w:autoSpaceDE w:val="0"/>
        <w:autoSpaceDN w:val="0"/>
        <w:adjustRightInd w:val="0"/>
        <w:spacing w:before="0" w:after="0"/>
        <w:ind w:firstLine="709"/>
        <w:rPr>
          <w:rFonts w:ascii="Times New Roman" w:hAnsi="Times New Roman" w:cs="Times New Roman"/>
          <w:sz w:val="24"/>
          <w:szCs w:val="24"/>
        </w:rPr>
      </w:pPr>
      <w:r w:rsidRPr="00907B95">
        <w:rPr>
          <w:rFonts w:ascii="Times New Roman" w:hAnsi="Times New Roman" w:cs="Times New Roman"/>
          <w:sz w:val="24"/>
          <w:szCs w:val="24"/>
        </w:rPr>
        <w:t>Можно построить таблицу, которая поможет выявить классы в результате анализа функциональных требований.</w:t>
      </w:r>
    </w:p>
    <w:p w:rsidR="008F2A17" w:rsidRPr="008F2A17" w:rsidRDefault="008F2A17" w:rsidP="008F2A17">
      <w:pPr>
        <w:pStyle w:val="a4"/>
        <w:keepNext/>
      </w:pPr>
      <w:r w:rsidRPr="008F2A17">
        <w:t>Таблица 4.</w:t>
      </w:r>
      <w:fldSimple w:instr=" SEQ Таблица \* ARABIC ">
        <w:r w:rsidRPr="008F2A17">
          <w:t>4</w:t>
        </w:r>
      </w:fldSimple>
      <w:r w:rsidRPr="008F2A17">
        <w:t>. Соответствие функциональных требований и классов-сущностей</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9"/>
        <w:gridCol w:w="5421"/>
        <w:gridCol w:w="3191"/>
      </w:tblGrid>
      <w:tr w:rsidR="00907B95" w:rsidRPr="00907B95" w:rsidTr="00116489">
        <w:tc>
          <w:tcPr>
            <w:tcW w:w="959" w:type="dxa"/>
          </w:tcPr>
          <w:p w:rsidR="00907B95" w:rsidRPr="00907B95" w:rsidRDefault="00907B95" w:rsidP="00116489">
            <w:pPr>
              <w:autoSpaceDE w:val="0"/>
              <w:autoSpaceDN w:val="0"/>
              <w:adjustRightInd w:val="0"/>
              <w:spacing w:before="0" w:after="0"/>
              <w:rPr>
                <w:rFonts w:ascii="NewBaskervilleC-BoldItalic" w:hAnsi="NewBaskervilleC-BoldItalic" w:cs="NewBaskervilleC-BoldItalic"/>
                <w:b/>
                <w:bCs/>
                <w:i/>
                <w:iCs/>
                <w:sz w:val="19"/>
                <w:szCs w:val="19"/>
              </w:rPr>
            </w:pPr>
            <w:r w:rsidRPr="00907B95">
              <w:rPr>
                <w:rFonts w:ascii="NewBaskervilleC-BoldItalic" w:hAnsi="NewBaskervilleC-BoldItalic" w:cs="NewBaskervilleC-BoldItalic"/>
                <w:b/>
                <w:bCs/>
                <w:i/>
                <w:iCs/>
                <w:sz w:val="19"/>
                <w:szCs w:val="19"/>
              </w:rPr>
              <w:t>№</w:t>
            </w:r>
          </w:p>
        </w:tc>
        <w:tc>
          <w:tcPr>
            <w:tcW w:w="5421" w:type="dxa"/>
          </w:tcPr>
          <w:p w:rsidR="00907B95" w:rsidRPr="00907B95" w:rsidRDefault="00907B95" w:rsidP="00116489">
            <w:pPr>
              <w:autoSpaceDE w:val="0"/>
              <w:autoSpaceDN w:val="0"/>
              <w:adjustRightInd w:val="0"/>
              <w:spacing w:before="0" w:after="0"/>
              <w:rPr>
                <w:rFonts w:ascii="NewBaskervilleC-BoldItalic" w:hAnsi="NewBaskervilleC-BoldItalic" w:cs="NewBaskervilleC-BoldItalic"/>
                <w:b/>
                <w:bCs/>
                <w:i/>
                <w:iCs/>
                <w:sz w:val="19"/>
                <w:szCs w:val="19"/>
              </w:rPr>
            </w:pPr>
            <w:r w:rsidRPr="00907B95">
              <w:rPr>
                <w:rFonts w:ascii="NewBaskervilleC-BoldItalic" w:hAnsi="NewBaskervilleC-BoldItalic" w:cs="NewBaskervilleC-BoldItalic"/>
                <w:b/>
                <w:bCs/>
                <w:i/>
                <w:iCs/>
                <w:sz w:val="19"/>
                <w:szCs w:val="19"/>
              </w:rPr>
              <w:t>Требование</w:t>
            </w:r>
          </w:p>
        </w:tc>
        <w:tc>
          <w:tcPr>
            <w:tcW w:w="3191" w:type="dxa"/>
          </w:tcPr>
          <w:p w:rsidR="00907B95" w:rsidRPr="00907B95" w:rsidRDefault="00907B95" w:rsidP="00116489">
            <w:pPr>
              <w:autoSpaceDE w:val="0"/>
              <w:autoSpaceDN w:val="0"/>
              <w:adjustRightInd w:val="0"/>
              <w:spacing w:before="0" w:after="0"/>
              <w:rPr>
                <w:rFonts w:ascii="NewBaskervilleC-BoldItalic" w:hAnsi="NewBaskervilleC-BoldItalic" w:cs="NewBaskervilleC-BoldItalic"/>
                <w:b/>
                <w:bCs/>
                <w:i/>
                <w:iCs/>
                <w:sz w:val="19"/>
                <w:szCs w:val="19"/>
              </w:rPr>
            </w:pPr>
            <w:r w:rsidRPr="00907B95">
              <w:rPr>
                <w:rFonts w:ascii="NewBaskervilleC-BoldItalic" w:hAnsi="NewBaskervilleC-BoldItalic" w:cs="NewBaskervilleC-BoldItalic"/>
                <w:b/>
                <w:bCs/>
                <w:i/>
                <w:iCs/>
                <w:sz w:val="19"/>
                <w:szCs w:val="19"/>
              </w:rPr>
              <w:t>Класс-сущность</w:t>
            </w:r>
          </w:p>
        </w:tc>
      </w:tr>
      <w:tr w:rsidR="00907B95" w:rsidRPr="00907B95" w:rsidTr="00116489">
        <w:tc>
          <w:tcPr>
            <w:tcW w:w="959" w:type="dxa"/>
          </w:tcPr>
          <w:p w:rsidR="00907B95" w:rsidRPr="00907B95" w:rsidRDefault="00907B95" w:rsidP="00116489">
            <w:p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1</w:t>
            </w:r>
          </w:p>
        </w:tc>
        <w:tc>
          <w:tcPr>
            <w:tcW w:w="5421" w:type="dxa"/>
          </w:tcPr>
          <w:p w:rsidR="00907B95" w:rsidRPr="00907B95" w:rsidRDefault="00907B95" w:rsidP="00116489">
            <w:p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Для знакомства со стандартной конфигурацией выбираемого сервера, настольного или портативного к</w:t>
            </w:r>
            <w:r>
              <w:rPr>
                <w:rFonts w:ascii="Times New Roman" w:hAnsi="Times New Roman" w:cs="Times New Roman"/>
                <w:sz w:val="24"/>
                <w:szCs w:val="24"/>
              </w:rPr>
              <w:t>омпьютера клиент использует Web-страницу Internet-</w:t>
            </w:r>
            <w:r w:rsidRPr="00907B95">
              <w:rPr>
                <w:rFonts w:ascii="Times New Roman" w:hAnsi="Times New Roman" w:cs="Times New Roman"/>
                <w:sz w:val="24"/>
                <w:szCs w:val="24"/>
              </w:rPr>
              <w:t>магазина. При этом также приводится цена конфигурации</w:t>
            </w:r>
          </w:p>
        </w:tc>
        <w:tc>
          <w:tcPr>
            <w:tcW w:w="3191" w:type="dxa"/>
          </w:tcPr>
          <w:p w:rsidR="00907B95" w:rsidRPr="00907B95" w:rsidRDefault="00907B95" w:rsidP="00907B95">
            <w:pPr>
              <w:pStyle w:val="a3"/>
              <w:numPr>
                <w:ilvl w:val="0"/>
                <w:numId w:val="8"/>
              </w:numPr>
              <w:autoSpaceDE w:val="0"/>
              <w:autoSpaceDN w:val="0"/>
              <w:adjustRightInd w:val="0"/>
              <w:spacing w:before="0" w:after="0"/>
              <w:rPr>
                <w:rFonts w:ascii="Times New Roman" w:hAnsi="Times New Roman" w:cs="Times New Roman"/>
                <w:sz w:val="24"/>
                <w:szCs w:val="24"/>
              </w:rPr>
            </w:pPr>
            <w:proofErr w:type="spellStart"/>
            <w:r w:rsidRPr="00907B95">
              <w:rPr>
                <w:rFonts w:ascii="Times New Roman" w:hAnsi="Times New Roman" w:cs="Times New Roman"/>
                <w:sz w:val="24"/>
                <w:szCs w:val="24"/>
              </w:rPr>
              <w:t>Customer</w:t>
            </w:r>
            <w:proofErr w:type="spellEnd"/>
            <w:r w:rsidRPr="00907B95">
              <w:rPr>
                <w:rFonts w:ascii="Times New Roman" w:hAnsi="Times New Roman" w:cs="Times New Roman"/>
                <w:sz w:val="24"/>
                <w:szCs w:val="24"/>
              </w:rPr>
              <w:t xml:space="preserve"> (Клиент); </w:t>
            </w:r>
          </w:p>
          <w:p w:rsidR="00907B95" w:rsidRPr="00907B95" w:rsidRDefault="00907B95" w:rsidP="00907B95">
            <w:pPr>
              <w:pStyle w:val="a3"/>
              <w:numPr>
                <w:ilvl w:val="0"/>
                <w:numId w:val="8"/>
              </w:numPr>
              <w:autoSpaceDE w:val="0"/>
              <w:autoSpaceDN w:val="0"/>
              <w:adjustRightInd w:val="0"/>
              <w:spacing w:before="0" w:after="0"/>
              <w:rPr>
                <w:rFonts w:ascii="Times New Roman" w:hAnsi="Times New Roman" w:cs="Times New Roman"/>
                <w:sz w:val="24"/>
                <w:szCs w:val="24"/>
              </w:rPr>
            </w:pPr>
            <w:proofErr w:type="spellStart"/>
            <w:r w:rsidRPr="00907B95">
              <w:rPr>
                <w:rFonts w:ascii="Times New Roman" w:hAnsi="Times New Roman" w:cs="Times New Roman"/>
                <w:sz w:val="24"/>
                <w:szCs w:val="24"/>
              </w:rPr>
              <w:t>Computer</w:t>
            </w:r>
            <w:proofErr w:type="spellEnd"/>
            <w:r w:rsidRPr="00907B95">
              <w:rPr>
                <w:rFonts w:ascii="Times New Roman" w:hAnsi="Times New Roman" w:cs="Times New Roman"/>
                <w:sz w:val="24"/>
                <w:szCs w:val="24"/>
              </w:rPr>
              <w:t xml:space="preserve"> (Компьютер);</w:t>
            </w:r>
          </w:p>
          <w:p w:rsidR="00907B95" w:rsidRPr="00907B95" w:rsidRDefault="00907B95" w:rsidP="00907B95">
            <w:pPr>
              <w:pStyle w:val="a3"/>
              <w:numPr>
                <w:ilvl w:val="0"/>
                <w:numId w:val="8"/>
              </w:numPr>
              <w:autoSpaceDE w:val="0"/>
              <w:autoSpaceDN w:val="0"/>
              <w:adjustRightInd w:val="0"/>
              <w:spacing w:before="0" w:after="0"/>
              <w:rPr>
                <w:rFonts w:ascii="Times New Roman" w:hAnsi="Times New Roman" w:cs="Times New Roman"/>
                <w:sz w:val="24"/>
                <w:szCs w:val="24"/>
              </w:rPr>
            </w:pPr>
            <w:proofErr w:type="spellStart"/>
            <w:r w:rsidRPr="00907B95">
              <w:rPr>
                <w:rFonts w:ascii="Times New Roman" w:hAnsi="Times New Roman" w:cs="Times New Roman"/>
                <w:sz w:val="24"/>
                <w:szCs w:val="24"/>
              </w:rPr>
              <w:t>StandardConfiguration</w:t>
            </w:r>
            <w:proofErr w:type="spellEnd"/>
            <w:r w:rsidRPr="00907B95">
              <w:rPr>
                <w:rFonts w:ascii="Times New Roman" w:hAnsi="Times New Roman" w:cs="Times New Roman"/>
                <w:sz w:val="24"/>
                <w:szCs w:val="24"/>
              </w:rPr>
              <w:t xml:space="preserve"> (Стандартная конфигурация);</w:t>
            </w:r>
          </w:p>
          <w:p w:rsidR="00907B95" w:rsidRPr="00907B95" w:rsidRDefault="00907B95" w:rsidP="00907B95">
            <w:pPr>
              <w:pStyle w:val="a3"/>
              <w:numPr>
                <w:ilvl w:val="0"/>
                <w:numId w:val="8"/>
              </w:numPr>
              <w:autoSpaceDE w:val="0"/>
              <w:autoSpaceDN w:val="0"/>
              <w:adjustRightInd w:val="0"/>
              <w:spacing w:before="0" w:after="0"/>
              <w:rPr>
                <w:rFonts w:ascii="Times New Roman" w:hAnsi="Times New Roman" w:cs="Times New Roman"/>
                <w:sz w:val="24"/>
                <w:szCs w:val="24"/>
              </w:rPr>
            </w:pPr>
            <w:proofErr w:type="spellStart"/>
            <w:r w:rsidRPr="00907B95">
              <w:rPr>
                <w:rFonts w:ascii="Times New Roman" w:hAnsi="Times New Roman" w:cs="Times New Roman"/>
                <w:sz w:val="24"/>
                <w:szCs w:val="24"/>
              </w:rPr>
              <w:t>Product</w:t>
            </w:r>
            <w:proofErr w:type="spellEnd"/>
            <w:r w:rsidRPr="00907B95">
              <w:rPr>
                <w:rFonts w:ascii="Times New Roman" w:hAnsi="Times New Roman" w:cs="Times New Roman"/>
                <w:sz w:val="24"/>
                <w:szCs w:val="24"/>
              </w:rPr>
              <w:t xml:space="preserve"> (Товар)</w:t>
            </w:r>
          </w:p>
        </w:tc>
      </w:tr>
      <w:tr w:rsidR="00907B95" w:rsidRPr="00907B95" w:rsidTr="00116489">
        <w:tc>
          <w:tcPr>
            <w:tcW w:w="959" w:type="dxa"/>
          </w:tcPr>
          <w:p w:rsidR="00907B95" w:rsidRPr="00907B95" w:rsidRDefault="00907B95" w:rsidP="00116489">
            <w:p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2</w:t>
            </w:r>
          </w:p>
        </w:tc>
        <w:tc>
          <w:tcPr>
            <w:tcW w:w="5421" w:type="dxa"/>
          </w:tcPr>
          <w:p w:rsidR="00907B95" w:rsidRPr="00907B95" w:rsidRDefault="00907B95" w:rsidP="00116489">
            <w:p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Клиент выбирает детали конфигурации,</w:t>
            </w:r>
            <w:r>
              <w:rPr>
                <w:rFonts w:ascii="Times New Roman" w:hAnsi="Times New Roman" w:cs="Times New Roman"/>
                <w:sz w:val="24"/>
                <w:szCs w:val="24"/>
              </w:rPr>
              <w:t xml:space="preserve"> </w:t>
            </w:r>
            <w:r w:rsidRPr="00907B95">
              <w:rPr>
                <w:rFonts w:ascii="Times New Roman" w:hAnsi="Times New Roman" w:cs="Times New Roman"/>
                <w:sz w:val="24"/>
                <w:szCs w:val="24"/>
              </w:rPr>
              <w:t xml:space="preserve">с которыми хочет познакомиться, возможно, с намерением купить готовую или составить более </w:t>
            </w:r>
            <w:r w:rsidRPr="00907B95">
              <w:rPr>
                <w:rFonts w:ascii="Times New Roman" w:hAnsi="Times New Roman" w:cs="Times New Roman"/>
                <w:sz w:val="24"/>
                <w:szCs w:val="24"/>
              </w:rPr>
              <w:lastRenderedPageBreak/>
              <w:t>подходящую конфигурацию. Цена для каждой конфигурации может быть подсчитана по требованию пользователя</w:t>
            </w:r>
          </w:p>
        </w:tc>
        <w:tc>
          <w:tcPr>
            <w:tcW w:w="3191" w:type="dxa"/>
          </w:tcPr>
          <w:p w:rsidR="00907B95" w:rsidRDefault="00907B95" w:rsidP="00907B95">
            <w:pPr>
              <w:pStyle w:val="a3"/>
              <w:numPr>
                <w:ilvl w:val="0"/>
                <w:numId w:val="11"/>
              </w:numPr>
              <w:autoSpaceDE w:val="0"/>
              <w:autoSpaceDN w:val="0"/>
              <w:adjustRightInd w:val="0"/>
              <w:spacing w:before="0" w:after="0"/>
              <w:rPr>
                <w:rFonts w:ascii="Times New Roman" w:hAnsi="Times New Roman" w:cs="Times New Roman"/>
                <w:sz w:val="24"/>
                <w:szCs w:val="24"/>
              </w:rPr>
            </w:pPr>
            <w:proofErr w:type="spellStart"/>
            <w:r w:rsidRPr="00907B95">
              <w:rPr>
                <w:rFonts w:ascii="Times New Roman" w:hAnsi="Times New Roman" w:cs="Times New Roman"/>
                <w:sz w:val="24"/>
                <w:szCs w:val="24"/>
              </w:rPr>
              <w:lastRenderedPageBreak/>
              <w:t>Customer</w:t>
            </w:r>
            <w:proofErr w:type="spellEnd"/>
            <w:r w:rsidRPr="00907B95">
              <w:rPr>
                <w:rFonts w:ascii="Times New Roman" w:hAnsi="Times New Roman" w:cs="Times New Roman"/>
                <w:sz w:val="24"/>
                <w:szCs w:val="24"/>
              </w:rPr>
              <w:t xml:space="preserve">, </w:t>
            </w:r>
          </w:p>
          <w:p w:rsidR="00907B95" w:rsidRPr="00907B95" w:rsidRDefault="00907B95" w:rsidP="00907B95">
            <w:pPr>
              <w:pStyle w:val="a3"/>
              <w:numPr>
                <w:ilvl w:val="0"/>
                <w:numId w:val="11"/>
              </w:numPr>
              <w:autoSpaceDE w:val="0"/>
              <w:autoSpaceDN w:val="0"/>
              <w:adjustRightInd w:val="0"/>
              <w:spacing w:before="0" w:after="0"/>
              <w:rPr>
                <w:rFonts w:ascii="Times New Roman" w:hAnsi="Times New Roman" w:cs="Times New Roman"/>
                <w:sz w:val="24"/>
                <w:szCs w:val="24"/>
              </w:rPr>
            </w:pPr>
            <w:proofErr w:type="spellStart"/>
            <w:r w:rsidRPr="00907B95">
              <w:rPr>
                <w:rFonts w:ascii="Times New Roman" w:hAnsi="Times New Roman" w:cs="Times New Roman"/>
                <w:sz w:val="24"/>
                <w:szCs w:val="24"/>
              </w:rPr>
              <w:t>ConfiguredComputer</w:t>
            </w:r>
            <w:proofErr w:type="spellEnd"/>
            <w:r w:rsidRPr="00907B95">
              <w:rPr>
                <w:rFonts w:ascii="Times New Roman" w:hAnsi="Times New Roman" w:cs="Times New Roman"/>
                <w:sz w:val="24"/>
                <w:szCs w:val="24"/>
              </w:rPr>
              <w:t xml:space="preserve"> (Сконфигурированный </w:t>
            </w:r>
            <w:r w:rsidRPr="00907B95">
              <w:rPr>
                <w:rFonts w:ascii="Times New Roman" w:hAnsi="Times New Roman" w:cs="Times New Roman"/>
                <w:sz w:val="24"/>
                <w:szCs w:val="24"/>
              </w:rPr>
              <w:lastRenderedPageBreak/>
              <w:t>компьютер);</w:t>
            </w:r>
          </w:p>
          <w:p w:rsidR="00907B95" w:rsidRPr="00907B95" w:rsidRDefault="00907B95" w:rsidP="00907B95">
            <w:pPr>
              <w:pStyle w:val="a3"/>
              <w:numPr>
                <w:ilvl w:val="0"/>
                <w:numId w:val="11"/>
              </w:numPr>
              <w:autoSpaceDE w:val="0"/>
              <w:autoSpaceDN w:val="0"/>
              <w:adjustRightInd w:val="0"/>
              <w:spacing w:before="0" w:after="0"/>
              <w:rPr>
                <w:rFonts w:ascii="Times New Roman" w:hAnsi="Times New Roman" w:cs="Times New Roman"/>
                <w:sz w:val="24"/>
                <w:szCs w:val="24"/>
              </w:rPr>
            </w:pPr>
            <w:proofErr w:type="spellStart"/>
            <w:r w:rsidRPr="00907B95">
              <w:rPr>
                <w:rFonts w:ascii="Times New Roman" w:hAnsi="Times New Roman" w:cs="Times New Roman"/>
                <w:sz w:val="24"/>
                <w:szCs w:val="24"/>
              </w:rPr>
              <w:t>ConfiguredProduct</w:t>
            </w:r>
            <w:proofErr w:type="spellEnd"/>
            <w:r w:rsidRPr="00907B95">
              <w:rPr>
                <w:rFonts w:ascii="Times New Roman" w:hAnsi="Times New Roman" w:cs="Times New Roman"/>
                <w:sz w:val="24"/>
                <w:szCs w:val="24"/>
              </w:rPr>
              <w:t xml:space="preserve"> (Укомплектованный товар);</w:t>
            </w:r>
          </w:p>
          <w:p w:rsidR="00907B95" w:rsidRPr="00907B95" w:rsidRDefault="00907B95" w:rsidP="00907B95">
            <w:pPr>
              <w:pStyle w:val="a3"/>
              <w:numPr>
                <w:ilvl w:val="0"/>
                <w:numId w:val="11"/>
              </w:numPr>
              <w:autoSpaceDE w:val="0"/>
              <w:autoSpaceDN w:val="0"/>
              <w:adjustRightInd w:val="0"/>
              <w:spacing w:before="0" w:after="0"/>
              <w:rPr>
                <w:rFonts w:ascii="Times New Roman" w:hAnsi="Times New Roman" w:cs="Times New Roman"/>
                <w:sz w:val="24"/>
                <w:szCs w:val="24"/>
              </w:rPr>
            </w:pPr>
            <w:proofErr w:type="spellStart"/>
            <w:r w:rsidRPr="00907B95">
              <w:rPr>
                <w:rFonts w:ascii="Times New Roman" w:hAnsi="Times New Roman" w:cs="Times New Roman"/>
                <w:sz w:val="24"/>
                <w:szCs w:val="24"/>
              </w:rPr>
              <w:t>ConfigurationItem</w:t>
            </w:r>
            <w:proofErr w:type="spellEnd"/>
            <w:r w:rsidRPr="00907B95">
              <w:rPr>
                <w:rFonts w:ascii="Times New Roman" w:hAnsi="Times New Roman" w:cs="Times New Roman"/>
                <w:sz w:val="24"/>
                <w:szCs w:val="24"/>
              </w:rPr>
              <w:t xml:space="preserve"> (Элемент конфигурации)</w:t>
            </w:r>
          </w:p>
        </w:tc>
      </w:tr>
      <w:tr w:rsidR="00907B95" w:rsidRPr="00907B95" w:rsidTr="00116489">
        <w:tc>
          <w:tcPr>
            <w:tcW w:w="959" w:type="dxa"/>
          </w:tcPr>
          <w:p w:rsidR="00907B95" w:rsidRPr="00907B95" w:rsidRDefault="00907B95" w:rsidP="00116489">
            <w:p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lastRenderedPageBreak/>
              <w:t>3</w:t>
            </w:r>
          </w:p>
        </w:tc>
        <w:tc>
          <w:tcPr>
            <w:tcW w:w="5421" w:type="dxa"/>
          </w:tcPr>
          <w:p w:rsidR="00907B95" w:rsidRPr="00907B95" w:rsidRDefault="00907B95" w:rsidP="00116489">
            <w:p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 xml:space="preserve">Клиент может выбрать вариант заказа компьютера по </w:t>
            </w:r>
            <w:proofErr w:type="spellStart"/>
            <w:r w:rsidRPr="00907B95">
              <w:rPr>
                <w:rFonts w:ascii="Times New Roman" w:hAnsi="Times New Roman" w:cs="Times New Roman"/>
                <w:sz w:val="24"/>
                <w:szCs w:val="24"/>
              </w:rPr>
              <w:t>Internet</w:t>
            </w:r>
            <w:proofErr w:type="spellEnd"/>
            <w:r w:rsidRPr="00907B95">
              <w:rPr>
                <w:rFonts w:ascii="Times New Roman" w:hAnsi="Times New Roman" w:cs="Times New Roman"/>
                <w:sz w:val="24"/>
                <w:szCs w:val="24"/>
              </w:rPr>
              <w:t xml:space="preserve"> либо попросить, чтобы продавец связался с ним для объяснения деталей заказа, договорился о цене и т.п. прежде, чем заказ будет фактически размещен</w:t>
            </w:r>
          </w:p>
        </w:tc>
        <w:tc>
          <w:tcPr>
            <w:tcW w:w="3191" w:type="dxa"/>
          </w:tcPr>
          <w:p w:rsidR="00907B95" w:rsidRPr="00907B95" w:rsidRDefault="00907B95" w:rsidP="00907B95">
            <w:pPr>
              <w:pStyle w:val="a3"/>
              <w:numPr>
                <w:ilvl w:val="0"/>
                <w:numId w:val="11"/>
              </w:numPr>
              <w:autoSpaceDE w:val="0"/>
              <w:autoSpaceDN w:val="0"/>
              <w:adjustRightInd w:val="0"/>
              <w:spacing w:before="0" w:after="0"/>
              <w:rPr>
                <w:rFonts w:ascii="Times New Roman" w:hAnsi="Times New Roman" w:cs="Times New Roman"/>
                <w:sz w:val="24"/>
                <w:szCs w:val="24"/>
              </w:rPr>
            </w:pPr>
            <w:proofErr w:type="spellStart"/>
            <w:r w:rsidRPr="00907B95">
              <w:rPr>
                <w:rFonts w:ascii="Times New Roman" w:hAnsi="Times New Roman" w:cs="Times New Roman"/>
                <w:sz w:val="24"/>
                <w:szCs w:val="24"/>
              </w:rPr>
              <w:t>Customer</w:t>
            </w:r>
            <w:proofErr w:type="spellEnd"/>
            <w:r w:rsidRPr="00907B95">
              <w:rPr>
                <w:rFonts w:ascii="Times New Roman" w:hAnsi="Times New Roman" w:cs="Times New Roman"/>
                <w:sz w:val="24"/>
                <w:szCs w:val="24"/>
              </w:rPr>
              <w:t xml:space="preserve">, </w:t>
            </w:r>
            <w:proofErr w:type="spellStart"/>
            <w:r w:rsidRPr="00907B95">
              <w:rPr>
                <w:rFonts w:ascii="Times New Roman" w:hAnsi="Times New Roman" w:cs="Times New Roman"/>
                <w:sz w:val="24"/>
                <w:szCs w:val="24"/>
              </w:rPr>
              <w:t>ConfiguredComputer</w:t>
            </w:r>
            <w:proofErr w:type="spellEnd"/>
            <w:r w:rsidRPr="00907B95">
              <w:rPr>
                <w:rFonts w:ascii="Times New Roman" w:hAnsi="Times New Roman" w:cs="Times New Roman"/>
                <w:sz w:val="24"/>
                <w:szCs w:val="24"/>
              </w:rPr>
              <w:t>,</w:t>
            </w:r>
          </w:p>
          <w:p w:rsidR="00907B95" w:rsidRPr="00907B95" w:rsidRDefault="00907B95" w:rsidP="00907B95">
            <w:pPr>
              <w:pStyle w:val="a3"/>
              <w:numPr>
                <w:ilvl w:val="0"/>
                <w:numId w:val="11"/>
              </w:num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 xml:space="preserve">Order (Заказ), </w:t>
            </w:r>
          </w:p>
          <w:p w:rsidR="00907B95" w:rsidRPr="00907B95" w:rsidRDefault="00907B95" w:rsidP="00907B95">
            <w:pPr>
              <w:pStyle w:val="a3"/>
              <w:numPr>
                <w:ilvl w:val="0"/>
                <w:numId w:val="11"/>
              </w:num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Salesperson (Продавец)</w:t>
            </w:r>
          </w:p>
        </w:tc>
      </w:tr>
      <w:tr w:rsidR="00907B95" w:rsidRPr="00907B95" w:rsidTr="00116489">
        <w:tc>
          <w:tcPr>
            <w:tcW w:w="959" w:type="dxa"/>
          </w:tcPr>
          <w:p w:rsidR="00907B95" w:rsidRPr="00907B95" w:rsidRDefault="00907B95" w:rsidP="00116489">
            <w:p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4</w:t>
            </w:r>
          </w:p>
        </w:tc>
        <w:tc>
          <w:tcPr>
            <w:tcW w:w="5421" w:type="dxa"/>
          </w:tcPr>
          <w:p w:rsidR="00907B95" w:rsidRPr="00907B95" w:rsidRDefault="00907B95" w:rsidP="00907B95">
            <w:p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Для размещения заказа клиент должен заполнить электронную форму с адресами для доставки товара и отправки счет</w:t>
            </w:r>
            <w:r>
              <w:rPr>
                <w:rFonts w:ascii="Times New Roman" w:hAnsi="Times New Roman" w:cs="Times New Roman"/>
                <w:sz w:val="24"/>
                <w:szCs w:val="24"/>
              </w:rPr>
              <w:t>а-</w:t>
            </w:r>
            <w:r w:rsidRPr="00907B95">
              <w:rPr>
                <w:rFonts w:ascii="Times New Roman" w:hAnsi="Times New Roman" w:cs="Times New Roman"/>
                <w:sz w:val="24"/>
                <w:szCs w:val="24"/>
              </w:rPr>
              <w:t>фактуры, а также деталями, касающимися оплаты (кредитная карточка или чек)</w:t>
            </w:r>
          </w:p>
        </w:tc>
        <w:tc>
          <w:tcPr>
            <w:tcW w:w="3191" w:type="dxa"/>
          </w:tcPr>
          <w:p w:rsidR="00907B95" w:rsidRPr="00907B95" w:rsidRDefault="00907B95" w:rsidP="00907B95">
            <w:pPr>
              <w:pStyle w:val="a3"/>
              <w:numPr>
                <w:ilvl w:val="0"/>
                <w:numId w:val="11"/>
              </w:num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Customer;</w:t>
            </w:r>
          </w:p>
          <w:p w:rsidR="00907B95" w:rsidRPr="00907B95" w:rsidRDefault="00907B95" w:rsidP="00907B95">
            <w:pPr>
              <w:pStyle w:val="a3"/>
              <w:numPr>
                <w:ilvl w:val="0"/>
                <w:numId w:val="11"/>
              </w:num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 xml:space="preserve"> Order; </w:t>
            </w:r>
          </w:p>
          <w:p w:rsidR="00907B95" w:rsidRPr="00907B95" w:rsidRDefault="00907B95" w:rsidP="00907B95">
            <w:pPr>
              <w:pStyle w:val="a3"/>
              <w:numPr>
                <w:ilvl w:val="0"/>
                <w:numId w:val="11"/>
              </w:num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 xml:space="preserve">Shipment(Поставка); </w:t>
            </w:r>
          </w:p>
          <w:p w:rsidR="00907B95" w:rsidRPr="00907B95" w:rsidRDefault="00907B95" w:rsidP="00907B95">
            <w:pPr>
              <w:pStyle w:val="a3"/>
              <w:numPr>
                <w:ilvl w:val="0"/>
                <w:numId w:val="11"/>
              </w:num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Invoice (Счет_фактура);</w:t>
            </w:r>
          </w:p>
          <w:p w:rsidR="00907B95" w:rsidRPr="00907B95" w:rsidRDefault="00907B95" w:rsidP="00907B95">
            <w:pPr>
              <w:pStyle w:val="a3"/>
              <w:numPr>
                <w:ilvl w:val="0"/>
                <w:numId w:val="11"/>
              </w:num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Payment (Платеж)</w:t>
            </w:r>
          </w:p>
        </w:tc>
      </w:tr>
      <w:tr w:rsidR="00907B95" w:rsidRPr="00907B95" w:rsidTr="00116489">
        <w:tc>
          <w:tcPr>
            <w:tcW w:w="959" w:type="dxa"/>
          </w:tcPr>
          <w:p w:rsidR="00907B95" w:rsidRPr="00907B95" w:rsidRDefault="00907B95" w:rsidP="00116489">
            <w:p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5</w:t>
            </w:r>
          </w:p>
        </w:tc>
        <w:tc>
          <w:tcPr>
            <w:tcW w:w="5421" w:type="dxa"/>
          </w:tcPr>
          <w:p w:rsidR="00907B95" w:rsidRPr="00907B95" w:rsidRDefault="00907B95" w:rsidP="00116489">
            <w:p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После ввода заказа клиента в систему продавец отправляет на склад электронное требование, содержащее детали, касающиеся заказанной конфигурации</w:t>
            </w:r>
          </w:p>
        </w:tc>
        <w:tc>
          <w:tcPr>
            <w:tcW w:w="3191" w:type="dxa"/>
          </w:tcPr>
          <w:p w:rsidR="00907B95" w:rsidRPr="00907B95" w:rsidRDefault="00907B95" w:rsidP="00907B95">
            <w:pPr>
              <w:pStyle w:val="a3"/>
              <w:numPr>
                <w:ilvl w:val="0"/>
                <w:numId w:val="11"/>
              </w:num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 xml:space="preserve">Customer; </w:t>
            </w:r>
          </w:p>
          <w:p w:rsidR="00907B95" w:rsidRPr="00907B95" w:rsidRDefault="00907B95" w:rsidP="00907B95">
            <w:pPr>
              <w:pStyle w:val="a3"/>
              <w:numPr>
                <w:ilvl w:val="0"/>
                <w:numId w:val="11"/>
              </w:num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 xml:space="preserve">Order; </w:t>
            </w:r>
          </w:p>
          <w:p w:rsidR="00907B95" w:rsidRPr="00907B95" w:rsidRDefault="00907B95" w:rsidP="00907B95">
            <w:pPr>
              <w:pStyle w:val="a3"/>
              <w:numPr>
                <w:ilvl w:val="0"/>
                <w:numId w:val="11"/>
              </w:num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Salesperson;</w:t>
            </w:r>
          </w:p>
          <w:p w:rsidR="00907B95" w:rsidRPr="00907B95" w:rsidRDefault="00907B95" w:rsidP="00907B95">
            <w:pPr>
              <w:pStyle w:val="a3"/>
              <w:numPr>
                <w:ilvl w:val="0"/>
                <w:numId w:val="11"/>
              </w:numPr>
              <w:autoSpaceDE w:val="0"/>
              <w:autoSpaceDN w:val="0"/>
              <w:adjustRightInd w:val="0"/>
              <w:spacing w:before="0" w:after="0"/>
              <w:rPr>
                <w:rFonts w:ascii="Times New Roman" w:hAnsi="Times New Roman" w:cs="Times New Roman"/>
                <w:sz w:val="24"/>
                <w:szCs w:val="24"/>
              </w:rPr>
            </w:pPr>
            <w:proofErr w:type="spellStart"/>
            <w:r w:rsidRPr="00907B95">
              <w:rPr>
                <w:rFonts w:ascii="Times New Roman" w:hAnsi="Times New Roman" w:cs="Times New Roman"/>
                <w:sz w:val="24"/>
                <w:szCs w:val="24"/>
              </w:rPr>
              <w:t>ConfiguredComputer</w:t>
            </w:r>
            <w:proofErr w:type="spellEnd"/>
            <w:r w:rsidRPr="00907B95">
              <w:rPr>
                <w:rFonts w:ascii="Times New Roman" w:hAnsi="Times New Roman" w:cs="Times New Roman"/>
                <w:sz w:val="24"/>
                <w:szCs w:val="24"/>
              </w:rPr>
              <w:t>;</w:t>
            </w:r>
          </w:p>
          <w:p w:rsidR="00907B95" w:rsidRPr="00907B95" w:rsidRDefault="00907B95" w:rsidP="00907B95">
            <w:pPr>
              <w:pStyle w:val="a3"/>
              <w:numPr>
                <w:ilvl w:val="0"/>
                <w:numId w:val="11"/>
              </w:numPr>
              <w:autoSpaceDE w:val="0"/>
              <w:autoSpaceDN w:val="0"/>
              <w:adjustRightInd w:val="0"/>
              <w:spacing w:before="0" w:after="0"/>
              <w:rPr>
                <w:rFonts w:ascii="Times New Roman" w:hAnsi="Times New Roman" w:cs="Times New Roman"/>
                <w:sz w:val="24"/>
                <w:szCs w:val="24"/>
              </w:rPr>
            </w:pPr>
            <w:proofErr w:type="spellStart"/>
            <w:r w:rsidRPr="00907B95">
              <w:rPr>
                <w:rFonts w:ascii="Times New Roman" w:hAnsi="Times New Roman" w:cs="Times New Roman"/>
                <w:sz w:val="24"/>
                <w:szCs w:val="24"/>
              </w:rPr>
              <w:t>ConfigurationItem</w:t>
            </w:r>
            <w:proofErr w:type="spellEnd"/>
          </w:p>
        </w:tc>
      </w:tr>
      <w:tr w:rsidR="00907B95" w:rsidRPr="00907B95" w:rsidTr="00116489">
        <w:tc>
          <w:tcPr>
            <w:tcW w:w="959" w:type="dxa"/>
          </w:tcPr>
          <w:p w:rsidR="00907B95" w:rsidRPr="00907B95" w:rsidRDefault="00907B95" w:rsidP="00116489">
            <w:p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6</w:t>
            </w:r>
          </w:p>
        </w:tc>
        <w:tc>
          <w:tcPr>
            <w:tcW w:w="5421" w:type="dxa"/>
          </w:tcPr>
          <w:p w:rsidR="00907B95" w:rsidRPr="00907B95" w:rsidRDefault="00907B95" w:rsidP="00116489">
            <w:p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 xml:space="preserve">Детали сделки, включая номер заказа, номер счета клиента, отправляются по электронной почте клиенту, так что заказчик может проверить состояние заказа через </w:t>
            </w:r>
            <w:proofErr w:type="spellStart"/>
            <w:r w:rsidRPr="00907B95">
              <w:rPr>
                <w:rFonts w:ascii="Times New Roman" w:hAnsi="Times New Roman" w:cs="Times New Roman"/>
                <w:sz w:val="24"/>
                <w:szCs w:val="24"/>
              </w:rPr>
              <w:t>Internet</w:t>
            </w:r>
            <w:proofErr w:type="spellEnd"/>
          </w:p>
        </w:tc>
        <w:tc>
          <w:tcPr>
            <w:tcW w:w="3191" w:type="dxa"/>
          </w:tcPr>
          <w:p w:rsidR="00907B95" w:rsidRPr="00907B95" w:rsidRDefault="00907B95" w:rsidP="00907B95">
            <w:pPr>
              <w:pStyle w:val="a3"/>
              <w:numPr>
                <w:ilvl w:val="0"/>
                <w:numId w:val="11"/>
              </w:num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Order;</w:t>
            </w:r>
          </w:p>
          <w:p w:rsidR="00907B95" w:rsidRPr="00907B95" w:rsidRDefault="00907B95" w:rsidP="00907B95">
            <w:pPr>
              <w:pStyle w:val="a3"/>
              <w:numPr>
                <w:ilvl w:val="0"/>
                <w:numId w:val="11"/>
              </w:num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Customer;</w:t>
            </w:r>
          </w:p>
          <w:p w:rsidR="00907B95" w:rsidRPr="00907B95" w:rsidRDefault="00907B95" w:rsidP="00907B95">
            <w:pPr>
              <w:pStyle w:val="a3"/>
              <w:numPr>
                <w:ilvl w:val="0"/>
                <w:numId w:val="11"/>
              </w:num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 xml:space="preserve"> </w:t>
            </w:r>
            <w:proofErr w:type="spellStart"/>
            <w:r w:rsidRPr="00907B95">
              <w:rPr>
                <w:rFonts w:ascii="Times New Roman" w:hAnsi="Times New Roman" w:cs="Times New Roman"/>
                <w:sz w:val="24"/>
                <w:szCs w:val="24"/>
              </w:rPr>
              <w:t>OrderStatus</w:t>
            </w:r>
            <w:proofErr w:type="spellEnd"/>
          </w:p>
          <w:p w:rsidR="00907B95" w:rsidRPr="00907B95" w:rsidRDefault="00907B95" w:rsidP="00907B95">
            <w:pPr>
              <w:pStyle w:val="a3"/>
              <w:numPr>
                <w:ilvl w:val="0"/>
                <w:numId w:val="11"/>
              </w:num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(Состояние заказа)</w:t>
            </w:r>
          </w:p>
        </w:tc>
      </w:tr>
      <w:tr w:rsidR="00907B95" w:rsidRPr="00907B95" w:rsidTr="00116489">
        <w:tc>
          <w:tcPr>
            <w:tcW w:w="959" w:type="dxa"/>
          </w:tcPr>
          <w:p w:rsidR="00907B95" w:rsidRPr="00907B95" w:rsidRDefault="00907B95" w:rsidP="00116489">
            <w:p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7</w:t>
            </w:r>
          </w:p>
        </w:tc>
        <w:tc>
          <w:tcPr>
            <w:tcW w:w="5421" w:type="dxa"/>
          </w:tcPr>
          <w:p w:rsidR="00907B95" w:rsidRPr="00907B95" w:rsidRDefault="00907B95" w:rsidP="00907B95">
            <w:pPr>
              <w:autoSpaceDE w:val="0"/>
              <w:autoSpaceDN w:val="0"/>
              <w:adjustRightInd w:val="0"/>
              <w:spacing w:before="0" w:after="0"/>
              <w:rPr>
                <w:rFonts w:ascii="Times New Roman" w:hAnsi="Times New Roman" w:cs="Times New Roman"/>
                <w:sz w:val="24"/>
                <w:szCs w:val="24"/>
              </w:rPr>
            </w:pPr>
            <w:r w:rsidRPr="00907B95">
              <w:rPr>
                <w:rFonts w:ascii="Times New Roman" w:hAnsi="Times New Roman" w:cs="Times New Roman"/>
                <w:sz w:val="24"/>
                <w:szCs w:val="24"/>
              </w:rPr>
              <w:t>Склад получает счет</w:t>
            </w:r>
            <w:r>
              <w:rPr>
                <w:rFonts w:ascii="Times New Roman" w:hAnsi="Times New Roman" w:cs="Times New Roman"/>
                <w:sz w:val="24"/>
                <w:szCs w:val="24"/>
              </w:rPr>
              <w:t>-</w:t>
            </w:r>
            <w:r w:rsidRPr="00907B95">
              <w:rPr>
                <w:rFonts w:ascii="Times New Roman" w:hAnsi="Times New Roman" w:cs="Times New Roman"/>
                <w:sz w:val="24"/>
                <w:szCs w:val="24"/>
              </w:rPr>
              <w:t>фактуру от продавца и отправляет компьютер клиенту</w:t>
            </w:r>
          </w:p>
        </w:tc>
        <w:tc>
          <w:tcPr>
            <w:tcW w:w="3191" w:type="dxa"/>
          </w:tcPr>
          <w:p w:rsidR="00907B95" w:rsidRPr="00907B95" w:rsidRDefault="00907B95" w:rsidP="00907B95">
            <w:pPr>
              <w:pStyle w:val="a3"/>
              <w:numPr>
                <w:ilvl w:val="0"/>
                <w:numId w:val="11"/>
              </w:numPr>
              <w:autoSpaceDE w:val="0"/>
              <w:autoSpaceDN w:val="0"/>
              <w:adjustRightInd w:val="0"/>
              <w:spacing w:before="0" w:after="0"/>
              <w:rPr>
                <w:rFonts w:ascii="Times New Roman" w:hAnsi="Times New Roman" w:cs="Times New Roman"/>
                <w:sz w:val="24"/>
                <w:szCs w:val="24"/>
              </w:rPr>
            </w:pPr>
            <w:proofErr w:type="spellStart"/>
            <w:r w:rsidRPr="00907B95">
              <w:rPr>
                <w:rFonts w:ascii="Times New Roman" w:hAnsi="Times New Roman" w:cs="Times New Roman"/>
                <w:sz w:val="24"/>
                <w:szCs w:val="24"/>
              </w:rPr>
              <w:t>Invoice</w:t>
            </w:r>
            <w:proofErr w:type="spellEnd"/>
            <w:r w:rsidRPr="00907B95">
              <w:rPr>
                <w:rFonts w:ascii="Times New Roman" w:hAnsi="Times New Roman" w:cs="Times New Roman"/>
                <w:sz w:val="24"/>
                <w:szCs w:val="24"/>
              </w:rPr>
              <w:t xml:space="preserve">; </w:t>
            </w:r>
          </w:p>
          <w:p w:rsidR="00907B95" w:rsidRPr="00907B95" w:rsidRDefault="00907B95" w:rsidP="00907B95">
            <w:pPr>
              <w:pStyle w:val="a3"/>
              <w:numPr>
                <w:ilvl w:val="0"/>
                <w:numId w:val="11"/>
              </w:numPr>
              <w:autoSpaceDE w:val="0"/>
              <w:autoSpaceDN w:val="0"/>
              <w:adjustRightInd w:val="0"/>
              <w:spacing w:before="0" w:after="0"/>
              <w:rPr>
                <w:rFonts w:ascii="Times New Roman" w:hAnsi="Times New Roman" w:cs="Times New Roman"/>
                <w:sz w:val="24"/>
                <w:szCs w:val="24"/>
              </w:rPr>
            </w:pPr>
            <w:proofErr w:type="spellStart"/>
            <w:r w:rsidRPr="00907B95">
              <w:rPr>
                <w:rFonts w:ascii="Times New Roman" w:hAnsi="Times New Roman" w:cs="Times New Roman"/>
                <w:sz w:val="24"/>
                <w:szCs w:val="24"/>
              </w:rPr>
              <w:t>Shipment</w:t>
            </w:r>
            <w:proofErr w:type="spellEnd"/>
          </w:p>
        </w:tc>
      </w:tr>
    </w:tbl>
    <w:p w:rsidR="00907B95" w:rsidRPr="00907B95" w:rsidRDefault="00907B95" w:rsidP="00907B95">
      <w:pPr>
        <w:autoSpaceDE w:val="0"/>
        <w:autoSpaceDN w:val="0"/>
        <w:adjustRightInd w:val="0"/>
        <w:spacing w:before="0" w:after="0"/>
        <w:ind w:firstLine="709"/>
        <w:jc w:val="both"/>
        <w:rPr>
          <w:rFonts w:ascii="Times New Roman" w:hAnsi="Times New Roman" w:cs="Times New Roman"/>
          <w:sz w:val="24"/>
          <w:szCs w:val="24"/>
        </w:rPr>
      </w:pPr>
      <w:r w:rsidRPr="00907B95">
        <w:rPr>
          <w:rFonts w:ascii="Times New Roman" w:hAnsi="Times New Roman" w:cs="Times New Roman"/>
          <w:sz w:val="24"/>
          <w:szCs w:val="24"/>
        </w:rPr>
        <w:t>Выделение классов представляет собой итеративную задачу, и первоначальный перечень предполагаемых классов, как правило, претерпевает изменения. При определении того, являются ли понятия, присутствующие в требованиях, искомыми классами, могут помочь ответы на некоторые вопросы. Вот эти вопросы.</w:t>
      </w:r>
    </w:p>
    <w:p w:rsidR="00907B95" w:rsidRPr="00907B95" w:rsidRDefault="00907B95" w:rsidP="00907B95">
      <w:pPr>
        <w:pStyle w:val="a3"/>
        <w:numPr>
          <w:ilvl w:val="0"/>
          <w:numId w:val="13"/>
        </w:numPr>
        <w:autoSpaceDE w:val="0"/>
        <w:autoSpaceDN w:val="0"/>
        <w:adjustRightInd w:val="0"/>
        <w:spacing w:before="0" w:after="0"/>
        <w:jc w:val="both"/>
        <w:rPr>
          <w:rFonts w:ascii="Times New Roman" w:hAnsi="Times New Roman" w:cs="Times New Roman"/>
          <w:sz w:val="24"/>
          <w:szCs w:val="24"/>
        </w:rPr>
      </w:pPr>
      <w:r w:rsidRPr="00907B95">
        <w:rPr>
          <w:rFonts w:ascii="Times New Roman" w:hAnsi="Times New Roman" w:cs="Times New Roman"/>
          <w:sz w:val="24"/>
          <w:szCs w:val="24"/>
        </w:rPr>
        <w:t>Является ли понятие “вместилищем” данных?</w:t>
      </w:r>
    </w:p>
    <w:p w:rsidR="00907B95" w:rsidRPr="00907B95" w:rsidRDefault="00907B95" w:rsidP="00907B95">
      <w:pPr>
        <w:pStyle w:val="a3"/>
        <w:numPr>
          <w:ilvl w:val="0"/>
          <w:numId w:val="13"/>
        </w:numPr>
        <w:autoSpaceDE w:val="0"/>
        <w:autoSpaceDN w:val="0"/>
        <w:adjustRightInd w:val="0"/>
        <w:spacing w:before="0" w:after="0"/>
        <w:jc w:val="both"/>
        <w:rPr>
          <w:rFonts w:ascii="Times New Roman" w:hAnsi="Times New Roman" w:cs="Times New Roman"/>
          <w:sz w:val="24"/>
          <w:szCs w:val="24"/>
        </w:rPr>
      </w:pPr>
      <w:r w:rsidRPr="00907B95">
        <w:rPr>
          <w:rFonts w:ascii="Times New Roman" w:hAnsi="Times New Roman" w:cs="Times New Roman"/>
          <w:sz w:val="24"/>
          <w:szCs w:val="24"/>
        </w:rPr>
        <w:t>Обладает ли оно отдельными атрибутами, способными принимать разные значения?</w:t>
      </w:r>
    </w:p>
    <w:p w:rsidR="00907B95" w:rsidRPr="00907B95" w:rsidRDefault="00907B95" w:rsidP="00907B95">
      <w:pPr>
        <w:pStyle w:val="a3"/>
        <w:numPr>
          <w:ilvl w:val="0"/>
          <w:numId w:val="13"/>
        </w:numPr>
        <w:autoSpaceDE w:val="0"/>
        <w:autoSpaceDN w:val="0"/>
        <w:adjustRightInd w:val="0"/>
        <w:spacing w:before="0" w:after="0"/>
        <w:jc w:val="both"/>
        <w:rPr>
          <w:rFonts w:ascii="Times New Roman" w:hAnsi="Times New Roman" w:cs="Times New Roman"/>
          <w:sz w:val="24"/>
          <w:szCs w:val="24"/>
        </w:rPr>
      </w:pPr>
      <w:r w:rsidRPr="00907B95">
        <w:rPr>
          <w:rFonts w:ascii="Times New Roman" w:hAnsi="Times New Roman" w:cs="Times New Roman"/>
          <w:sz w:val="24"/>
          <w:szCs w:val="24"/>
        </w:rPr>
        <w:t>Можно ли создать для него множество объектов</w:t>
      </w:r>
      <w:r>
        <w:rPr>
          <w:rFonts w:ascii="Times New Roman" w:hAnsi="Times New Roman" w:cs="Times New Roman"/>
          <w:sz w:val="24"/>
          <w:szCs w:val="24"/>
        </w:rPr>
        <w:t>-</w:t>
      </w:r>
      <w:r w:rsidRPr="00907B95">
        <w:rPr>
          <w:rFonts w:ascii="Times New Roman" w:hAnsi="Times New Roman" w:cs="Times New Roman"/>
          <w:sz w:val="24"/>
          <w:szCs w:val="24"/>
        </w:rPr>
        <w:t>экземпляров?</w:t>
      </w:r>
    </w:p>
    <w:p w:rsidR="00907B95" w:rsidRPr="00907B95" w:rsidRDefault="00907B95" w:rsidP="00907B95">
      <w:pPr>
        <w:pStyle w:val="a3"/>
        <w:numPr>
          <w:ilvl w:val="0"/>
          <w:numId w:val="13"/>
        </w:numPr>
        <w:autoSpaceDE w:val="0"/>
        <w:autoSpaceDN w:val="0"/>
        <w:adjustRightInd w:val="0"/>
        <w:spacing w:before="0" w:after="0"/>
        <w:jc w:val="both"/>
        <w:rPr>
          <w:rFonts w:ascii="Times New Roman" w:hAnsi="Times New Roman" w:cs="Times New Roman"/>
          <w:sz w:val="24"/>
          <w:szCs w:val="24"/>
        </w:rPr>
      </w:pPr>
      <w:r w:rsidRPr="00907B95">
        <w:rPr>
          <w:rFonts w:ascii="Times New Roman" w:hAnsi="Times New Roman" w:cs="Times New Roman"/>
          <w:sz w:val="24"/>
          <w:szCs w:val="24"/>
        </w:rPr>
        <w:t>Входит ли оно в границы прикладной области?</w:t>
      </w:r>
    </w:p>
    <w:p w:rsidR="00907B95" w:rsidRPr="00907B95" w:rsidRDefault="00907B95" w:rsidP="00907B95">
      <w:pPr>
        <w:autoSpaceDE w:val="0"/>
        <w:autoSpaceDN w:val="0"/>
        <w:adjustRightInd w:val="0"/>
        <w:spacing w:before="0" w:after="0"/>
        <w:ind w:firstLine="709"/>
        <w:jc w:val="both"/>
        <w:rPr>
          <w:rFonts w:ascii="Times New Roman" w:hAnsi="Times New Roman" w:cs="Times New Roman"/>
          <w:sz w:val="24"/>
          <w:szCs w:val="24"/>
        </w:rPr>
      </w:pPr>
      <w:r>
        <w:rPr>
          <w:rFonts w:ascii="Times New Roman" w:hAnsi="Times New Roman" w:cs="Times New Roman"/>
          <w:sz w:val="24"/>
          <w:szCs w:val="24"/>
        </w:rPr>
        <w:t>При анализе таблицы возникают следующие вопросы:</w:t>
      </w:r>
    </w:p>
    <w:p w:rsidR="00907B95" w:rsidRPr="00907B95" w:rsidRDefault="00907B95" w:rsidP="00907B95">
      <w:pPr>
        <w:pStyle w:val="a3"/>
        <w:numPr>
          <w:ilvl w:val="0"/>
          <w:numId w:val="14"/>
        </w:numPr>
        <w:autoSpaceDE w:val="0"/>
        <w:autoSpaceDN w:val="0"/>
        <w:adjustRightInd w:val="0"/>
        <w:spacing w:before="0" w:after="0"/>
        <w:jc w:val="both"/>
        <w:rPr>
          <w:rFonts w:ascii="Times New Roman" w:hAnsi="Times New Roman" w:cs="Times New Roman"/>
          <w:sz w:val="24"/>
          <w:szCs w:val="24"/>
        </w:rPr>
      </w:pPr>
      <w:proofErr w:type="gramStart"/>
      <w:r w:rsidRPr="00907B95">
        <w:rPr>
          <w:rFonts w:ascii="Times New Roman" w:hAnsi="Times New Roman" w:cs="Times New Roman"/>
          <w:sz w:val="24"/>
          <w:szCs w:val="24"/>
        </w:rPr>
        <w:t xml:space="preserve">В чем различие между классами </w:t>
      </w:r>
      <w:proofErr w:type="spellStart"/>
      <w:r w:rsidRPr="00907B95">
        <w:rPr>
          <w:rFonts w:ascii="Times New Roman" w:hAnsi="Times New Roman" w:cs="Times New Roman"/>
          <w:sz w:val="24"/>
          <w:szCs w:val="24"/>
        </w:rPr>
        <w:t>ConfiguredComputer</w:t>
      </w:r>
      <w:proofErr w:type="spellEnd"/>
      <w:r>
        <w:rPr>
          <w:rFonts w:ascii="Times New Roman" w:hAnsi="Times New Roman" w:cs="Times New Roman"/>
          <w:sz w:val="24"/>
          <w:szCs w:val="24"/>
        </w:rPr>
        <w:t xml:space="preserve"> (Сконфигурированный компьютер)</w:t>
      </w:r>
      <w:r w:rsidRPr="00907B95">
        <w:rPr>
          <w:rFonts w:ascii="Times New Roman" w:hAnsi="Times New Roman" w:cs="Times New Roman"/>
          <w:sz w:val="24"/>
          <w:szCs w:val="24"/>
        </w:rPr>
        <w:t xml:space="preserve"> и </w:t>
      </w:r>
      <w:proofErr w:type="spellStart"/>
      <w:r w:rsidRPr="00907B95">
        <w:rPr>
          <w:rFonts w:ascii="Times New Roman" w:hAnsi="Times New Roman" w:cs="Times New Roman"/>
          <w:sz w:val="24"/>
          <w:szCs w:val="24"/>
        </w:rPr>
        <w:t>Order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ЗаказБудем</w:t>
      </w:r>
      <w:proofErr w:type="spellEnd"/>
      <w:r>
        <w:rPr>
          <w:rFonts w:ascii="Times New Roman" w:hAnsi="Times New Roman" w:cs="Times New Roman"/>
          <w:sz w:val="24"/>
          <w:szCs w:val="24"/>
        </w:rPr>
        <w:t xml:space="preserve"> ли мы</w:t>
      </w:r>
      <w:r w:rsidRPr="00907B95">
        <w:rPr>
          <w:rFonts w:ascii="Times New Roman" w:hAnsi="Times New Roman" w:cs="Times New Roman"/>
          <w:sz w:val="24"/>
          <w:szCs w:val="24"/>
        </w:rPr>
        <w:t xml:space="preserve"> хранить информацию о сконфигурированном компьютере (</w:t>
      </w:r>
      <w:proofErr w:type="spellStart"/>
      <w:r w:rsidRPr="00907B95">
        <w:rPr>
          <w:rFonts w:ascii="Times New Roman" w:hAnsi="Times New Roman" w:cs="Times New Roman"/>
          <w:sz w:val="24"/>
          <w:szCs w:val="24"/>
        </w:rPr>
        <w:t>ConfiguredComputer</w:t>
      </w:r>
      <w:proofErr w:type="spellEnd"/>
      <w:r w:rsidRPr="00907B95">
        <w:rPr>
          <w:rFonts w:ascii="Times New Roman" w:hAnsi="Times New Roman" w:cs="Times New Roman"/>
          <w:sz w:val="24"/>
          <w:szCs w:val="24"/>
        </w:rPr>
        <w:t xml:space="preserve">), </w:t>
      </w:r>
      <w:r w:rsidR="00A81002">
        <w:rPr>
          <w:rFonts w:ascii="Times New Roman" w:hAnsi="Times New Roman" w:cs="Times New Roman"/>
          <w:sz w:val="24"/>
          <w:szCs w:val="24"/>
        </w:rPr>
        <w:t>до того как</w:t>
      </w:r>
      <w:r w:rsidRPr="00907B95">
        <w:rPr>
          <w:rFonts w:ascii="Times New Roman" w:hAnsi="Times New Roman" w:cs="Times New Roman"/>
          <w:sz w:val="24"/>
          <w:szCs w:val="24"/>
        </w:rPr>
        <w:t xml:space="preserve"> заказ (объект </w:t>
      </w:r>
      <w:proofErr w:type="spellStart"/>
      <w:r w:rsidRPr="00907B95">
        <w:rPr>
          <w:rFonts w:ascii="Times New Roman" w:hAnsi="Times New Roman" w:cs="Times New Roman"/>
          <w:sz w:val="24"/>
          <w:szCs w:val="24"/>
        </w:rPr>
        <w:t>Order</w:t>
      </w:r>
      <w:proofErr w:type="spellEnd"/>
      <w:r w:rsidRPr="00907B95">
        <w:rPr>
          <w:rFonts w:ascii="Times New Roman" w:hAnsi="Times New Roman" w:cs="Times New Roman"/>
          <w:sz w:val="24"/>
          <w:szCs w:val="24"/>
        </w:rPr>
        <w:t xml:space="preserve">) размещен или </w:t>
      </w:r>
      <w:r w:rsidR="00A81002">
        <w:rPr>
          <w:rFonts w:ascii="Times New Roman" w:hAnsi="Times New Roman" w:cs="Times New Roman"/>
          <w:sz w:val="24"/>
          <w:szCs w:val="24"/>
        </w:rPr>
        <w:t>нет?</w:t>
      </w:r>
      <w:r w:rsidRPr="00907B95">
        <w:rPr>
          <w:rFonts w:ascii="Times New Roman" w:hAnsi="Times New Roman" w:cs="Times New Roman"/>
          <w:sz w:val="24"/>
          <w:szCs w:val="24"/>
        </w:rPr>
        <w:t xml:space="preserve"> </w:t>
      </w:r>
      <w:proofErr w:type="gramEnd"/>
    </w:p>
    <w:p w:rsidR="00907B95" w:rsidRPr="00907B95" w:rsidRDefault="00907B95" w:rsidP="00907B95">
      <w:pPr>
        <w:pStyle w:val="a3"/>
        <w:numPr>
          <w:ilvl w:val="0"/>
          <w:numId w:val="14"/>
        </w:numPr>
        <w:autoSpaceDE w:val="0"/>
        <w:autoSpaceDN w:val="0"/>
        <w:adjustRightInd w:val="0"/>
        <w:spacing w:before="0" w:after="0"/>
        <w:jc w:val="both"/>
        <w:rPr>
          <w:rFonts w:ascii="Times New Roman" w:hAnsi="Times New Roman" w:cs="Times New Roman"/>
          <w:sz w:val="24"/>
          <w:szCs w:val="24"/>
        </w:rPr>
      </w:pPr>
      <w:r w:rsidRPr="00907B95">
        <w:rPr>
          <w:rFonts w:ascii="Times New Roman" w:hAnsi="Times New Roman" w:cs="Times New Roman"/>
          <w:sz w:val="24"/>
          <w:szCs w:val="24"/>
        </w:rPr>
        <w:t xml:space="preserve">Совпадает ли смысл понятия </w:t>
      </w:r>
      <w:proofErr w:type="spellStart"/>
      <w:r w:rsidRPr="00907B95">
        <w:rPr>
          <w:rFonts w:ascii="Times New Roman" w:hAnsi="Times New Roman" w:cs="Times New Roman"/>
          <w:sz w:val="24"/>
          <w:szCs w:val="24"/>
        </w:rPr>
        <w:t>Shipment</w:t>
      </w:r>
      <w:proofErr w:type="spellEnd"/>
      <w:r w:rsidR="00A81002">
        <w:rPr>
          <w:rFonts w:ascii="Times New Roman" w:hAnsi="Times New Roman" w:cs="Times New Roman"/>
          <w:sz w:val="24"/>
          <w:szCs w:val="24"/>
        </w:rPr>
        <w:t xml:space="preserve"> (Поставка)</w:t>
      </w:r>
      <w:r w:rsidRPr="00907B95">
        <w:rPr>
          <w:rFonts w:ascii="Times New Roman" w:hAnsi="Times New Roman" w:cs="Times New Roman"/>
          <w:sz w:val="24"/>
          <w:szCs w:val="24"/>
        </w:rPr>
        <w:t>, приведенный в требованиях №4 и №7?</w:t>
      </w:r>
    </w:p>
    <w:p w:rsidR="00907B95" w:rsidRPr="00907B95" w:rsidRDefault="00A81002" w:rsidP="00907B95">
      <w:pPr>
        <w:pStyle w:val="a3"/>
        <w:numPr>
          <w:ilvl w:val="0"/>
          <w:numId w:val="14"/>
        </w:numPr>
        <w:autoSpaceDE w:val="0"/>
        <w:autoSpaceDN w:val="0"/>
        <w:adjustRightInd w:val="0"/>
        <w:spacing w:before="0" w:after="0"/>
        <w:jc w:val="both"/>
        <w:rPr>
          <w:rFonts w:ascii="Times New Roman" w:hAnsi="Times New Roman" w:cs="Times New Roman"/>
          <w:sz w:val="24"/>
          <w:szCs w:val="24"/>
        </w:rPr>
      </w:pPr>
      <w:r>
        <w:rPr>
          <w:rFonts w:ascii="Times New Roman" w:hAnsi="Times New Roman" w:cs="Times New Roman"/>
          <w:sz w:val="24"/>
          <w:szCs w:val="24"/>
        </w:rPr>
        <w:t xml:space="preserve">Если нет, </w:t>
      </w:r>
      <w:proofErr w:type="spellStart"/>
      <w:r>
        <w:rPr>
          <w:rFonts w:ascii="Times New Roman" w:hAnsi="Times New Roman" w:cs="Times New Roman"/>
          <w:sz w:val="24"/>
          <w:szCs w:val="24"/>
        </w:rPr>
        <w:t>тонужен</w:t>
      </w:r>
      <w:proofErr w:type="spellEnd"/>
      <w:r w:rsidR="00907B95" w:rsidRPr="00907B95">
        <w:rPr>
          <w:rFonts w:ascii="Times New Roman" w:hAnsi="Times New Roman" w:cs="Times New Roman"/>
          <w:sz w:val="24"/>
          <w:szCs w:val="24"/>
        </w:rPr>
        <w:t xml:space="preserve"> ли нам класс </w:t>
      </w:r>
      <w:proofErr w:type="spellStart"/>
      <w:r w:rsidR="00907B95" w:rsidRPr="00907B95">
        <w:rPr>
          <w:rFonts w:ascii="Times New Roman" w:hAnsi="Times New Roman" w:cs="Times New Roman"/>
          <w:sz w:val="24"/>
          <w:szCs w:val="24"/>
        </w:rPr>
        <w:t>Shipment</w:t>
      </w:r>
      <w:proofErr w:type="spellEnd"/>
      <w:r w:rsidR="00907B95" w:rsidRPr="00907B95">
        <w:rPr>
          <w:rFonts w:ascii="Times New Roman" w:hAnsi="Times New Roman" w:cs="Times New Roman"/>
          <w:sz w:val="24"/>
          <w:szCs w:val="24"/>
        </w:rPr>
        <w:t xml:space="preserve">, если нам известно, что поставка является обязанностью склада и, таким образом, выходит за рамки приложения? </w:t>
      </w:r>
    </w:p>
    <w:p w:rsidR="00907B95" w:rsidRPr="00907B95" w:rsidRDefault="00907B95" w:rsidP="00907B95">
      <w:pPr>
        <w:pStyle w:val="a3"/>
        <w:numPr>
          <w:ilvl w:val="0"/>
          <w:numId w:val="14"/>
        </w:numPr>
        <w:autoSpaceDE w:val="0"/>
        <w:autoSpaceDN w:val="0"/>
        <w:adjustRightInd w:val="0"/>
        <w:spacing w:before="0" w:after="0"/>
        <w:jc w:val="both"/>
        <w:rPr>
          <w:rFonts w:ascii="Times New Roman" w:hAnsi="Times New Roman" w:cs="Times New Roman"/>
          <w:sz w:val="24"/>
          <w:szCs w:val="24"/>
        </w:rPr>
      </w:pPr>
      <w:r w:rsidRPr="00907B95">
        <w:rPr>
          <w:rFonts w:ascii="Times New Roman" w:hAnsi="Times New Roman" w:cs="Times New Roman"/>
          <w:sz w:val="24"/>
          <w:szCs w:val="24"/>
        </w:rPr>
        <w:t xml:space="preserve"> Не является ли понятие элемента конфигурации (</w:t>
      </w:r>
      <w:proofErr w:type="spellStart"/>
      <w:r w:rsidRPr="00907B95">
        <w:rPr>
          <w:rFonts w:ascii="Times New Roman" w:hAnsi="Times New Roman" w:cs="Times New Roman"/>
          <w:sz w:val="24"/>
          <w:szCs w:val="24"/>
        </w:rPr>
        <w:t>ConfigurationItem</w:t>
      </w:r>
      <w:proofErr w:type="spellEnd"/>
      <w:r w:rsidRPr="00907B95">
        <w:rPr>
          <w:rFonts w:ascii="Times New Roman" w:hAnsi="Times New Roman" w:cs="Times New Roman"/>
          <w:sz w:val="24"/>
          <w:szCs w:val="24"/>
        </w:rPr>
        <w:t>) просто атрибутом понятия сконфигурированного компьютера (</w:t>
      </w:r>
      <w:proofErr w:type="spellStart"/>
      <w:r w:rsidRPr="00907B95">
        <w:rPr>
          <w:rFonts w:ascii="Times New Roman" w:hAnsi="Times New Roman" w:cs="Times New Roman"/>
          <w:sz w:val="24"/>
          <w:szCs w:val="24"/>
        </w:rPr>
        <w:t>ConfiguredComputer</w:t>
      </w:r>
      <w:proofErr w:type="spellEnd"/>
      <w:r w:rsidRPr="00907B95">
        <w:rPr>
          <w:rFonts w:ascii="Times New Roman" w:hAnsi="Times New Roman" w:cs="Times New Roman"/>
          <w:sz w:val="24"/>
          <w:szCs w:val="24"/>
        </w:rPr>
        <w:t>)?</w:t>
      </w:r>
    </w:p>
    <w:p w:rsidR="00907B95" w:rsidRPr="00907B95" w:rsidRDefault="00907B95" w:rsidP="00907B95">
      <w:pPr>
        <w:pStyle w:val="a3"/>
        <w:numPr>
          <w:ilvl w:val="0"/>
          <w:numId w:val="14"/>
        </w:numPr>
        <w:autoSpaceDE w:val="0"/>
        <w:autoSpaceDN w:val="0"/>
        <w:adjustRightInd w:val="0"/>
        <w:spacing w:before="0" w:after="0"/>
        <w:jc w:val="both"/>
        <w:rPr>
          <w:rFonts w:ascii="Times New Roman" w:hAnsi="Times New Roman" w:cs="Times New Roman"/>
          <w:sz w:val="24"/>
          <w:szCs w:val="24"/>
        </w:rPr>
      </w:pPr>
      <w:r w:rsidRPr="00907B95">
        <w:rPr>
          <w:rFonts w:ascii="Times New Roman" w:hAnsi="Times New Roman" w:cs="Times New Roman"/>
          <w:sz w:val="24"/>
          <w:szCs w:val="24"/>
        </w:rPr>
        <w:t>Является понятие состояние заказа (</w:t>
      </w:r>
      <w:proofErr w:type="spellStart"/>
      <w:r w:rsidRPr="00907B95">
        <w:rPr>
          <w:rFonts w:ascii="Times New Roman" w:hAnsi="Times New Roman" w:cs="Times New Roman"/>
          <w:sz w:val="24"/>
          <w:szCs w:val="24"/>
        </w:rPr>
        <w:t>OrderStatus</w:t>
      </w:r>
      <w:proofErr w:type="spellEnd"/>
      <w:r w:rsidRPr="00907B95">
        <w:rPr>
          <w:rFonts w:ascii="Times New Roman" w:hAnsi="Times New Roman" w:cs="Times New Roman"/>
          <w:sz w:val="24"/>
          <w:szCs w:val="24"/>
        </w:rPr>
        <w:t xml:space="preserve">) самостоятельным классом или </w:t>
      </w:r>
      <w:r w:rsidR="00A81002">
        <w:rPr>
          <w:rFonts w:ascii="Times New Roman" w:hAnsi="Times New Roman" w:cs="Times New Roman"/>
          <w:sz w:val="24"/>
          <w:szCs w:val="24"/>
        </w:rPr>
        <w:t>это атрибут</w:t>
      </w:r>
      <w:r w:rsidRPr="00907B95">
        <w:rPr>
          <w:rFonts w:ascii="Times New Roman" w:hAnsi="Times New Roman" w:cs="Times New Roman"/>
          <w:sz w:val="24"/>
          <w:szCs w:val="24"/>
        </w:rPr>
        <w:t xml:space="preserve"> понятия заказа (</w:t>
      </w:r>
      <w:proofErr w:type="spellStart"/>
      <w:r w:rsidRPr="00907B95">
        <w:rPr>
          <w:rFonts w:ascii="Times New Roman" w:hAnsi="Times New Roman" w:cs="Times New Roman"/>
          <w:sz w:val="24"/>
          <w:szCs w:val="24"/>
        </w:rPr>
        <w:t>Order</w:t>
      </w:r>
      <w:proofErr w:type="spellEnd"/>
      <w:r w:rsidRPr="00907B95">
        <w:rPr>
          <w:rFonts w:ascii="Times New Roman" w:hAnsi="Times New Roman" w:cs="Times New Roman"/>
          <w:sz w:val="24"/>
          <w:szCs w:val="24"/>
        </w:rPr>
        <w:t>)?</w:t>
      </w:r>
    </w:p>
    <w:p w:rsidR="00907B95" w:rsidRPr="00907B95" w:rsidRDefault="00907B95" w:rsidP="00907B95">
      <w:pPr>
        <w:pStyle w:val="a3"/>
        <w:numPr>
          <w:ilvl w:val="0"/>
          <w:numId w:val="14"/>
        </w:numPr>
        <w:autoSpaceDE w:val="0"/>
        <w:autoSpaceDN w:val="0"/>
        <w:adjustRightInd w:val="0"/>
        <w:spacing w:before="0" w:after="0"/>
        <w:jc w:val="both"/>
        <w:rPr>
          <w:rFonts w:ascii="Times New Roman" w:hAnsi="Times New Roman" w:cs="Times New Roman"/>
          <w:sz w:val="24"/>
          <w:szCs w:val="24"/>
        </w:rPr>
      </w:pPr>
      <w:r w:rsidRPr="00907B95">
        <w:rPr>
          <w:rFonts w:ascii="Times New Roman" w:hAnsi="Times New Roman" w:cs="Times New Roman"/>
          <w:sz w:val="24"/>
          <w:szCs w:val="24"/>
        </w:rPr>
        <w:t>Является ли понятие продавца (</w:t>
      </w:r>
      <w:proofErr w:type="spellStart"/>
      <w:r w:rsidRPr="00907B95">
        <w:rPr>
          <w:rFonts w:ascii="Times New Roman" w:hAnsi="Times New Roman" w:cs="Times New Roman"/>
          <w:sz w:val="24"/>
          <w:szCs w:val="24"/>
        </w:rPr>
        <w:t>Salesperson</w:t>
      </w:r>
      <w:proofErr w:type="spellEnd"/>
      <w:r w:rsidRPr="00907B95">
        <w:rPr>
          <w:rFonts w:ascii="Times New Roman" w:hAnsi="Times New Roman" w:cs="Times New Roman"/>
          <w:sz w:val="24"/>
          <w:szCs w:val="24"/>
        </w:rPr>
        <w:t xml:space="preserve">) самостоятельным классом или </w:t>
      </w:r>
      <w:r w:rsidR="00A81002">
        <w:rPr>
          <w:rFonts w:ascii="Times New Roman" w:hAnsi="Times New Roman" w:cs="Times New Roman"/>
          <w:sz w:val="24"/>
          <w:szCs w:val="24"/>
        </w:rPr>
        <w:t xml:space="preserve">это атрибут понятий </w:t>
      </w:r>
      <w:proofErr w:type="spellStart"/>
      <w:r w:rsidRPr="00907B95">
        <w:rPr>
          <w:rFonts w:ascii="Times New Roman" w:hAnsi="Times New Roman" w:cs="Times New Roman"/>
          <w:sz w:val="24"/>
          <w:szCs w:val="24"/>
        </w:rPr>
        <w:t>Order</w:t>
      </w:r>
      <w:proofErr w:type="spellEnd"/>
      <w:r w:rsidR="00A81002">
        <w:rPr>
          <w:rFonts w:ascii="Times New Roman" w:hAnsi="Times New Roman" w:cs="Times New Roman"/>
          <w:sz w:val="24"/>
          <w:szCs w:val="24"/>
        </w:rPr>
        <w:t xml:space="preserve"> и </w:t>
      </w:r>
      <w:proofErr w:type="spellStart"/>
      <w:r w:rsidRPr="00907B95">
        <w:rPr>
          <w:rFonts w:ascii="Times New Roman" w:hAnsi="Times New Roman" w:cs="Times New Roman"/>
          <w:sz w:val="24"/>
          <w:szCs w:val="24"/>
        </w:rPr>
        <w:t>Invoice</w:t>
      </w:r>
      <w:proofErr w:type="spellEnd"/>
      <w:r w:rsidRPr="00907B95">
        <w:rPr>
          <w:rFonts w:ascii="Times New Roman" w:hAnsi="Times New Roman" w:cs="Times New Roman"/>
          <w:sz w:val="24"/>
          <w:szCs w:val="24"/>
        </w:rPr>
        <w:t>?</w:t>
      </w:r>
    </w:p>
    <w:p w:rsidR="00907B95" w:rsidRPr="00A81002" w:rsidRDefault="00A81002" w:rsidP="00A81002">
      <w:pPr>
        <w:autoSpaceDE w:val="0"/>
        <w:autoSpaceDN w:val="0"/>
        <w:adjustRightInd w:val="0"/>
        <w:spacing w:before="0" w:after="0"/>
        <w:ind w:firstLine="709"/>
        <w:jc w:val="both"/>
        <w:rPr>
          <w:rFonts w:ascii="Times New Roman" w:hAnsi="Times New Roman" w:cs="Times New Roman"/>
          <w:sz w:val="24"/>
          <w:szCs w:val="24"/>
        </w:rPr>
      </w:pPr>
      <w:r>
        <w:rPr>
          <w:rFonts w:ascii="Times New Roman" w:hAnsi="Times New Roman" w:cs="Times New Roman"/>
          <w:sz w:val="24"/>
          <w:szCs w:val="24"/>
        </w:rPr>
        <w:lastRenderedPageBreak/>
        <w:t>От</w:t>
      </w:r>
      <w:r w:rsidRPr="00A81002">
        <w:rPr>
          <w:rFonts w:ascii="Times New Roman" w:hAnsi="Times New Roman" w:cs="Times New Roman"/>
          <w:sz w:val="24"/>
          <w:szCs w:val="24"/>
        </w:rPr>
        <w:t>вет</w:t>
      </w:r>
      <w:r>
        <w:rPr>
          <w:rFonts w:ascii="Times New Roman" w:hAnsi="Times New Roman" w:cs="Times New Roman"/>
          <w:sz w:val="24"/>
          <w:szCs w:val="24"/>
        </w:rPr>
        <w:t>и</w:t>
      </w:r>
      <w:r w:rsidRPr="00A81002">
        <w:rPr>
          <w:rFonts w:ascii="Times New Roman" w:hAnsi="Times New Roman" w:cs="Times New Roman"/>
          <w:sz w:val="24"/>
          <w:szCs w:val="24"/>
        </w:rPr>
        <w:t>в на эти вопросы (д</w:t>
      </w:r>
      <w:r w:rsidR="00907B95" w:rsidRPr="00A81002">
        <w:rPr>
          <w:rFonts w:ascii="Times New Roman" w:hAnsi="Times New Roman" w:cs="Times New Roman"/>
          <w:sz w:val="24"/>
          <w:szCs w:val="24"/>
        </w:rPr>
        <w:t xml:space="preserve">ать ответы на эти и аналогичные вопросы </w:t>
      </w:r>
      <w:proofErr w:type="gramStart"/>
      <w:r w:rsidR="00907B95" w:rsidRPr="00A81002">
        <w:rPr>
          <w:rFonts w:ascii="Times New Roman" w:hAnsi="Times New Roman" w:cs="Times New Roman"/>
          <w:sz w:val="24"/>
          <w:szCs w:val="24"/>
        </w:rPr>
        <w:t>не легко</w:t>
      </w:r>
      <w:proofErr w:type="gramEnd"/>
      <w:r w:rsidR="00907B95" w:rsidRPr="00A81002">
        <w:rPr>
          <w:rFonts w:ascii="Times New Roman" w:hAnsi="Times New Roman" w:cs="Times New Roman"/>
          <w:sz w:val="24"/>
          <w:szCs w:val="24"/>
        </w:rPr>
        <w:t>, для этого требуется глубокое знание требований прикладной области</w:t>
      </w:r>
      <w:r w:rsidRPr="00A81002">
        <w:rPr>
          <w:rFonts w:ascii="Times New Roman" w:hAnsi="Times New Roman" w:cs="Times New Roman"/>
          <w:sz w:val="24"/>
          <w:szCs w:val="24"/>
        </w:rPr>
        <w:t>)</w:t>
      </w:r>
      <w:r>
        <w:rPr>
          <w:rFonts w:ascii="Times New Roman" w:hAnsi="Times New Roman" w:cs="Times New Roman"/>
          <w:sz w:val="24"/>
          <w:szCs w:val="24"/>
        </w:rPr>
        <w:t>,</w:t>
      </w:r>
      <w:r w:rsidRPr="00A81002">
        <w:rPr>
          <w:rFonts w:ascii="Times New Roman" w:hAnsi="Times New Roman" w:cs="Times New Roman"/>
          <w:sz w:val="24"/>
          <w:szCs w:val="24"/>
        </w:rPr>
        <w:t xml:space="preserve">  можно получить следующие к</w:t>
      </w:r>
      <w:r w:rsidR="00907B95" w:rsidRPr="00A81002">
        <w:rPr>
          <w:rFonts w:ascii="Times New Roman" w:hAnsi="Times New Roman" w:cs="Times New Roman"/>
          <w:sz w:val="24"/>
          <w:szCs w:val="24"/>
        </w:rPr>
        <w:t>лассы:</w:t>
      </w:r>
    </w:p>
    <w:p w:rsidR="00907B95" w:rsidRPr="00A81002" w:rsidRDefault="00907B95" w:rsidP="00A81002">
      <w:pPr>
        <w:pStyle w:val="a3"/>
        <w:numPr>
          <w:ilvl w:val="0"/>
          <w:numId w:val="15"/>
        </w:numPr>
        <w:autoSpaceDE w:val="0"/>
        <w:autoSpaceDN w:val="0"/>
        <w:adjustRightInd w:val="0"/>
        <w:spacing w:before="0" w:after="0"/>
        <w:jc w:val="both"/>
        <w:rPr>
          <w:rFonts w:ascii="Times New Roman" w:hAnsi="Times New Roman" w:cs="Times New Roman"/>
          <w:sz w:val="24"/>
          <w:szCs w:val="24"/>
        </w:rPr>
      </w:pPr>
      <w:proofErr w:type="spellStart"/>
      <w:r w:rsidRPr="00A81002">
        <w:rPr>
          <w:rFonts w:ascii="Times New Roman" w:hAnsi="Times New Roman" w:cs="Times New Roman"/>
          <w:sz w:val="24"/>
          <w:szCs w:val="24"/>
        </w:rPr>
        <w:t>Customer</w:t>
      </w:r>
      <w:proofErr w:type="spellEnd"/>
      <w:r w:rsidRPr="00A81002">
        <w:rPr>
          <w:rFonts w:ascii="Times New Roman" w:hAnsi="Times New Roman" w:cs="Times New Roman"/>
          <w:sz w:val="24"/>
          <w:szCs w:val="24"/>
        </w:rPr>
        <w:t xml:space="preserve"> (Клиент) –  с точки зрения прецедента (Клиент  появился в качестве субъекта на диаграмме прецедента).</w:t>
      </w:r>
    </w:p>
    <w:p w:rsidR="00907B95" w:rsidRPr="00A81002" w:rsidRDefault="00907B95" w:rsidP="00A81002">
      <w:pPr>
        <w:pStyle w:val="a3"/>
        <w:numPr>
          <w:ilvl w:val="0"/>
          <w:numId w:val="15"/>
        </w:numPr>
        <w:autoSpaceDE w:val="0"/>
        <w:autoSpaceDN w:val="0"/>
        <w:adjustRightInd w:val="0"/>
        <w:spacing w:before="0" w:after="0"/>
        <w:jc w:val="both"/>
        <w:rPr>
          <w:rFonts w:ascii="Times New Roman" w:hAnsi="Times New Roman" w:cs="Times New Roman"/>
          <w:sz w:val="24"/>
          <w:szCs w:val="24"/>
        </w:rPr>
      </w:pPr>
      <w:proofErr w:type="spellStart"/>
      <w:r w:rsidRPr="00A81002">
        <w:rPr>
          <w:rFonts w:ascii="Times New Roman" w:hAnsi="Times New Roman" w:cs="Times New Roman"/>
          <w:sz w:val="24"/>
          <w:szCs w:val="24"/>
        </w:rPr>
        <w:t>Computer</w:t>
      </w:r>
      <w:proofErr w:type="spellEnd"/>
      <w:r w:rsidRPr="00A81002">
        <w:rPr>
          <w:rFonts w:ascii="Times New Roman" w:hAnsi="Times New Roman" w:cs="Times New Roman"/>
          <w:sz w:val="24"/>
          <w:szCs w:val="24"/>
        </w:rPr>
        <w:t xml:space="preserve"> (Компьютер)</w:t>
      </w:r>
      <w:r w:rsidR="00A81002">
        <w:rPr>
          <w:rFonts w:ascii="Times New Roman" w:hAnsi="Times New Roman" w:cs="Times New Roman"/>
          <w:sz w:val="24"/>
          <w:szCs w:val="24"/>
        </w:rPr>
        <w:t>.</w:t>
      </w:r>
    </w:p>
    <w:p w:rsidR="00907B95" w:rsidRPr="00A81002" w:rsidRDefault="00907B95" w:rsidP="00A81002">
      <w:pPr>
        <w:pStyle w:val="a3"/>
        <w:numPr>
          <w:ilvl w:val="0"/>
          <w:numId w:val="15"/>
        </w:numPr>
        <w:autoSpaceDE w:val="0"/>
        <w:autoSpaceDN w:val="0"/>
        <w:adjustRightInd w:val="0"/>
        <w:spacing w:before="0" w:after="0"/>
        <w:jc w:val="both"/>
        <w:rPr>
          <w:rFonts w:ascii="Times New Roman" w:hAnsi="Times New Roman" w:cs="Times New Roman"/>
          <w:sz w:val="24"/>
          <w:szCs w:val="24"/>
        </w:rPr>
      </w:pPr>
      <w:proofErr w:type="spellStart"/>
      <w:r w:rsidRPr="00A81002">
        <w:rPr>
          <w:rFonts w:ascii="Times New Roman" w:hAnsi="Times New Roman" w:cs="Times New Roman"/>
          <w:sz w:val="24"/>
          <w:szCs w:val="24"/>
        </w:rPr>
        <w:t>ConfiguredComputer</w:t>
      </w:r>
      <w:proofErr w:type="spellEnd"/>
      <w:r w:rsidRPr="00A81002">
        <w:rPr>
          <w:rFonts w:ascii="Times New Roman" w:hAnsi="Times New Roman" w:cs="Times New Roman"/>
          <w:sz w:val="24"/>
          <w:szCs w:val="24"/>
        </w:rPr>
        <w:t xml:space="preserve"> (Сконфигурированный компьютер);</w:t>
      </w:r>
    </w:p>
    <w:p w:rsidR="00907B95" w:rsidRPr="00A81002" w:rsidRDefault="00907B95" w:rsidP="00A81002">
      <w:pPr>
        <w:pStyle w:val="a3"/>
        <w:numPr>
          <w:ilvl w:val="0"/>
          <w:numId w:val="15"/>
        </w:numPr>
        <w:autoSpaceDE w:val="0"/>
        <w:autoSpaceDN w:val="0"/>
        <w:adjustRightInd w:val="0"/>
        <w:spacing w:before="0" w:after="0"/>
        <w:jc w:val="both"/>
        <w:rPr>
          <w:rFonts w:ascii="Times New Roman" w:hAnsi="Times New Roman" w:cs="Times New Roman"/>
          <w:sz w:val="24"/>
          <w:szCs w:val="24"/>
        </w:rPr>
      </w:pPr>
      <w:proofErr w:type="spellStart"/>
      <w:r w:rsidRPr="00A81002">
        <w:rPr>
          <w:rFonts w:ascii="Times New Roman" w:hAnsi="Times New Roman" w:cs="Times New Roman"/>
          <w:sz w:val="24"/>
          <w:szCs w:val="24"/>
        </w:rPr>
        <w:t>ConfigurationItem</w:t>
      </w:r>
      <w:proofErr w:type="spellEnd"/>
      <w:r w:rsidRPr="00A81002">
        <w:rPr>
          <w:rFonts w:ascii="Times New Roman" w:hAnsi="Times New Roman" w:cs="Times New Roman"/>
          <w:sz w:val="24"/>
          <w:szCs w:val="24"/>
        </w:rPr>
        <w:t xml:space="preserve"> (Элемент конфигурации).</w:t>
      </w:r>
    </w:p>
    <w:p w:rsidR="00907B95" w:rsidRPr="00A81002" w:rsidRDefault="00907B95" w:rsidP="00A81002">
      <w:pPr>
        <w:pStyle w:val="a3"/>
        <w:numPr>
          <w:ilvl w:val="0"/>
          <w:numId w:val="15"/>
        </w:numPr>
        <w:autoSpaceDE w:val="0"/>
        <w:autoSpaceDN w:val="0"/>
        <w:adjustRightInd w:val="0"/>
        <w:spacing w:before="0" w:after="0"/>
        <w:jc w:val="both"/>
        <w:rPr>
          <w:rFonts w:ascii="Times New Roman" w:hAnsi="Times New Roman" w:cs="Times New Roman"/>
          <w:sz w:val="24"/>
          <w:szCs w:val="24"/>
        </w:rPr>
      </w:pPr>
      <w:proofErr w:type="spellStart"/>
      <w:r w:rsidRPr="00A81002">
        <w:rPr>
          <w:rFonts w:ascii="Times New Roman" w:hAnsi="Times New Roman" w:cs="Times New Roman"/>
          <w:sz w:val="24"/>
          <w:szCs w:val="24"/>
        </w:rPr>
        <w:t>Order</w:t>
      </w:r>
      <w:proofErr w:type="spellEnd"/>
      <w:r w:rsidRPr="00A81002">
        <w:rPr>
          <w:rFonts w:ascii="Times New Roman" w:hAnsi="Times New Roman" w:cs="Times New Roman"/>
          <w:sz w:val="24"/>
          <w:szCs w:val="24"/>
        </w:rPr>
        <w:t xml:space="preserve"> (Заказ).</w:t>
      </w:r>
    </w:p>
    <w:p w:rsidR="00907B95" w:rsidRPr="00A81002" w:rsidRDefault="00907B95" w:rsidP="00A81002">
      <w:pPr>
        <w:pStyle w:val="a3"/>
        <w:numPr>
          <w:ilvl w:val="0"/>
          <w:numId w:val="15"/>
        </w:numPr>
        <w:autoSpaceDE w:val="0"/>
        <w:autoSpaceDN w:val="0"/>
        <w:adjustRightInd w:val="0"/>
        <w:spacing w:before="0" w:after="0"/>
        <w:jc w:val="both"/>
        <w:rPr>
          <w:rFonts w:ascii="Times New Roman" w:hAnsi="Times New Roman" w:cs="Times New Roman"/>
          <w:sz w:val="24"/>
          <w:szCs w:val="24"/>
        </w:rPr>
      </w:pPr>
      <w:r w:rsidRPr="00A81002">
        <w:rPr>
          <w:rFonts w:ascii="Times New Roman" w:hAnsi="Times New Roman" w:cs="Times New Roman"/>
          <w:sz w:val="24"/>
          <w:szCs w:val="24"/>
        </w:rPr>
        <w:t>Payment (Платеж).</w:t>
      </w:r>
    </w:p>
    <w:p w:rsidR="00907B95" w:rsidRPr="00A81002" w:rsidRDefault="00907B95" w:rsidP="00A81002">
      <w:pPr>
        <w:pStyle w:val="a3"/>
        <w:numPr>
          <w:ilvl w:val="0"/>
          <w:numId w:val="15"/>
        </w:numPr>
        <w:autoSpaceDE w:val="0"/>
        <w:autoSpaceDN w:val="0"/>
        <w:adjustRightInd w:val="0"/>
        <w:spacing w:before="0" w:after="0"/>
        <w:jc w:val="both"/>
        <w:rPr>
          <w:rFonts w:ascii="Times New Roman" w:hAnsi="Times New Roman" w:cs="Times New Roman"/>
          <w:sz w:val="24"/>
          <w:szCs w:val="24"/>
        </w:rPr>
      </w:pPr>
      <w:r w:rsidRPr="00A81002">
        <w:rPr>
          <w:rFonts w:ascii="Times New Roman" w:hAnsi="Times New Roman" w:cs="Times New Roman"/>
          <w:sz w:val="24"/>
          <w:szCs w:val="24"/>
        </w:rPr>
        <w:t>Invoice (Счет_фактура).</w:t>
      </w:r>
    </w:p>
    <w:p w:rsidR="00907B95" w:rsidRPr="00A81002" w:rsidRDefault="00A81002" w:rsidP="00A81002">
      <w:pPr>
        <w:autoSpaceDE w:val="0"/>
        <w:autoSpaceDN w:val="0"/>
        <w:adjustRightInd w:val="0"/>
        <w:spacing w:before="0" w:after="0"/>
        <w:ind w:firstLine="709"/>
        <w:jc w:val="both"/>
        <w:rPr>
          <w:rFonts w:ascii="Times New Roman" w:hAnsi="Times New Roman" w:cs="Times New Roman"/>
          <w:sz w:val="24"/>
          <w:szCs w:val="24"/>
        </w:rPr>
      </w:pPr>
      <w:r w:rsidRPr="00A81002">
        <w:rPr>
          <w:rFonts w:ascii="Times New Roman" w:hAnsi="Times New Roman" w:cs="Times New Roman"/>
          <w:sz w:val="24"/>
          <w:szCs w:val="24"/>
        </w:rPr>
        <w:t>При дальнейшем анализе предметной области определяем атрибуты классов.</w:t>
      </w:r>
    </w:p>
    <w:p w:rsidR="008F2A17" w:rsidRDefault="008F2A17" w:rsidP="008F2A17">
      <w:pPr>
        <w:pStyle w:val="a4"/>
        <w:keepNext/>
      </w:pPr>
      <w:r>
        <w:rPr>
          <w:rFonts w:ascii="Times New Roman" w:hAnsi="Times New Roman" w:cs="Times New Roman"/>
          <w:noProof/>
          <w:sz w:val="24"/>
          <w:szCs w:val="24"/>
          <w:lang w:eastAsia="ru-RU"/>
        </w:rPr>
        <w:drawing>
          <wp:inline distT="0" distB="0" distL="0" distR="0">
            <wp:extent cx="4848225" cy="4131945"/>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48225" cy="4131945"/>
                    </a:xfrm>
                    <a:prstGeom prst="rect">
                      <a:avLst/>
                    </a:prstGeom>
                    <a:noFill/>
                    <a:ln w="9525">
                      <a:noFill/>
                      <a:miter lim="800000"/>
                      <a:headEnd/>
                      <a:tailEnd/>
                    </a:ln>
                  </pic:spPr>
                </pic:pic>
              </a:graphicData>
            </a:graphic>
          </wp:inline>
        </w:drawing>
      </w:r>
    </w:p>
    <w:p w:rsidR="00DC44C2" w:rsidRPr="008F2A17" w:rsidRDefault="008F2A17" w:rsidP="008F2A17">
      <w:pPr>
        <w:pStyle w:val="a4"/>
        <w:keepNext/>
      </w:pPr>
      <w:r>
        <w:t>Рисунок 4.</w:t>
      </w:r>
      <w:fldSimple w:instr=" SEQ Рисунок \* ARABIC ">
        <w:r w:rsidR="0036298F">
          <w:rPr>
            <w:noProof/>
          </w:rPr>
          <w:t>3</w:t>
        </w:r>
      </w:fldSimple>
      <w:r>
        <w:t>.</w:t>
      </w:r>
      <w:r w:rsidRPr="008F2A17">
        <w:t xml:space="preserve"> </w:t>
      </w:r>
      <w:r>
        <w:t>Классы и элементарные атрибуты (Интернет-магазин)</w:t>
      </w:r>
    </w:p>
    <w:p w:rsidR="00DC44C2" w:rsidRDefault="008F2A17" w:rsidP="008F2A17">
      <w:pPr>
        <w:autoSpaceDE w:val="0"/>
        <w:autoSpaceDN w:val="0"/>
        <w:adjustRightInd w:val="0"/>
        <w:spacing w:before="0" w:after="0"/>
        <w:ind w:firstLine="709"/>
        <w:jc w:val="both"/>
        <w:rPr>
          <w:rFonts w:ascii="Times New Roman" w:hAnsi="Times New Roman" w:cs="Times New Roman"/>
          <w:sz w:val="24"/>
          <w:szCs w:val="24"/>
        </w:rPr>
      </w:pPr>
      <w:r w:rsidRPr="008F2A17">
        <w:rPr>
          <w:rFonts w:ascii="Times New Roman" w:hAnsi="Times New Roman" w:cs="Times New Roman"/>
          <w:sz w:val="24"/>
          <w:szCs w:val="24"/>
        </w:rPr>
        <w:t>Рассмотрим связи, которые можно установить между классами.</w:t>
      </w:r>
    </w:p>
    <w:p w:rsidR="008F2A17" w:rsidRPr="00FA6A1B" w:rsidRDefault="008F2A17" w:rsidP="00FA6A1B">
      <w:pPr>
        <w:autoSpaceDE w:val="0"/>
        <w:autoSpaceDN w:val="0"/>
        <w:adjustRightInd w:val="0"/>
        <w:spacing w:before="0" w:after="0"/>
        <w:ind w:firstLine="709"/>
        <w:jc w:val="both"/>
        <w:rPr>
          <w:rFonts w:ascii="Times New Roman" w:hAnsi="Times New Roman" w:cs="Times New Roman"/>
          <w:sz w:val="24"/>
          <w:szCs w:val="24"/>
        </w:rPr>
      </w:pPr>
      <w:r w:rsidRPr="00FA6A1B">
        <w:rPr>
          <w:rFonts w:ascii="Times New Roman" w:hAnsi="Times New Roman" w:cs="Times New Roman"/>
          <w:b/>
          <w:sz w:val="24"/>
          <w:szCs w:val="24"/>
        </w:rPr>
        <w:t>Ассоциации,</w:t>
      </w:r>
      <w:r w:rsidRPr="00FA6A1B">
        <w:rPr>
          <w:rFonts w:ascii="Times New Roman" w:hAnsi="Times New Roman" w:cs="Times New Roman"/>
          <w:sz w:val="24"/>
          <w:szCs w:val="24"/>
        </w:rPr>
        <w:t xml:space="preserve"> связывающие классы, устанавливают пути, облегчающие </w:t>
      </w:r>
      <w:r w:rsidR="00FA6A1B">
        <w:rPr>
          <w:rFonts w:ascii="Times New Roman" w:hAnsi="Times New Roman" w:cs="Times New Roman"/>
          <w:sz w:val="24"/>
          <w:szCs w:val="24"/>
        </w:rPr>
        <w:t>взаимодействие</w:t>
      </w:r>
      <w:r w:rsidRPr="00FA6A1B">
        <w:rPr>
          <w:rFonts w:ascii="Times New Roman" w:hAnsi="Times New Roman" w:cs="Times New Roman"/>
          <w:sz w:val="24"/>
          <w:szCs w:val="24"/>
        </w:rPr>
        <w:t xml:space="preserve"> объектов. В модели анализа ассоциации представлены соединительными линиями.</w:t>
      </w:r>
      <w:r w:rsidR="00FA6A1B">
        <w:rPr>
          <w:rFonts w:ascii="Times New Roman" w:hAnsi="Times New Roman" w:cs="Times New Roman"/>
          <w:sz w:val="24"/>
          <w:szCs w:val="24"/>
        </w:rPr>
        <w:t xml:space="preserve"> </w:t>
      </w:r>
      <w:r w:rsidRPr="00FA6A1B">
        <w:rPr>
          <w:rFonts w:ascii="Times New Roman" w:hAnsi="Times New Roman" w:cs="Times New Roman"/>
          <w:sz w:val="24"/>
          <w:szCs w:val="24"/>
        </w:rPr>
        <w:t xml:space="preserve">На рис. </w:t>
      </w:r>
      <w:r w:rsidR="00FA6A1B">
        <w:rPr>
          <w:rFonts w:ascii="Times New Roman" w:hAnsi="Times New Roman" w:cs="Times New Roman"/>
          <w:sz w:val="24"/>
          <w:szCs w:val="24"/>
        </w:rPr>
        <w:t>4.4.</w:t>
      </w:r>
      <w:r w:rsidRPr="00FA6A1B">
        <w:rPr>
          <w:rFonts w:ascii="Times New Roman" w:hAnsi="Times New Roman" w:cs="Times New Roman"/>
          <w:sz w:val="24"/>
          <w:szCs w:val="24"/>
        </w:rPr>
        <w:t xml:space="preserve"> показаны наиболее очевидные ассоциации между классами. При определении кратности ассоциаций был сделан ряд предположений. Заказ (</w:t>
      </w:r>
      <w:proofErr w:type="spellStart"/>
      <w:r w:rsidRPr="00FA6A1B">
        <w:rPr>
          <w:rFonts w:ascii="Times New Roman" w:hAnsi="Times New Roman" w:cs="Times New Roman"/>
          <w:sz w:val="24"/>
          <w:szCs w:val="24"/>
        </w:rPr>
        <w:t>Order</w:t>
      </w:r>
      <w:proofErr w:type="spellEnd"/>
      <w:r w:rsidRPr="00FA6A1B">
        <w:rPr>
          <w:rFonts w:ascii="Times New Roman" w:hAnsi="Times New Roman" w:cs="Times New Roman"/>
          <w:sz w:val="24"/>
          <w:szCs w:val="24"/>
        </w:rPr>
        <w:t>) поступает от одного клиента (</w:t>
      </w:r>
      <w:proofErr w:type="spellStart"/>
      <w:r w:rsidRPr="00FA6A1B">
        <w:rPr>
          <w:rFonts w:ascii="Times New Roman" w:hAnsi="Times New Roman" w:cs="Times New Roman"/>
          <w:sz w:val="24"/>
          <w:szCs w:val="24"/>
        </w:rPr>
        <w:t>Customer</w:t>
      </w:r>
      <w:proofErr w:type="spellEnd"/>
      <w:r w:rsidRPr="00FA6A1B">
        <w:rPr>
          <w:rFonts w:ascii="Times New Roman" w:hAnsi="Times New Roman" w:cs="Times New Roman"/>
          <w:sz w:val="24"/>
          <w:szCs w:val="24"/>
        </w:rPr>
        <w:t>), однако клиент может разместить несколько заказов. Заказ не принимается до тех пор, пока не определены реквизиты платежа (</w:t>
      </w:r>
      <w:proofErr w:type="spellStart"/>
      <w:r w:rsidRPr="00FA6A1B">
        <w:rPr>
          <w:rFonts w:ascii="Times New Roman" w:hAnsi="Times New Roman" w:cs="Times New Roman"/>
          <w:sz w:val="24"/>
          <w:szCs w:val="24"/>
        </w:rPr>
        <w:t>Payment</w:t>
      </w:r>
      <w:proofErr w:type="spellEnd"/>
      <w:r w:rsidRPr="00FA6A1B">
        <w:rPr>
          <w:rFonts w:ascii="Times New Roman" w:hAnsi="Times New Roman" w:cs="Times New Roman"/>
          <w:sz w:val="24"/>
          <w:szCs w:val="24"/>
        </w:rPr>
        <w:t xml:space="preserve">) (отсюда, ассоциация типа “один к одному”). Заказ не должен обладать </w:t>
      </w:r>
      <w:proofErr w:type="gramStart"/>
      <w:r w:rsidRPr="00FA6A1B">
        <w:rPr>
          <w:rFonts w:ascii="Times New Roman" w:hAnsi="Times New Roman" w:cs="Times New Roman"/>
          <w:sz w:val="24"/>
          <w:szCs w:val="24"/>
        </w:rPr>
        <w:t>связанной</w:t>
      </w:r>
      <w:proofErr w:type="gramEnd"/>
      <w:r w:rsidRPr="00FA6A1B">
        <w:rPr>
          <w:rFonts w:ascii="Times New Roman" w:hAnsi="Times New Roman" w:cs="Times New Roman"/>
          <w:sz w:val="24"/>
          <w:szCs w:val="24"/>
        </w:rPr>
        <w:t xml:space="preserve"> с ним счетом</w:t>
      </w:r>
      <w:r w:rsidR="00FA6A1B">
        <w:rPr>
          <w:rFonts w:ascii="Times New Roman" w:hAnsi="Times New Roman" w:cs="Times New Roman"/>
          <w:sz w:val="24"/>
          <w:szCs w:val="24"/>
        </w:rPr>
        <w:t>-</w:t>
      </w:r>
      <w:r w:rsidRPr="00FA6A1B">
        <w:rPr>
          <w:rFonts w:ascii="Times New Roman" w:hAnsi="Times New Roman" w:cs="Times New Roman"/>
          <w:sz w:val="24"/>
          <w:szCs w:val="24"/>
        </w:rPr>
        <w:t>фактурой (</w:t>
      </w:r>
      <w:proofErr w:type="spellStart"/>
      <w:r w:rsidRPr="00FA6A1B">
        <w:rPr>
          <w:rFonts w:ascii="Times New Roman" w:hAnsi="Times New Roman" w:cs="Times New Roman"/>
          <w:sz w:val="24"/>
          <w:szCs w:val="24"/>
        </w:rPr>
        <w:t>Invoice</w:t>
      </w:r>
      <w:proofErr w:type="spellEnd"/>
      <w:r w:rsidRPr="00FA6A1B">
        <w:rPr>
          <w:rFonts w:ascii="Times New Roman" w:hAnsi="Times New Roman" w:cs="Times New Roman"/>
          <w:sz w:val="24"/>
          <w:szCs w:val="24"/>
        </w:rPr>
        <w:t>), однако счет</w:t>
      </w:r>
      <w:r w:rsidR="00FA6A1B">
        <w:rPr>
          <w:rFonts w:ascii="Times New Roman" w:hAnsi="Times New Roman" w:cs="Times New Roman"/>
          <w:sz w:val="24"/>
          <w:szCs w:val="24"/>
        </w:rPr>
        <w:t>-</w:t>
      </w:r>
      <w:r w:rsidRPr="00FA6A1B">
        <w:rPr>
          <w:rFonts w:ascii="Times New Roman" w:hAnsi="Times New Roman" w:cs="Times New Roman"/>
          <w:sz w:val="24"/>
          <w:szCs w:val="24"/>
        </w:rPr>
        <w:t>фактура всегда связана</w:t>
      </w:r>
      <w:r w:rsidR="00FA6A1B">
        <w:rPr>
          <w:rFonts w:ascii="Times New Roman" w:hAnsi="Times New Roman" w:cs="Times New Roman"/>
          <w:sz w:val="24"/>
          <w:szCs w:val="24"/>
        </w:rPr>
        <w:t xml:space="preserve"> </w:t>
      </w:r>
      <w:r w:rsidRPr="00FA6A1B">
        <w:rPr>
          <w:rFonts w:ascii="Times New Roman" w:hAnsi="Times New Roman" w:cs="Times New Roman"/>
          <w:sz w:val="24"/>
          <w:szCs w:val="24"/>
        </w:rPr>
        <w:t>с единственным заказом. Заказ делается на один или несколько сконфигурированных компьютеров (</w:t>
      </w:r>
      <w:proofErr w:type="spellStart"/>
      <w:r w:rsidRPr="00FA6A1B">
        <w:rPr>
          <w:rFonts w:ascii="Times New Roman" w:hAnsi="Times New Roman" w:cs="Times New Roman"/>
          <w:sz w:val="24"/>
          <w:szCs w:val="24"/>
        </w:rPr>
        <w:t>ConfiguredComputer</w:t>
      </w:r>
      <w:proofErr w:type="spellEnd"/>
      <w:r w:rsidRPr="00FA6A1B">
        <w:rPr>
          <w:rFonts w:ascii="Times New Roman" w:hAnsi="Times New Roman" w:cs="Times New Roman"/>
          <w:sz w:val="24"/>
          <w:szCs w:val="24"/>
        </w:rPr>
        <w:t>). А компьютер с данной конфигурацией может заказываться многократно или не заказываться вовсе.</w:t>
      </w:r>
    </w:p>
    <w:p w:rsidR="008F2A17" w:rsidRPr="008F2A17" w:rsidRDefault="008F2A17" w:rsidP="008F2A17">
      <w:pPr>
        <w:autoSpaceDE w:val="0"/>
        <w:autoSpaceDN w:val="0"/>
        <w:adjustRightInd w:val="0"/>
        <w:spacing w:before="0" w:after="0"/>
        <w:ind w:firstLine="709"/>
        <w:jc w:val="both"/>
        <w:rPr>
          <w:rFonts w:ascii="Times New Roman" w:hAnsi="Times New Roman" w:cs="Times New Roman"/>
          <w:sz w:val="24"/>
          <w:szCs w:val="24"/>
        </w:rPr>
      </w:pPr>
    </w:p>
    <w:p w:rsidR="00FA6A1B" w:rsidRDefault="00FA6A1B" w:rsidP="00FA6A1B">
      <w:pPr>
        <w:keepNext/>
        <w:autoSpaceDE w:val="0"/>
        <w:autoSpaceDN w:val="0"/>
        <w:adjustRightInd w:val="0"/>
        <w:spacing w:before="0" w:after="0"/>
      </w:pPr>
      <w:r>
        <w:rPr>
          <w:rFonts w:ascii="NewBaskervilleC-Bold" w:hAnsi="NewBaskervilleC-Bold" w:cs="NewBaskervilleC-Bold"/>
          <w:b/>
          <w:bCs/>
          <w:noProof/>
          <w:sz w:val="28"/>
          <w:szCs w:val="28"/>
          <w:lang w:eastAsia="ru-RU"/>
        </w:rPr>
        <w:lastRenderedPageBreak/>
        <w:drawing>
          <wp:inline distT="0" distB="0" distL="0" distR="0">
            <wp:extent cx="4863501" cy="3890514"/>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865370" cy="3892009"/>
                    </a:xfrm>
                    <a:prstGeom prst="rect">
                      <a:avLst/>
                    </a:prstGeom>
                    <a:noFill/>
                    <a:ln w="9525">
                      <a:noFill/>
                      <a:miter lim="800000"/>
                      <a:headEnd/>
                      <a:tailEnd/>
                    </a:ln>
                  </pic:spPr>
                </pic:pic>
              </a:graphicData>
            </a:graphic>
          </wp:inline>
        </w:drawing>
      </w:r>
    </w:p>
    <w:p w:rsidR="00DC44C2" w:rsidRDefault="00FA6A1B" w:rsidP="00FA6A1B">
      <w:pPr>
        <w:pStyle w:val="a4"/>
      </w:pPr>
      <w:r>
        <w:t>Рисунок 4.</w:t>
      </w:r>
      <w:fldSimple w:instr=" SEQ Рисунок \* ARABIC ">
        <w:r w:rsidR="0036298F">
          <w:rPr>
            <w:noProof/>
          </w:rPr>
          <w:t>4</w:t>
        </w:r>
      </w:fldSimple>
      <w:r>
        <w:t>. Ассоциации (Интернет-магазин)</w:t>
      </w:r>
    </w:p>
    <w:p w:rsidR="00FA6A1B" w:rsidRDefault="00FA6A1B" w:rsidP="00FA6A1B">
      <w:pPr>
        <w:autoSpaceDE w:val="0"/>
        <w:autoSpaceDN w:val="0"/>
        <w:adjustRightInd w:val="0"/>
        <w:spacing w:before="0" w:after="0"/>
        <w:ind w:firstLine="709"/>
        <w:jc w:val="both"/>
        <w:rPr>
          <w:rFonts w:ascii="Times New Roman" w:hAnsi="Times New Roman" w:cs="Times New Roman"/>
          <w:sz w:val="24"/>
          <w:szCs w:val="24"/>
        </w:rPr>
      </w:pPr>
      <w:r w:rsidRPr="00FA6A1B">
        <w:rPr>
          <w:rFonts w:ascii="Times New Roman" w:hAnsi="Times New Roman" w:cs="Times New Roman"/>
          <w:b/>
          <w:sz w:val="24"/>
          <w:szCs w:val="24"/>
        </w:rPr>
        <w:t>Агрегация и композиция</w:t>
      </w:r>
      <w:r w:rsidRPr="00FA6A1B">
        <w:rPr>
          <w:rFonts w:ascii="Times New Roman" w:hAnsi="Times New Roman" w:cs="Times New Roman"/>
          <w:sz w:val="24"/>
          <w:szCs w:val="24"/>
        </w:rPr>
        <w:t xml:space="preserve"> являются более сильной формой ассоциативной связи, которой присуща семантика принадлежности. На рис. </w:t>
      </w:r>
      <w:r>
        <w:rPr>
          <w:rFonts w:ascii="Times New Roman" w:hAnsi="Times New Roman" w:cs="Times New Roman"/>
          <w:sz w:val="24"/>
          <w:szCs w:val="24"/>
        </w:rPr>
        <w:t xml:space="preserve">4.5. </w:t>
      </w:r>
      <w:r w:rsidRPr="00FA6A1B">
        <w:rPr>
          <w:rFonts w:ascii="Times New Roman" w:hAnsi="Times New Roman" w:cs="Times New Roman"/>
          <w:sz w:val="24"/>
          <w:szCs w:val="24"/>
        </w:rPr>
        <w:t xml:space="preserve"> к модели добавлены отношения агрегации. Компьютер (</w:t>
      </w:r>
      <w:proofErr w:type="spellStart"/>
      <w:r w:rsidRPr="00FA6A1B">
        <w:rPr>
          <w:rFonts w:ascii="Times New Roman" w:hAnsi="Times New Roman" w:cs="Times New Roman"/>
          <w:sz w:val="24"/>
          <w:szCs w:val="24"/>
        </w:rPr>
        <w:t>Computer</w:t>
      </w:r>
      <w:proofErr w:type="spellEnd"/>
      <w:r w:rsidRPr="00FA6A1B">
        <w:rPr>
          <w:rFonts w:ascii="Times New Roman" w:hAnsi="Times New Roman" w:cs="Times New Roman"/>
          <w:sz w:val="24"/>
          <w:szCs w:val="24"/>
        </w:rPr>
        <w:t xml:space="preserve">) обладает </w:t>
      </w:r>
      <w:r>
        <w:rPr>
          <w:rFonts w:ascii="Times New Roman" w:hAnsi="Times New Roman" w:cs="Times New Roman"/>
          <w:sz w:val="24"/>
          <w:szCs w:val="24"/>
        </w:rPr>
        <w:t xml:space="preserve"> </w:t>
      </w:r>
      <w:r w:rsidRPr="00FA6A1B">
        <w:rPr>
          <w:rFonts w:ascii="Times New Roman" w:hAnsi="Times New Roman" w:cs="Times New Roman"/>
          <w:sz w:val="24"/>
          <w:szCs w:val="24"/>
        </w:rPr>
        <w:t>одним или более элементами конфигурации (</w:t>
      </w:r>
      <w:proofErr w:type="spellStart"/>
      <w:r w:rsidRPr="00FA6A1B">
        <w:rPr>
          <w:rFonts w:ascii="Times New Roman" w:hAnsi="Times New Roman" w:cs="Times New Roman"/>
          <w:sz w:val="24"/>
          <w:szCs w:val="24"/>
        </w:rPr>
        <w:t>ConfigurationItems</w:t>
      </w:r>
      <w:proofErr w:type="spellEnd"/>
      <w:r w:rsidRPr="00FA6A1B">
        <w:rPr>
          <w:rFonts w:ascii="Times New Roman" w:hAnsi="Times New Roman" w:cs="Times New Roman"/>
          <w:sz w:val="24"/>
          <w:szCs w:val="24"/>
        </w:rPr>
        <w:t>). Подобно этому, сконфигурированный компьютер (</w:t>
      </w:r>
      <w:proofErr w:type="spellStart"/>
      <w:r w:rsidRPr="00FA6A1B">
        <w:rPr>
          <w:rFonts w:ascii="Times New Roman" w:hAnsi="Times New Roman" w:cs="Times New Roman"/>
          <w:sz w:val="24"/>
          <w:szCs w:val="24"/>
        </w:rPr>
        <w:t>ConfiguredComputer</w:t>
      </w:r>
      <w:proofErr w:type="spellEnd"/>
      <w:r w:rsidRPr="00FA6A1B">
        <w:rPr>
          <w:rFonts w:ascii="Times New Roman" w:hAnsi="Times New Roman" w:cs="Times New Roman"/>
          <w:sz w:val="24"/>
          <w:szCs w:val="24"/>
        </w:rPr>
        <w:t>) состоит из одного или нескольких элементов (</w:t>
      </w:r>
      <w:proofErr w:type="spellStart"/>
      <w:r w:rsidRPr="00FA6A1B">
        <w:rPr>
          <w:rFonts w:ascii="Times New Roman" w:hAnsi="Times New Roman" w:cs="Times New Roman"/>
          <w:sz w:val="24"/>
          <w:szCs w:val="24"/>
        </w:rPr>
        <w:t>ConfigurationItems</w:t>
      </w:r>
      <w:proofErr w:type="spellEnd"/>
      <w:r w:rsidRPr="00FA6A1B">
        <w:rPr>
          <w:rFonts w:ascii="Times New Roman" w:hAnsi="Times New Roman" w:cs="Times New Roman"/>
          <w:sz w:val="24"/>
          <w:szCs w:val="24"/>
        </w:rPr>
        <w:t>).</w:t>
      </w:r>
    </w:p>
    <w:p w:rsidR="00FA6A1B" w:rsidRPr="00FA6A1B" w:rsidRDefault="00FA6A1B" w:rsidP="00FA6A1B">
      <w:pPr>
        <w:autoSpaceDE w:val="0"/>
        <w:autoSpaceDN w:val="0"/>
        <w:adjustRightInd w:val="0"/>
        <w:spacing w:before="0" w:after="0"/>
        <w:ind w:firstLine="709"/>
        <w:jc w:val="both"/>
        <w:rPr>
          <w:rFonts w:ascii="Times New Roman" w:hAnsi="Times New Roman" w:cs="Times New Roman"/>
          <w:sz w:val="24"/>
          <w:szCs w:val="24"/>
        </w:rPr>
      </w:pPr>
      <w:r w:rsidRPr="00FA6A1B">
        <w:rPr>
          <w:rFonts w:ascii="Times New Roman" w:hAnsi="Times New Roman" w:cs="Times New Roman"/>
          <w:b/>
          <w:sz w:val="24"/>
          <w:szCs w:val="24"/>
        </w:rPr>
        <w:t>Обобщение</w:t>
      </w:r>
      <w:r w:rsidRPr="00FA6A1B">
        <w:rPr>
          <w:rFonts w:ascii="Times New Roman" w:hAnsi="Times New Roman" w:cs="Times New Roman"/>
          <w:sz w:val="24"/>
          <w:szCs w:val="24"/>
        </w:rPr>
        <w:t xml:space="preserve"> представляет собой средство повторного использования </w:t>
      </w:r>
      <w:proofErr w:type="gramStart"/>
      <w:r w:rsidRPr="00FA6A1B">
        <w:rPr>
          <w:rFonts w:ascii="Times New Roman" w:hAnsi="Times New Roman" w:cs="Times New Roman"/>
          <w:sz w:val="24"/>
          <w:szCs w:val="24"/>
        </w:rPr>
        <w:t>ПО</w:t>
      </w:r>
      <w:proofErr w:type="gramEnd"/>
      <w:r w:rsidRPr="00FA6A1B">
        <w:rPr>
          <w:rFonts w:ascii="Times New Roman" w:hAnsi="Times New Roman" w:cs="Times New Roman"/>
          <w:sz w:val="24"/>
          <w:szCs w:val="24"/>
        </w:rPr>
        <w:t xml:space="preserve">, </w:t>
      </w:r>
      <w:proofErr w:type="gramStart"/>
      <w:r w:rsidR="001045E9">
        <w:rPr>
          <w:rFonts w:ascii="Times New Roman" w:hAnsi="Times New Roman" w:cs="Times New Roman"/>
          <w:sz w:val="24"/>
          <w:szCs w:val="24"/>
        </w:rPr>
        <w:t>кроме</w:t>
      </w:r>
      <w:proofErr w:type="gramEnd"/>
      <w:r w:rsidR="001045E9">
        <w:rPr>
          <w:rFonts w:ascii="Times New Roman" w:hAnsi="Times New Roman" w:cs="Times New Roman"/>
          <w:sz w:val="24"/>
          <w:szCs w:val="24"/>
        </w:rPr>
        <w:t xml:space="preserve"> того</w:t>
      </w:r>
      <w:r w:rsidRPr="00FA6A1B">
        <w:rPr>
          <w:rFonts w:ascii="Times New Roman" w:hAnsi="Times New Roman" w:cs="Times New Roman"/>
          <w:sz w:val="24"/>
          <w:szCs w:val="24"/>
        </w:rPr>
        <w:t xml:space="preserve">, оно также способно в значительной мере упростить и прояснить модель. Обобщение обычно используют как метод создания дополнительных </w:t>
      </w:r>
      <w:r w:rsidR="001045E9">
        <w:rPr>
          <w:rFonts w:ascii="Times New Roman" w:hAnsi="Times New Roman" w:cs="Times New Roman"/>
          <w:sz w:val="24"/>
          <w:szCs w:val="24"/>
        </w:rPr>
        <w:t>базовых</w:t>
      </w:r>
      <w:r w:rsidRPr="00FA6A1B">
        <w:rPr>
          <w:rFonts w:ascii="Times New Roman" w:hAnsi="Times New Roman" w:cs="Times New Roman"/>
          <w:sz w:val="24"/>
          <w:szCs w:val="24"/>
        </w:rPr>
        <w:t xml:space="preserve"> классов (как правило, абстрактных). Упрощение достигается за счет увеличения точности, с которой существующий класс может быть ассоциирован с наиболее подходящими (т.е. на наиболее удобном уровне абстракции) классами в иерархии обобщения.</w:t>
      </w:r>
    </w:p>
    <w:p w:rsidR="00FA6A1B" w:rsidRPr="00FA6A1B" w:rsidRDefault="00FA6A1B" w:rsidP="00FA6A1B">
      <w:pPr>
        <w:autoSpaceDE w:val="0"/>
        <w:autoSpaceDN w:val="0"/>
        <w:adjustRightInd w:val="0"/>
        <w:spacing w:before="0" w:after="0"/>
        <w:ind w:firstLine="709"/>
        <w:jc w:val="both"/>
        <w:rPr>
          <w:rFonts w:ascii="Times New Roman" w:hAnsi="Times New Roman" w:cs="Times New Roman"/>
          <w:sz w:val="24"/>
          <w:szCs w:val="24"/>
        </w:rPr>
      </w:pPr>
      <w:r w:rsidRPr="00FA6A1B">
        <w:rPr>
          <w:rFonts w:ascii="Times New Roman" w:hAnsi="Times New Roman" w:cs="Times New Roman"/>
          <w:sz w:val="24"/>
          <w:szCs w:val="24"/>
        </w:rPr>
        <w:t xml:space="preserve">На рис. </w:t>
      </w:r>
      <w:r w:rsidR="001045E9">
        <w:rPr>
          <w:rFonts w:ascii="Times New Roman" w:hAnsi="Times New Roman" w:cs="Times New Roman"/>
          <w:sz w:val="24"/>
          <w:szCs w:val="24"/>
        </w:rPr>
        <w:t>4.6.</w:t>
      </w:r>
      <w:r w:rsidRPr="00FA6A1B">
        <w:rPr>
          <w:rFonts w:ascii="Times New Roman" w:hAnsi="Times New Roman" w:cs="Times New Roman"/>
          <w:sz w:val="24"/>
          <w:szCs w:val="24"/>
        </w:rPr>
        <w:t xml:space="preserve"> показана модифицированная модель, в которой класс изменен на абстрактный класс </w:t>
      </w:r>
      <w:proofErr w:type="spellStart"/>
      <w:r w:rsidRPr="00FA6A1B">
        <w:rPr>
          <w:rFonts w:ascii="Times New Roman" w:hAnsi="Times New Roman" w:cs="Times New Roman"/>
          <w:sz w:val="24"/>
          <w:szCs w:val="24"/>
        </w:rPr>
        <w:t>Computer</w:t>
      </w:r>
      <w:proofErr w:type="spellEnd"/>
      <w:r w:rsidRPr="00FA6A1B">
        <w:rPr>
          <w:rFonts w:ascii="Times New Roman" w:hAnsi="Times New Roman" w:cs="Times New Roman"/>
          <w:sz w:val="24"/>
          <w:szCs w:val="24"/>
        </w:rPr>
        <w:t xml:space="preserve">, являющийся </w:t>
      </w:r>
      <w:r w:rsidR="001045E9">
        <w:rPr>
          <w:rFonts w:ascii="Times New Roman" w:hAnsi="Times New Roman" w:cs="Times New Roman"/>
          <w:sz w:val="24"/>
          <w:szCs w:val="24"/>
        </w:rPr>
        <w:t>базовым</w:t>
      </w:r>
      <w:r w:rsidRPr="00FA6A1B">
        <w:rPr>
          <w:rFonts w:ascii="Times New Roman" w:hAnsi="Times New Roman" w:cs="Times New Roman"/>
          <w:sz w:val="24"/>
          <w:szCs w:val="24"/>
        </w:rPr>
        <w:t xml:space="preserve"> для двух </w:t>
      </w:r>
      <w:r w:rsidR="001045E9">
        <w:rPr>
          <w:rFonts w:ascii="Times New Roman" w:hAnsi="Times New Roman" w:cs="Times New Roman"/>
          <w:sz w:val="24"/>
          <w:szCs w:val="24"/>
        </w:rPr>
        <w:t>производных</w:t>
      </w:r>
      <w:r w:rsidRPr="00FA6A1B">
        <w:rPr>
          <w:rFonts w:ascii="Times New Roman" w:hAnsi="Times New Roman" w:cs="Times New Roman"/>
          <w:sz w:val="24"/>
          <w:szCs w:val="24"/>
        </w:rPr>
        <w:t xml:space="preserve"> классов </w:t>
      </w:r>
      <w:r w:rsidR="001045E9">
        <w:rPr>
          <w:rFonts w:ascii="Times New Roman" w:hAnsi="Times New Roman" w:cs="Times New Roman"/>
          <w:sz w:val="24"/>
          <w:szCs w:val="24"/>
        </w:rPr>
        <w:t>-</w:t>
      </w:r>
      <w:r w:rsidRPr="00FA6A1B">
        <w:rPr>
          <w:rFonts w:ascii="Times New Roman" w:hAnsi="Times New Roman" w:cs="Times New Roman"/>
          <w:sz w:val="24"/>
          <w:szCs w:val="24"/>
        </w:rPr>
        <w:t xml:space="preserve"> </w:t>
      </w:r>
      <w:proofErr w:type="spellStart"/>
      <w:r w:rsidRPr="00FA6A1B">
        <w:rPr>
          <w:rFonts w:ascii="Times New Roman" w:hAnsi="Times New Roman" w:cs="Times New Roman"/>
          <w:sz w:val="24"/>
          <w:szCs w:val="24"/>
        </w:rPr>
        <w:t>StandardComputer</w:t>
      </w:r>
      <w:proofErr w:type="spellEnd"/>
      <w:r w:rsidRPr="00FA6A1B">
        <w:rPr>
          <w:rFonts w:ascii="Times New Roman" w:hAnsi="Times New Roman" w:cs="Times New Roman"/>
          <w:sz w:val="24"/>
          <w:szCs w:val="24"/>
        </w:rPr>
        <w:t xml:space="preserve"> и </w:t>
      </w:r>
      <w:proofErr w:type="spellStart"/>
      <w:r w:rsidRPr="00FA6A1B">
        <w:rPr>
          <w:rFonts w:ascii="Times New Roman" w:hAnsi="Times New Roman" w:cs="Times New Roman"/>
          <w:sz w:val="24"/>
          <w:szCs w:val="24"/>
        </w:rPr>
        <w:t>ConfiguredComputer</w:t>
      </w:r>
      <w:proofErr w:type="spellEnd"/>
      <w:r w:rsidRPr="00FA6A1B">
        <w:rPr>
          <w:rFonts w:ascii="Times New Roman" w:hAnsi="Times New Roman" w:cs="Times New Roman"/>
          <w:sz w:val="24"/>
          <w:szCs w:val="24"/>
        </w:rPr>
        <w:t xml:space="preserve">. Теперь классы </w:t>
      </w:r>
      <w:proofErr w:type="spellStart"/>
      <w:r w:rsidRPr="00FA6A1B">
        <w:rPr>
          <w:rFonts w:ascii="Times New Roman" w:hAnsi="Times New Roman" w:cs="Times New Roman"/>
          <w:sz w:val="24"/>
          <w:szCs w:val="24"/>
        </w:rPr>
        <w:t>Order</w:t>
      </w:r>
      <w:proofErr w:type="spellEnd"/>
      <w:r w:rsidRPr="00FA6A1B">
        <w:rPr>
          <w:rFonts w:ascii="Times New Roman" w:hAnsi="Times New Roman" w:cs="Times New Roman"/>
          <w:sz w:val="24"/>
          <w:szCs w:val="24"/>
        </w:rPr>
        <w:t xml:space="preserve"> и </w:t>
      </w:r>
      <w:proofErr w:type="spellStart"/>
      <w:r w:rsidRPr="00FA6A1B">
        <w:rPr>
          <w:rFonts w:ascii="Times New Roman" w:hAnsi="Times New Roman" w:cs="Times New Roman"/>
          <w:sz w:val="24"/>
          <w:szCs w:val="24"/>
        </w:rPr>
        <w:t>ConfigurationItem</w:t>
      </w:r>
      <w:proofErr w:type="spellEnd"/>
      <w:r w:rsidRPr="00FA6A1B">
        <w:rPr>
          <w:rFonts w:ascii="Times New Roman" w:hAnsi="Times New Roman" w:cs="Times New Roman"/>
          <w:sz w:val="24"/>
          <w:szCs w:val="24"/>
        </w:rPr>
        <w:t xml:space="preserve"> связаны с классом </w:t>
      </w:r>
      <w:proofErr w:type="spellStart"/>
      <w:r w:rsidRPr="00FA6A1B">
        <w:rPr>
          <w:rFonts w:ascii="Times New Roman" w:hAnsi="Times New Roman" w:cs="Times New Roman"/>
          <w:sz w:val="24"/>
          <w:szCs w:val="24"/>
        </w:rPr>
        <w:t>Computer</w:t>
      </w:r>
      <w:proofErr w:type="spellEnd"/>
      <w:r w:rsidRPr="00FA6A1B">
        <w:rPr>
          <w:rFonts w:ascii="Times New Roman" w:hAnsi="Times New Roman" w:cs="Times New Roman"/>
          <w:sz w:val="24"/>
          <w:szCs w:val="24"/>
        </w:rPr>
        <w:t xml:space="preserve">, который может быть либо классом </w:t>
      </w:r>
      <w:proofErr w:type="spellStart"/>
      <w:r w:rsidRPr="00FA6A1B">
        <w:rPr>
          <w:rFonts w:ascii="Times New Roman" w:hAnsi="Times New Roman" w:cs="Times New Roman"/>
          <w:sz w:val="24"/>
          <w:szCs w:val="24"/>
        </w:rPr>
        <w:t>StandardComputer</w:t>
      </w:r>
      <w:proofErr w:type="spellEnd"/>
      <w:r w:rsidRPr="00FA6A1B">
        <w:rPr>
          <w:rFonts w:ascii="Times New Roman" w:hAnsi="Times New Roman" w:cs="Times New Roman"/>
          <w:sz w:val="24"/>
          <w:szCs w:val="24"/>
        </w:rPr>
        <w:t xml:space="preserve">, либо классом </w:t>
      </w:r>
      <w:proofErr w:type="spellStart"/>
      <w:r w:rsidRPr="00FA6A1B">
        <w:rPr>
          <w:rFonts w:ascii="Times New Roman" w:hAnsi="Times New Roman" w:cs="Times New Roman"/>
          <w:sz w:val="24"/>
          <w:szCs w:val="24"/>
        </w:rPr>
        <w:t>ConfiguredComputer</w:t>
      </w:r>
      <w:proofErr w:type="spellEnd"/>
      <w:r w:rsidRPr="00FA6A1B">
        <w:rPr>
          <w:rFonts w:ascii="Times New Roman" w:hAnsi="Times New Roman" w:cs="Times New Roman"/>
          <w:sz w:val="24"/>
          <w:szCs w:val="24"/>
        </w:rPr>
        <w:t>.</w:t>
      </w:r>
    </w:p>
    <w:p w:rsidR="001045E9" w:rsidRPr="001045E9" w:rsidRDefault="001045E9" w:rsidP="001045E9">
      <w:pPr>
        <w:autoSpaceDE w:val="0"/>
        <w:autoSpaceDN w:val="0"/>
        <w:adjustRightInd w:val="0"/>
        <w:spacing w:before="0" w:after="0"/>
        <w:ind w:firstLine="709"/>
        <w:jc w:val="both"/>
        <w:rPr>
          <w:rFonts w:ascii="Times New Roman" w:hAnsi="Times New Roman" w:cs="Times New Roman"/>
          <w:sz w:val="24"/>
          <w:szCs w:val="24"/>
        </w:rPr>
      </w:pPr>
      <w:r>
        <w:rPr>
          <w:rFonts w:ascii="Times New Roman" w:hAnsi="Times New Roman" w:cs="Times New Roman"/>
          <w:sz w:val="24"/>
          <w:szCs w:val="24"/>
        </w:rPr>
        <w:t xml:space="preserve">В результате мы получили </w:t>
      </w:r>
      <w:r w:rsidRPr="001045E9">
        <w:rPr>
          <w:rFonts w:ascii="Times New Roman" w:hAnsi="Times New Roman" w:cs="Times New Roman"/>
          <w:b/>
          <w:sz w:val="24"/>
          <w:szCs w:val="24"/>
        </w:rPr>
        <w:t>диаграмму классов</w:t>
      </w:r>
      <w:r>
        <w:rPr>
          <w:rFonts w:ascii="Times New Roman" w:hAnsi="Times New Roman" w:cs="Times New Roman"/>
          <w:sz w:val="24"/>
          <w:szCs w:val="24"/>
        </w:rPr>
        <w:t xml:space="preserve">, которая </w:t>
      </w:r>
      <w:r w:rsidRPr="001045E9">
        <w:rPr>
          <w:rFonts w:ascii="Times New Roman" w:hAnsi="Times New Roman" w:cs="Times New Roman"/>
          <w:sz w:val="24"/>
          <w:szCs w:val="24"/>
        </w:rPr>
        <w:t>составляет</w:t>
      </w:r>
      <w:r>
        <w:rPr>
          <w:rFonts w:ascii="Times New Roman" w:hAnsi="Times New Roman" w:cs="Times New Roman"/>
          <w:sz w:val="24"/>
          <w:szCs w:val="24"/>
        </w:rPr>
        <w:t xml:space="preserve"> основу</w:t>
      </w:r>
      <w:r w:rsidRPr="001045E9">
        <w:rPr>
          <w:rFonts w:ascii="Times New Roman" w:hAnsi="Times New Roman" w:cs="Times New Roman"/>
          <w:sz w:val="24"/>
          <w:szCs w:val="24"/>
        </w:rPr>
        <w:t xml:space="preserve"> объектно-ориентированной системы</w:t>
      </w:r>
      <w:r>
        <w:rPr>
          <w:rFonts w:ascii="Times New Roman" w:hAnsi="Times New Roman" w:cs="Times New Roman"/>
          <w:sz w:val="24"/>
          <w:szCs w:val="24"/>
        </w:rPr>
        <w:t xml:space="preserve">. </w:t>
      </w:r>
      <w:r w:rsidRPr="001045E9">
        <w:rPr>
          <w:rFonts w:ascii="Times New Roman" w:hAnsi="Times New Roman" w:cs="Times New Roman"/>
          <w:sz w:val="24"/>
          <w:szCs w:val="24"/>
        </w:rPr>
        <w:t>В класс</w:t>
      </w:r>
      <w:r>
        <w:rPr>
          <w:rFonts w:ascii="Times New Roman" w:hAnsi="Times New Roman" w:cs="Times New Roman"/>
          <w:sz w:val="24"/>
          <w:szCs w:val="24"/>
        </w:rPr>
        <w:t>ах</w:t>
      </w:r>
      <w:r w:rsidRPr="001045E9">
        <w:rPr>
          <w:rFonts w:ascii="Times New Roman" w:hAnsi="Times New Roman" w:cs="Times New Roman"/>
          <w:sz w:val="24"/>
          <w:szCs w:val="24"/>
        </w:rPr>
        <w:t xml:space="preserve"> пока </w:t>
      </w:r>
      <w:r>
        <w:rPr>
          <w:rFonts w:ascii="Times New Roman" w:hAnsi="Times New Roman" w:cs="Times New Roman"/>
          <w:sz w:val="24"/>
          <w:szCs w:val="24"/>
        </w:rPr>
        <w:t xml:space="preserve">не определены </w:t>
      </w:r>
      <w:r w:rsidRPr="001045E9">
        <w:rPr>
          <w:rFonts w:ascii="Times New Roman" w:hAnsi="Times New Roman" w:cs="Times New Roman"/>
          <w:sz w:val="24"/>
          <w:szCs w:val="24"/>
        </w:rPr>
        <w:t xml:space="preserve"> операции. Операции принадлежат </w:t>
      </w:r>
      <w:r>
        <w:rPr>
          <w:rFonts w:ascii="Times New Roman" w:hAnsi="Times New Roman" w:cs="Times New Roman"/>
          <w:sz w:val="24"/>
          <w:szCs w:val="24"/>
        </w:rPr>
        <w:t>больше</w:t>
      </w:r>
      <w:r w:rsidRPr="001045E9">
        <w:rPr>
          <w:rFonts w:ascii="Times New Roman" w:hAnsi="Times New Roman" w:cs="Times New Roman"/>
          <w:sz w:val="24"/>
          <w:szCs w:val="24"/>
        </w:rPr>
        <w:t xml:space="preserve"> к сфере проектирования, </w:t>
      </w:r>
      <w:r>
        <w:rPr>
          <w:rFonts w:ascii="Times New Roman" w:hAnsi="Times New Roman" w:cs="Times New Roman"/>
          <w:sz w:val="24"/>
          <w:szCs w:val="24"/>
        </w:rPr>
        <w:t>а не</w:t>
      </w:r>
      <w:r w:rsidRPr="001045E9">
        <w:rPr>
          <w:rFonts w:ascii="Times New Roman" w:hAnsi="Times New Roman" w:cs="Times New Roman"/>
          <w:sz w:val="24"/>
          <w:szCs w:val="24"/>
        </w:rPr>
        <w:t xml:space="preserve"> анализа. После того, как операции в конечном итоге вводятся в классы, модель классов в явном виде определяет поведение системы.</w:t>
      </w:r>
    </w:p>
    <w:p w:rsidR="00FA6A1B" w:rsidRPr="00FA6A1B" w:rsidRDefault="00FA6A1B" w:rsidP="001045E9">
      <w:pPr>
        <w:autoSpaceDE w:val="0"/>
        <w:autoSpaceDN w:val="0"/>
        <w:adjustRightInd w:val="0"/>
        <w:spacing w:before="0" w:after="0"/>
        <w:ind w:firstLine="709"/>
        <w:jc w:val="both"/>
        <w:rPr>
          <w:rFonts w:ascii="Times New Roman" w:hAnsi="Times New Roman" w:cs="Times New Roman"/>
          <w:sz w:val="24"/>
          <w:szCs w:val="24"/>
        </w:rPr>
      </w:pPr>
    </w:p>
    <w:p w:rsidR="00FA6A1B" w:rsidRDefault="00FA6A1B" w:rsidP="00FA6A1B">
      <w:pPr>
        <w:keepNext/>
      </w:pPr>
      <w:r>
        <w:rPr>
          <w:noProof/>
          <w:lang w:eastAsia="ru-RU"/>
        </w:rPr>
        <w:lastRenderedPageBreak/>
        <w:drawing>
          <wp:inline distT="0" distB="0" distL="0" distR="0">
            <wp:extent cx="4865370" cy="4140835"/>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865370" cy="4140835"/>
                    </a:xfrm>
                    <a:prstGeom prst="rect">
                      <a:avLst/>
                    </a:prstGeom>
                    <a:noFill/>
                    <a:ln w="9525">
                      <a:noFill/>
                      <a:miter lim="800000"/>
                      <a:headEnd/>
                      <a:tailEnd/>
                    </a:ln>
                  </pic:spPr>
                </pic:pic>
              </a:graphicData>
            </a:graphic>
          </wp:inline>
        </w:drawing>
      </w:r>
    </w:p>
    <w:p w:rsidR="00FA6A1B" w:rsidRPr="00FA6A1B" w:rsidRDefault="00FA6A1B" w:rsidP="00FA6A1B">
      <w:pPr>
        <w:pStyle w:val="a4"/>
      </w:pPr>
      <w:r>
        <w:t>Рисунок 4.</w:t>
      </w:r>
      <w:fldSimple w:instr=" SEQ Рисунок \* ARABIC ">
        <w:r w:rsidR="0036298F">
          <w:rPr>
            <w:noProof/>
          </w:rPr>
          <w:t>5</w:t>
        </w:r>
      </w:fldSimple>
      <w:r>
        <w:t>. Агрегации (Интернет-магазин)</w:t>
      </w:r>
    </w:p>
    <w:p w:rsidR="001045E9" w:rsidRDefault="001045E9" w:rsidP="001045E9">
      <w:pPr>
        <w:keepNext/>
        <w:autoSpaceDE w:val="0"/>
        <w:autoSpaceDN w:val="0"/>
        <w:adjustRightInd w:val="0"/>
        <w:spacing w:before="0" w:after="0"/>
      </w:pPr>
      <w:r>
        <w:rPr>
          <w:noProof/>
          <w:lang w:eastAsia="ru-RU"/>
        </w:rPr>
        <w:drawing>
          <wp:inline distT="0" distB="0" distL="0" distR="0">
            <wp:extent cx="5940425" cy="3568962"/>
            <wp:effectExtent l="19050" t="0" r="3175" b="0"/>
            <wp:docPr id="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940425" cy="3568962"/>
                    </a:xfrm>
                    <a:prstGeom prst="rect">
                      <a:avLst/>
                    </a:prstGeom>
                    <a:noFill/>
                    <a:ln w="9525">
                      <a:noFill/>
                      <a:miter lim="800000"/>
                      <a:headEnd/>
                      <a:tailEnd/>
                    </a:ln>
                  </pic:spPr>
                </pic:pic>
              </a:graphicData>
            </a:graphic>
          </wp:inline>
        </w:drawing>
      </w:r>
    </w:p>
    <w:p w:rsidR="00DC44C2" w:rsidRDefault="001045E9" w:rsidP="001045E9">
      <w:pPr>
        <w:pStyle w:val="a4"/>
        <w:rPr>
          <w:rFonts w:ascii="NewBaskervilleC-Bold" w:hAnsi="NewBaskervilleC-Bold" w:cs="NewBaskervilleC-Bold"/>
          <w:b w:val="0"/>
          <w:bCs w:val="0"/>
          <w:sz w:val="28"/>
          <w:szCs w:val="28"/>
        </w:rPr>
      </w:pPr>
      <w:r>
        <w:t>Рисунок 4.</w:t>
      </w:r>
      <w:fldSimple w:instr=" SEQ Рисунок \* ARABIC ">
        <w:r w:rsidR="0036298F">
          <w:rPr>
            <w:noProof/>
          </w:rPr>
          <w:t>6</w:t>
        </w:r>
      </w:fldSimple>
      <w:r>
        <w:t>. Диаграмма классов (Интернет-магазин)</w:t>
      </w:r>
    </w:p>
    <w:p w:rsidR="00DC44C2" w:rsidRDefault="00DC44C2" w:rsidP="00DC44C2">
      <w:pPr>
        <w:autoSpaceDE w:val="0"/>
        <w:autoSpaceDN w:val="0"/>
        <w:adjustRightInd w:val="0"/>
        <w:spacing w:before="0" w:after="0"/>
        <w:rPr>
          <w:rFonts w:ascii="Times New Roman" w:hAnsi="Times New Roman" w:cs="Times New Roman"/>
          <w:b/>
          <w:bCs/>
          <w:sz w:val="24"/>
          <w:szCs w:val="24"/>
        </w:rPr>
      </w:pPr>
    </w:p>
    <w:p w:rsidR="009D6528" w:rsidRPr="009D6528" w:rsidRDefault="009D6528" w:rsidP="009D6528">
      <w:pPr>
        <w:pStyle w:val="2"/>
        <w:keepLines/>
        <w:numPr>
          <w:ilvl w:val="1"/>
          <w:numId w:val="13"/>
        </w:numPr>
        <w:spacing w:before="200" w:after="0"/>
        <w:rPr>
          <w:rFonts w:ascii="Times New Roman" w:hAnsi="Times New Roman"/>
          <w:i w:val="0"/>
          <w:iCs w:val="0"/>
          <w:color w:val="4F81BD"/>
          <w:sz w:val="26"/>
          <w:szCs w:val="26"/>
        </w:rPr>
      </w:pPr>
      <w:r w:rsidRPr="009D6528">
        <w:rPr>
          <w:rFonts w:ascii="Times New Roman" w:hAnsi="Times New Roman"/>
          <w:i w:val="0"/>
          <w:iCs w:val="0"/>
          <w:color w:val="4F81BD"/>
          <w:sz w:val="26"/>
          <w:szCs w:val="26"/>
        </w:rPr>
        <w:t>Моделирование взаимодействий</w:t>
      </w:r>
    </w:p>
    <w:p w:rsidR="009D6528" w:rsidRPr="009D6528" w:rsidRDefault="009D6528" w:rsidP="009D6528">
      <w:pPr>
        <w:autoSpaceDE w:val="0"/>
        <w:autoSpaceDN w:val="0"/>
        <w:adjustRightInd w:val="0"/>
        <w:spacing w:before="0" w:after="0"/>
        <w:ind w:firstLine="709"/>
        <w:jc w:val="both"/>
        <w:rPr>
          <w:rFonts w:ascii="Times New Roman" w:hAnsi="Times New Roman" w:cs="Times New Roman"/>
          <w:sz w:val="24"/>
          <w:szCs w:val="24"/>
        </w:rPr>
      </w:pPr>
      <w:r w:rsidRPr="009D6528">
        <w:rPr>
          <w:rFonts w:ascii="Times New Roman" w:hAnsi="Times New Roman" w:cs="Times New Roman"/>
          <w:sz w:val="24"/>
          <w:szCs w:val="24"/>
        </w:rPr>
        <w:t xml:space="preserve">Моделирование взаимодействий </w:t>
      </w:r>
      <w:r>
        <w:rPr>
          <w:rFonts w:ascii="Times New Roman" w:hAnsi="Times New Roman" w:cs="Times New Roman"/>
          <w:sz w:val="24"/>
          <w:szCs w:val="24"/>
        </w:rPr>
        <w:t>рассматривает</w:t>
      </w:r>
      <w:r w:rsidRPr="009D6528">
        <w:rPr>
          <w:rFonts w:ascii="Times New Roman" w:hAnsi="Times New Roman" w:cs="Times New Roman"/>
          <w:sz w:val="24"/>
          <w:szCs w:val="24"/>
        </w:rPr>
        <w:t xml:space="preserve"> вопросы взаимодействия между объектами, необходимыми для выполнения прецедента. Модели взаимодействия </w:t>
      </w:r>
      <w:r w:rsidRPr="009D6528">
        <w:rPr>
          <w:rFonts w:ascii="Times New Roman" w:hAnsi="Times New Roman" w:cs="Times New Roman"/>
          <w:sz w:val="24"/>
          <w:szCs w:val="24"/>
        </w:rPr>
        <w:lastRenderedPageBreak/>
        <w:t>используются на более развитых стадиях анализа требований, когда становится известной модель классов, так что ссылки на объекты опираются на модель классов.</w:t>
      </w:r>
    </w:p>
    <w:p w:rsidR="009D6528" w:rsidRPr="009D6528" w:rsidRDefault="009D6528" w:rsidP="009D6528">
      <w:pPr>
        <w:autoSpaceDE w:val="0"/>
        <w:autoSpaceDN w:val="0"/>
        <w:adjustRightInd w:val="0"/>
        <w:spacing w:before="0" w:after="0"/>
        <w:ind w:firstLine="709"/>
        <w:jc w:val="both"/>
        <w:rPr>
          <w:rFonts w:ascii="Times New Roman" w:hAnsi="Times New Roman" w:cs="Times New Roman"/>
          <w:sz w:val="24"/>
          <w:szCs w:val="24"/>
        </w:rPr>
      </w:pPr>
      <w:r w:rsidRPr="009D6528">
        <w:rPr>
          <w:rFonts w:ascii="Times New Roman" w:hAnsi="Times New Roman" w:cs="Times New Roman"/>
          <w:b/>
          <w:sz w:val="24"/>
          <w:szCs w:val="24"/>
        </w:rPr>
        <w:t>Диаграммы взаимодействий</w:t>
      </w:r>
      <w:r w:rsidRPr="009D6528">
        <w:rPr>
          <w:rFonts w:ascii="Times New Roman" w:hAnsi="Times New Roman" w:cs="Times New Roman"/>
          <w:sz w:val="24"/>
          <w:szCs w:val="24"/>
        </w:rPr>
        <w:t xml:space="preserve"> разделяются на два вида </w:t>
      </w:r>
      <w:r>
        <w:rPr>
          <w:rFonts w:ascii="Times New Roman" w:hAnsi="Times New Roman" w:cs="Times New Roman"/>
          <w:sz w:val="24"/>
          <w:szCs w:val="24"/>
        </w:rPr>
        <w:t>-</w:t>
      </w:r>
      <w:r w:rsidRPr="009D6528">
        <w:rPr>
          <w:rFonts w:ascii="Times New Roman" w:hAnsi="Times New Roman" w:cs="Times New Roman"/>
          <w:sz w:val="24"/>
          <w:szCs w:val="24"/>
        </w:rPr>
        <w:t xml:space="preserve"> </w:t>
      </w:r>
      <w:r w:rsidRPr="009D6528">
        <w:rPr>
          <w:rFonts w:ascii="Times New Roman" w:hAnsi="Times New Roman" w:cs="Times New Roman"/>
          <w:b/>
          <w:sz w:val="24"/>
          <w:szCs w:val="24"/>
        </w:rPr>
        <w:t>диаграммы последовательностей и диаграммы кооперации</w:t>
      </w:r>
      <w:r w:rsidRPr="009D6528">
        <w:rPr>
          <w:rFonts w:ascii="Times New Roman" w:hAnsi="Times New Roman" w:cs="Times New Roman"/>
          <w:sz w:val="24"/>
          <w:szCs w:val="24"/>
        </w:rPr>
        <w:t>. Они могут использоваться как взаимозаменяемые, и многие CASE</w:t>
      </w:r>
      <w:r>
        <w:rPr>
          <w:rFonts w:ascii="Times New Roman" w:hAnsi="Times New Roman" w:cs="Times New Roman"/>
          <w:sz w:val="24"/>
          <w:szCs w:val="24"/>
        </w:rPr>
        <w:t>-</w:t>
      </w:r>
      <w:r w:rsidRPr="009D6528">
        <w:rPr>
          <w:rFonts w:ascii="Times New Roman" w:hAnsi="Times New Roman" w:cs="Times New Roman"/>
          <w:sz w:val="24"/>
          <w:szCs w:val="24"/>
        </w:rPr>
        <w:t>средства поддерживают автоматическое преобразование одной модели в другую. Разница между моделями заключается в акцентах. Модели последовательностей концентрируются на временных последовательностях событий, а в моделях кооперации основное внимание уделяется отношениям между объектами.</w:t>
      </w:r>
    </w:p>
    <w:p w:rsidR="009D6528" w:rsidRPr="009D6528" w:rsidRDefault="009D6528" w:rsidP="009D6528">
      <w:pPr>
        <w:autoSpaceDE w:val="0"/>
        <w:autoSpaceDN w:val="0"/>
        <w:adjustRightInd w:val="0"/>
        <w:spacing w:before="0" w:after="0"/>
        <w:ind w:firstLine="709"/>
        <w:jc w:val="both"/>
        <w:rPr>
          <w:rFonts w:ascii="Times New Roman" w:hAnsi="Times New Roman" w:cs="Times New Roman"/>
          <w:sz w:val="24"/>
          <w:szCs w:val="24"/>
        </w:rPr>
      </w:pPr>
      <w:r>
        <w:rPr>
          <w:rFonts w:ascii="Times New Roman" w:hAnsi="Times New Roman" w:cs="Times New Roman"/>
          <w:sz w:val="24"/>
          <w:szCs w:val="24"/>
        </w:rPr>
        <w:t>Д</w:t>
      </w:r>
      <w:r w:rsidRPr="009D6528">
        <w:rPr>
          <w:rFonts w:ascii="Times New Roman" w:hAnsi="Times New Roman" w:cs="Times New Roman"/>
          <w:sz w:val="24"/>
          <w:szCs w:val="24"/>
        </w:rPr>
        <w:t>иаграммы последовательностей</w:t>
      </w:r>
      <w:r>
        <w:rPr>
          <w:rFonts w:ascii="Times New Roman" w:hAnsi="Times New Roman" w:cs="Times New Roman"/>
          <w:sz w:val="24"/>
          <w:szCs w:val="24"/>
        </w:rPr>
        <w:t>, как правило,</w:t>
      </w:r>
      <w:r w:rsidRPr="009D6528">
        <w:rPr>
          <w:rFonts w:ascii="Times New Roman" w:hAnsi="Times New Roman" w:cs="Times New Roman"/>
          <w:sz w:val="24"/>
          <w:szCs w:val="24"/>
        </w:rPr>
        <w:t xml:space="preserve"> используются на этапе анализа требований, а диаграммы кооперации — системного проектирования. Этот выбор соответствует общепринятой практике разработки ИС.</w:t>
      </w:r>
    </w:p>
    <w:p w:rsidR="009D6528" w:rsidRPr="009D6528" w:rsidRDefault="009D6528" w:rsidP="009D6528">
      <w:pPr>
        <w:autoSpaceDE w:val="0"/>
        <w:autoSpaceDN w:val="0"/>
        <w:adjustRightInd w:val="0"/>
        <w:spacing w:before="0" w:after="0"/>
        <w:ind w:firstLine="709"/>
        <w:jc w:val="both"/>
        <w:rPr>
          <w:rFonts w:ascii="Times New Roman" w:hAnsi="Times New Roman" w:cs="Times New Roman"/>
          <w:sz w:val="24"/>
          <w:szCs w:val="24"/>
        </w:rPr>
      </w:pPr>
      <w:r w:rsidRPr="009D6528">
        <w:rPr>
          <w:rFonts w:ascii="Times New Roman" w:hAnsi="Times New Roman" w:cs="Times New Roman"/>
          <w:b/>
          <w:sz w:val="24"/>
          <w:szCs w:val="24"/>
        </w:rPr>
        <w:t>Взаимодействие</w:t>
      </w:r>
      <w:r w:rsidRPr="009D6528">
        <w:rPr>
          <w:rFonts w:ascii="Times New Roman" w:hAnsi="Times New Roman" w:cs="Times New Roman"/>
          <w:sz w:val="24"/>
          <w:szCs w:val="24"/>
        </w:rPr>
        <w:t xml:space="preserve"> представляет собой набор сообщений, свойственных поведению некоторой системы, которыми обмениваются объекты в соответствии с установленными между ними связями. Диаграмма последовательностей представляется двумерным графом. Объекты располагаются по горизонтали. Последовательности сообщений располагаются сверху вниз по вертикали. Каждая вертикальная линия называется линией жизни (</w:t>
      </w:r>
      <w:proofErr w:type="spellStart"/>
      <w:r w:rsidRPr="009D6528">
        <w:rPr>
          <w:rFonts w:ascii="Times New Roman" w:hAnsi="Times New Roman" w:cs="Times New Roman"/>
          <w:sz w:val="24"/>
          <w:szCs w:val="24"/>
        </w:rPr>
        <w:t>lifeline</w:t>
      </w:r>
      <w:proofErr w:type="spellEnd"/>
      <w:r w:rsidRPr="009D6528">
        <w:rPr>
          <w:rFonts w:ascii="Times New Roman" w:hAnsi="Times New Roman" w:cs="Times New Roman"/>
          <w:sz w:val="24"/>
          <w:szCs w:val="24"/>
        </w:rPr>
        <w:t>) объекта.</w:t>
      </w:r>
    </w:p>
    <w:p w:rsidR="009D6528" w:rsidRPr="009D6528" w:rsidRDefault="009D6528" w:rsidP="009D6528">
      <w:pPr>
        <w:autoSpaceDE w:val="0"/>
        <w:autoSpaceDN w:val="0"/>
        <w:adjustRightInd w:val="0"/>
        <w:spacing w:before="0" w:after="0"/>
        <w:ind w:firstLine="709"/>
        <w:jc w:val="both"/>
        <w:rPr>
          <w:rFonts w:ascii="Times New Roman" w:hAnsi="Times New Roman" w:cs="Times New Roman"/>
          <w:sz w:val="24"/>
          <w:szCs w:val="24"/>
        </w:rPr>
      </w:pPr>
      <w:r w:rsidRPr="009D6528">
        <w:rPr>
          <w:rFonts w:ascii="Times New Roman" w:hAnsi="Times New Roman" w:cs="Times New Roman"/>
          <w:sz w:val="24"/>
          <w:szCs w:val="24"/>
        </w:rPr>
        <w:t>Стрелки представляют каждое сообщение, направляемое от вызывающего объекта (отправителя) к операции (методу) вызываемого объекта (получателя). Для каждого сообщения, как минимум, указывается его имя. Кроме того, для сообщения могут быть указаны фактические аргументы сообщения и другая управляющая информация. Фактические аргументы соответствуют формальным аргументам метода объекта получателя.</w:t>
      </w:r>
    </w:p>
    <w:p w:rsidR="009D6528" w:rsidRPr="009D6528" w:rsidRDefault="009D6528" w:rsidP="009D6528">
      <w:pPr>
        <w:autoSpaceDE w:val="0"/>
        <w:autoSpaceDN w:val="0"/>
        <w:adjustRightInd w:val="0"/>
        <w:spacing w:before="0" w:after="0"/>
        <w:ind w:firstLine="709"/>
        <w:jc w:val="both"/>
        <w:rPr>
          <w:rFonts w:ascii="Times New Roman" w:hAnsi="Times New Roman" w:cs="Times New Roman"/>
          <w:sz w:val="24"/>
          <w:szCs w:val="24"/>
        </w:rPr>
      </w:pPr>
      <w:r w:rsidRPr="009D6528">
        <w:rPr>
          <w:rFonts w:ascii="Times New Roman" w:hAnsi="Times New Roman" w:cs="Times New Roman"/>
          <w:sz w:val="24"/>
          <w:szCs w:val="24"/>
        </w:rPr>
        <w:t xml:space="preserve">Фактические аргументы могут быть входными аргументами (передаются от отправителя к получателю) или выходными аргументами (передаются от получателя назад к отправителю). Входные аргументы могут быть обозначены ключевым словом </w:t>
      </w:r>
      <w:proofErr w:type="spellStart"/>
      <w:r w:rsidRPr="009D6528">
        <w:rPr>
          <w:rFonts w:ascii="Times New Roman" w:hAnsi="Times New Roman" w:cs="Times New Roman"/>
          <w:sz w:val="24"/>
          <w:szCs w:val="24"/>
        </w:rPr>
        <w:t>in</w:t>
      </w:r>
      <w:proofErr w:type="spellEnd"/>
      <w:r w:rsidRPr="009D6528">
        <w:rPr>
          <w:rFonts w:ascii="Times New Roman" w:hAnsi="Times New Roman" w:cs="Times New Roman"/>
          <w:sz w:val="24"/>
          <w:szCs w:val="24"/>
        </w:rPr>
        <w:t xml:space="preserve"> (если ключевое слово отсутствует, то предполагается, что аргумент — входной). Выходные аргументы обозначаются ключевым словом </w:t>
      </w:r>
      <w:proofErr w:type="spellStart"/>
      <w:r w:rsidRPr="009D6528">
        <w:rPr>
          <w:rFonts w:ascii="Times New Roman" w:hAnsi="Times New Roman" w:cs="Times New Roman"/>
          <w:sz w:val="24"/>
          <w:szCs w:val="24"/>
        </w:rPr>
        <w:t>out</w:t>
      </w:r>
      <w:proofErr w:type="spellEnd"/>
      <w:r w:rsidRPr="009D6528">
        <w:rPr>
          <w:rFonts w:ascii="Times New Roman" w:hAnsi="Times New Roman" w:cs="Times New Roman"/>
          <w:sz w:val="24"/>
          <w:szCs w:val="24"/>
        </w:rPr>
        <w:t xml:space="preserve">. Допускаются также аргументы типа </w:t>
      </w:r>
      <w:proofErr w:type="spellStart"/>
      <w:r w:rsidRPr="009D6528">
        <w:rPr>
          <w:rFonts w:ascii="Times New Roman" w:hAnsi="Times New Roman" w:cs="Times New Roman"/>
          <w:sz w:val="24"/>
          <w:szCs w:val="24"/>
        </w:rPr>
        <w:t>inout</w:t>
      </w:r>
      <w:proofErr w:type="spellEnd"/>
      <w:r w:rsidRPr="009D6528">
        <w:rPr>
          <w:rFonts w:ascii="Times New Roman" w:hAnsi="Times New Roman" w:cs="Times New Roman"/>
          <w:sz w:val="24"/>
          <w:szCs w:val="24"/>
        </w:rPr>
        <w:t xml:space="preserve"> (“входные</w:t>
      </w:r>
      <w:r>
        <w:rPr>
          <w:rFonts w:ascii="Times New Roman" w:hAnsi="Times New Roman" w:cs="Times New Roman"/>
          <w:sz w:val="24"/>
          <w:szCs w:val="24"/>
        </w:rPr>
        <w:t>/</w:t>
      </w:r>
      <w:r w:rsidRPr="009D6528">
        <w:rPr>
          <w:rFonts w:ascii="Times New Roman" w:hAnsi="Times New Roman" w:cs="Times New Roman"/>
          <w:sz w:val="24"/>
          <w:szCs w:val="24"/>
        </w:rPr>
        <w:t>выходные”), однако, для объектно-ориентированного подхода они не характерны.</w:t>
      </w:r>
    </w:p>
    <w:p w:rsidR="009D6528" w:rsidRPr="009D6528" w:rsidRDefault="009D6528" w:rsidP="009D6528">
      <w:pPr>
        <w:autoSpaceDE w:val="0"/>
        <w:autoSpaceDN w:val="0"/>
        <w:adjustRightInd w:val="0"/>
        <w:spacing w:before="0" w:after="0"/>
        <w:ind w:firstLine="709"/>
        <w:jc w:val="both"/>
        <w:rPr>
          <w:rFonts w:ascii="Times New Roman" w:hAnsi="Times New Roman" w:cs="Times New Roman"/>
          <w:sz w:val="24"/>
          <w:szCs w:val="24"/>
        </w:rPr>
      </w:pPr>
      <w:r w:rsidRPr="009D6528">
        <w:rPr>
          <w:rFonts w:ascii="Times New Roman" w:hAnsi="Times New Roman" w:cs="Times New Roman"/>
          <w:sz w:val="24"/>
          <w:szCs w:val="24"/>
        </w:rPr>
        <w:t xml:space="preserve">Показывать на диаграмме возврат управления от объекта-получателя объекту-отправителю не обязательно. Стрелка, указывающая </w:t>
      </w:r>
      <w:proofErr w:type="gramStart"/>
      <w:r w:rsidRPr="009D6528">
        <w:rPr>
          <w:rFonts w:ascii="Times New Roman" w:hAnsi="Times New Roman" w:cs="Times New Roman"/>
          <w:sz w:val="24"/>
          <w:szCs w:val="24"/>
        </w:rPr>
        <w:t>на</w:t>
      </w:r>
      <w:proofErr w:type="gramEnd"/>
      <w:r w:rsidRPr="009D6528">
        <w:rPr>
          <w:rFonts w:ascii="Times New Roman" w:hAnsi="Times New Roman" w:cs="Times New Roman"/>
          <w:sz w:val="24"/>
          <w:szCs w:val="24"/>
        </w:rPr>
        <w:t xml:space="preserve"> </w:t>
      </w:r>
      <w:proofErr w:type="gramStart"/>
      <w:r w:rsidRPr="009D6528">
        <w:rPr>
          <w:rFonts w:ascii="Times New Roman" w:hAnsi="Times New Roman" w:cs="Times New Roman"/>
          <w:sz w:val="24"/>
          <w:szCs w:val="24"/>
        </w:rPr>
        <w:t>объект-получатель</w:t>
      </w:r>
      <w:proofErr w:type="gramEnd"/>
      <w:r w:rsidRPr="009D6528">
        <w:rPr>
          <w:rFonts w:ascii="Times New Roman" w:hAnsi="Times New Roman" w:cs="Times New Roman"/>
          <w:sz w:val="24"/>
          <w:szCs w:val="24"/>
        </w:rPr>
        <w:t>, предполагает автоматический возврат управления отправителю. Получатель знает уникальный идентификатор объекта (O</w:t>
      </w:r>
      <w:proofErr w:type="spellStart"/>
      <w:r>
        <w:rPr>
          <w:rFonts w:ascii="Times New Roman" w:hAnsi="Times New Roman" w:cs="Times New Roman"/>
          <w:sz w:val="24"/>
          <w:szCs w:val="24"/>
          <w:lang w:val="en-US"/>
        </w:rPr>
        <w:t>bject</w:t>
      </w:r>
      <w:proofErr w:type="spellEnd"/>
      <w:r w:rsidRPr="009D6528">
        <w:rPr>
          <w:rFonts w:ascii="Times New Roman" w:hAnsi="Times New Roman" w:cs="Times New Roman"/>
          <w:sz w:val="24"/>
          <w:szCs w:val="24"/>
        </w:rPr>
        <w:t xml:space="preserve"> I</w:t>
      </w:r>
      <w:proofErr w:type="spellStart"/>
      <w:r>
        <w:rPr>
          <w:rFonts w:ascii="Times New Roman" w:hAnsi="Times New Roman" w:cs="Times New Roman"/>
          <w:sz w:val="24"/>
          <w:szCs w:val="24"/>
          <w:lang w:val="en-US"/>
        </w:rPr>
        <w:t>dentifier</w:t>
      </w:r>
      <w:proofErr w:type="spellEnd"/>
      <w:r w:rsidRPr="009D6528">
        <w:rPr>
          <w:rFonts w:ascii="Times New Roman" w:hAnsi="Times New Roman" w:cs="Times New Roman"/>
          <w:sz w:val="24"/>
          <w:szCs w:val="24"/>
        </w:rPr>
        <w:t xml:space="preserve">, </w:t>
      </w:r>
      <w:r>
        <w:rPr>
          <w:rFonts w:ascii="Times New Roman" w:hAnsi="Times New Roman" w:cs="Times New Roman"/>
          <w:sz w:val="24"/>
          <w:szCs w:val="24"/>
          <w:lang w:val="en-US"/>
        </w:rPr>
        <w:t>OI</w:t>
      </w:r>
      <w:r w:rsidRPr="009D6528">
        <w:rPr>
          <w:rFonts w:ascii="Times New Roman" w:hAnsi="Times New Roman" w:cs="Times New Roman"/>
          <w:sz w:val="24"/>
          <w:szCs w:val="24"/>
        </w:rPr>
        <w:t xml:space="preserve">D) отправителя. Сообщение может быть отправлено коллекции объектов (коллекция может быть набором, списком, массивом объектов и т.д.). Довольно частой является ситуация, когда вызывающий объект связан с несколькими объектами-получателями (поскольку кратность ассоциации указана как “один ко многим” или “многие ко многим”). Итеративный маркер </w:t>
      </w:r>
      <w:r>
        <w:rPr>
          <w:rFonts w:ascii="Times New Roman" w:hAnsi="Times New Roman" w:cs="Times New Roman"/>
          <w:sz w:val="24"/>
          <w:szCs w:val="24"/>
        </w:rPr>
        <w:t>-</w:t>
      </w:r>
      <w:r w:rsidRPr="009D6528">
        <w:rPr>
          <w:rFonts w:ascii="Times New Roman" w:hAnsi="Times New Roman" w:cs="Times New Roman"/>
          <w:sz w:val="24"/>
          <w:szCs w:val="24"/>
        </w:rPr>
        <w:t xml:space="preserve"> звездочка перед обозначением сообщения </w:t>
      </w:r>
      <w:r>
        <w:rPr>
          <w:rFonts w:ascii="Times New Roman" w:hAnsi="Times New Roman" w:cs="Times New Roman"/>
          <w:sz w:val="24"/>
          <w:szCs w:val="24"/>
        </w:rPr>
        <w:t>-</w:t>
      </w:r>
      <w:r w:rsidRPr="009D6528">
        <w:rPr>
          <w:rFonts w:ascii="Times New Roman" w:hAnsi="Times New Roman" w:cs="Times New Roman"/>
          <w:sz w:val="24"/>
          <w:szCs w:val="24"/>
        </w:rPr>
        <w:t xml:space="preserve"> указывает на процесс итерации сообщения по всей коллекции.</w:t>
      </w:r>
    </w:p>
    <w:p w:rsidR="009D6528" w:rsidRPr="009D6528" w:rsidRDefault="009D6528" w:rsidP="009D6528">
      <w:pPr>
        <w:autoSpaceDE w:val="0"/>
        <w:autoSpaceDN w:val="0"/>
        <w:adjustRightInd w:val="0"/>
        <w:spacing w:before="0" w:after="0"/>
        <w:ind w:firstLine="709"/>
        <w:jc w:val="both"/>
        <w:rPr>
          <w:rFonts w:ascii="Times New Roman" w:hAnsi="Times New Roman" w:cs="Times New Roman"/>
          <w:sz w:val="24"/>
          <w:szCs w:val="24"/>
        </w:rPr>
      </w:pPr>
      <w:r w:rsidRPr="009D6528">
        <w:rPr>
          <w:rFonts w:ascii="Times New Roman" w:hAnsi="Times New Roman" w:cs="Times New Roman"/>
          <w:sz w:val="24"/>
          <w:szCs w:val="24"/>
        </w:rPr>
        <w:t>Диаграмма последовательностей для “отображения текущей конфигурации” показана на рис. 4.7. Внешний субъект - клиент (</w:t>
      </w:r>
      <w:proofErr w:type="spellStart"/>
      <w:r w:rsidRPr="009D6528">
        <w:rPr>
          <w:rFonts w:ascii="Times New Roman" w:hAnsi="Times New Roman" w:cs="Times New Roman"/>
          <w:sz w:val="24"/>
          <w:szCs w:val="24"/>
        </w:rPr>
        <w:t>Customer</w:t>
      </w:r>
      <w:proofErr w:type="spellEnd"/>
      <w:r w:rsidRPr="009D6528">
        <w:rPr>
          <w:rFonts w:ascii="Times New Roman" w:hAnsi="Times New Roman" w:cs="Times New Roman"/>
          <w:sz w:val="24"/>
          <w:szCs w:val="24"/>
        </w:rPr>
        <w:t xml:space="preserve">) принимает решение об отображении конфигурации компьютера. Сообщение </w:t>
      </w:r>
      <w:proofErr w:type="spellStart"/>
      <w:r w:rsidRPr="009D6528">
        <w:rPr>
          <w:rFonts w:ascii="Times New Roman" w:hAnsi="Times New Roman" w:cs="Times New Roman"/>
          <w:sz w:val="24"/>
          <w:szCs w:val="24"/>
        </w:rPr>
        <w:t>openNew</w:t>
      </w:r>
      <w:proofErr w:type="spellEnd"/>
      <w:r w:rsidRPr="009D6528">
        <w:rPr>
          <w:rFonts w:ascii="Times New Roman" w:hAnsi="Times New Roman" w:cs="Times New Roman"/>
          <w:sz w:val="24"/>
          <w:szCs w:val="24"/>
        </w:rPr>
        <w:t xml:space="preserve"> (открыть новое [окно]) отправляется объекту </w:t>
      </w:r>
      <w:r w:rsidR="00812798">
        <w:rPr>
          <w:rFonts w:ascii="Times New Roman" w:hAnsi="Times New Roman" w:cs="Times New Roman"/>
          <w:sz w:val="24"/>
          <w:szCs w:val="24"/>
          <w:lang w:val="en-US"/>
        </w:rPr>
        <w:t>c</w:t>
      </w:r>
      <w:proofErr w:type="spellStart"/>
      <w:r w:rsidRPr="009D6528">
        <w:rPr>
          <w:rFonts w:ascii="Times New Roman" w:hAnsi="Times New Roman" w:cs="Times New Roman"/>
          <w:sz w:val="24"/>
          <w:szCs w:val="24"/>
        </w:rPr>
        <w:t>onfWin</w:t>
      </w:r>
      <w:proofErr w:type="spellEnd"/>
      <w:r w:rsidRPr="009D6528">
        <w:rPr>
          <w:rFonts w:ascii="Times New Roman" w:hAnsi="Times New Roman" w:cs="Times New Roman"/>
          <w:sz w:val="24"/>
          <w:szCs w:val="24"/>
        </w:rPr>
        <w:t xml:space="preserve"> класса </w:t>
      </w:r>
      <w:proofErr w:type="spellStart"/>
      <w:r w:rsidRPr="009D6528">
        <w:rPr>
          <w:rFonts w:ascii="Times New Roman" w:hAnsi="Times New Roman" w:cs="Times New Roman"/>
          <w:sz w:val="24"/>
          <w:szCs w:val="24"/>
        </w:rPr>
        <w:t>ConfWin</w:t>
      </w:r>
      <w:proofErr w:type="spellEnd"/>
      <w:r w:rsidRPr="009D6528">
        <w:rPr>
          <w:rFonts w:ascii="Times New Roman" w:hAnsi="Times New Roman" w:cs="Times New Roman"/>
          <w:sz w:val="24"/>
          <w:szCs w:val="24"/>
        </w:rPr>
        <w:t xml:space="preserve"> ([диалоговое] окно конфигурации). В результате создается новый объект </w:t>
      </w:r>
      <w:r w:rsidR="00812798">
        <w:rPr>
          <w:rFonts w:ascii="Times New Roman" w:hAnsi="Times New Roman" w:cs="Times New Roman"/>
          <w:sz w:val="24"/>
          <w:szCs w:val="24"/>
          <w:lang w:val="en-US"/>
        </w:rPr>
        <w:t>c</w:t>
      </w:r>
      <w:proofErr w:type="spellStart"/>
      <w:r w:rsidRPr="009D6528">
        <w:rPr>
          <w:rFonts w:ascii="Times New Roman" w:hAnsi="Times New Roman" w:cs="Times New Roman"/>
          <w:sz w:val="24"/>
          <w:szCs w:val="24"/>
        </w:rPr>
        <w:t>onfWin</w:t>
      </w:r>
      <w:proofErr w:type="spellEnd"/>
      <w:r>
        <w:rPr>
          <w:rFonts w:ascii="Times New Roman" w:hAnsi="Times New Roman" w:cs="Times New Roman"/>
          <w:sz w:val="24"/>
          <w:szCs w:val="24"/>
        </w:rPr>
        <w:t>.</w:t>
      </w:r>
      <w:r w:rsidRPr="009D6528">
        <w:rPr>
          <w:rFonts w:ascii="Times New Roman" w:hAnsi="Times New Roman" w:cs="Times New Roman"/>
          <w:sz w:val="24"/>
          <w:szCs w:val="24"/>
        </w:rPr>
        <w:t xml:space="preserve"> Класс </w:t>
      </w:r>
      <w:proofErr w:type="spellStart"/>
      <w:r w:rsidRPr="009D6528">
        <w:rPr>
          <w:rFonts w:ascii="Times New Roman" w:hAnsi="Times New Roman" w:cs="Times New Roman"/>
          <w:sz w:val="24"/>
          <w:szCs w:val="24"/>
        </w:rPr>
        <w:t>ConfigurationWindow</w:t>
      </w:r>
      <w:proofErr w:type="spellEnd"/>
      <w:r w:rsidRPr="009D6528">
        <w:rPr>
          <w:rFonts w:ascii="Times New Roman" w:hAnsi="Times New Roman" w:cs="Times New Roman"/>
          <w:sz w:val="24"/>
          <w:szCs w:val="24"/>
        </w:rPr>
        <w:t xml:space="preserve"> - пограничный класс.</w:t>
      </w:r>
    </w:p>
    <w:p w:rsidR="009D6528" w:rsidRPr="009D6528" w:rsidRDefault="009D6528" w:rsidP="009D6528">
      <w:pPr>
        <w:autoSpaceDE w:val="0"/>
        <w:autoSpaceDN w:val="0"/>
        <w:adjustRightInd w:val="0"/>
        <w:spacing w:before="0" w:after="0"/>
        <w:ind w:firstLine="709"/>
        <w:jc w:val="both"/>
        <w:rPr>
          <w:rFonts w:ascii="Times New Roman" w:hAnsi="Times New Roman" w:cs="Times New Roman"/>
          <w:sz w:val="24"/>
          <w:szCs w:val="24"/>
        </w:rPr>
      </w:pPr>
      <w:r w:rsidRPr="009D6528">
        <w:rPr>
          <w:rFonts w:ascii="Times New Roman" w:hAnsi="Times New Roman" w:cs="Times New Roman"/>
          <w:sz w:val="24"/>
          <w:szCs w:val="24"/>
        </w:rPr>
        <w:t xml:space="preserve">Объекту </w:t>
      </w:r>
      <w:proofErr w:type="spellStart"/>
      <w:r w:rsidRPr="009D6528">
        <w:rPr>
          <w:rFonts w:ascii="Times New Roman" w:hAnsi="Times New Roman" w:cs="Times New Roman"/>
          <w:sz w:val="24"/>
          <w:szCs w:val="24"/>
        </w:rPr>
        <w:t>ConfWin</w:t>
      </w:r>
      <w:proofErr w:type="spellEnd"/>
      <w:r w:rsidRPr="009D6528">
        <w:rPr>
          <w:rFonts w:ascii="Times New Roman" w:hAnsi="Times New Roman" w:cs="Times New Roman"/>
          <w:sz w:val="24"/>
          <w:szCs w:val="24"/>
        </w:rPr>
        <w:t xml:space="preserve"> необходимо “отобразить себя” вместе с данными, относящимися к конфигурации. С этой целью он отправляет сообщение объекту </w:t>
      </w:r>
      <w:proofErr w:type="spellStart"/>
      <w:r w:rsidRPr="009D6528">
        <w:rPr>
          <w:rFonts w:ascii="Times New Roman" w:hAnsi="Times New Roman" w:cs="Times New Roman"/>
          <w:sz w:val="24"/>
          <w:szCs w:val="24"/>
        </w:rPr>
        <w:t>aComp:Computer</w:t>
      </w:r>
      <w:proofErr w:type="spellEnd"/>
      <w:r w:rsidRPr="009D6528">
        <w:rPr>
          <w:rFonts w:ascii="Times New Roman" w:hAnsi="Times New Roman" w:cs="Times New Roman"/>
          <w:sz w:val="24"/>
          <w:szCs w:val="24"/>
        </w:rPr>
        <w:t xml:space="preserve">. В действительности, </w:t>
      </w:r>
      <w:proofErr w:type="spellStart"/>
      <w:r w:rsidRPr="009D6528">
        <w:rPr>
          <w:rFonts w:ascii="Times New Roman" w:hAnsi="Times New Roman" w:cs="Times New Roman"/>
          <w:sz w:val="24"/>
          <w:szCs w:val="24"/>
        </w:rPr>
        <w:t>aComp</w:t>
      </w:r>
      <w:proofErr w:type="spellEnd"/>
      <w:r w:rsidRPr="009D6528">
        <w:rPr>
          <w:rFonts w:ascii="Times New Roman" w:hAnsi="Times New Roman" w:cs="Times New Roman"/>
          <w:sz w:val="24"/>
          <w:szCs w:val="24"/>
        </w:rPr>
        <w:t xml:space="preserve"> — это объект класса </w:t>
      </w:r>
      <w:proofErr w:type="spellStart"/>
      <w:r w:rsidRPr="009D6528">
        <w:rPr>
          <w:rFonts w:ascii="Times New Roman" w:hAnsi="Times New Roman" w:cs="Times New Roman"/>
          <w:sz w:val="24"/>
          <w:szCs w:val="24"/>
        </w:rPr>
        <w:t>StandardComputer</w:t>
      </w:r>
      <w:proofErr w:type="spellEnd"/>
      <w:r w:rsidRPr="009D6528">
        <w:rPr>
          <w:rFonts w:ascii="Times New Roman" w:hAnsi="Times New Roman" w:cs="Times New Roman"/>
          <w:sz w:val="24"/>
          <w:szCs w:val="24"/>
        </w:rPr>
        <w:t xml:space="preserve"> или </w:t>
      </w:r>
      <w:proofErr w:type="spellStart"/>
      <w:r w:rsidRPr="009D6528">
        <w:rPr>
          <w:rFonts w:ascii="Times New Roman" w:hAnsi="Times New Roman" w:cs="Times New Roman"/>
          <w:sz w:val="24"/>
          <w:szCs w:val="24"/>
        </w:rPr>
        <w:t>ConfiguredComputer</w:t>
      </w:r>
      <w:proofErr w:type="spellEnd"/>
      <w:r w:rsidRPr="009D6528">
        <w:rPr>
          <w:rFonts w:ascii="Times New Roman" w:hAnsi="Times New Roman" w:cs="Times New Roman"/>
          <w:sz w:val="24"/>
          <w:szCs w:val="24"/>
        </w:rPr>
        <w:t xml:space="preserve">. Класс </w:t>
      </w:r>
      <w:proofErr w:type="spellStart"/>
      <w:r w:rsidRPr="009D6528">
        <w:rPr>
          <w:rFonts w:ascii="Times New Roman" w:hAnsi="Times New Roman" w:cs="Times New Roman"/>
          <w:sz w:val="24"/>
          <w:szCs w:val="24"/>
        </w:rPr>
        <w:t>Computer</w:t>
      </w:r>
      <w:proofErr w:type="spellEnd"/>
      <w:r w:rsidRPr="009D6528">
        <w:rPr>
          <w:rFonts w:ascii="Times New Roman" w:hAnsi="Times New Roman" w:cs="Times New Roman"/>
          <w:sz w:val="24"/>
          <w:szCs w:val="24"/>
        </w:rPr>
        <w:t xml:space="preserve"> — абстрактный класс. Объект </w:t>
      </w:r>
      <w:proofErr w:type="spellStart"/>
      <w:r w:rsidRPr="009D6528">
        <w:rPr>
          <w:rFonts w:ascii="Times New Roman" w:hAnsi="Times New Roman" w:cs="Times New Roman"/>
          <w:sz w:val="24"/>
          <w:szCs w:val="24"/>
        </w:rPr>
        <w:t>aComp</w:t>
      </w:r>
      <w:proofErr w:type="spellEnd"/>
      <w:r w:rsidRPr="009D6528">
        <w:rPr>
          <w:rFonts w:ascii="Times New Roman" w:hAnsi="Times New Roman" w:cs="Times New Roman"/>
          <w:sz w:val="24"/>
          <w:szCs w:val="24"/>
        </w:rPr>
        <w:t xml:space="preserve"> использует выходной аргумент для того, чтобы “собрать себя” из элементов конфигурации — объектов </w:t>
      </w:r>
      <w:proofErr w:type="spellStart"/>
      <w:r w:rsidRPr="009D6528">
        <w:rPr>
          <w:rFonts w:ascii="Times New Roman" w:hAnsi="Times New Roman" w:cs="Times New Roman"/>
          <w:sz w:val="24"/>
          <w:szCs w:val="24"/>
        </w:rPr>
        <w:t>ConfigurationItem</w:t>
      </w:r>
      <w:proofErr w:type="spellEnd"/>
      <w:r w:rsidRPr="009D6528">
        <w:rPr>
          <w:rFonts w:ascii="Times New Roman" w:hAnsi="Times New Roman" w:cs="Times New Roman"/>
          <w:sz w:val="24"/>
          <w:szCs w:val="24"/>
        </w:rPr>
        <w:t xml:space="preserve">. Затем он “оптом” отсылает элементы конфигурации объекту </w:t>
      </w:r>
      <w:proofErr w:type="spellStart"/>
      <w:r w:rsidRPr="009D6528">
        <w:rPr>
          <w:rFonts w:ascii="Times New Roman" w:hAnsi="Times New Roman" w:cs="Times New Roman"/>
          <w:sz w:val="24"/>
          <w:szCs w:val="24"/>
        </w:rPr>
        <w:t>aConfWin</w:t>
      </w:r>
      <w:proofErr w:type="spellEnd"/>
      <w:r w:rsidRPr="009D6528">
        <w:rPr>
          <w:rFonts w:ascii="Times New Roman" w:hAnsi="Times New Roman" w:cs="Times New Roman"/>
          <w:sz w:val="24"/>
          <w:szCs w:val="24"/>
        </w:rPr>
        <w:t xml:space="preserve"> в качестве </w:t>
      </w:r>
      <w:r w:rsidRPr="009D6528">
        <w:rPr>
          <w:rFonts w:ascii="Times New Roman" w:hAnsi="Times New Roman" w:cs="Times New Roman"/>
          <w:sz w:val="24"/>
          <w:szCs w:val="24"/>
        </w:rPr>
        <w:lastRenderedPageBreak/>
        <w:t xml:space="preserve">аргумента </w:t>
      </w:r>
      <w:proofErr w:type="spellStart"/>
      <w:r w:rsidRPr="009D6528">
        <w:rPr>
          <w:rFonts w:ascii="Times New Roman" w:hAnsi="Times New Roman" w:cs="Times New Roman"/>
          <w:sz w:val="24"/>
          <w:szCs w:val="24"/>
        </w:rPr>
        <w:t>i_recset</w:t>
      </w:r>
      <w:proofErr w:type="spellEnd"/>
      <w:r w:rsidRPr="009D6528">
        <w:rPr>
          <w:rFonts w:ascii="Times New Roman" w:hAnsi="Times New Roman" w:cs="Times New Roman"/>
          <w:sz w:val="24"/>
          <w:szCs w:val="24"/>
        </w:rPr>
        <w:t xml:space="preserve"> сообщения </w:t>
      </w:r>
      <w:proofErr w:type="spellStart"/>
      <w:r w:rsidRPr="009D6528">
        <w:rPr>
          <w:rFonts w:ascii="Times New Roman" w:hAnsi="Times New Roman" w:cs="Times New Roman"/>
          <w:sz w:val="24"/>
          <w:szCs w:val="24"/>
        </w:rPr>
        <w:t>displayComputer</w:t>
      </w:r>
      <w:proofErr w:type="spellEnd"/>
      <w:r w:rsidRPr="009D6528">
        <w:rPr>
          <w:rFonts w:ascii="Times New Roman" w:hAnsi="Times New Roman" w:cs="Times New Roman"/>
          <w:sz w:val="24"/>
          <w:szCs w:val="24"/>
        </w:rPr>
        <w:t xml:space="preserve">. Теперь объект </w:t>
      </w:r>
      <w:proofErr w:type="spellStart"/>
      <w:r w:rsidRPr="009D6528">
        <w:rPr>
          <w:rFonts w:ascii="Times New Roman" w:hAnsi="Times New Roman" w:cs="Times New Roman"/>
          <w:sz w:val="24"/>
          <w:szCs w:val="24"/>
        </w:rPr>
        <w:t>aConfWin</w:t>
      </w:r>
      <w:proofErr w:type="spellEnd"/>
      <w:r w:rsidRPr="009D6528">
        <w:rPr>
          <w:rFonts w:ascii="Times New Roman" w:hAnsi="Times New Roman" w:cs="Times New Roman"/>
          <w:sz w:val="24"/>
          <w:szCs w:val="24"/>
        </w:rPr>
        <w:t xml:space="preserve"> может отобразить себя</w:t>
      </w:r>
      <w:r>
        <w:rPr>
          <w:rFonts w:ascii="Times New Roman" w:hAnsi="Times New Roman" w:cs="Times New Roman"/>
          <w:sz w:val="24"/>
          <w:szCs w:val="24"/>
          <w:lang w:val="en-US"/>
        </w:rPr>
        <w:t xml:space="preserve"> </w:t>
      </w:r>
      <w:r>
        <w:rPr>
          <w:rFonts w:ascii="Times New Roman" w:hAnsi="Times New Roman" w:cs="Times New Roman"/>
          <w:sz w:val="24"/>
          <w:szCs w:val="24"/>
        </w:rPr>
        <w:t>на экране</w:t>
      </w:r>
      <w:r w:rsidRPr="009D6528">
        <w:rPr>
          <w:rFonts w:ascii="Times New Roman" w:hAnsi="Times New Roman" w:cs="Times New Roman"/>
          <w:sz w:val="24"/>
          <w:szCs w:val="24"/>
        </w:rPr>
        <w:t xml:space="preserve">. </w:t>
      </w:r>
    </w:p>
    <w:p w:rsidR="009D6528" w:rsidRPr="009D6528" w:rsidRDefault="009D6528" w:rsidP="009D6528">
      <w:pPr>
        <w:autoSpaceDE w:val="0"/>
        <w:autoSpaceDN w:val="0"/>
        <w:adjustRightInd w:val="0"/>
        <w:spacing w:before="0" w:after="0"/>
        <w:ind w:firstLine="709"/>
        <w:jc w:val="both"/>
        <w:rPr>
          <w:rFonts w:ascii="Times New Roman" w:hAnsi="Times New Roman" w:cs="Times New Roman"/>
          <w:sz w:val="24"/>
          <w:szCs w:val="24"/>
        </w:rPr>
      </w:pPr>
    </w:p>
    <w:p w:rsidR="004E543F" w:rsidRDefault="004E543F" w:rsidP="004E543F">
      <w:pPr>
        <w:keepNext/>
      </w:pPr>
      <w:r>
        <w:rPr>
          <w:noProof/>
          <w:lang w:eastAsia="ru-RU"/>
        </w:rPr>
        <w:drawing>
          <wp:inline distT="0" distB="0" distL="0" distR="0">
            <wp:extent cx="5934710" cy="3217545"/>
            <wp:effectExtent l="1905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5934710" cy="3217545"/>
                    </a:xfrm>
                    <a:prstGeom prst="rect">
                      <a:avLst/>
                    </a:prstGeom>
                    <a:noFill/>
                    <a:ln w="9525">
                      <a:noFill/>
                      <a:miter lim="800000"/>
                      <a:headEnd/>
                      <a:tailEnd/>
                    </a:ln>
                  </pic:spPr>
                </pic:pic>
              </a:graphicData>
            </a:graphic>
          </wp:inline>
        </w:drawing>
      </w:r>
    </w:p>
    <w:p w:rsidR="00DC44C2" w:rsidRDefault="004E543F" w:rsidP="004E543F">
      <w:pPr>
        <w:pStyle w:val="a4"/>
      </w:pPr>
      <w:r>
        <w:t xml:space="preserve">Рисунок </w:t>
      </w:r>
      <w:r w:rsidRPr="004E543F">
        <w:t>4.</w:t>
      </w:r>
      <w:fldSimple w:instr=" SEQ Рисунок \* ARABIC ">
        <w:r w:rsidR="0036298F">
          <w:rPr>
            <w:noProof/>
          </w:rPr>
          <w:t>7</w:t>
        </w:r>
      </w:fldSimple>
      <w:r w:rsidRPr="004E543F">
        <w:t xml:space="preserve">. Диаграмма последовательностей для </w:t>
      </w:r>
      <w:r>
        <w:t>вида деятельности  О</w:t>
      </w:r>
      <w:r w:rsidRPr="004E543F">
        <w:t>тображени</w:t>
      </w:r>
      <w:r>
        <w:t>е текущей конфигурации.</w:t>
      </w:r>
    </w:p>
    <w:p w:rsidR="004E543F" w:rsidRDefault="004E543F" w:rsidP="004E543F">
      <w:pPr>
        <w:autoSpaceDE w:val="0"/>
        <w:autoSpaceDN w:val="0"/>
        <w:adjustRightInd w:val="0"/>
        <w:spacing w:before="0" w:after="0"/>
        <w:ind w:firstLine="709"/>
        <w:jc w:val="both"/>
        <w:rPr>
          <w:rFonts w:ascii="Times New Roman" w:hAnsi="Times New Roman" w:cs="Times New Roman"/>
          <w:sz w:val="24"/>
          <w:szCs w:val="24"/>
        </w:rPr>
      </w:pPr>
    </w:p>
    <w:p w:rsidR="004E543F" w:rsidRPr="004E543F" w:rsidRDefault="004E543F" w:rsidP="004E543F">
      <w:pPr>
        <w:autoSpaceDE w:val="0"/>
        <w:autoSpaceDN w:val="0"/>
        <w:adjustRightInd w:val="0"/>
        <w:spacing w:before="0" w:after="0"/>
        <w:ind w:firstLine="709"/>
        <w:jc w:val="both"/>
        <w:rPr>
          <w:rFonts w:ascii="Times New Roman" w:hAnsi="Times New Roman" w:cs="Times New Roman"/>
          <w:sz w:val="24"/>
          <w:szCs w:val="24"/>
        </w:rPr>
      </w:pPr>
      <w:r w:rsidRPr="004E543F">
        <w:rPr>
          <w:rFonts w:ascii="Times New Roman" w:hAnsi="Times New Roman" w:cs="Times New Roman"/>
          <w:sz w:val="24"/>
          <w:szCs w:val="24"/>
        </w:rPr>
        <w:t xml:space="preserve">Хотя введение операций в классы </w:t>
      </w:r>
      <w:r>
        <w:rPr>
          <w:rFonts w:ascii="Times New Roman" w:hAnsi="Times New Roman" w:cs="Times New Roman"/>
          <w:sz w:val="24"/>
          <w:szCs w:val="24"/>
        </w:rPr>
        <w:t>часто</w:t>
      </w:r>
      <w:r w:rsidRPr="004E543F">
        <w:rPr>
          <w:rFonts w:ascii="Times New Roman" w:hAnsi="Times New Roman" w:cs="Times New Roman"/>
          <w:sz w:val="24"/>
          <w:szCs w:val="24"/>
        </w:rPr>
        <w:t xml:space="preserve"> откладывается до этапа проектирования, исследование взаимодействий между классами может привести к выявлению </w:t>
      </w:r>
      <w:r w:rsidRPr="004E543F">
        <w:rPr>
          <w:rFonts w:ascii="Times New Roman" w:hAnsi="Times New Roman" w:cs="Times New Roman"/>
          <w:b/>
          <w:sz w:val="24"/>
          <w:szCs w:val="24"/>
        </w:rPr>
        <w:t>операций</w:t>
      </w:r>
      <w:r w:rsidRPr="004E543F">
        <w:rPr>
          <w:rFonts w:ascii="Times New Roman" w:hAnsi="Times New Roman" w:cs="Times New Roman"/>
          <w:sz w:val="24"/>
          <w:szCs w:val="24"/>
        </w:rPr>
        <w:t>. Между взаимодействиями и операциями существует прямая зависимость. Каждое сообщение обращается к операции в вызываемом объекте. Имена операции и сообщения совпадают.</w:t>
      </w:r>
      <w:r>
        <w:rPr>
          <w:rFonts w:ascii="Times New Roman" w:hAnsi="Times New Roman" w:cs="Times New Roman"/>
          <w:sz w:val="24"/>
          <w:szCs w:val="24"/>
        </w:rPr>
        <w:t xml:space="preserve"> </w:t>
      </w:r>
      <w:r w:rsidRPr="004E543F">
        <w:rPr>
          <w:rFonts w:ascii="Times New Roman" w:hAnsi="Times New Roman" w:cs="Times New Roman"/>
          <w:sz w:val="24"/>
          <w:szCs w:val="24"/>
        </w:rPr>
        <w:t>Для каждого сообщения на диаграмме последовательностей нужно ввести операцию на диаграмме классов.</w:t>
      </w:r>
    </w:p>
    <w:p w:rsidR="004E543F" w:rsidRPr="004E543F" w:rsidRDefault="004E543F" w:rsidP="004E543F">
      <w:pPr>
        <w:autoSpaceDE w:val="0"/>
        <w:autoSpaceDN w:val="0"/>
        <w:adjustRightInd w:val="0"/>
        <w:spacing w:before="0" w:after="0"/>
        <w:ind w:firstLine="709"/>
        <w:jc w:val="both"/>
        <w:rPr>
          <w:rFonts w:ascii="Times New Roman" w:hAnsi="Times New Roman" w:cs="Times New Roman"/>
          <w:sz w:val="24"/>
          <w:szCs w:val="24"/>
        </w:rPr>
      </w:pPr>
      <w:r w:rsidRPr="004E543F">
        <w:rPr>
          <w:rFonts w:ascii="Times New Roman" w:hAnsi="Times New Roman" w:cs="Times New Roman"/>
          <w:sz w:val="24"/>
          <w:szCs w:val="24"/>
        </w:rPr>
        <w:t xml:space="preserve">Изменениям </w:t>
      </w:r>
      <w:r>
        <w:rPr>
          <w:rFonts w:ascii="Times New Roman" w:hAnsi="Times New Roman" w:cs="Times New Roman"/>
          <w:sz w:val="24"/>
          <w:szCs w:val="24"/>
        </w:rPr>
        <w:t xml:space="preserve">вносятся в </w:t>
      </w:r>
      <w:r w:rsidRPr="004E543F">
        <w:rPr>
          <w:rFonts w:ascii="Times New Roman" w:hAnsi="Times New Roman" w:cs="Times New Roman"/>
          <w:sz w:val="24"/>
          <w:szCs w:val="24"/>
        </w:rPr>
        <w:t xml:space="preserve"> три класса. Класс </w:t>
      </w:r>
      <w:proofErr w:type="spellStart"/>
      <w:r w:rsidRPr="004E543F">
        <w:rPr>
          <w:rFonts w:ascii="Times New Roman" w:hAnsi="Times New Roman" w:cs="Times New Roman"/>
          <w:sz w:val="24"/>
          <w:szCs w:val="24"/>
        </w:rPr>
        <w:t>ConfigurationWindow</w:t>
      </w:r>
      <w:proofErr w:type="spellEnd"/>
      <w:r w:rsidRPr="004E543F">
        <w:rPr>
          <w:rFonts w:ascii="Times New Roman" w:hAnsi="Times New Roman" w:cs="Times New Roman"/>
          <w:sz w:val="24"/>
          <w:szCs w:val="24"/>
        </w:rPr>
        <w:t xml:space="preserve"> — это пограничный класс. Два других класса — это классы</w:t>
      </w:r>
      <w:r>
        <w:rPr>
          <w:rFonts w:ascii="Times New Roman" w:hAnsi="Times New Roman" w:cs="Times New Roman"/>
          <w:sz w:val="24"/>
          <w:szCs w:val="24"/>
        </w:rPr>
        <w:t>-</w:t>
      </w:r>
      <w:r w:rsidRPr="004E543F">
        <w:rPr>
          <w:rFonts w:ascii="Times New Roman" w:hAnsi="Times New Roman" w:cs="Times New Roman"/>
          <w:sz w:val="24"/>
          <w:szCs w:val="24"/>
        </w:rPr>
        <w:t xml:space="preserve">сущности, представляющие постоянные объекты базы данных. Операция </w:t>
      </w:r>
      <w:proofErr w:type="spellStart"/>
      <w:r w:rsidRPr="004E543F">
        <w:rPr>
          <w:rFonts w:ascii="Times New Roman" w:hAnsi="Times New Roman" w:cs="Times New Roman"/>
          <w:sz w:val="24"/>
          <w:szCs w:val="24"/>
        </w:rPr>
        <w:t>openNew</w:t>
      </w:r>
      <w:proofErr w:type="spellEnd"/>
      <w:r w:rsidRPr="004E543F">
        <w:rPr>
          <w:rFonts w:ascii="Times New Roman" w:hAnsi="Times New Roman" w:cs="Times New Roman"/>
          <w:sz w:val="24"/>
          <w:szCs w:val="24"/>
        </w:rPr>
        <w:t xml:space="preserve"> выбрана в качестве шаблона операции конструктора. Это означает, что операция </w:t>
      </w:r>
      <w:proofErr w:type="spellStart"/>
      <w:r w:rsidRPr="004E543F">
        <w:rPr>
          <w:rFonts w:ascii="Times New Roman" w:hAnsi="Times New Roman" w:cs="Times New Roman"/>
          <w:sz w:val="24"/>
          <w:szCs w:val="24"/>
        </w:rPr>
        <w:t>openNew</w:t>
      </w:r>
      <w:proofErr w:type="spellEnd"/>
      <w:r w:rsidRPr="004E543F">
        <w:rPr>
          <w:rFonts w:ascii="Times New Roman" w:hAnsi="Times New Roman" w:cs="Times New Roman"/>
          <w:sz w:val="24"/>
          <w:szCs w:val="24"/>
        </w:rPr>
        <w:t xml:space="preserve"> будет реализована в качестве метода конструктора, который порождает новые объекты класса. (В RSA – операции доба</w:t>
      </w:r>
      <w:r>
        <w:rPr>
          <w:rFonts w:ascii="Times New Roman" w:hAnsi="Times New Roman" w:cs="Times New Roman"/>
          <w:sz w:val="24"/>
          <w:szCs w:val="24"/>
        </w:rPr>
        <w:t>вляются в классы автоматически).</w:t>
      </w:r>
    </w:p>
    <w:p w:rsidR="004E543F" w:rsidRPr="004E543F" w:rsidRDefault="004E543F" w:rsidP="004E543F">
      <w:pPr>
        <w:autoSpaceDE w:val="0"/>
        <w:autoSpaceDN w:val="0"/>
        <w:adjustRightInd w:val="0"/>
        <w:spacing w:before="0" w:after="0"/>
        <w:ind w:firstLine="709"/>
        <w:jc w:val="both"/>
        <w:rPr>
          <w:rFonts w:ascii="Times New Roman" w:hAnsi="Times New Roman" w:cs="Times New Roman"/>
          <w:sz w:val="24"/>
          <w:szCs w:val="24"/>
        </w:rPr>
      </w:pPr>
      <w:r>
        <w:rPr>
          <w:rFonts w:ascii="Times New Roman" w:hAnsi="Times New Roman" w:cs="Times New Roman"/>
          <w:sz w:val="24"/>
          <w:szCs w:val="24"/>
        </w:rPr>
        <w:t>Д</w:t>
      </w:r>
      <w:r w:rsidRPr="004E543F">
        <w:rPr>
          <w:rFonts w:ascii="Times New Roman" w:hAnsi="Times New Roman" w:cs="Times New Roman"/>
          <w:sz w:val="24"/>
          <w:szCs w:val="24"/>
        </w:rPr>
        <w:t>ля каждого прецедента</w:t>
      </w:r>
      <w:r>
        <w:rPr>
          <w:rFonts w:ascii="Times New Roman" w:hAnsi="Times New Roman" w:cs="Times New Roman"/>
          <w:sz w:val="24"/>
          <w:szCs w:val="24"/>
        </w:rPr>
        <w:t xml:space="preserve">, как правило, </w:t>
      </w:r>
      <w:r w:rsidRPr="004E543F">
        <w:rPr>
          <w:rFonts w:ascii="Times New Roman" w:hAnsi="Times New Roman" w:cs="Times New Roman"/>
          <w:sz w:val="24"/>
          <w:szCs w:val="24"/>
        </w:rPr>
        <w:t xml:space="preserve">строится отдельная диаграмма последовательностей. </w:t>
      </w:r>
      <w:r>
        <w:rPr>
          <w:rFonts w:ascii="Times New Roman" w:hAnsi="Times New Roman" w:cs="Times New Roman"/>
          <w:sz w:val="24"/>
          <w:szCs w:val="24"/>
        </w:rPr>
        <w:t xml:space="preserve">Т.к. </w:t>
      </w:r>
      <w:r w:rsidRPr="004E543F">
        <w:rPr>
          <w:rFonts w:ascii="Times New Roman" w:hAnsi="Times New Roman" w:cs="Times New Roman"/>
          <w:sz w:val="24"/>
          <w:szCs w:val="24"/>
        </w:rPr>
        <w:t>каждый прецедент должен быть выражен через диаграмму видов деятельности, диаграмма последовательностей строится для каждой диаграммы видов деятельности. Использование нескольких взаимоувязанных точек зрения на одну и ту же систему является краеугольным камнем моделирования.</w:t>
      </w:r>
    </w:p>
    <w:p w:rsidR="004E543F" w:rsidRPr="004E543F" w:rsidRDefault="004E543F" w:rsidP="004E543F">
      <w:pPr>
        <w:autoSpaceDE w:val="0"/>
        <w:autoSpaceDN w:val="0"/>
        <w:adjustRightInd w:val="0"/>
        <w:spacing w:before="0" w:after="0"/>
        <w:ind w:firstLine="709"/>
        <w:jc w:val="both"/>
        <w:rPr>
          <w:rFonts w:ascii="Times New Roman" w:hAnsi="Times New Roman" w:cs="Times New Roman"/>
          <w:sz w:val="24"/>
          <w:szCs w:val="24"/>
        </w:rPr>
      </w:pPr>
      <w:r w:rsidRPr="004E543F">
        <w:rPr>
          <w:rFonts w:ascii="Times New Roman" w:hAnsi="Times New Roman" w:cs="Times New Roman"/>
          <w:sz w:val="24"/>
          <w:szCs w:val="24"/>
        </w:rPr>
        <w:t xml:space="preserve">Диаграмма последовательностей во многом является самоочевидной. Сообщение </w:t>
      </w:r>
      <w:proofErr w:type="spellStart"/>
      <w:r w:rsidRPr="004E543F">
        <w:rPr>
          <w:rFonts w:ascii="Times New Roman" w:hAnsi="Times New Roman" w:cs="Times New Roman"/>
          <w:sz w:val="24"/>
          <w:szCs w:val="24"/>
        </w:rPr>
        <w:t>acceptConf</w:t>
      </w:r>
      <w:proofErr w:type="spellEnd"/>
      <w:r w:rsidRPr="004E543F">
        <w:rPr>
          <w:rFonts w:ascii="Times New Roman" w:hAnsi="Times New Roman" w:cs="Times New Roman"/>
          <w:sz w:val="24"/>
          <w:szCs w:val="24"/>
        </w:rPr>
        <w:t xml:space="preserve"> вызывает отправку сообщения </w:t>
      </w:r>
      <w:proofErr w:type="spellStart"/>
      <w:r w:rsidRPr="004E543F">
        <w:rPr>
          <w:rFonts w:ascii="Times New Roman" w:hAnsi="Times New Roman" w:cs="Times New Roman"/>
          <w:sz w:val="24"/>
          <w:szCs w:val="24"/>
        </w:rPr>
        <w:t>prepareForOrder</w:t>
      </w:r>
      <w:proofErr w:type="spellEnd"/>
      <w:r w:rsidRPr="004E543F">
        <w:rPr>
          <w:rFonts w:ascii="Times New Roman" w:hAnsi="Times New Roman" w:cs="Times New Roman"/>
          <w:sz w:val="24"/>
          <w:szCs w:val="24"/>
        </w:rPr>
        <w:t xml:space="preserve"> объекту :</w:t>
      </w:r>
      <w:proofErr w:type="spellStart"/>
      <w:r w:rsidRPr="004E543F">
        <w:rPr>
          <w:rFonts w:ascii="Times New Roman" w:hAnsi="Times New Roman" w:cs="Times New Roman"/>
          <w:sz w:val="24"/>
          <w:szCs w:val="24"/>
        </w:rPr>
        <w:t>Order</w:t>
      </w:r>
      <w:proofErr w:type="spellEnd"/>
      <w:r w:rsidRPr="004E543F">
        <w:rPr>
          <w:rFonts w:ascii="Times New Roman" w:hAnsi="Times New Roman" w:cs="Times New Roman"/>
          <w:sz w:val="24"/>
          <w:szCs w:val="24"/>
        </w:rPr>
        <w:t xml:space="preserve">. Это приводит к созданию временного объекта </w:t>
      </w:r>
      <w:proofErr w:type="gramStart"/>
      <w:r w:rsidRPr="004E543F">
        <w:rPr>
          <w:rFonts w:ascii="Times New Roman" w:hAnsi="Times New Roman" w:cs="Times New Roman"/>
          <w:sz w:val="24"/>
          <w:szCs w:val="24"/>
        </w:rPr>
        <w:t>:</w:t>
      </w:r>
      <w:proofErr w:type="spellStart"/>
      <w:r w:rsidRPr="004E543F">
        <w:rPr>
          <w:rFonts w:ascii="Times New Roman" w:hAnsi="Times New Roman" w:cs="Times New Roman"/>
          <w:sz w:val="24"/>
          <w:szCs w:val="24"/>
        </w:rPr>
        <w:t>Order</w:t>
      </w:r>
      <w:proofErr w:type="spellEnd"/>
      <w:r w:rsidRPr="004E543F">
        <w:rPr>
          <w:rFonts w:ascii="Times New Roman" w:hAnsi="Times New Roman" w:cs="Times New Roman"/>
          <w:sz w:val="24"/>
          <w:szCs w:val="24"/>
        </w:rPr>
        <w:t>, отображаемого в “объекте</w:t>
      </w:r>
      <w:r>
        <w:rPr>
          <w:rFonts w:ascii="Times New Roman" w:hAnsi="Times New Roman" w:cs="Times New Roman"/>
          <w:sz w:val="24"/>
          <w:szCs w:val="24"/>
        </w:rPr>
        <w:t>-</w:t>
      </w:r>
      <w:r w:rsidRPr="004E543F">
        <w:rPr>
          <w:rFonts w:ascii="Times New Roman" w:hAnsi="Times New Roman" w:cs="Times New Roman"/>
          <w:sz w:val="24"/>
          <w:szCs w:val="24"/>
        </w:rPr>
        <w:t>окне”</w:t>
      </w:r>
      <w:proofErr w:type="gramEnd"/>
      <w:r w:rsidRPr="004E543F">
        <w:rPr>
          <w:rFonts w:ascii="Times New Roman" w:hAnsi="Times New Roman" w:cs="Times New Roman"/>
          <w:sz w:val="24"/>
          <w:szCs w:val="24"/>
        </w:rPr>
        <w:t xml:space="preserve"> :</w:t>
      </w:r>
      <w:proofErr w:type="spellStart"/>
      <w:r w:rsidRPr="004E543F">
        <w:rPr>
          <w:rFonts w:ascii="Times New Roman" w:hAnsi="Times New Roman" w:cs="Times New Roman"/>
          <w:sz w:val="24"/>
          <w:szCs w:val="24"/>
        </w:rPr>
        <w:t>OrderWindow</w:t>
      </w:r>
      <w:proofErr w:type="spellEnd"/>
      <w:r w:rsidRPr="004E543F">
        <w:rPr>
          <w:rFonts w:ascii="Times New Roman" w:hAnsi="Times New Roman" w:cs="Times New Roman"/>
          <w:sz w:val="24"/>
          <w:szCs w:val="24"/>
        </w:rPr>
        <w:t>.</w:t>
      </w:r>
    </w:p>
    <w:p w:rsidR="004E543F" w:rsidRPr="004E543F" w:rsidRDefault="004E543F" w:rsidP="004E543F">
      <w:pPr>
        <w:autoSpaceDE w:val="0"/>
        <w:autoSpaceDN w:val="0"/>
        <w:adjustRightInd w:val="0"/>
        <w:spacing w:before="0" w:after="0"/>
        <w:ind w:firstLine="709"/>
        <w:jc w:val="both"/>
        <w:rPr>
          <w:rFonts w:ascii="Times New Roman" w:hAnsi="Times New Roman" w:cs="Times New Roman"/>
          <w:sz w:val="24"/>
          <w:szCs w:val="24"/>
        </w:rPr>
      </w:pPr>
      <w:r w:rsidRPr="004E543F">
        <w:rPr>
          <w:rFonts w:ascii="Times New Roman" w:hAnsi="Times New Roman" w:cs="Times New Roman"/>
          <w:sz w:val="24"/>
          <w:szCs w:val="24"/>
        </w:rPr>
        <w:t>В ответ на принятие клиентом детализированных условий заказа (</w:t>
      </w:r>
      <w:proofErr w:type="spellStart"/>
      <w:r w:rsidRPr="004E543F">
        <w:rPr>
          <w:rFonts w:ascii="Times New Roman" w:hAnsi="Times New Roman" w:cs="Times New Roman"/>
          <w:sz w:val="24"/>
          <w:szCs w:val="24"/>
        </w:rPr>
        <w:t>submitOrder</w:t>
      </w:r>
      <w:proofErr w:type="spellEnd"/>
      <w:r w:rsidRPr="004E543F">
        <w:rPr>
          <w:rFonts w:ascii="Times New Roman" w:hAnsi="Times New Roman" w:cs="Times New Roman"/>
          <w:sz w:val="24"/>
          <w:szCs w:val="24"/>
        </w:rPr>
        <w:t>) объект :</w:t>
      </w:r>
      <w:proofErr w:type="spellStart"/>
      <w:r w:rsidRPr="004E543F">
        <w:rPr>
          <w:rFonts w:ascii="Times New Roman" w:hAnsi="Times New Roman" w:cs="Times New Roman"/>
          <w:sz w:val="24"/>
          <w:szCs w:val="24"/>
        </w:rPr>
        <w:t>OrderWindow</w:t>
      </w:r>
      <w:proofErr w:type="spellEnd"/>
      <w:r w:rsidRPr="004E543F">
        <w:rPr>
          <w:rFonts w:ascii="Times New Roman" w:hAnsi="Times New Roman" w:cs="Times New Roman"/>
          <w:sz w:val="24"/>
          <w:szCs w:val="24"/>
        </w:rPr>
        <w:t xml:space="preserve"> инициирует (</w:t>
      </w:r>
      <w:proofErr w:type="spellStart"/>
      <w:r w:rsidRPr="004E543F">
        <w:rPr>
          <w:rFonts w:ascii="Times New Roman" w:hAnsi="Times New Roman" w:cs="Times New Roman"/>
          <w:sz w:val="24"/>
          <w:szCs w:val="24"/>
        </w:rPr>
        <w:t>storeOrder</w:t>
      </w:r>
      <w:proofErr w:type="spellEnd"/>
      <w:r w:rsidRPr="004E543F">
        <w:rPr>
          <w:rFonts w:ascii="Times New Roman" w:hAnsi="Times New Roman" w:cs="Times New Roman"/>
          <w:sz w:val="24"/>
          <w:szCs w:val="24"/>
        </w:rPr>
        <w:t>) создание постоянного объекта :</w:t>
      </w:r>
      <w:proofErr w:type="spellStart"/>
      <w:r w:rsidRPr="004E543F">
        <w:rPr>
          <w:rFonts w:ascii="Times New Roman" w:hAnsi="Times New Roman" w:cs="Times New Roman"/>
          <w:sz w:val="24"/>
          <w:szCs w:val="24"/>
        </w:rPr>
        <w:t>Order</w:t>
      </w:r>
      <w:proofErr w:type="spellEnd"/>
      <w:r w:rsidRPr="004E543F">
        <w:rPr>
          <w:rFonts w:ascii="Times New Roman" w:hAnsi="Times New Roman" w:cs="Times New Roman"/>
          <w:sz w:val="24"/>
          <w:szCs w:val="24"/>
        </w:rPr>
        <w:t>. После этого объект</w:t>
      </w:r>
      <w:r>
        <w:rPr>
          <w:rFonts w:ascii="Times New Roman" w:hAnsi="Times New Roman" w:cs="Times New Roman"/>
          <w:sz w:val="24"/>
          <w:szCs w:val="24"/>
        </w:rPr>
        <w:t>-</w:t>
      </w:r>
      <w:r w:rsidRPr="004E543F">
        <w:rPr>
          <w:rFonts w:ascii="Times New Roman" w:hAnsi="Times New Roman" w:cs="Times New Roman"/>
          <w:sz w:val="24"/>
          <w:szCs w:val="24"/>
        </w:rPr>
        <w:t>заказ :</w:t>
      </w:r>
      <w:proofErr w:type="spellStart"/>
      <w:r w:rsidRPr="004E543F">
        <w:rPr>
          <w:rFonts w:ascii="Times New Roman" w:hAnsi="Times New Roman" w:cs="Times New Roman"/>
          <w:sz w:val="24"/>
          <w:szCs w:val="24"/>
        </w:rPr>
        <w:t>Order</w:t>
      </w:r>
      <w:proofErr w:type="spellEnd"/>
      <w:r w:rsidRPr="004E543F">
        <w:rPr>
          <w:rFonts w:ascii="Times New Roman" w:hAnsi="Times New Roman" w:cs="Times New Roman"/>
          <w:sz w:val="24"/>
          <w:szCs w:val="24"/>
        </w:rPr>
        <w:t xml:space="preserve"> устанавливает связь с заказанным компьютером (:</w:t>
      </w:r>
      <w:proofErr w:type="spellStart"/>
      <w:r w:rsidRPr="004E543F">
        <w:rPr>
          <w:rFonts w:ascii="Times New Roman" w:hAnsi="Times New Roman" w:cs="Times New Roman"/>
          <w:sz w:val="24"/>
          <w:szCs w:val="24"/>
        </w:rPr>
        <w:t>Computer</w:t>
      </w:r>
      <w:proofErr w:type="spellEnd"/>
      <w:r w:rsidRPr="004E543F">
        <w:rPr>
          <w:rFonts w:ascii="Times New Roman" w:hAnsi="Times New Roman" w:cs="Times New Roman"/>
          <w:sz w:val="24"/>
          <w:szCs w:val="24"/>
        </w:rPr>
        <w:t xml:space="preserve">), а также </w:t>
      </w:r>
      <w:proofErr w:type="gramStart"/>
      <w:r w:rsidRPr="004E543F">
        <w:rPr>
          <w:rFonts w:ascii="Times New Roman" w:hAnsi="Times New Roman" w:cs="Times New Roman"/>
          <w:sz w:val="24"/>
          <w:szCs w:val="24"/>
        </w:rPr>
        <w:t>соответствующими</w:t>
      </w:r>
      <w:proofErr w:type="gramEnd"/>
      <w:r w:rsidRPr="004E543F">
        <w:rPr>
          <w:rFonts w:ascii="Times New Roman" w:hAnsi="Times New Roman" w:cs="Times New Roman"/>
          <w:sz w:val="24"/>
          <w:szCs w:val="24"/>
        </w:rPr>
        <w:t xml:space="preserve"> клиентом (:</w:t>
      </w:r>
      <w:proofErr w:type="spellStart"/>
      <w:r w:rsidRPr="004E543F">
        <w:rPr>
          <w:rFonts w:ascii="Times New Roman" w:hAnsi="Times New Roman" w:cs="Times New Roman"/>
          <w:sz w:val="24"/>
          <w:szCs w:val="24"/>
        </w:rPr>
        <w:t>Customer</w:t>
      </w:r>
      <w:proofErr w:type="spellEnd"/>
      <w:r w:rsidRPr="004E543F">
        <w:rPr>
          <w:rFonts w:ascii="Times New Roman" w:hAnsi="Times New Roman" w:cs="Times New Roman"/>
          <w:sz w:val="24"/>
          <w:szCs w:val="24"/>
        </w:rPr>
        <w:t>) и платежом :</w:t>
      </w:r>
      <w:proofErr w:type="spellStart"/>
      <w:r w:rsidRPr="004E543F">
        <w:rPr>
          <w:rFonts w:ascii="Times New Roman" w:hAnsi="Times New Roman" w:cs="Times New Roman"/>
          <w:sz w:val="24"/>
          <w:szCs w:val="24"/>
        </w:rPr>
        <w:t>Payment</w:t>
      </w:r>
      <w:proofErr w:type="spellEnd"/>
      <w:r w:rsidRPr="004E543F">
        <w:rPr>
          <w:rFonts w:ascii="Times New Roman" w:hAnsi="Times New Roman" w:cs="Times New Roman"/>
          <w:sz w:val="24"/>
          <w:szCs w:val="24"/>
        </w:rPr>
        <w:t>. После того, как эти объекты постоянно связаны в базе данных, объект :</w:t>
      </w:r>
      <w:proofErr w:type="spellStart"/>
      <w:r w:rsidRPr="004E543F">
        <w:rPr>
          <w:rFonts w:ascii="Times New Roman" w:hAnsi="Times New Roman" w:cs="Times New Roman"/>
          <w:sz w:val="24"/>
          <w:szCs w:val="24"/>
        </w:rPr>
        <w:t>Order</w:t>
      </w:r>
      <w:proofErr w:type="spellEnd"/>
      <w:r w:rsidRPr="004E543F">
        <w:rPr>
          <w:rFonts w:ascii="Times New Roman" w:hAnsi="Times New Roman" w:cs="Times New Roman"/>
          <w:sz w:val="24"/>
          <w:szCs w:val="24"/>
        </w:rPr>
        <w:t xml:space="preserve"> отправляет электронное сообщение </w:t>
      </w:r>
      <w:proofErr w:type="spellStart"/>
      <w:r w:rsidRPr="004E543F">
        <w:rPr>
          <w:rFonts w:ascii="Times New Roman" w:hAnsi="Times New Roman" w:cs="Times New Roman"/>
          <w:sz w:val="24"/>
          <w:szCs w:val="24"/>
        </w:rPr>
        <w:t>emailOrder</w:t>
      </w:r>
      <w:proofErr w:type="spellEnd"/>
      <w:r w:rsidRPr="004E543F">
        <w:rPr>
          <w:rFonts w:ascii="Times New Roman" w:hAnsi="Times New Roman" w:cs="Times New Roman"/>
          <w:sz w:val="24"/>
          <w:szCs w:val="24"/>
        </w:rPr>
        <w:t xml:space="preserve"> клиенту (</w:t>
      </w:r>
      <w:proofErr w:type="spellStart"/>
      <w:r w:rsidRPr="004E543F">
        <w:rPr>
          <w:rFonts w:ascii="Times New Roman" w:hAnsi="Times New Roman" w:cs="Times New Roman"/>
          <w:sz w:val="24"/>
          <w:szCs w:val="24"/>
        </w:rPr>
        <w:t>Customer</w:t>
      </w:r>
      <w:proofErr w:type="spellEnd"/>
      <w:r w:rsidRPr="004E543F">
        <w:rPr>
          <w:rFonts w:ascii="Times New Roman" w:hAnsi="Times New Roman" w:cs="Times New Roman"/>
          <w:sz w:val="24"/>
          <w:szCs w:val="24"/>
        </w:rPr>
        <w:t>).</w:t>
      </w:r>
    </w:p>
    <w:p w:rsidR="00AF0E33" w:rsidRDefault="004E543F" w:rsidP="00AF0E33">
      <w:pPr>
        <w:autoSpaceDE w:val="0"/>
        <w:autoSpaceDN w:val="0"/>
        <w:adjustRightInd w:val="0"/>
        <w:spacing w:before="0" w:after="0"/>
        <w:ind w:firstLine="709"/>
        <w:jc w:val="both"/>
        <w:rPr>
          <w:rFonts w:ascii="Times New Roman" w:hAnsi="Times New Roman" w:cs="Times New Roman"/>
          <w:sz w:val="24"/>
          <w:szCs w:val="24"/>
        </w:rPr>
      </w:pPr>
      <w:r w:rsidRPr="004E543F">
        <w:rPr>
          <w:rFonts w:ascii="Times New Roman" w:hAnsi="Times New Roman" w:cs="Times New Roman"/>
          <w:sz w:val="24"/>
          <w:szCs w:val="24"/>
        </w:rPr>
        <w:lastRenderedPageBreak/>
        <w:t>Обратите внимание на двойное использование сущности :</w:t>
      </w:r>
      <w:proofErr w:type="spellStart"/>
      <w:r w:rsidRPr="004E543F">
        <w:rPr>
          <w:rFonts w:ascii="Times New Roman" w:hAnsi="Times New Roman" w:cs="Times New Roman"/>
          <w:sz w:val="24"/>
          <w:szCs w:val="24"/>
        </w:rPr>
        <w:t>Customer</w:t>
      </w:r>
      <w:proofErr w:type="spellEnd"/>
      <w:r w:rsidRPr="004E543F">
        <w:rPr>
          <w:rFonts w:ascii="Times New Roman" w:hAnsi="Times New Roman" w:cs="Times New Roman"/>
          <w:sz w:val="24"/>
          <w:szCs w:val="24"/>
        </w:rPr>
        <w:t xml:space="preserve"> </w:t>
      </w:r>
      <w:r w:rsidR="00AF6CF3">
        <w:rPr>
          <w:rFonts w:ascii="Times New Roman" w:hAnsi="Times New Roman" w:cs="Times New Roman"/>
          <w:sz w:val="24"/>
          <w:szCs w:val="24"/>
        </w:rPr>
        <w:t>-</w:t>
      </w:r>
      <w:r w:rsidRPr="004E543F">
        <w:rPr>
          <w:rFonts w:ascii="Times New Roman" w:hAnsi="Times New Roman" w:cs="Times New Roman"/>
          <w:sz w:val="24"/>
          <w:szCs w:val="24"/>
        </w:rPr>
        <w:t xml:space="preserve"> в качестве внешнего субъекта, представленного объектом, и внутреннего объекта</w:t>
      </w:r>
      <w:r>
        <w:rPr>
          <w:rFonts w:ascii="Times New Roman" w:hAnsi="Times New Roman" w:cs="Times New Roman"/>
          <w:sz w:val="24"/>
          <w:szCs w:val="24"/>
        </w:rPr>
        <w:t>-</w:t>
      </w:r>
      <w:r w:rsidRPr="004E543F">
        <w:rPr>
          <w:rFonts w:ascii="Times New Roman" w:hAnsi="Times New Roman" w:cs="Times New Roman"/>
          <w:sz w:val="24"/>
          <w:szCs w:val="24"/>
        </w:rPr>
        <w:t>класса. Подобная двойственность довольно часто встречается в моделировании. Клиент (</w:t>
      </w:r>
      <w:proofErr w:type="spellStart"/>
      <w:r w:rsidRPr="004E543F">
        <w:rPr>
          <w:rFonts w:ascii="Times New Roman" w:hAnsi="Times New Roman" w:cs="Times New Roman"/>
          <w:sz w:val="24"/>
          <w:szCs w:val="24"/>
        </w:rPr>
        <w:t>Customer</w:t>
      </w:r>
      <w:proofErr w:type="spellEnd"/>
      <w:r w:rsidRPr="004E543F">
        <w:rPr>
          <w:rFonts w:ascii="Times New Roman" w:hAnsi="Times New Roman" w:cs="Times New Roman"/>
          <w:sz w:val="24"/>
          <w:szCs w:val="24"/>
        </w:rPr>
        <w:t>) является по отношению к системе одновременно и внешней, и внутренней сущностью. Он представляет собой внешнюю сущность, поскольку взаимодействует с системой извне. Однако информация о клиенте должна храниться в системе, чтобы иметь возможность установить идентичность внешнего клиента и внутренней сущности, о которой знает</w:t>
      </w:r>
      <w:r>
        <w:rPr>
          <w:rFonts w:ascii="NewBaskervilleC-Roman" w:hAnsi="NewBaskervilleC-Roman" w:cs="NewBaskervilleC-Roman"/>
          <w:sz w:val="19"/>
          <w:szCs w:val="19"/>
        </w:rPr>
        <w:t xml:space="preserve"> </w:t>
      </w:r>
      <w:r w:rsidRPr="004E543F">
        <w:rPr>
          <w:rFonts w:ascii="Times New Roman" w:hAnsi="Times New Roman" w:cs="Times New Roman"/>
          <w:sz w:val="24"/>
          <w:szCs w:val="24"/>
        </w:rPr>
        <w:t>система</w:t>
      </w:r>
      <w:r w:rsidR="00AF6CF3">
        <w:rPr>
          <w:rFonts w:ascii="Times New Roman" w:hAnsi="Times New Roman" w:cs="Times New Roman"/>
          <w:sz w:val="24"/>
          <w:szCs w:val="24"/>
        </w:rPr>
        <w:t>.</w:t>
      </w:r>
    </w:p>
    <w:p w:rsidR="00AF0E33" w:rsidRDefault="00AF0E33" w:rsidP="00AF0E33">
      <w:pPr>
        <w:autoSpaceDE w:val="0"/>
        <w:autoSpaceDN w:val="0"/>
        <w:adjustRightInd w:val="0"/>
        <w:spacing w:before="0" w:after="0"/>
        <w:ind w:firstLine="709"/>
        <w:jc w:val="both"/>
        <w:rPr>
          <w:rFonts w:ascii="Times New Roman" w:hAnsi="Times New Roman" w:cs="Times New Roman"/>
          <w:sz w:val="24"/>
          <w:szCs w:val="24"/>
        </w:rPr>
      </w:pPr>
    </w:p>
    <w:p w:rsidR="00AF0E33" w:rsidRDefault="00AF0E33" w:rsidP="00AF0E33">
      <w:pPr>
        <w:keepNext/>
        <w:autoSpaceDE w:val="0"/>
        <w:autoSpaceDN w:val="0"/>
        <w:adjustRightInd w:val="0"/>
        <w:spacing w:before="0" w:after="0"/>
        <w:ind w:hanging="1134"/>
        <w:jc w:val="both"/>
      </w:pPr>
      <w:r>
        <w:rPr>
          <w:rFonts w:ascii="Times New Roman" w:hAnsi="Times New Roman" w:cs="Times New Roman"/>
          <w:noProof/>
          <w:sz w:val="24"/>
          <w:szCs w:val="24"/>
          <w:lang w:eastAsia="ru-RU"/>
        </w:rPr>
        <w:drawing>
          <wp:inline distT="0" distB="0" distL="0" distR="0">
            <wp:extent cx="7091036" cy="2907102"/>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7095040" cy="2908743"/>
                    </a:xfrm>
                    <a:prstGeom prst="rect">
                      <a:avLst/>
                    </a:prstGeom>
                    <a:noFill/>
                    <a:ln w="9525">
                      <a:noFill/>
                      <a:miter lim="800000"/>
                      <a:headEnd/>
                      <a:tailEnd/>
                    </a:ln>
                  </pic:spPr>
                </pic:pic>
              </a:graphicData>
            </a:graphic>
          </wp:inline>
        </w:drawing>
      </w:r>
    </w:p>
    <w:p w:rsidR="00AF0E33" w:rsidRDefault="00AF0E33" w:rsidP="00AF0E33">
      <w:pPr>
        <w:pStyle w:val="a4"/>
        <w:jc w:val="both"/>
      </w:pPr>
      <w:r>
        <w:t>Рисунок</w:t>
      </w:r>
      <w:r w:rsidR="00AA6A90">
        <w:t xml:space="preserve"> 4.</w:t>
      </w:r>
      <w:fldSimple w:instr=" SEQ Рисунок \* ARABIC ">
        <w:r w:rsidR="0036298F">
          <w:rPr>
            <w:noProof/>
          </w:rPr>
          <w:t>8</w:t>
        </w:r>
      </w:fldSimple>
      <w:r w:rsidR="00AA6A90">
        <w:t>. Диаграмма последовательности для прецедента Заказ выбранной конфигурации (Интернет-магазин)</w:t>
      </w:r>
    </w:p>
    <w:p w:rsidR="006F73E3" w:rsidRPr="006F73E3" w:rsidRDefault="006F73E3" w:rsidP="006F73E3">
      <w:pPr>
        <w:pStyle w:val="2"/>
        <w:keepLines/>
        <w:numPr>
          <w:ilvl w:val="1"/>
          <w:numId w:val="13"/>
        </w:numPr>
        <w:spacing w:before="200" w:after="0"/>
        <w:rPr>
          <w:rFonts w:ascii="Times New Roman" w:hAnsi="Times New Roman"/>
          <w:i w:val="0"/>
          <w:iCs w:val="0"/>
          <w:color w:val="4F81BD"/>
          <w:sz w:val="26"/>
          <w:szCs w:val="26"/>
        </w:rPr>
      </w:pPr>
      <w:r w:rsidRPr="006F73E3">
        <w:rPr>
          <w:rFonts w:ascii="Times New Roman" w:hAnsi="Times New Roman"/>
          <w:i w:val="0"/>
          <w:iCs w:val="0"/>
          <w:color w:val="4F81BD"/>
          <w:sz w:val="26"/>
          <w:szCs w:val="26"/>
        </w:rPr>
        <w:t>Моделирование состояний</w:t>
      </w:r>
    </w:p>
    <w:p w:rsidR="006F73E3" w:rsidRPr="006F73E3" w:rsidRDefault="006F73E3" w:rsidP="006F73E3">
      <w:pPr>
        <w:autoSpaceDE w:val="0"/>
        <w:autoSpaceDN w:val="0"/>
        <w:adjustRightInd w:val="0"/>
        <w:spacing w:before="0" w:after="0"/>
        <w:ind w:firstLine="709"/>
        <w:jc w:val="both"/>
        <w:rPr>
          <w:rFonts w:ascii="Times New Roman" w:hAnsi="Times New Roman" w:cs="Times New Roman"/>
          <w:sz w:val="24"/>
          <w:szCs w:val="24"/>
        </w:rPr>
      </w:pPr>
      <w:r w:rsidRPr="006F73E3">
        <w:rPr>
          <w:rFonts w:ascii="Times New Roman" w:hAnsi="Times New Roman" w:cs="Times New Roman"/>
          <w:sz w:val="24"/>
          <w:szCs w:val="24"/>
        </w:rPr>
        <w:t xml:space="preserve">Модель взаимодействий </w:t>
      </w:r>
      <w:r>
        <w:rPr>
          <w:rFonts w:ascii="Times New Roman" w:hAnsi="Times New Roman" w:cs="Times New Roman"/>
          <w:sz w:val="24"/>
          <w:szCs w:val="24"/>
        </w:rPr>
        <w:t>позволяет составить</w:t>
      </w:r>
      <w:r w:rsidRPr="006F73E3">
        <w:rPr>
          <w:rFonts w:ascii="Times New Roman" w:hAnsi="Times New Roman" w:cs="Times New Roman"/>
          <w:sz w:val="24"/>
          <w:szCs w:val="24"/>
        </w:rPr>
        <w:t xml:space="preserve"> детализированн</w:t>
      </w:r>
      <w:r>
        <w:rPr>
          <w:rFonts w:ascii="Times New Roman" w:hAnsi="Times New Roman" w:cs="Times New Roman"/>
          <w:sz w:val="24"/>
          <w:szCs w:val="24"/>
        </w:rPr>
        <w:t xml:space="preserve">ую </w:t>
      </w:r>
      <w:r w:rsidRPr="006F73E3">
        <w:rPr>
          <w:rFonts w:ascii="Times New Roman" w:hAnsi="Times New Roman" w:cs="Times New Roman"/>
          <w:sz w:val="24"/>
          <w:szCs w:val="24"/>
        </w:rPr>
        <w:t>спецификаци</w:t>
      </w:r>
      <w:r>
        <w:rPr>
          <w:rFonts w:ascii="Times New Roman" w:hAnsi="Times New Roman" w:cs="Times New Roman"/>
          <w:sz w:val="24"/>
          <w:szCs w:val="24"/>
        </w:rPr>
        <w:t>ю</w:t>
      </w:r>
      <w:r w:rsidRPr="006F73E3">
        <w:rPr>
          <w:rFonts w:ascii="Times New Roman" w:hAnsi="Times New Roman" w:cs="Times New Roman"/>
          <w:sz w:val="24"/>
          <w:szCs w:val="24"/>
        </w:rPr>
        <w:t xml:space="preserve"> прецедента. Модель состояний (</w:t>
      </w:r>
      <w:proofErr w:type="spellStart"/>
      <w:r w:rsidRPr="006F73E3">
        <w:rPr>
          <w:rFonts w:ascii="Times New Roman" w:hAnsi="Times New Roman" w:cs="Times New Roman"/>
          <w:sz w:val="24"/>
          <w:szCs w:val="24"/>
        </w:rPr>
        <w:t>statechart</w:t>
      </w:r>
      <w:proofErr w:type="spellEnd"/>
      <w:r w:rsidRPr="006F73E3">
        <w:rPr>
          <w:rFonts w:ascii="Times New Roman" w:hAnsi="Times New Roman" w:cs="Times New Roman"/>
          <w:sz w:val="24"/>
          <w:szCs w:val="24"/>
        </w:rPr>
        <w:t xml:space="preserve"> </w:t>
      </w:r>
      <w:proofErr w:type="spellStart"/>
      <w:r w:rsidRPr="006F73E3">
        <w:rPr>
          <w:rFonts w:ascii="Times New Roman" w:hAnsi="Times New Roman" w:cs="Times New Roman"/>
          <w:sz w:val="24"/>
          <w:szCs w:val="24"/>
        </w:rPr>
        <w:t>model</w:t>
      </w:r>
      <w:proofErr w:type="spellEnd"/>
      <w:r w:rsidRPr="006F73E3">
        <w:rPr>
          <w:rFonts w:ascii="Times New Roman" w:hAnsi="Times New Roman" w:cs="Times New Roman"/>
          <w:sz w:val="24"/>
          <w:szCs w:val="24"/>
        </w:rPr>
        <w:t>) служит детализированным описанием класса или, более точно, динамических изменений состояний класса. Эти динамические изменения обычно описывают поведение объекта в рамках нескольких прецедентов.</w:t>
      </w:r>
    </w:p>
    <w:p w:rsidR="006F73E3" w:rsidRPr="006F73E3" w:rsidRDefault="006F73E3" w:rsidP="006F73E3">
      <w:pPr>
        <w:autoSpaceDE w:val="0"/>
        <w:autoSpaceDN w:val="0"/>
        <w:adjustRightInd w:val="0"/>
        <w:spacing w:before="0" w:after="0"/>
        <w:ind w:firstLine="709"/>
        <w:jc w:val="both"/>
        <w:rPr>
          <w:rFonts w:ascii="Times New Roman" w:hAnsi="Times New Roman" w:cs="Times New Roman"/>
          <w:sz w:val="24"/>
          <w:szCs w:val="24"/>
        </w:rPr>
      </w:pPr>
      <w:r w:rsidRPr="006F73E3">
        <w:rPr>
          <w:rFonts w:ascii="Times New Roman" w:hAnsi="Times New Roman" w:cs="Times New Roman"/>
          <w:sz w:val="24"/>
          <w:szCs w:val="24"/>
        </w:rPr>
        <w:t>Модель состояний (</w:t>
      </w:r>
      <w:proofErr w:type="spellStart"/>
      <w:r w:rsidRPr="006F73E3">
        <w:rPr>
          <w:rFonts w:ascii="Times New Roman" w:hAnsi="Times New Roman" w:cs="Times New Roman"/>
          <w:sz w:val="24"/>
          <w:szCs w:val="24"/>
        </w:rPr>
        <w:t>statechart</w:t>
      </w:r>
      <w:proofErr w:type="spellEnd"/>
      <w:r w:rsidRPr="006F73E3">
        <w:rPr>
          <w:rFonts w:ascii="Times New Roman" w:hAnsi="Times New Roman" w:cs="Times New Roman"/>
          <w:sz w:val="24"/>
          <w:szCs w:val="24"/>
        </w:rPr>
        <w:t xml:space="preserve"> </w:t>
      </w:r>
      <w:proofErr w:type="spellStart"/>
      <w:r w:rsidRPr="006F73E3">
        <w:rPr>
          <w:rFonts w:ascii="Times New Roman" w:hAnsi="Times New Roman" w:cs="Times New Roman"/>
          <w:sz w:val="24"/>
          <w:szCs w:val="24"/>
        </w:rPr>
        <w:t>model</w:t>
      </w:r>
      <w:proofErr w:type="spellEnd"/>
      <w:r w:rsidRPr="006F73E3">
        <w:rPr>
          <w:rFonts w:ascii="Times New Roman" w:hAnsi="Times New Roman" w:cs="Times New Roman"/>
          <w:sz w:val="24"/>
          <w:szCs w:val="24"/>
        </w:rPr>
        <w:t>) фиксирует возможные состояния, в которых может находиться класс, и эффективно фиксирует “жизненный путь” класса. На</w:t>
      </w:r>
      <w:r w:rsidR="00477622">
        <w:rPr>
          <w:rFonts w:ascii="Times New Roman" w:hAnsi="Times New Roman" w:cs="Times New Roman"/>
          <w:sz w:val="24"/>
          <w:szCs w:val="24"/>
        </w:rPr>
        <w:t xml:space="preserve"> </w:t>
      </w:r>
      <w:r w:rsidRPr="006F73E3">
        <w:rPr>
          <w:rFonts w:ascii="Times New Roman" w:hAnsi="Times New Roman" w:cs="Times New Roman"/>
          <w:sz w:val="24"/>
          <w:szCs w:val="24"/>
        </w:rPr>
        <w:t>протяжени</w:t>
      </w:r>
      <w:r w:rsidR="00477622">
        <w:rPr>
          <w:rFonts w:ascii="Times New Roman" w:hAnsi="Times New Roman" w:cs="Times New Roman"/>
          <w:sz w:val="24"/>
          <w:szCs w:val="24"/>
        </w:rPr>
        <w:t>и</w:t>
      </w:r>
      <w:r w:rsidRPr="006F73E3">
        <w:rPr>
          <w:rFonts w:ascii="Times New Roman" w:hAnsi="Times New Roman" w:cs="Times New Roman"/>
          <w:sz w:val="24"/>
          <w:szCs w:val="24"/>
        </w:rPr>
        <w:t xml:space="preserve"> своего жизненно</w:t>
      </w:r>
      <w:r w:rsidR="00477622">
        <w:rPr>
          <w:rFonts w:ascii="Times New Roman" w:hAnsi="Times New Roman" w:cs="Times New Roman"/>
          <w:sz w:val="24"/>
          <w:szCs w:val="24"/>
        </w:rPr>
        <w:t>го</w:t>
      </w:r>
      <w:r w:rsidRPr="006F73E3">
        <w:rPr>
          <w:rFonts w:ascii="Times New Roman" w:hAnsi="Times New Roman" w:cs="Times New Roman"/>
          <w:sz w:val="24"/>
          <w:szCs w:val="24"/>
        </w:rPr>
        <w:t xml:space="preserve"> цикла объект остается одним и тем же </w:t>
      </w:r>
      <w:r>
        <w:rPr>
          <w:rFonts w:ascii="Times New Roman" w:hAnsi="Times New Roman" w:cs="Times New Roman"/>
          <w:sz w:val="24"/>
          <w:szCs w:val="24"/>
        </w:rPr>
        <w:t>-</w:t>
      </w:r>
      <w:r w:rsidRPr="006F73E3">
        <w:rPr>
          <w:rFonts w:ascii="Times New Roman" w:hAnsi="Times New Roman" w:cs="Times New Roman"/>
          <w:sz w:val="24"/>
          <w:szCs w:val="24"/>
        </w:rPr>
        <w:t xml:space="preserve"> его идентичность никогда не изменяется. Однако состояние объекта изменяется.</w:t>
      </w:r>
    </w:p>
    <w:p w:rsidR="006F73E3" w:rsidRDefault="006F73E3" w:rsidP="006F73E3">
      <w:pPr>
        <w:autoSpaceDE w:val="0"/>
        <w:autoSpaceDN w:val="0"/>
        <w:adjustRightInd w:val="0"/>
        <w:spacing w:before="0" w:after="0"/>
        <w:ind w:firstLine="709"/>
        <w:jc w:val="both"/>
        <w:rPr>
          <w:rFonts w:ascii="Times New Roman" w:hAnsi="Times New Roman" w:cs="Times New Roman"/>
          <w:sz w:val="24"/>
          <w:szCs w:val="24"/>
        </w:rPr>
      </w:pPr>
      <w:r w:rsidRPr="006F73E3">
        <w:rPr>
          <w:rFonts w:ascii="Times New Roman" w:hAnsi="Times New Roman" w:cs="Times New Roman"/>
          <w:sz w:val="24"/>
          <w:szCs w:val="24"/>
        </w:rPr>
        <w:t xml:space="preserve">Диаграмма состояний представляет собой граф состояний (прямоугольников с закругленными углами) и переходов (стрелки), вызванных событиями. </w:t>
      </w:r>
    </w:p>
    <w:p w:rsidR="006F73E3" w:rsidRPr="006F73E3" w:rsidRDefault="006F73E3" w:rsidP="006F73E3">
      <w:pPr>
        <w:autoSpaceDE w:val="0"/>
        <w:autoSpaceDN w:val="0"/>
        <w:adjustRightInd w:val="0"/>
        <w:spacing w:before="0" w:after="0"/>
        <w:ind w:firstLine="709"/>
        <w:jc w:val="both"/>
        <w:rPr>
          <w:rFonts w:ascii="Times New Roman" w:hAnsi="Times New Roman" w:cs="Times New Roman"/>
          <w:sz w:val="24"/>
          <w:szCs w:val="24"/>
        </w:rPr>
      </w:pPr>
      <w:r w:rsidRPr="006F73E3">
        <w:rPr>
          <w:rFonts w:ascii="Times New Roman" w:hAnsi="Times New Roman" w:cs="Times New Roman"/>
          <w:sz w:val="24"/>
          <w:szCs w:val="24"/>
        </w:rPr>
        <w:t xml:space="preserve">Рассмотрим класс Invoice (Счет-фактура), относящийся к приложению </w:t>
      </w:r>
      <w:r>
        <w:rPr>
          <w:rFonts w:ascii="Times New Roman" w:hAnsi="Times New Roman" w:cs="Times New Roman"/>
          <w:sz w:val="24"/>
          <w:szCs w:val="24"/>
        </w:rPr>
        <w:t>Интернет</w:t>
      </w:r>
      <w:r w:rsidRPr="006F73E3">
        <w:rPr>
          <w:rFonts w:ascii="Times New Roman" w:hAnsi="Times New Roman" w:cs="Times New Roman"/>
          <w:sz w:val="24"/>
          <w:szCs w:val="24"/>
        </w:rPr>
        <w:t>-магазин. Из модели прецедентов известно, что клиент определяет способ оплаты (карточка или наличные), когда закупочная форма заполнена и отослана производителю. Это приводит к генерации заказа и последующей подготовке счет</w:t>
      </w:r>
      <w:r>
        <w:rPr>
          <w:rFonts w:ascii="Times New Roman" w:hAnsi="Times New Roman" w:cs="Times New Roman"/>
          <w:sz w:val="24"/>
          <w:szCs w:val="24"/>
        </w:rPr>
        <w:t>а</w:t>
      </w:r>
      <w:r w:rsidRPr="006F73E3">
        <w:rPr>
          <w:rFonts w:ascii="Times New Roman" w:hAnsi="Times New Roman" w:cs="Times New Roman"/>
          <w:sz w:val="24"/>
          <w:szCs w:val="24"/>
        </w:rPr>
        <w:t>-фактуры. Но диаграмма прецедентов не проясняет вопрос о том, когда производится фактическая оплата в соответствии со счетом фактурой. Можно предположить, что оплата может осуществляться до или после того как счет-фактура выдана, также можно предположить возможность частичной оплаты.</w:t>
      </w:r>
    </w:p>
    <w:p w:rsidR="006F73E3" w:rsidRPr="006F73E3" w:rsidRDefault="006F73E3" w:rsidP="006F73E3">
      <w:pPr>
        <w:autoSpaceDE w:val="0"/>
        <w:autoSpaceDN w:val="0"/>
        <w:adjustRightInd w:val="0"/>
        <w:spacing w:before="0" w:after="0"/>
        <w:ind w:firstLine="709"/>
        <w:jc w:val="both"/>
        <w:rPr>
          <w:rFonts w:ascii="Times New Roman" w:hAnsi="Times New Roman" w:cs="Times New Roman"/>
          <w:sz w:val="24"/>
          <w:szCs w:val="24"/>
        </w:rPr>
      </w:pPr>
      <w:r w:rsidRPr="006F73E3">
        <w:rPr>
          <w:rFonts w:ascii="Times New Roman" w:hAnsi="Times New Roman" w:cs="Times New Roman"/>
          <w:sz w:val="24"/>
          <w:szCs w:val="24"/>
        </w:rPr>
        <w:t>Из модели класса нам известно, что счет-фактура подготавливается продавцом и</w:t>
      </w:r>
      <w:proofErr w:type="gramStart"/>
      <w:r w:rsidRPr="006F73E3">
        <w:rPr>
          <w:rFonts w:ascii="Times New Roman" w:hAnsi="Times New Roman" w:cs="Times New Roman"/>
          <w:sz w:val="24"/>
          <w:szCs w:val="24"/>
        </w:rPr>
        <w:t xml:space="preserve"> ,</w:t>
      </w:r>
      <w:proofErr w:type="gramEnd"/>
      <w:r w:rsidRPr="006F73E3">
        <w:rPr>
          <w:rFonts w:ascii="Times New Roman" w:hAnsi="Times New Roman" w:cs="Times New Roman"/>
          <w:sz w:val="24"/>
          <w:szCs w:val="24"/>
        </w:rPr>
        <w:t xml:space="preserve"> в конечном итоге, передается на склад. Склад отправляет счет-фактуру клиенту одновременно с доставкой клиенту компьютера.  Состояние оплаты счет</w:t>
      </w:r>
      <w:r>
        <w:rPr>
          <w:rFonts w:ascii="Times New Roman" w:hAnsi="Times New Roman" w:cs="Times New Roman"/>
          <w:sz w:val="24"/>
          <w:szCs w:val="24"/>
        </w:rPr>
        <w:t>а</w:t>
      </w:r>
      <w:r w:rsidRPr="006F73E3">
        <w:rPr>
          <w:rFonts w:ascii="Times New Roman" w:hAnsi="Times New Roman" w:cs="Times New Roman"/>
          <w:sz w:val="24"/>
          <w:szCs w:val="24"/>
        </w:rPr>
        <w:t xml:space="preserve">-фактуры  отслеживается в </w:t>
      </w:r>
      <w:proofErr w:type="gramStart"/>
      <w:r w:rsidRPr="006F73E3">
        <w:rPr>
          <w:rFonts w:ascii="Times New Roman" w:hAnsi="Times New Roman" w:cs="Times New Roman"/>
          <w:sz w:val="24"/>
          <w:szCs w:val="24"/>
        </w:rPr>
        <w:t>системе</w:t>
      </w:r>
      <w:proofErr w:type="gramEnd"/>
      <w:r w:rsidRPr="006F73E3">
        <w:rPr>
          <w:rFonts w:ascii="Times New Roman" w:hAnsi="Times New Roman" w:cs="Times New Roman"/>
          <w:sz w:val="24"/>
          <w:szCs w:val="24"/>
        </w:rPr>
        <w:t xml:space="preserve"> и счет</w:t>
      </w:r>
      <w:r>
        <w:rPr>
          <w:rFonts w:ascii="Times New Roman" w:hAnsi="Times New Roman" w:cs="Times New Roman"/>
          <w:sz w:val="24"/>
          <w:szCs w:val="24"/>
        </w:rPr>
        <w:t>-</w:t>
      </w:r>
      <w:r w:rsidRPr="006F73E3">
        <w:rPr>
          <w:rFonts w:ascii="Times New Roman" w:hAnsi="Times New Roman" w:cs="Times New Roman"/>
          <w:sz w:val="24"/>
          <w:szCs w:val="24"/>
        </w:rPr>
        <w:t>фактура снабжен</w:t>
      </w:r>
      <w:r>
        <w:rPr>
          <w:rFonts w:ascii="Times New Roman" w:hAnsi="Times New Roman" w:cs="Times New Roman"/>
          <w:sz w:val="24"/>
          <w:szCs w:val="24"/>
        </w:rPr>
        <w:t>а</w:t>
      </w:r>
      <w:r w:rsidRPr="006F73E3">
        <w:rPr>
          <w:rFonts w:ascii="Times New Roman" w:hAnsi="Times New Roman" w:cs="Times New Roman"/>
          <w:sz w:val="24"/>
          <w:szCs w:val="24"/>
        </w:rPr>
        <w:t xml:space="preserve"> соответствующими комментариями.</w:t>
      </w:r>
    </w:p>
    <w:p w:rsidR="006F73E3" w:rsidRPr="006F73E3" w:rsidRDefault="006F73E3" w:rsidP="006F73E3">
      <w:pPr>
        <w:autoSpaceDE w:val="0"/>
        <w:autoSpaceDN w:val="0"/>
        <w:adjustRightInd w:val="0"/>
        <w:spacing w:before="0" w:after="0"/>
        <w:ind w:firstLine="709"/>
        <w:jc w:val="both"/>
        <w:rPr>
          <w:rFonts w:ascii="Times New Roman" w:hAnsi="Times New Roman" w:cs="Times New Roman"/>
          <w:sz w:val="24"/>
          <w:szCs w:val="24"/>
        </w:rPr>
      </w:pPr>
      <w:r w:rsidRPr="006F73E3">
        <w:rPr>
          <w:rFonts w:ascii="Times New Roman" w:hAnsi="Times New Roman" w:cs="Times New Roman"/>
          <w:sz w:val="24"/>
          <w:szCs w:val="24"/>
        </w:rPr>
        <w:lastRenderedPageBreak/>
        <w:t>Приведенный выше пример схватывает сущность моделирования состояний. Модели состояний строятся для классов, которые характеризуются не просто изменениями состояний, а изменениями состояний, представляющими определенный интерес с точки зрения предметной области. Решение о том, что представляет интерес, а что нет, является прерогативой моделирования бизнес</w:t>
      </w:r>
      <w:r>
        <w:rPr>
          <w:rFonts w:ascii="Times New Roman" w:hAnsi="Times New Roman" w:cs="Times New Roman"/>
          <w:sz w:val="24"/>
          <w:szCs w:val="24"/>
        </w:rPr>
        <w:t>-</w:t>
      </w:r>
      <w:r w:rsidRPr="006F73E3">
        <w:rPr>
          <w:rFonts w:ascii="Times New Roman" w:hAnsi="Times New Roman" w:cs="Times New Roman"/>
          <w:sz w:val="24"/>
          <w:szCs w:val="24"/>
        </w:rPr>
        <w:t>процессов. Диаграмма состояний представляет собой модель бизнес</w:t>
      </w:r>
      <w:r>
        <w:rPr>
          <w:rFonts w:ascii="Times New Roman" w:hAnsi="Times New Roman" w:cs="Times New Roman"/>
          <w:sz w:val="24"/>
          <w:szCs w:val="24"/>
        </w:rPr>
        <w:t>-</w:t>
      </w:r>
      <w:r w:rsidRPr="006F73E3">
        <w:rPr>
          <w:rFonts w:ascii="Times New Roman" w:hAnsi="Times New Roman" w:cs="Times New Roman"/>
          <w:sz w:val="24"/>
          <w:szCs w:val="24"/>
        </w:rPr>
        <w:t>правил. В течение некоторого времени бизнес</w:t>
      </w:r>
      <w:r>
        <w:rPr>
          <w:rFonts w:ascii="Times New Roman" w:hAnsi="Times New Roman" w:cs="Times New Roman"/>
          <w:sz w:val="24"/>
          <w:szCs w:val="24"/>
        </w:rPr>
        <w:t>-</w:t>
      </w:r>
      <w:r w:rsidRPr="006F73E3">
        <w:rPr>
          <w:rFonts w:ascii="Times New Roman" w:hAnsi="Times New Roman" w:cs="Times New Roman"/>
          <w:sz w:val="24"/>
          <w:szCs w:val="24"/>
        </w:rPr>
        <w:t>правила остаются неизменными. Они относительно независимы от конкретных прецедентов. В</w:t>
      </w:r>
      <w:r>
        <w:rPr>
          <w:rFonts w:ascii="Times New Roman" w:hAnsi="Times New Roman" w:cs="Times New Roman"/>
          <w:sz w:val="24"/>
          <w:szCs w:val="24"/>
        </w:rPr>
        <w:t xml:space="preserve"> </w:t>
      </w:r>
      <w:r w:rsidRPr="006F73E3">
        <w:rPr>
          <w:rFonts w:ascii="Times New Roman" w:hAnsi="Times New Roman" w:cs="Times New Roman"/>
          <w:sz w:val="24"/>
          <w:szCs w:val="24"/>
        </w:rPr>
        <w:t>действительности прецеденты должны соответствовать бизнес</w:t>
      </w:r>
      <w:r>
        <w:rPr>
          <w:rFonts w:ascii="Times New Roman" w:hAnsi="Times New Roman" w:cs="Times New Roman"/>
          <w:sz w:val="24"/>
          <w:szCs w:val="24"/>
        </w:rPr>
        <w:t>-</w:t>
      </w:r>
      <w:r w:rsidRPr="006F73E3">
        <w:rPr>
          <w:rFonts w:ascii="Times New Roman" w:hAnsi="Times New Roman" w:cs="Times New Roman"/>
          <w:sz w:val="24"/>
          <w:szCs w:val="24"/>
        </w:rPr>
        <w:t>правилам.</w:t>
      </w:r>
    </w:p>
    <w:p w:rsidR="006F73E3" w:rsidRDefault="006F73E3" w:rsidP="006F73E3">
      <w:pPr>
        <w:autoSpaceDE w:val="0"/>
        <w:autoSpaceDN w:val="0"/>
        <w:adjustRightInd w:val="0"/>
        <w:spacing w:before="0" w:after="0"/>
        <w:ind w:firstLine="709"/>
        <w:jc w:val="both"/>
        <w:rPr>
          <w:rFonts w:ascii="Times New Roman" w:hAnsi="Times New Roman" w:cs="Times New Roman"/>
          <w:sz w:val="24"/>
          <w:szCs w:val="24"/>
        </w:rPr>
      </w:pPr>
      <w:r w:rsidRPr="006F73E3">
        <w:rPr>
          <w:rFonts w:ascii="Times New Roman" w:hAnsi="Times New Roman" w:cs="Times New Roman"/>
          <w:sz w:val="24"/>
          <w:szCs w:val="24"/>
        </w:rPr>
        <w:t>На рис.</w:t>
      </w:r>
      <w:r>
        <w:rPr>
          <w:rFonts w:ascii="Times New Roman" w:hAnsi="Times New Roman" w:cs="Times New Roman"/>
          <w:sz w:val="24"/>
          <w:szCs w:val="24"/>
        </w:rPr>
        <w:t xml:space="preserve"> 4.9.</w:t>
      </w:r>
      <w:r w:rsidRPr="006F73E3">
        <w:rPr>
          <w:rFonts w:ascii="Times New Roman" w:hAnsi="Times New Roman" w:cs="Times New Roman"/>
          <w:sz w:val="24"/>
          <w:szCs w:val="24"/>
        </w:rPr>
        <w:t xml:space="preserve"> показана модель состояний для класса </w:t>
      </w:r>
      <w:proofErr w:type="spellStart"/>
      <w:r w:rsidRPr="006F73E3">
        <w:rPr>
          <w:rFonts w:ascii="Times New Roman" w:hAnsi="Times New Roman" w:cs="Times New Roman"/>
          <w:sz w:val="24"/>
          <w:szCs w:val="24"/>
        </w:rPr>
        <w:t>Invoice</w:t>
      </w:r>
      <w:proofErr w:type="spellEnd"/>
      <w:r w:rsidRPr="006F73E3">
        <w:rPr>
          <w:rFonts w:ascii="Times New Roman" w:hAnsi="Times New Roman" w:cs="Times New Roman"/>
          <w:sz w:val="24"/>
          <w:szCs w:val="24"/>
        </w:rPr>
        <w:t xml:space="preserve">. Начальным состоянием объекта </w:t>
      </w:r>
      <w:proofErr w:type="spellStart"/>
      <w:r w:rsidRPr="006F73E3">
        <w:rPr>
          <w:rFonts w:ascii="Times New Roman" w:hAnsi="Times New Roman" w:cs="Times New Roman"/>
          <w:sz w:val="24"/>
          <w:szCs w:val="24"/>
        </w:rPr>
        <w:t>Invoice</w:t>
      </w:r>
      <w:proofErr w:type="spellEnd"/>
      <w:r w:rsidRPr="006F73E3">
        <w:rPr>
          <w:rFonts w:ascii="Times New Roman" w:hAnsi="Times New Roman" w:cs="Times New Roman"/>
          <w:sz w:val="24"/>
          <w:szCs w:val="24"/>
        </w:rPr>
        <w:t xml:space="preserve"> является состояние </w:t>
      </w:r>
      <w:proofErr w:type="spellStart"/>
      <w:r w:rsidRPr="006F73E3">
        <w:rPr>
          <w:rFonts w:ascii="Times New Roman" w:hAnsi="Times New Roman" w:cs="Times New Roman"/>
          <w:sz w:val="24"/>
          <w:szCs w:val="24"/>
        </w:rPr>
        <w:t>Unpaid</w:t>
      </w:r>
      <w:proofErr w:type="spellEnd"/>
      <w:r w:rsidRPr="006F73E3">
        <w:rPr>
          <w:rFonts w:ascii="Times New Roman" w:hAnsi="Times New Roman" w:cs="Times New Roman"/>
          <w:sz w:val="24"/>
          <w:szCs w:val="24"/>
        </w:rPr>
        <w:t xml:space="preserve"> (не оплачено). Из состояния </w:t>
      </w:r>
      <w:proofErr w:type="spellStart"/>
      <w:r w:rsidRPr="006F73E3">
        <w:rPr>
          <w:rFonts w:ascii="Times New Roman" w:hAnsi="Times New Roman" w:cs="Times New Roman"/>
          <w:sz w:val="24"/>
          <w:szCs w:val="24"/>
        </w:rPr>
        <w:t>Unpaid</w:t>
      </w:r>
      <w:proofErr w:type="spellEnd"/>
      <w:r w:rsidRPr="006F73E3">
        <w:rPr>
          <w:rFonts w:ascii="Times New Roman" w:hAnsi="Times New Roman" w:cs="Times New Roman"/>
          <w:sz w:val="24"/>
          <w:szCs w:val="24"/>
        </w:rPr>
        <w:t xml:space="preserve"> возможны два перехода. При наступлении события </w:t>
      </w:r>
      <w:proofErr w:type="spellStart"/>
      <w:r w:rsidRPr="006F73E3">
        <w:rPr>
          <w:rFonts w:ascii="Times New Roman" w:hAnsi="Times New Roman" w:cs="Times New Roman"/>
          <w:sz w:val="24"/>
          <w:szCs w:val="24"/>
        </w:rPr>
        <w:t>partial</w:t>
      </w:r>
      <w:proofErr w:type="spellEnd"/>
      <w:r w:rsidRPr="006F73E3">
        <w:rPr>
          <w:rFonts w:ascii="Times New Roman" w:hAnsi="Times New Roman" w:cs="Times New Roman"/>
          <w:sz w:val="24"/>
          <w:szCs w:val="24"/>
        </w:rPr>
        <w:t xml:space="preserve"> </w:t>
      </w:r>
      <w:proofErr w:type="spellStart"/>
      <w:r w:rsidRPr="006F73E3">
        <w:rPr>
          <w:rFonts w:ascii="Times New Roman" w:hAnsi="Times New Roman" w:cs="Times New Roman"/>
          <w:sz w:val="24"/>
          <w:szCs w:val="24"/>
        </w:rPr>
        <w:t>payment</w:t>
      </w:r>
      <w:proofErr w:type="spellEnd"/>
      <w:r w:rsidRPr="006F73E3">
        <w:rPr>
          <w:rFonts w:ascii="Times New Roman" w:hAnsi="Times New Roman" w:cs="Times New Roman"/>
          <w:sz w:val="24"/>
          <w:szCs w:val="24"/>
        </w:rPr>
        <w:t xml:space="preserve"> (частичная оплата) объект </w:t>
      </w:r>
      <w:proofErr w:type="spellStart"/>
      <w:r w:rsidRPr="006F73E3">
        <w:rPr>
          <w:rFonts w:ascii="Times New Roman" w:hAnsi="Times New Roman" w:cs="Times New Roman"/>
          <w:sz w:val="24"/>
          <w:szCs w:val="24"/>
        </w:rPr>
        <w:t>Invoice</w:t>
      </w:r>
      <w:proofErr w:type="spellEnd"/>
      <w:r w:rsidRPr="006F73E3">
        <w:rPr>
          <w:rFonts w:ascii="Times New Roman" w:hAnsi="Times New Roman" w:cs="Times New Roman"/>
          <w:sz w:val="24"/>
          <w:szCs w:val="24"/>
        </w:rPr>
        <w:t xml:space="preserve"> переходит в состояние </w:t>
      </w:r>
      <w:proofErr w:type="spellStart"/>
      <w:r w:rsidRPr="006F73E3">
        <w:rPr>
          <w:rFonts w:ascii="Times New Roman" w:hAnsi="Times New Roman" w:cs="Times New Roman"/>
          <w:sz w:val="24"/>
          <w:szCs w:val="24"/>
        </w:rPr>
        <w:t>Partly</w:t>
      </w:r>
      <w:proofErr w:type="spellEnd"/>
      <w:r w:rsidRPr="006F73E3">
        <w:rPr>
          <w:rFonts w:ascii="Times New Roman" w:hAnsi="Times New Roman" w:cs="Times New Roman"/>
          <w:sz w:val="24"/>
          <w:szCs w:val="24"/>
        </w:rPr>
        <w:t xml:space="preserve"> </w:t>
      </w:r>
      <w:proofErr w:type="spellStart"/>
      <w:r w:rsidRPr="006F73E3">
        <w:rPr>
          <w:rFonts w:ascii="Times New Roman" w:hAnsi="Times New Roman" w:cs="Times New Roman"/>
          <w:sz w:val="24"/>
          <w:szCs w:val="24"/>
        </w:rPr>
        <w:t>Paid</w:t>
      </w:r>
      <w:proofErr w:type="spellEnd"/>
      <w:r w:rsidRPr="006F73E3">
        <w:rPr>
          <w:rFonts w:ascii="Times New Roman" w:hAnsi="Times New Roman" w:cs="Times New Roman"/>
          <w:sz w:val="24"/>
          <w:szCs w:val="24"/>
        </w:rPr>
        <w:t xml:space="preserve"> (частично оплачено). Допускается только одна частичная оплата. Наступление события </w:t>
      </w:r>
      <w:proofErr w:type="spellStart"/>
      <w:r w:rsidRPr="006F73E3">
        <w:rPr>
          <w:rFonts w:ascii="Times New Roman" w:hAnsi="Times New Roman" w:cs="Times New Roman"/>
          <w:sz w:val="24"/>
          <w:szCs w:val="24"/>
        </w:rPr>
        <w:t>finalpayment</w:t>
      </w:r>
      <w:proofErr w:type="spellEnd"/>
      <w:r w:rsidRPr="006F73E3">
        <w:rPr>
          <w:rFonts w:ascii="Times New Roman" w:hAnsi="Times New Roman" w:cs="Times New Roman"/>
          <w:sz w:val="24"/>
          <w:szCs w:val="24"/>
        </w:rPr>
        <w:t xml:space="preserve"> (окончательная оплата), когда объект </w:t>
      </w:r>
      <w:proofErr w:type="spellStart"/>
      <w:r w:rsidRPr="006F73E3">
        <w:rPr>
          <w:rFonts w:ascii="Times New Roman" w:hAnsi="Times New Roman" w:cs="Times New Roman"/>
          <w:sz w:val="24"/>
          <w:szCs w:val="24"/>
        </w:rPr>
        <w:t>Invoice</w:t>
      </w:r>
      <w:proofErr w:type="spellEnd"/>
      <w:r w:rsidRPr="006F73E3">
        <w:rPr>
          <w:rFonts w:ascii="Times New Roman" w:hAnsi="Times New Roman" w:cs="Times New Roman"/>
          <w:sz w:val="24"/>
          <w:szCs w:val="24"/>
        </w:rPr>
        <w:t xml:space="preserve"> находится в состоянии </w:t>
      </w:r>
      <w:proofErr w:type="spellStart"/>
      <w:r w:rsidRPr="006F73E3">
        <w:rPr>
          <w:rFonts w:ascii="Times New Roman" w:hAnsi="Times New Roman" w:cs="Times New Roman"/>
          <w:sz w:val="24"/>
          <w:szCs w:val="24"/>
        </w:rPr>
        <w:t>Unpaid</w:t>
      </w:r>
      <w:proofErr w:type="spellEnd"/>
      <w:r w:rsidRPr="006F73E3">
        <w:rPr>
          <w:rFonts w:ascii="Times New Roman" w:hAnsi="Times New Roman" w:cs="Times New Roman"/>
          <w:sz w:val="24"/>
          <w:szCs w:val="24"/>
        </w:rPr>
        <w:t xml:space="preserve"> или </w:t>
      </w:r>
      <w:proofErr w:type="spellStart"/>
      <w:r w:rsidRPr="006F73E3">
        <w:rPr>
          <w:rFonts w:ascii="Times New Roman" w:hAnsi="Times New Roman" w:cs="Times New Roman"/>
          <w:sz w:val="24"/>
          <w:szCs w:val="24"/>
        </w:rPr>
        <w:t>Partly</w:t>
      </w:r>
      <w:proofErr w:type="spellEnd"/>
      <w:r w:rsidRPr="006F73E3">
        <w:rPr>
          <w:rFonts w:ascii="Times New Roman" w:hAnsi="Times New Roman" w:cs="Times New Roman"/>
          <w:sz w:val="24"/>
          <w:szCs w:val="24"/>
        </w:rPr>
        <w:t xml:space="preserve"> </w:t>
      </w:r>
      <w:proofErr w:type="spellStart"/>
      <w:r w:rsidRPr="006F73E3">
        <w:rPr>
          <w:rFonts w:ascii="Times New Roman" w:hAnsi="Times New Roman" w:cs="Times New Roman"/>
          <w:sz w:val="24"/>
          <w:szCs w:val="24"/>
        </w:rPr>
        <w:t>Paid</w:t>
      </w:r>
      <w:proofErr w:type="spellEnd"/>
      <w:r w:rsidRPr="006F73E3">
        <w:rPr>
          <w:rFonts w:ascii="Times New Roman" w:hAnsi="Times New Roman" w:cs="Times New Roman"/>
          <w:sz w:val="24"/>
          <w:szCs w:val="24"/>
        </w:rPr>
        <w:t xml:space="preserve">, инициирует переход в состояние </w:t>
      </w:r>
      <w:proofErr w:type="spellStart"/>
      <w:r w:rsidRPr="006F73E3">
        <w:rPr>
          <w:rFonts w:ascii="Times New Roman" w:hAnsi="Times New Roman" w:cs="Times New Roman"/>
          <w:sz w:val="24"/>
          <w:szCs w:val="24"/>
        </w:rPr>
        <w:t>Fully</w:t>
      </w:r>
      <w:proofErr w:type="spellEnd"/>
      <w:r w:rsidRPr="006F73E3">
        <w:rPr>
          <w:rFonts w:ascii="Times New Roman" w:hAnsi="Times New Roman" w:cs="Times New Roman"/>
          <w:sz w:val="24"/>
          <w:szCs w:val="24"/>
        </w:rPr>
        <w:t xml:space="preserve"> </w:t>
      </w:r>
      <w:proofErr w:type="spellStart"/>
      <w:r w:rsidRPr="006F73E3">
        <w:rPr>
          <w:rFonts w:ascii="Times New Roman" w:hAnsi="Times New Roman" w:cs="Times New Roman"/>
          <w:sz w:val="24"/>
          <w:szCs w:val="24"/>
        </w:rPr>
        <w:t>Paid</w:t>
      </w:r>
      <w:proofErr w:type="spellEnd"/>
      <w:r w:rsidRPr="006F73E3">
        <w:rPr>
          <w:rFonts w:ascii="Times New Roman" w:hAnsi="Times New Roman" w:cs="Times New Roman"/>
          <w:sz w:val="24"/>
          <w:szCs w:val="24"/>
        </w:rPr>
        <w:t xml:space="preserve"> (полностью оплачено). Это конечное состояние.</w:t>
      </w:r>
    </w:p>
    <w:p w:rsidR="00116489" w:rsidRDefault="00116489" w:rsidP="006F73E3">
      <w:pPr>
        <w:autoSpaceDE w:val="0"/>
        <w:autoSpaceDN w:val="0"/>
        <w:adjustRightInd w:val="0"/>
        <w:spacing w:before="0" w:after="0"/>
        <w:ind w:firstLine="709"/>
        <w:jc w:val="both"/>
        <w:rPr>
          <w:rFonts w:ascii="Times New Roman" w:hAnsi="Times New Roman" w:cs="Times New Roman"/>
          <w:sz w:val="24"/>
          <w:szCs w:val="24"/>
        </w:rPr>
      </w:pPr>
    </w:p>
    <w:p w:rsidR="00116489" w:rsidRDefault="006F73E3" w:rsidP="00116489">
      <w:pPr>
        <w:keepNext/>
        <w:autoSpaceDE w:val="0"/>
        <w:autoSpaceDN w:val="0"/>
        <w:adjustRightInd w:val="0"/>
        <w:spacing w:before="0" w:after="0"/>
        <w:jc w:val="both"/>
      </w:pPr>
      <w:r>
        <w:rPr>
          <w:rFonts w:ascii="Times New Roman" w:hAnsi="Times New Roman" w:cs="Times New Roman"/>
          <w:noProof/>
          <w:sz w:val="24"/>
          <w:szCs w:val="24"/>
          <w:lang w:eastAsia="ru-RU"/>
        </w:rPr>
        <w:drawing>
          <wp:inline distT="0" distB="0" distL="0" distR="0">
            <wp:extent cx="5940425" cy="2505578"/>
            <wp:effectExtent l="1905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5940425" cy="2505578"/>
                    </a:xfrm>
                    <a:prstGeom prst="rect">
                      <a:avLst/>
                    </a:prstGeom>
                    <a:noFill/>
                    <a:ln w="9525">
                      <a:noFill/>
                      <a:miter lim="800000"/>
                      <a:headEnd/>
                      <a:tailEnd/>
                    </a:ln>
                  </pic:spPr>
                </pic:pic>
              </a:graphicData>
            </a:graphic>
          </wp:inline>
        </w:drawing>
      </w:r>
    </w:p>
    <w:p w:rsidR="006F73E3" w:rsidRDefault="00116489" w:rsidP="00116489">
      <w:pPr>
        <w:pStyle w:val="a4"/>
        <w:jc w:val="both"/>
      </w:pPr>
      <w:r>
        <w:t>Рисунок 4.</w:t>
      </w:r>
      <w:fldSimple w:instr=" SEQ Рисунок \* ARABIC ">
        <w:r w:rsidR="0036298F">
          <w:rPr>
            <w:noProof/>
          </w:rPr>
          <w:t>9</w:t>
        </w:r>
      </w:fldSimple>
      <w:r>
        <w:t xml:space="preserve">. Состояния и события для класса </w:t>
      </w:r>
      <w:r>
        <w:rPr>
          <w:lang w:val="en-US"/>
        </w:rPr>
        <w:t>Invoice</w:t>
      </w:r>
      <w:r w:rsidRPr="00116489">
        <w:t xml:space="preserve"> (</w:t>
      </w:r>
      <w:r>
        <w:t>Интернет-магазин)</w:t>
      </w:r>
    </w:p>
    <w:p w:rsidR="00116489" w:rsidRPr="00116489" w:rsidRDefault="00116489" w:rsidP="00116489">
      <w:pPr>
        <w:autoSpaceDE w:val="0"/>
        <w:autoSpaceDN w:val="0"/>
        <w:adjustRightInd w:val="0"/>
        <w:spacing w:before="0" w:after="0"/>
        <w:ind w:firstLine="709"/>
        <w:jc w:val="both"/>
        <w:rPr>
          <w:rFonts w:ascii="Times New Roman" w:hAnsi="Times New Roman" w:cs="Times New Roman"/>
          <w:sz w:val="24"/>
          <w:szCs w:val="24"/>
        </w:rPr>
      </w:pPr>
      <w:r w:rsidRPr="00116489">
        <w:rPr>
          <w:rFonts w:ascii="Times New Roman" w:hAnsi="Times New Roman" w:cs="Times New Roman"/>
          <w:sz w:val="24"/>
          <w:szCs w:val="24"/>
        </w:rPr>
        <w:t xml:space="preserve">Диаграмма состояний обычно присоединяется к классу, но, в общем случае, она может присоединяться к другим представлениям, например, прецедентам. Диаграмма состояний, присоединенная к классу, определяет способ реагирования объектов класса на события. Более точно, диаграмма определяет </w:t>
      </w:r>
      <w:r>
        <w:rPr>
          <w:rFonts w:ascii="Times New Roman" w:hAnsi="Times New Roman" w:cs="Times New Roman"/>
          <w:sz w:val="24"/>
          <w:szCs w:val="24"/>
        </w:rPr>
        <w:t>-</w:t>
      </w:r>
      <w:r w:rsidRPr="00116489">
        <w:rPr>
          <w:rFonts w:ascii="Times New Roman" w:hAnsi="Times New Roman" w:cs="Times New Roman"/>
          <w:sz w:val="24"/>
          <w:szCs w:val="24"/>
        </w:rPr>
        <w:t xml:space="preserve"> для каждого состояния объекта </w:t>
      </w:r>
      <w:r>
        <w:rPr>
          <w:rFonts w:ascii="Times New Roman" w:hAnsi="Times New Roman" w:cs="Times New Roman"/>
          <w:sz w:val="24"/>
          <w:szCs w:val="24"/>
        </w:rPr>
        <w:t>-</w:t>
      </w:r>
      <w:r w:rsidRPr="00116489">
        <w:rPr>
          <w:rFonts w:ascii="Times New Roman" w:hAnsi="Times New Roman" w:cs="Times New Roman"/>
          <w:sz w:val="24"/>
          <w:szCs w:val="24"/>
        </w:rPr>
        <w:t xml:space="preserve"> действие (</w:t>
      </w:r>
      <w:proofErr w:type="spellStart"/>
      <w:r w:rsidRPr="00116489">
        <w:rPr>
          <w:rFonts w:ascii="Times New Roman" w:hAnsi="Times New Roman" w:cs="Times New Roman"/>
          <w:sz w:val="24"/>
          <w:szCs w:val="24"/>
        </w:rPr>
        <w:t>action</w:t>
      </w:r>
      <w:proofErr w:type="spellEnd"/>
      <w:r w:rsidRPr="00116489">
        <w:rPr>
          <w:rFonts w:ascii="Times New Roman" w:hAnsi="Times New Roman" w:cs="Times New Roman"/>
          <w:sz w:val="24"/>
          <w:szCs w:val="24"/>
        </w:rPr>
        <w:t>), выполняемое объектом при получении им сигнала о событии. Один и тот же объект может выполнять различные действия в ответ</w:t>
      </w:r>
      <w:r>
        <w:rPr>
          <w:rFonts w:ascii="Times New Roman" w:hAnsi="Times New Roman" w:cs="Times New Roman"/>
          <w:sz w:val="24"/>
          <w:szCs w:val="24"/>
        </w:rPr>
        <w:t xml:space="preserve"> </w:t>
      </w:r>
      <w:r w:rsidRPr="00116489">
        <w:rPr>
          <w:rFonts w:ascii="Times New Roman" w:hAnsi="Times New Roman" w:cs="Times New Roman"/>
          <w:sz w:val="24"/>
          <w:szCs w:val="24"/>
        </w:rPr>
        <w:t>на одно и то же событие в зависимости от состояния объекта. Выполнение действия, как правило, вызывает изменение состояния.</w:t>
      </w:r>
    </w:p>
    <w:p w:rsidR="00116489" w:rsidRPr="00116489" w:rsidRDefault="00116489" w:rsidP="00116489">
      <w:pPr>
        <w:autoSpaceDE w:val="0"/>
        <w:autoSpaceDN w:val="0"/>
        <w:adjustRightInd w:val="0"/>
        <w:spacing w:before="0" w:after="0"/>
        <w:ind w:firstLine="709"/>
        <w:jc w:val="both"/>
        <w:rPr>
          <w:rFonts w:ascii="Times New Roman" w:hAnsi="Times New Roman" w:cs="Times New Roman"/>
          <w:sz w:val="24"/>
          <w:szCs w:val="24"/>
        </w:rPr>
      </w:pPr>
      <w:r w:rsidRPr="00116489">
        <w:rPr>
          <w:rFonts w:ascii="Times New Roman" w:hAnsi="Times New Roman" w:cs="Times New Roman"/>
          <w:sz w:val="24"/>
          <w:szCs w:val="24"/>
        </w:rPr>
        <w:t>Полное описание перехода (</w:t>
      </w:r>
      <w:proofErr w:type="spellStart"/>
      <w:r w:rsidRPr="00116489">
        <w:rPr>
          <w:rFonts w:ascii="Times New Roman" w:hAnsi="Times New Roman" w:cs="Times New Roman"/>
          <w:sz w:val="24"/>
          <w:szCs w:val="24"/>
        </w:rPr>
        <w:t>transition</w:t>
      </w:r>
      <w:proofErr w:type="spellEnd"/>
      <w:r w:rsidRPr="00116489">
        <w:rPr>
          <w:rFonts w:ascii="Times New Roman" w:hAnsi="Times New Roman" w:cs="Times New Roman"/>
          <w:sz w:val="24"/>
          <w:szCs w:val="24"/>
        </w:rPr>
        <w:t>) состоит из трех частей:</w:t>
      </w:r>
    </w:p>
    <w:p w:rsidR="00116489" w:rsidRPr="00116489" w:rsidRDefault="00116489" w:rsidP="00116489">
      <w:pPr>
        <w:autoSpaceDE w:val="0"/>
        <w:autoSpaceDN w:val="0"/>
        <w:adjustRightInd w:val="0"/>
        <w:spacing w:before="0" w:after="0"/>
        <w:ind w:firstLine="709"/>
        <w:jc w:val="both"/>
        <w:rPr>
          <w:rFonts w:ascii="Courier New" w:hAnsi="Courier New" w:cs="Courier New"/>
          <w:sz w:val="24"/>
          <w:szCs w:val="24"/>
        </w:rPr>
      </w:pPr>
      <w:proofErr w:type="spellStart"/>
      <w:r w:rsidRPr="00116489">
        <w:rPr>
          <w:rFonts w:ascii="Courier New" w:hAnsi="Courier New" w:cs="Courier New"/>
          <w:sz w:val="24"/>
          <w:szCs w:val="24"/>
        </w:rPr>
        <w:t>event</w:t>
      </w:r>
      <w:proofErr w:type="spellEnd"/>
      <w:r w:rsidRPr="00116489">
        <w:rPr>
          <w:rFonts w:ascii="Courier New" w:hAnsi="Courier New" w:cs="Courier New"/>
          <w:sz w:val="24"/>
          <w:szCs w:val="24"/>
        </w:rPr>
        <w:t xml:space="preserve"> (</w:t>
      </w:r>
      <w:proofErr w:type="spellStart"/>
      <w:r w:rsidRPr="00116489">
        <w:rPr>
          <w:rFonts w:ascii="Courier New" w:hAnsi="Courier New" w:cs="Courier New"/>
          <w:sz w:val="24"/>
          <w:szCs w:val="24"/>
        </w:rPr>
        <w:t>parameters</w:t>
      </w:r>
      <w:proofErr w:type="spellEnd"/>
      <w:r w:rsidRPr="00116489">
        <w:rPr>
          <w:rFonts w:ascii="Courier New" w:hAnsi="Courier New" w:cs="Courier New"/>
          <w:sz w:val="24"/>
          <w:szCs w:val="24"/>
        </w:rPr>
        <w:t>) [</w:t>
      </w:r>
      <w:proofErr w:type="spellStart"/>
      <w:r w:rsidRPr="00116489">
        <w:rPr>
          <w:rFonts w:ascii="Courier New" w:hAnsi="Courier New" w:cs="Courier New"/>
          <w:sz w:val="24"/>
          <w:szCs w:val="24"/>
        </w:rPr>
        <w:t>guard</w:t>
      </w:r>
      <w:proofErr w:type="spellEnd"/>
      <w:r w:rsidRPr="00116489">
        <w:rPr>
          <w:rFonts w:ascii="Courier New" w:hAnsi="Courier New" w:cs="Courier New"/>
          <w:sz w:val="24"/>
          <w:szCs w:val="24"/>
        </w:rPr>
        <w:t xml:space="preserve">] / </w:t>
      </w:r>
      <w:proofErr w:type="spellStart"/>
      <w:r w:rsidRPr="00116489">
        <w:rPr>
          <w:rFonts w:ascii="Courier New" w:hAnsi="Courier New" w:cs="Courier New"/>
          <w:sz w:val="24"/>
          <w:szCs w:val="24"/>
        </w:rPr>
        <w:t>action</w:t>
      </w:r>
      <w:proofErr w:type="spellEnd"/>
      <w:r w:rsidRPr="00116489">
        <w:rPr>
          <w:rFonts w:ascii="Courier New" w:hAnsi="Courier New" w:cs="Courier New"/>
          <w:sz w:val="24"/>
          <w:szCs w:val="24"/>
        </w:rPr>
        <w:t>.</w:t>
      </w:r>
    </w:p>
    <w:p w:rsidR="00116489" w:rsidRPr="00116489" w:rsidRDefault="00116489" w:rsidP="00116489">
      <w:pPr>
        <w:autoSpaceDE w:val="0"/>
        <w:autoSpaceDN w:val="0"/>
        <w:adjustRightInd w:val="0"/>
        <w:spacing w:before="0" w:after="0"/>
        <w:ind w:firstLine="709"/>
        <w:jc w:val="both"/>
        <w:rPr>
          <w:rFonts w:ascii="Times New Roman" w:hAnsi="Times New Roman" w:cs="Times New Roman"/>
          <w:sz w:val="24"/>
          <w:szCs w:val="24"/>
        </w:rPr>
      </w:pPr>
      <w:r w:rsidRPr="00116489">
        <w:rPr>
          <w:rFonts w:ascii="Times New Roman" w:hAnsi="Times New Roman" w:cs="Times New Roman"/>
          <w:sz w:val="24"/>
          <w:szCs w:val="24"/>
        </w:rPr>
        <w:t>Каждая из частей является необязательной. Если строка перехода самоочевидна, допустимо опустить все компоненты</w:t>
      </w:r>
      <w:r w:rsidRPr="00116489">
        <w:rPr>
          <w:rFonts w:ascii="Times New Roman" w:hAnsi="Times New Roman" w:cs="Times New Roman"/>
          <w:b/>
          <w:sz w:val="24"/>
          <w:szCs w:val="24"/>
        </w:rPr>
        <w:t>. Событие</w:t>
      </w:r>
      <w:r w:rsidRPr="00116489">
        <w:rPr>
          <w:rFonts w:ascii="Times New Roman" w:hAnsi="Times New Roman" w:cs="Times New Roman"/>
          <w:sz w:val="24"/>
          <w:szCs w:val="24"/>
        </w:rPr>
        <w:t xml:space="preserve"> — это кратковременное явление, которое воздействует на объект. Оно может обладать </w:t>
      </w:r>
      <w:r w:rsidRPr="00116489">
        <w:rPr>
          <w:rFonts w:ascii="Times New Roman" w:hAnsi="Times New Roman" w:cs="Times New Roman"/>
          <w:b/>
          <w:sz w:val="24"/>
          <w:szCs w:val="24"/>
        </w:rPr>
        <w:t>параметрами</w:t>
      </w:r>
      <w:r w:rsidRPr="00116489">
        <w:rPr>
          <w:rFonts w:ascii="Times New Roman" w:hAnsi="Times New Roman" w:cs="Times New Roman"/>
          <w:sz w:val="24"/>
          <w:szCs w:val="24"/>
        </w:rPr>
        <w:t xml:space="preserve">, например, </w:t>
      </w:r>
      <w:r w:rsidRPr="00116489">
        <w:rPr>
          <w:rFonts w:ascii="Courier New" w:hAnsi="Courier New" w:cs="Courier New"/>
          <w:sz w:val="24"/>
          <w:szCs w:val="24"/>
        </w:rPr>
        <w:t>кнопка мыши нажата (</w:t>
      </w:r>
      <w:proofErr w:type="spellStart"/>
      <w:proofErr w:type="gramStart"/>
      <w:r w:rsidRPr="00116489">
        <w:rPr>
          <w:rFonts w:ascii="Courier New" w:hAnsi="Courier New" w:cs="Courier New"/>
          <w:sz w:val="24"/>
          <w:szCs w:val="24"/>
        </w:rPr>
        <w:t>правая-кнопка</w:t>
      </w:r>
      <w:proofErr w:type="spellEnd"/>
      <w:proofErr w:type="gramEnd"/>
      <w:r w:rsidRPr="00116489">
        <w:rPr>
          <w:rFonts w:ascii="Courier New" w:hAnsi="Courier New" w:cs="Courier New"/>
          <w:sz w:val="24"/>
          <w:szCs w:val="24"/>
        </w:rPr>
        <w:t>)</w:t>
      </w:r>
      <w:r w:rsidRPr="00116489">
        <w:rPr>
          <w:rFonts w:ascii="Times New Roman" w:hAnsi="Times New Roman" w:cs="Times New Roman"/>
          <w:sz w:val="24"/>
          <w:szCs w:val="24"/>
        </w:rPr>
        <w:t xml:space="preserve">. Событие может быть защищено </w:t>
      </w:r>
      <w:r w:rsidRPr="00116489">
        <w:rPr>
          <w:rFonts w:ascii="Times New Roman" w:hAnsi="Times New Roman" w:cs="Times New Roman"/>
          <w:b/>
          <w:sz w:val="24"/>
          <w:szCs w:val="24"/>
        </w:rPr>
        <w:t>ограждающим условием</w:t>
      </w:r>
      <w:r w:rsidRPr="00116489">
        <w:rPr>
          <w:rFonts w:ascii="Times New Roman" w:hAnsi="Times New Roman" w:cs="Times New Roman"/>
          <w:sz w:val="24"/>
          <w:szCs w:val="24"/>
        </w:rPr>
        <w:t xml:space="preserve"> (</w:t>
      </w:r>
      <w:proofErr w:type="spellStart"/>
      <w:r w:rsidRPr="00116489">
        <w:rPr>
          <w:rFonts w:ascii="Times New Roman" w:hAnsi="Times New Roman" w:cs="Times New Roman"/>
          <w:sz w:val="24"/>
          <w:szCs w:val="24"/>
        </w:rPr>
        <w:t>guard</w:t>
      </w:r>
      <w:proofErr w:type="spellEnd"/>
      <w:r w:rsidRPr="00116489">
        <w:rPr>
          <w:rFonts w:ascii="Times New Roman" w:hAnsi="Times New Roman" w:cs="Times New Roman"/>
          <w:sz w:val="24"/>
          <w:szCs w:val="24"/>
        </w:rPr>
        <w:t xml:space="preserve">), например, </w:t>
      </w:r>
      <w:r w:rsidRPr="00116489">
        <w:rPr>
          <w:rFonts w:ascii="Courier New" w:hAnsi="Courier New" w:cs="Courier New"/>
          <w:sz w:val="24"/>
          <w:szCs w:val="24"/>
        </w:rPr>
        <w:t>кнопка мыши нажата (</w:t>
      </w:r>
      <w:proofErr w:type="spellStart"/>
      <w:proofErr w:type="gramStart"/>
      <w:r w:rsidRPr="00116489">
        <w:rPr>
          <w:rFonts w:ascii="Courier New" w:hAnsi="Courier New" w:cs="Courier New"/>
          <w:sz w:val="24"/>
          <w:szCs w:val="24"/>
        </w:rPr>
        <w:t>правая-кнопка</w:t>
      </w:r>
      <w:proofErr w:type="spellEnd"/>
      <w:proofErr w:type="gramEnd"/>
      <w:r w:rsidRPr="00116489">
        <w:rPr>
          <w:rFonts w:ascii="Courier New" w:hAnsi="Courier New" w:cs="Courier New"/>
          <w:sz w:val="24"/>
          <w:szCs w:val="24"/>
        </w:rPr>
        <w:t>) [внутри окна].</w:t>
      </w:r>
      <w:r>
        <w:rPr>
          <w:rFonts w:ascii="Courier New" w:hAnsi="Courier New" w:cs="Courier New"/>
          <w:sz w:val="24"/>
          <w:szCs w:val="24"/>
        </w:rPr>
        <w:t xml:space="preserve"> </w:t>
      </w:r>
      <w:r>
        <w:rPr>
          <w:rFonts w:ascii="Times New Roman" w:hAnsi="Times New Roman" w:cs="Times New Roman"/>
          <w:sz w:val="24"/>
          <w:szCs w:val="24"/>
        </w:rPr>
        <w:t>Е</w:t>
      </w:r>
      <w:r w:rsidRPr="00116489">
        <w:rPr>
          <w:rFonts w:ascii="Times New Roman" w:hAnsi="Times New Roman" w:cs="Times New Roman"/>
          <w:sz w:val="24"/>
          <w:szCs w:val="24"/>
        </w:rPr>
        <w:t>сли условие принимает значение “истина”, событие срабатывает и воздействует на объект</w:t>
      </w:r>
      <w:r>
        <w:rPr>
          <w:rFonts w:ascii="Times New Roman" w:hAnsi="Times New Roman" w:cs="Times New Roman"/>
          <w:sz w:val="24"/>
          <w:szCs w:val="24"/>
        </w:rPr>
        <w:t xml:space="preserve">. </w:t>
      </w:r>
      <w:r w:rsidRPr="00116489">
        <w:rPr>
          <w:rFonts w:ascii="Times New Roman" w:hAnsi="Times New Roman" w:cs="Times New Roman"/>
          <w:b/>
          <w:sz w:val="24"/>
          <w:szCs w:val="24"/>
        </w:rPr>
        <w:t>Действие</w:t>
      </w:r>
      <w:r w:rsidRPr="00116489">
        <w:rPr>
          <w:rFonts w:ascii="Times New Roman" w:hAnsi="Times New Roman" w:cs="Times New Roman"/>
          <w:sz w:val="24"/>
          <w:szCs w:val="24"/>
        </w:rPr>
        <w:t xml:space="preserve"> (</w:t>
      </w:r>
      <w:proofErr w:type="spellStart"/>
      <w:r w:rsidRPr="00116489">
        <w:rPr>
          <w:rFonts w:ascii="Times New Roman" w:hAnsi="Times New Roman" w:cs="Times New Roman"/>
          <w:sz w:val="24"/>
          <w:szCs w:val="24"/>
        </w:rPr>
        <w:t>action</w:t>
      </w:r>
      <w:proofErr w:type="spellEnd"/>
      <w:r w:rsidRPr="00116489">
        <w:rPr>
          <w:rFonts w:ascii="Times New Roman" w:hAnsi="Times New Roman" w:cs="Times New Roman"/>
          <w:sz w:val="24"/>
          <w:szCs w:val="24"/>
        </w:rPr>
        <w:t>) представляет собой короткое атомическое вычисление, которое выполняется при срабатывании перехода. Действие также может быть связано с состоянием.</w:t>
      </w:r>
    </w:p>
    <w:p w:rsidR="00116489" w:rsidRPr="00116489" w:rsidRDefault="00116489" w:rsidP="00116489">
      <w:pPr>
        <w:autoSpaceDE w:val="0"/>
        <w:autoSpaceDN w:val="0"/>
        <w:adjustRightInd w:val="0"/>
        <w:spacing w:before="0" w:after="0"/>
        <w:ind w:firstLine="709"/>
        <w:jc w:val="both"/>
        <w:rPr>
          <w:rFonts w:ascii="Times New Roman" w:hAnsi="Times New Roman" w:cs="Times New Roman"/>
          <w:sz w:val="24"/>
          <w:szCs w:val="24"/>
        </w:rPr>
      </w:pPr>
      <w:r w:rsidRPr="00116489">
        <w:rPr>
          <w:rFonts w:ascii="Times New Roman" w:hAnsi="Times New Roman" w:cs="Times New Roman"/>
          <w:sz w:val="24"/>
          <w:szCs w:val="24"/>
        </w:rPr>
        <w:lastRenderedPageBreak/>
        <w:t>В общем случае действие</w:t>
      </w:r>
      <w:r>
        <w:rPr>
          <w:rFonts w:ascii="Times New Roman" w:hAnsi="Times New Roman" w:cs="Times New Roman"/>
          <w:sz w:val="24"/>
          <w:szCs w:val="24"/>
        </w:rPr>
        <w:t xml:space="preserve"> -</w:t>
      </w:r>
      <w:r w:rsidRPr="00116489">
        <w:rPr>
          <w:rFonts w:ascii="Times New Roman" w:hAnsi="Times New Roman" w:cs="Times New Roman"/>
          <w:sz w:val="24"/>
          <w:szCs w:val="24"/>
        </w:rPr>
        <w:t xml:space="preserve"> это отклик объекта на обнаруженное событие. Состояние может содержать более продолжительное вычисление </w:t>
      </w:r>
      <w:r>
        <w:rPr>
          <w:rFonts w:ascii="Times New Roman" w:hAnsi="Times New Roman" w:cs="Times New Roman"/>
          <w:sz w:val="24"/>
          <w:szCs w:val="24"/>
        </w:rPr>
        <w:t>-</w:t>
      </w:r>
      <w:r w:rsidRPr="00116489">
        <w:rPr>
          <w:rFonts w:ascii="Times New Roman" w:hAnsi="Times New Roman" w:cs="Times New Roman"/>
          <w:sz w:val="24"/>
          <w:szCs w:val="24"/>
        </w:rPr>
        <w:t xml:space="preserve"> вид деятельности (</w:t>
      </w:r>
      <w:proofErr w:type="spellStart"/>
      <w:r w:rsidRPr="00116489">
        <w:rPr>
          <w:rFonts w:ascii="Times New Roman" w:hAnsi="Times New Roman" w:cs="Times New Roman"/>
          <w:sz w:val="24"/>
          <w:szCs w:val="24"/>
        </w:rPr>
        <w:t>activity</w:t>
      </w:r>
      <w:proofErr w:type="spellEnd"/>
      <w:r w:rsidRPr="00116489">
        <w:rPr>
          <w:rFonts w:ascii="Times New Roman" w:hAnsi="Times New Roman" w:cs="Times New Roman"/>
          <w:sz w:val="24"/>
          <w:szCs w:val="24"/>
        </w:rPr>
        <w:t>).</w:t>
      </w:r>
    </w:p>
    <w:p w:rsidR="00116489" w:rsidRPr="00116489" w:rsidRDefault="00116489" w:rsidP="00116489">
      <w:pPr>
        <w:autoSpaceDE w:val="0"/>
        <w:autoSpaceDN w:val="0"/>
        <w:adjustRightInd w:val="0"/>
        <w:spacing w:before="0" w:after="0"/>
        <w:ind w:firstLine="709"/>
        <w:jc w:val="both"/>
        <w:rPr>
          <w:rFonts w:ascii="Times New Roman" w:hAnsi="Times New Roman" w:cs="Times New Roman"/>
          <w:sz w:val="24"/>
          <w:szCs w:val="24"/>
        </w:rPr>
      </w:pPr>
      <w:r w:rsidRPr="00116489">
        <w:rPr>
          <w:rFonts w:ascii="Times New Roman" w:hAnsi="Times New Roman" w:cs="Times New Roman"/>
          <w:sz w:val="24"/>
          <w:szCs w:val="24"/>
        </w:rPr>
        <w:t>Состояние может состоять из других состояний, которые называются вложенными (</w:t>
      </w:r>
      <w:proofErr w:type="spellStart"/>
      <w:r w:rsidRPr="00116489">
        <w:rPr>
          <w:rFonts w:ascii="Times New Roman" w:hAnsi="Times New Roman" w:cs="Times New Roman"/>
          <w:sz w:val="24"/>
          <w:szCs w:val="24"/>
        </w:rPr>
        <w:t>nested</w:t>
      </w:r>
      <w:proofErr w:type="spellEnd"/>
      <w:r w:rsidRPr="00116489">
        <w:rPr>
          <w:rFonts w:ascii="Times New Roman" w:hAnsi="Times New Roman" w:cs="Times New Roman"/>
          <w:sz w:val="24"/>
          <w:szCs w:val="24"/>
        </w:rPr>
        <w:t xml:space="preserve"> </w:t>
      </w:r>
      <w:proofErr w:type="spellStart"/>
      <w:r w:rsidRPr="00116489">
        <w:rPr>
          <w:rFonts w:ascii="Times New Roman" w:hAnsi="Times New Roman" w:cs="Times New Roman"/>
          <w:sz w:val="24"/>
          <w:szCs w:val="24"/>
        </w:rPr>
        <w:t>state</w:t>
      </w:r>
      <w:proofErr w:type="spellEnd"/>
      <w:r w:rsidRPr="00116489">
        <w:rPr>
          <w:rFonts w:ascii="Times New Roman" w:hAnsi="Times New Roman" w:cs="Times New Roman"/>
          <w:sz w:val="24"/>
          <w:szCs w:val="24"/>
        </w:rPr>
        <w:t>). Составное состояние (</w:t>
      </w:r>
      <w:proofErr w:type="spellStart"/>
      <w:r w:rsidRPr="00116489">
        <w:rPr>
          <w:rFonts w:ascii="Times New Roman" w:hAnsi="Times New Roman" w:cs="Times New Roman"/>
          <w:sz w:val="24"/>
          <w:szCs w:val="24"/>
        </w:rPr>
        <w:t>composite</w:t>
      </w:r>
      <w:proofErr w:type="spellEnd"/>
      <w:r w:rsidRPr="00116489">
        <w:rPr>
          <w:rFonts w:ascii="Times New Roman" w:hAnsi="Times New Roman" w:cs="Times New Roman"/>
          <w:sz w:val="24"/>
          <w:szCs w:val="24"/>
        </w:rPr>
        <w:t xml:space="preserve"> </w:t>
      </w:r>
      <w:proofErr w:type="spellStart"/>
      <w:r w:rsidRPr="00116489">
        <w:rPr>
          <w:rFonts w:ascii="Times New Roman" w:hAnsi="Times New Roman" w:cs="Times New Roman"/>
          <w:sz w:val="24"/>
          <w:szCs w:val="24"/>
        </w:rPr>
        <w:t>state</w:t>
      </w:r>
      <w:proofErr w:type="spellEnd"/>
      <w:r w:rsidRPr="00116489">
        <w:rPr>
          <w:rFonts w:ascii="Times New Roman" w:hAnsi="Times New Roman" w:cs="Times New Roman"/>
          <w:sz w:val="24"/>
          <w:szCs w:val="24"/>
        </w:rPr>
        <w:t xml:space="preserve">) является абстрактным </w:t>
      </w:r>
      <w:r>
        <w:rPr>
          <w:rFonts w:ascii="Times New Roman" w:hAnsi="Times New Roman" w:cs="Times New Roman"/>
          <w:sz w:val="24"/>
          <w:szCs w:val="24"/>
        </w:rPr>
        <w:t>-</w:t>
      </w:r>
      <w:r w:rsidRPr="00116489">
        <w:rPr>
          <w:rFonts w:ascii="Times New Roman" w:hAnsi="Times New Roman" w:cs="Times New Roman"/>
          <w:sz w:val="24"/>
          <w:szCs w:val="24"/>
        </w:rPr>
        <w:t xml:space="preserve"> это всего лишь родовое имя для всех вложенных состояний. Переход, который берет начало из</w:t>
      </w:r>
      <w:r>
        <w:rPr>
          <w:rFonts w:ascii="Times New Roman" w:hAnsi="Times New Roman" w:cs="Times New Roman"/>
          <w:sz w:val="24"/>
          <w:szCs w:val="24"/>
        </w:rPr>
        <w:t>-</w:t>
      </w:r>
      <w:r w:rsidRPr="00116489">
        <w:rPr>
          <w:rFonts w:ascii="Times New Roman" w:hAnsi="Times New Roman" w:cs="Times New Roman"/>
          <w:sz w:val="24"/>
          <w:szCs w:val="24"/>
        </w:rPr>
        <w:t>за границы составного состояния, означает, что он может сработать от любого из вложенных состояний. Это делает диаграмму более ясной и лаконичной. Конечно, переход, который берет начало вне границы составного состояния, может сработать от</w:t>
      </w:r>
      <w:r>
        <w:rPr>
          <w:rFonts w:ascii="Times New Roman" w:hAnsi="Times New Roman" w:cs="Times New Roman"/>
          <w:sz w:val="24"/>
          <w:szCs w:val="24"/>
        </w:rPr>
        <w:t xml:space="preserve"> </w:t>
      </w:r>
      <w:r w:rsidRPr="00116489">
        <w:rPr>
          <w:rFonts w:ascii="Times New Roman" w:hAnsi="Times New Roman" w:cs="Times New Roman"/>
          <w:sz w:val="24"/>
          <w:szCs w:val="24"/>
        </w:rPr>
        <w:t>вложенного состояния.</w:t>
      </w:r>
    </w:p>
    <w:p w:rsidR="00116489" w:rsidRDefault="00116489" w:rsidP="00116489">
      <w:pPr>
        <w:autoSpaceDE w:val="0"/>
        <w:autoSpaceDN w:val="0"/>
        <w:adjustRightInd w:val="0"/>
        <w:spacing w:before="0" w:after="0"/>
        <w:rPr>
          <w:rFonts w:ascii="Times New Roman" w:hAnsi="Times New Roman" w:cs="Times New Roman"/>
          <w:sz w:val="24"/>
          <w:szCs w:val="24"/>
        </w:rPr>
      </w:pPr>
      <w:r w:rsidRPr="00116489">
        <w:rPr>
          <w:rFonts w:ascii="Times New Roman" w:hAnsi="Times New Roman" w:cs="Times New Roman"/>
          <w:sz w:val="24"/>
          <w:szCs w:val="24"/>
        </w:rPr>
        <w:t xml:space="preserve">Диаграмма состояний для класса </w:t>
      </w:r>
      <w:proofErr w:type="spellStart"/>
      <w:r w:rsidRPr="00116489">
        <w:rPr>
          <w:rFonts w:ascii="Times New Roman" w:hAnsi="Times New Roman" w:cs="Times New Roman"/>
          <w:sz w:val="24"/>
          <w:szCs w:val="24"/>
        </w:rPr>
        <w:t>Order</w:t>
      </w:r>
      <w:proofErr w:type="spellEnd"/>
      <w:r w:rsidRPr="00116489">
        <w:rPr>
          <w:rFonts w:ascii="Times New Roman" w:hAnsi="Times New Roman" w:cs="Times New Roman"/>
          <w:sz w:val="24"/>
          <w:szCs w:val="24"/>
        </w:rPr>
        <w:t xml:space="preserve"> показана на рис. </w:t>
      </w:r>
      <w:r>
        <w:rPr>
          <w:rFonts w:ascii="Times New Roman" w:hAnsi="Times New Roman" w:cs="Times New Roman"/>
          <w:sz w:val="24"/>
          <w:szCs w:val="24"/>
        </w:rPr>
        <w:t>4</w:t>
      </w:r>
      <w:r w:rsidRPr="00116489">
        <w:rPr>
          <w:rFonts w:ascii="Times New Roman" w:hAnsi="Times New Roman" w:cs="Times New Roman"/>
          <w:sz w:val="24"/>
          <w:szCs w:val="24"/>
        </w:rPr>
        <w:t>.</w:t>
      </w:r>
      <w:r>
        <w:rPr>
          <w:rFonts w:ascii="Times New Roman" w:hAnsi="Times New Roman" w:cs="Times New Roman"/>
          <w:sz w:val="24"/>
          <w:szCs w:val="24"/>
        </w:rPr>
        <w:t>10.</w:t>
      </w:r>
      <w:r w:rsidRPr="00116489">
        <w:rPr>
          <w:rFonts w:ascii="Times New Roman" w:hAnsi="Times New Roman" w:cs="Times New Roman"/>
          <w:sz w:val="24"/>
          <w:szCs w:val="24"/>
        </w:rPr>
        <w:t xml:space="preserve"> Начальное состояние объекта класса </w:t>
      </w:r>
      <w:r>
        <w:rPr>
          <w:rFonts w:ascii="Times New Roman" w:hAnsi="Times New Roman" w:cs="Times New Roman"/>
          <w:sz w:val="24"/>
          <w:szCs w:val="24"/>
        </w:rPr>
        <w:t>-</w:t>
      </w:r>
      <w:r w:rsidRPr="00116489">
        <w:rPr>
          <w:rFonts w:ascii="Times New Roman" w:hAnsi="Times New Roman" w:cs="Times New Roman"/>
          <w:sz w:val="24"/>
          <w:szCs w:val="24"/>
        </w:rPr>
        <w:t xml:space="preserve"> </w:t>
      </w:r>
      <w:proofErr w:type="spellStart"/>
      <w:r w:rsidRPr="00116489">
        <w:rPr>
          <w:rFonts w:ascii="Times New Roman" w:hAnsi="Times New Roman" w:cs="Times New Roman"/>
          <w:sz w:val="24"/>
          <w:szCs w:val="24"/>
        </w:rPr>
        <w:t>New</w:t>
      </w:r>
      <w:proofErr w:type="spellEnd"/>
      <w:r w:rsidRPr="00116489">
        <w:rPr>
          <w:rFonts w:ascii="Times New Roman" w:hAnsi="Times New Roman" w:cs="Times New Roman"/>
          <w:sz w:val="24"/>
          <w:szCs w:val="24"/>
        </w:rPr>
        <w:t xml:space="preserve"> </w:t>
      </w:r>
      <w:proofErr w:type="spellStart"/>
      <w:r w:rsidRPr="00116489">
        <w:rPr>
          <w:rFonts w:ascii="Times New Roman" w:hAnsi="Times New Roman" w:cs="Times New Roman"/>
          <w:sz w:val="24"/>
          <w:szCs w:val="24"/>
        </w:rPr>
        <w:t>Order</w:t>
      </w:r>
      <w:proofErr w:type="spellEnd"/>
      <w:r w:rsidRPr="00116489">
        <w:rPr>
          <w:rFonts w:ascii="Times New Roman" w:hAnsi="Times New Roman" w:cs="Times New Roman"/>
          <w:sz w:val="24"/>
          <w:szCs w:val="24"/>
        </w:rPr>
        <w:t xml:space="preserve"> (новый заказ). Это одно из вложенных состояний составного состояния </w:t>
      </w:r>
      <w:proofErr w:type="spellStart"/>
      <w:r w:rsidRPr="00116489">
        <w:rPr>
          <w:rFonts w:ascii="Times New Roman" w:hAnsi="Times New Roman" w:cs="Times New Roman"/>
          <w:sz w:val="24"/>
          <w:szCs w:val="24"/>
        </w:rPr>
        <w:t>Pending</w:t>
      </w:r>
      <w:proofErr w:type="spellEnd"/>
      <w:r w:rsidRPr="00116489">
        <w:rPr>
          <w:rFonts w:ascii="Times New Roman" w:hAnsi="Times New Roman" w:cs="Times New Roman"/>
          <w:sz w:val="24"/>
          <w:szCs w:val="24"/>
        </w:rPr>
        <w:t xml:space="preserve"> (ожидающий [заказ]) </w:t>
      </w:r>
      <w:r w:rsidR="0036298F">
        <w:rPr>
          <w:rFonts w:ascii="Times New Roman" w:hAnsi="Times New Roman" w:cs="Times New Roman"/>
          <w:sz w:val="24"/>
          <w:szCs w:val="24"/>
        </w:rPr>
        <w:t>-</w:t>
      </w:r>
      <w:r w:rsidRPr="00116489">
        <w:rPr>
          <w:rFonts w:ascii="Times New Roman" w:hAnsi="Times New Roman" w:cs="Times New Roman"/>
          <w:sz w:val="24"/>
          <w:szCs w:val="24"/>
        </w:rPr>
        <w:t xml:space="preserve"> к другим относятся состояния </w:t>
      </w:r>
      <w:proofErr w:type="spellStart"/>
      <w:r w:rsidRPr="00116489">
        <w:rPr>
          <w:rFonts w:ascii="Times New Roman" w:hAnsi="Times New Roman" w:cs="Times New Roman"/>
          <w:sz w:val="24"/>
          <w:szCs w:val="24"/>
        </w:rPr>
        <w:t>Back</w:t>
      </w:r>
      <w:proofErr w:type="spellEnd"/>
      <w:r w:rsidRPr="00116489">
        <w:rPr>
          <w:rFonts w:ascii="Times New Roman" w:hAnsi="Times New Roman" w:cs="Times New Roman"/>
          <w:sz w:val="24"/>
          <w:szCs w:val="24"/>
        </w:rPr>
        <w:t xml:space="preserve"> </w:t>
      </w:r>
      <w:proofErr w:type="spellStart"/>
      <w:r w:rsidRPr="00116489">
        <w:rPr>
          <w:rFonts w:ascii="Times New Roman" w:hAnsi="Times New Roman" w:cs="Times New Roman"/>
          <w:sz w:val="24"/>
          <w:szCs w:val="24"/>
        </w:rPr>
        <w:t>Order</w:t>
      </w:r>
      <w:proofErr w:type="spellEnd"/>
      <w:r w:rsidRPr="00116489">
        <w:rPr>
          <w:rFonts w:ascii="Times New Roman" w:hAnsi="Times New Roman" w:cs="Times New Roman"/>
          <w:sz w:val="24"/>
          <w:szCs w:val="24"/>
        </w:rPr>
        <w:t xml:space="preserve"> (невыполненный заказ) и </w:t>
      </w:r>
      <w:proofErr w:type="spellStart"/>
      <w:r w:rsidRPr="00116489">
        <w:rPr>
          <w:rFonts w:ascii="Times New Roman" w:hAnsi="Times New Roman" w:cs="Times New Roman"/>
          <w:sz w:val="24"/>
          <w:szCs w:val="24"/>
        </w:rPr>
        <w:t>Future</w:t>
      </w:r>
      <w:proofErr w:type="spellEnd"/>
      <w:r w:rsidRPr="00116489">
        <w:rPr>
          <w:rFonts w:ascii="Times New Roman" w:hAnsi="Times New Roman" w:cs="Times New Roman"/>
          <w:sz w:val="24"/>
          <w:szCs w:val="24"/>
        </w:rPr>
        <w:t xml:space="preserve"> </w:t>
      </w:r>
      <w:proofErr w:type="spellStart"/>
      <w:r w:rsidRPr="00116489">
        <w:rPr>
          <w:rFonts w:ascii="Times New Roman" w:hAnsi="Times New Roman" w:cs="Times New Roman"/>
          <w:sz w:val="24"/>
          <w:szCs w:val="24"/>
        </w:rPr>
        <w:t>Order</w:t>
      </w:r>
      <w:proofErr w:type="spellEnd"/>
      <w:r w:rsidRPr="00116489">
        <w:rPr>
          <w:rFonts w:ascii="Times New Roman" w:hAnsi="Times New Roman" w:cs="Times New Roman"/>
          <w:sz w:val="24"/>
          <w:szCs w:val="24"/>
        </w:rPr>
        <w:t xml:space="preserve"> (будущий заказ). Из каждого из этих трех состояний, вложенных в состояние </w:t>
      </w:r>
      <w:proofErr w:type="spellStart"/>
      <w:r w:rsidRPr="00116489">
        <w:rPr>
          <w:rFonts w:ascii="Times New Roman" w:hAnsi="Times New Roman" w:cs="Times New Roman"/>
          <w:sz w:val="24"/>
          <w:szCs w:val="24"/>
        </w:rPr>
        <w:t>Pending</w:t>
      </w:r>
      <w:proofErr w:type="spellEnd"/>
      <w:r w:rsidRPr="00116489">
        <w:rPr>
          <w:rFonts w:ascii="Times New Roman" w:hAnsi="Times New Roman" w:cs="Times New Roman"/>
          <w:sz w:val="24"/>
          <w:szCs w:val="24"/>
        </w:rPr>
        <w:t>, возможны два перехода</w:t>
      </w:r>
      <w:r>
        <w:rPr>
          <w:rFonts w:ascii="Times New Roman" w:hAnsi="Times New Roman" w:cs="Times New Roman"/>
          <w:sz w:val="24"/>
          <w:szCs w:val="24"/>
        </w:rPr>
        <w:t xml:space="preserve">. </w:t>
      </w:r>
      <w:r w:rsidRPr="00116489">
        <w:rPr>
          <w:rFonts w:ascii="Times New Roman" w:hAnsi="Times New Roman" w:cs="Times New Roman"/>
          <w:sz w:val="24"/>
          <w:szCs w:val="24"/>
        </w:rPr>
        <w:t xml:space="preserve">Переход в состояние </w:t>
      </w:r>
      <w:proofErr w:type="spellStart"/>
      <w:r w:rsidRPr="00116489">
        <w:rPr>
          <w:rFonts w:ascii="Times New Roman" w:hAnsi="Times New Roman" w:cs="Times New Roman"/>
          <w:sz w:val="24"/>
          <w:szCs w:val="24"/>
        </w:rPr>
        <w:t>Canceled</w:t>
      </w:r>
      <w:proofErr w:type="spellEnd"/>
      <w:r w:rsidRPr="00116489">
        <w:rPr>
          <w:rFonts w:ascii="Times New Roman" w:hAnsi="Times New Roman" w:cs="Times New Roman"/>
          <w:sz w:val="24"/>
          <w:szCs w:val="24"/>
        </w:rPr>
        <w:t xml:space="preserve"> (отменен) защищено условием [</w:t>
      </w:r>
      <w:proofErr w:type="spellStart"/>
      <w:r w:rsidRPr="00116489">
        <w:rPr>
          <w:rFonts w:ascii="Times New Roman" w:hAnsi="Times New Roman" w:cs="Times New Roman"/>
          <w:sz w:val="24"/>
          <w:szCs w:val="24"/>
        </w:rPr>
        <w:t>canceled</w:t>
      </w:r>
      <w:proofErr w:type="spellEnd"/>
      <w:r w:rsidRPr="00116489">
        <w:rPr>
          <w:rFonts w:ascii="Times New Roman" w:hAnsi="Times New Roman" w:cs="Times New Roman"/>
          <w:sz w:val="24"/>
          <w:szCs w:val="24"/>
        </w:rPr>
        <w:t xml:space="preserve">]. Должна существовать возможность </w:t>
      </w:r>
      <w:r w:rsidR="0036298F">
        <w:rPr>
          <w:rFonts w:ascii="Times New Roman" w:hAnsi="Times New Roman" w:cs="Times New Roman"/>
          <w:sz w:val="24"/>
          <w:szCs w:val="24"/>
        </w:rPr>
        <w:t>-</w:t>
      </w:r>
      <w:r w:rsidRPr="00116489">
        <w:rPr>
          <w:rFonts w:ascii="Times New Roman" w:hAnsi="Times New Roman" w:cs="Times New Roman"/>
          <w:sz w:val="24"/>
          <w:szCs w:val="24"/>
        </w:rPr>
        <w:t xml:space="preserve"> без изменения правил моделирования состояний </w:t>
      </w:r>
      <w:r w:rsidR="0036298F">
        <w:rPr>
          <w:rFonts w:ascii="Times New Roman" w:hAnsi="Times New Roman" w:cs="Times New Roman"/>
          <w:sz w:val="24"/>
          <w:szCs w:val="24"/>
        </w:rPr>
        <w:t xml:space="preserve">- </w:t>
      </w:r>
      <w:r w:rsidRPr="00116489">
        <w:rPr>
          <w:rFonts w:ascii="Times New Roman" w:hAnsi="Times New Roman" w:cs="Times New Roman"/>
          <w:sz w:val="24"/>
          <w:szCs w:val="24"/>
        </w:rPr>
        <w:t xml:space="preserve"> заменить защитное условие событием </w:t>
      </w:r>
      <w:proofErr w:type="spellStart"/>
      <w:r w:rsidRPr="00116489">
        <w:rPr>
          <w:rFonts w:ascii="Times New Roman" w:hAnsi="Times New Roman" w:cs="Times New Roman"/>
          <w:sz w:val="24"/>
          <w:szCs w:val="24"/>
        </w:rPr>
        <w:t>cancel</w:t>
      </w:r>
      <w:proofErr w:type="spellEnd"/>
      <w:r w:rsidRPr="00116489">
        <w:rPr>
          <w:rFonts w:ascii="Times New Roman" w:hAnsi="Times New Roman" w:cs="Times New Roman"/>
          <w:sz w:val="24"/>
          <w:szCs w:val="24"/>
        </w:rPr>
        <w:t xml:space="preserve">. Переход в состояние </w:t>
      </w:r>
      <w:proofErr w:type="spellStart"/>
      <w:r w:rsidRPr="00116489">
        <w:rPr>
          <w:rFonts w:ascii="Times New Roman" w:hAnsi="Times New Roman" w:cs="Times New Roman"/>
          <w:sz w:val="24"/>
          <w:szCs w:val="24"/>
        </w:rPr>
        <w:t>Ready</w:t>
      </w:r>
      <w:proofErr w:type="spellEnd"/>
      <w:r w:rsidRPr="00116489">
        <w:rPr>
          <w:rFonts w:ascii="Times New Roman" w:hAnsi="Times New Roman" w:cs="Times New Roman"/>
          <w:sz w:val="24"/>
          <w:szCs w:val="24"/>
        </w:rPr>
        <w:t xml:space="preserve"> </w:t>
      </w:r>
      <w:proofErr w:type="spellStart"/>
      <w:r w:rsidRPr="00116489">
        <w:rPr>
          <w:rFonts w:ascii="Times New Roman" w:hAnsi="Times New Roman" w:cs="Times New Roman"/>
          <w:sz w:val="24"/>
          <w:szCs w:val="24"/>
        </w:rPr>
        <w:t>to</w:t>
      </w:r>
      <w:proofErr w:type="spellEnd"/>
      <w:r w:rsidRPr="00116489">
        <w:rPr>
          <w:rFonts w:ascii="Times New Roman" w:hAnsi="Times New Roman" w:cs="Times New Roman"/>
          <w:sz w:val="24"/>
          <w:szCs w:val="24"/>
        </w:rPr>
        <w:t xml:space="preserve"> </w:t>
      </w:r>
      <w:proofErr w:type="spellStart"/>
      <w:r w:rsidRPr="00116489">
        <w:rPr>
          <w:rFonts w:ascii="Times New Roman" w:hAnsi="Times New Roman" w:cs="Times New Roman"/>
          <w:sz w:val="24"/>
          <w:szCs w:val="24"/>
        </w:rPr>
        <w:t>Ship</w:t>
      </w:r>
      <w:proofErr w:type="spellEnd"/>
      <w:r w:rsidRPr="00116489">
        <w:rPr>
          <w:rFonts w:ascii="Times New Roman" w:hAnsi="Times New Roman" w:cs="Times New Roman"/>
          <w:sz w:val="24"/>
          <w:szCs w:val="24"/>
        </w:rPr>
        <w:t xml:space="preserve"> (готов к доставке) помечен полным описанием, содержащим событие, защиту и действие.</w:t>
      </w:r>
    </w:p>
    <w:p w:rsidR="0036298F" w:rsidRDefault="0036298F" w:rsidP="0036298F">
      <w:pPr>
        <w:keepNext/>
        <w:autoSpaceDE w:val="0"/>
        <w:autoSpaceDN w:val="0"/>
        <w:adjustRightInd w:val="0"/>
        <w:spacing w:before="0" w:after="0"/>
      </w:pPr>
      <w:r>
        <w:rPr>
          <w:rFonts w:ascii="Times New Roman" w:hAnsi="Times New Roman" w:cs="Times New Roman"/>
          <w:noProof/>
          <w:sz w:val="24"/>
          <w:szCs w:val="24"/>
          <w:lang w:eastAsia="ru-RU"/>
        </w:rPr>
        <w:drawing>
          <wp:inline distT="0" distB="0" distL="0" distR="0">
            <wp:extent cx="5940425" cy="3345163"/>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940425" cy="3345163"/>
                    </a:xfrm>
                    <a:prstGeom prst="rect">
                      <a:avLst/>
                    </a:prstGeom>
                    <a:noFill/>
                    <a:ln w="9525">
                      <a:noFill/>
                      <a:miter lim="800000"/>
                      <a:headEnd/>
                      <a:tailEnd/>
                    </a:ln>
                  </pic:spPr>
                </pic:pic>
              </a:graphicData>
            </a:graphic>
          </wp:inline>
        </w:drawing>
      </w:r>
    </w:p>
    <w:p w:rsidR="0036298F" w:rsidRPr="00116489" w:rsidRDefault="0036298F" w:rsidP="0036298F">
      <w:pPr>
        <w:pStyle w:val="a4"/>
        <w:rPr>
          <w:rFonts w:ascii="Times New Roman" w:hAnsi="Times New Roman" w:cs="Times New Roman"/>
          <w:sz w:val="24"/>
          <w:szCs w:val="24"/>
        </w:rPr>
      </w:pPr>
      <w:r>
        <w:t>Рисунок  4.</w:t>
      </w:r>
      <w:fldSimple w:instr=" SEQ Рисунок \* ARABIC ">
        <w:r>
          <w:rPr>
            <w:noProof/>
          </w:rPr>
          <w:t>10</w:t>
        </w:r>
      </w:fldSimple>
      <w:r>
        <w:t xml:space="preserve">. </w:t>
      </w:r>
      <w:r w:rsidRPr="0036298F">
        <w:t xml:space="preserve">Диаграмма состояний для класса </w:t>
      </w:r>
      <w:proofErr w:type="spellStart"/>
      <w:r w:rsidRPr="0036298F">
        <w:t>Order</w:t>
      </w:r>
      <w:proofErr w:type="spellEnd"/>
      <w:r>
        <w:t xml:space="preserve"> (Интернет-магазин)</w:t>
      </w:r>
    </w:p>
    <w:p w:rsidR="00116489" w:rsidRPr="00116489" w:rsidRDefault="00116489" w:rsidP="00116489">
      <w:pPr>
        <w:autoSpaceDE w:val="0"/>
        <w:autoSpaceDN w:val="0"/>
        <w:adjustRightInd w:val="0"/>
        <w:spacing w:before="0" w:after="0"/>
        <w:rPr>
          <w:rFonts w:ascii="Times New Roman" w:hAnsi="Times New Roman" w:cs="Times New Roman"/>
          <w:sz w:val="24"/>
          <w:szCs w:val="24"/>
        </w:rPr>
      </w:pPr>
    </w:p>
    <w:sectPr w:rsidR="00116489" w:rsidRPr="00116489" w:rsidSect="00E95D0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NewBaskervilleC-BoldItalic">
    <w:panose1 w:val="00000000000000000000"/>
    <w:charset w:val="CC"/>
    <w:family w:val="auto"/>
    <w:notTrueType/>
    <w:pitch w:val="default"/>
    <w:sig w:usb0="00000201" w:usb1="00000000" w:usb2="00000000" w:usb3="00000000" w:csb0="00000004" w:csb1="00000000"/>
  </w:font>
  <w:font w:name="NewBaskervilleC-Bold">
    <w:panose1 w:val="00000000000000000000"/>
    <w:charset w:val="CC"/>
    <w:family w:val="auto"/>
    <w:notTrueType/>
    <w:pitch w:val="default"/>
    <w:sig w:usb0="00000201" w:usb1="00000000" w:usb2="00000000" w:usb3="00000000" w:csb0="00000004" w:csb1="00000000"/>
  </w:font>
  <w:font w:name="NewBaskervilleC-Roman">
    <w:panose1 w:val="00000000000000000000"/>
    <w:charset w:val="CC"/>
    <w:family w:val="auto"/>
    <w:notTrueType/>
    <w:pitch w:val="default"/>
    <w:sig w:usb0="00000201" w:usb1="00000000" w:usb2="00000000" w:usb3="00000000" w:csb0="00000004"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45E"/>
    <w:multiLevelType w:val="hybridMultilevel"/>
    <w:tmpl w:val="FCC2507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20FE57B6"/>
    <w:multiLevelType w:val="hybridMultilevel"/>
    <w:tmpl w:val="B20E754A"/>
    <w:lvl w:ilvl="0" w:tplc="ECEA5D8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21C77E22"/>
    <w:multiLevelType w:val="hybridMultilevel"/>
    <w:tmpl w:val="851C13C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301F5BE5"/>
    <w:multiLevelType w:val="hybridMultilevel"/>
    <w:tmpl w:val="0AF8154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354142B4"/>
    <w:multiLevelType w:val="hybridMultilevel"/>
    <w:tmpl w:val="570E35C8"/>
    <w:lvl w:ilvl="0" w:tplc="04190003">
      <w:start w:val="1"/>
      <w:numFmt w:val="bullet"/>
      <w:lvlText w:val="o"/>
      <w:lvlJc w:val="left"/>
      <w:pPr>
        <w:ind w:left="360" w:hanging="360"/>
      </w:pPr>
      <w:rPr>
        <w:rFonts w:ascii="Courier New" w:hAnsi="Courier New" w:cs="Courier New"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cs="Wingdings" w:hint="default"/>
      </w:rPr>
    </w:lvl>
    <w:lvl w:ilvl="3" w:tplc="04190001">
      <w:start w:val="1"/>
      <w:numFmt w:val="bullet"/>
      <w:lvlText w:val=""/>
      <w:lvlJc w:val="left"/>
      <w:pPr>
        <w:ind w:left="2520" w:hanging="360"/>
      </w:pPr>
      <w:rPr>
        <w:rFonts w:ascii="Symbol" w:hAnsi="Symbol" w:cs="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cs="Wingdings" w:hint="default"/>
      </w:rPr>
    </w:lvl>
    <w:lvl w:ilvl="6" w:tplc="04190001">
      <w:start w:val="1"/>
      <w:numFmt w:val="bullet"/>
      <w:lvlText w:val=""/>
      <w:lvlJc w:val="left"/>
      <w:pPr>
        <w:ind w:left="4680" w:hanging="360"/>
      </w:pPr>
      <w:rPr>
        <w:rFonts w:ascii="Symbol" w:hAnsi="Symbol" w:cs="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cs="Wingdings" w:hint="default"/>
      </w:rPr>
    </w:lvl>
  </w:abstractNum>
  <w:abstractNum w:abstractNumId="5">
    <w:nsid w:val="366F7537"/>
    <w:multiLevelType w:val="hybridMultilevel"/>
    <w:tmpl w:val="362824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47B23BC7"/>
    <w:multiLevelType w:val="hybridMultilevel"/>
    <w:tmpl w:val="6BC611F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4F6112BA"/>
    <w:multiLevelType w:val="multilevel"/>
    <w:tmpl w:val="EB6085BC"/>
    <w:lvl w:ilvl="0">
      <w:start w:val="1"/>
      <w:numFmt w:val="decimal"/>
      <w:lvlText w:val="%1."/>
      <w:lvlJc w:val="left"/>
      <w:pPr>
        <w:ind w:left="360" w:hanging="360"/>
      </w:pPr>
      <w:rPr>
        <w:rFonts w:hint="default"/>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53E24670"/>
    <w:multiLevelType w:val="hybridMultilevel"/>
    <w:tmpl w:val="14F0B0F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570646B3"/>
    <w:multiLevelType w:val="hybridMultilevel"/>
    <w:tmpl w:val="294245D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63EF0F7F"/>
    <w:multiLevelType w:val="hybridMultilevel"/>
    <w:tmpl w:val="FA785EB2"/>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1">
    <w:nsid w:val="70F547AA"/>
    <w:multiLevelType w:val="hybridMultilevel"/>
    <w:tmpl w:val="F0F474A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74A05CB9"/>
    <w:multiLevelType w:val="hybridMultilevel"/>
    <w:tmpl w:val="B81A315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nsid w:val="78047741"/>
    <w:multiLevelType w:val="hybridMultilevel"/>
    <w:tmpl w:val="E94235C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7CEC4706"/>
    <w:multiLevelType w:val="hybridMultilevel"/>
    <w:tmpl w:val="6882E49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6"/>
  </w:num>
  <w:num w:numId="2">
    <w:abstractNumId w:val="10"/>
  </w:num>
  <w:num w:numId="3">
    <w:abstractNumId w:val="13"/>
  </w:num>
  <w:num w:numId="4">
    <w:abstractNumId w:val="12"/>
  </w:num>
  <w:num w:numId="5">
    <w:abstractNumId w:val="9"/>
  </w:num>
  <w:num w:numId="6">
    <w:abstractNumId w:val="11"/>
  </w:num>
  <w:num w:numId="7">
    <w:abstractNumId w:val="0"/>
  </w:num>
  <w:num w:numId="8">
    <w:abstractNumId w:val="14"/>
  </w:num>
  <w:num w:numId="9">
    <w:abstractNumId w:val="2"/>
  </w:num>
  <w:num w:numId="10">
    <w:abstractNumId w:val="4"/>
  </w:num>
  <w:num w:numId="11">
    <w:abstractNumId w:val="3"/>
  </w:num>
  <w:num w:numId="12">
    <w:abstractNumId w:val="5"/>
  </w:num>
  <w:num w:numId="13">
    <w:abstractNumId w:val="7"/>
  </w:num>
  <w:num w:numId="14">
    <w:abstractNumId w:val="1"/>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DC44C2"/>
    <w:rsid w:val="001045E9"/>
    <w:rsid w:val="00116489"/>
    <w:rsid w:val="00160690"/>
    <w:rsid w:val="001A707E"/>
    <w:rsid w:val="002749A7"/>
    <w:rsid w:val="0036298F"/>
    <w:rsid w:val="00477622"/>
    <w:rsid w:val="004E543F"/>
    <w:rsid w:val="006F73E3"/>
    <w:rsid w:val="00812798"/>
    <w:rsid w:val="008F2A17"/>
    <w:rsid w:val="00907B95"/>
    <w:rsid w:val="009D6528"/>
    <w:rsid w:val="00A270FC"/>
    <w:rsid w:val="00A81002"/>
    <w:rsid w:val="00AA6A90"/>
    <w:rsid w:val="00AF0E33"/>
    <w:rsid w:val="00AF6CF3"/>
    <w:rsid w:val="00C446C7"/>
    <w:rsid w:val="00DC44C2"/>
    <w:rsid w:val="00E95D06"/>
    <w:rsid w:val="00F86A8E"/>
    <w:rsid w:val="00FA6A1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before="240" w:after="60"/>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5D06"/>
  </w:style>
  <w:style w:type="paragraph" w:styleId="1">
    <w:name w:val="heading 1"/>
    <w:basedOn w:val="a"/>
    <w:next w:val="a"/>
    <w:link w:val="10"/>
    <w:uiPriority w:val="99"/>
    <w:qFormat/>
    <w:rsid w:val="00DC44C2"/>
    <w:pPr>
      <w:keepNext/>
      <w:keepLines/>
      <w:spacing w:before="480" w:after="0"/>
      <w:outlineLvl w:val="0"/>
    </w:pPr>
    <w:rPr>
      <w:rFonts w:ascii="Cambria" w:eastAsia="Times New Roman" w:hAnsi="Cambria" w:cs="Cambria"/>
      <w:b/>
      <w:bCs/>
      <w:color w:val="365F91"/>
      <w:sz w:val="28"/>
      <w:szCs w:val="28"/>
    </w:rPr>
  </w:style>
  <w:style w:type="paragraph" w:styleId="2">
    <w:name w:val="heading 2"/>
    <w:basedOn w:val="a"/>
    <w:next w:val="a"/>
    <w:link w:val="20"/>
    <w:uiPriority w:val="9"/>
    <w:unhideWhenUsed/>
    <w:qFormat/>
    <w:rsid w:val="00DC44C2"/>
    <w:pPr>
      <w:keepNext/>
      <w:outlineLvl w:val="1"/>
    </w:pPr>
    <w:rPr>
      <w:rFonts w:ascii="Cambria" w:eastAsia="Times New Roman" w:hAnsi="Cambria" w:cs="Times New Roman"/>
      <w:b/>
      <w:bCs/>
      <w:i/>
      <w:iCs/>
      <w:sz w:val="28"/>
      <w:szCs w:val="28"/>
    </w:rPr>
  </w:style>
  <w:style w:type="paragraph" w:styleId="3">
    <w:name w:val="heading 3"/>
    <w:basedOn w:val="a"/>
    <w:next w:val="a"/>
    <w:link w:val="30"/>
    <w:uiPriority w:val="9"/>
    <w:unhideWhenUsed/>
    <w:qFormat/>
    <w:rsid w:val="00DC44C2"/>
    <w:pPr>
      <w:keepNext/>
      <w:outlineLvl w:val="2"/>
    </w:pPr>
    <w:rPr>
      <w:rFonts w:ascii="Cambria" w:eastAsia="Times New Roman" w:hAnsi="Cambria" w:cs="Times New Roman"/>
      <w:b/>
      <w:bCs/>
      <w:sz w:val="26"/>
      <w:szCs w:val="26"/>
    </w:rPr>
  </w:style>
  <w:style w:type="paragraph" w:styleId="4">
    <w:name w:val="heading 4"/>
    <w:basedOn w:val="a"/>
    <w:next w:val="a"/>
    <w:link w:val="40"/>
    <w:uiPriority w:val="99"/>
    <w:qFormat/>
    <w:rsid w:val="00DC44C2"/>
    <w:pPr>
      <w:keepNext/>
      <w:keepLines/>
      <w:spacing w:before="200" w:after="0"/>
      <w:outlineLvl w:val="3"/>
    </w:pPr>
    <w:rPr>
      <w:rFonts w:ascii="Cambria" w:eastAsia="Times New Roman" w:hAnsi="Cambria" w:cs="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DC44C2"/>
    <w:rPr>
      <w:rFonts w:ascii="Cambria" w:eastAsia="Times New Roman" w:hAnsi="Cambria" w:cs="Cambria"/>
      <w:b/>
      <w:bCs/>
      <w:color w:val="365F91"/>
      <w:sz w:val="28"/>
      <w:szCs w:val="28"/>
    </w:rPr>
  </w:style>
  <w:style w:type="character" w:customStyle="1" w:styleId="20">
    <w:name w:val="Заголовок 2 Знак"/>
    <w:basedOn w:val="a0"/>
    <w:link w:val="2"/>
    <w:uiPriority w:val="9"/>
    <w:rsid w:val="00DC44C2"/>
    <w:rPr>
      <w:rFonts w:ascii="Cambria" w:eastAsia="Times New Roman" w:hAnsi="Cambria" w:cs="Times New Roman"/>
      <w:b/>
      <w:bCs/>
      <w:i/>
      <w:iCs/>
      <w:sz w:val="28"/>
      <w:szCs w:val="28"/>
    </w:rPr>
  </w:style>
  <w:style w:type="character" w:customStyle="1" w:styleId="30">
    <w:name w:val="Заголовок 3 Знак"/>
    <w:basedOn w:val="a0"/>
    <w:link w:val="3"/>
    <w:uiPriority w:val="9"/>
    <w:rsid w:val="00DC44C2"/>
    <w:rPr>
      <w:rFonts w:ascii="Cambria" w:eastAsia="Times New Roman" w:hAnsi="Cambria" w:cs="Times New Roman"/>
      <w:b/>
      <w:bCs/>
      <w:sz w:val="26"/>
      <w:szCs w:val="26"/>
    </w:rPr>
  </w:style>
  <w:style w:type="paragraph" w:styleId="a3">
    <w:name w:val="List Paragraph"/>
    <w:basedOn w:val="a"/>
    <w:uiPriority w:val="99"/>
    <w:qFormat/>
    <w:rsid w:val="00DC44C2"/>
    <w:pPr>
      <w:ind w:left="720"/>
    </w:pPr>
    <w:rPr>
      <w:rFonts w:ascii="Calibri" w:eastAsia="Calibri" w:hAnsi="Calibri" w:cs="Calibri"/>
    </w:rPr>
  </w:style>
  <w:style w:type="paragraph" w:styleId="a4">
    <w:name w:val="caption"/>
    <w:basedOn w:val="a"/>
    <w:next w:val="a"/>
    <w:uiPriority w:val="35"/>
    <w:unhideWhenUsed/>
    <w:qFormat/>
    <w:rsid w:val="00DC44C2"/>
    <w:rPr>
      <w:rFonts w:ascii="Calibri" w:eastAsia="Calibri" w:hAnsi="Calibri" w:cs="Calibri"/>
      <w:b/>
      <w:bCs/>
      <w:sz w:val="20"/>
      <w:szCs w:val="20"/>
    </w:rPr>
  </w:style>
  <w:style w:type="paragraph" w:styleId="a5">
    <w:name w:val="Balloon Text"/>
    <w:basedOn w:val="a"/>
    <w:link w:val="a6"/>
    <w:uiPriority w:val="99"/>
    <w:semiHidden/>
    <w:unhideWhenUsed/>
    <w:rsid w:val="00DC44C2"/>
    <w:pPr>
      <w:spacing w:before="0" w:after="0"/>
    </w:pPr>
    <w:rPr>
      <w:rFonts w:ascii="Tahoma" w:hAnsi="Tahoma" w:cs="Tahoma"/>
      <w:sz w:val="16"/>
      <w:szCs w:val="16"/>
    </w:rPr>
  </w:style>
  <w:style w:type="character" w:customStyle="1" w:styleId="a6">
    <w:name w:val="Текст выноски Знак"/>
    <w:basedOn w:val="a0"/>
    <w:link w:val="a5"/>
    <w:uiPriority w:val="99"/>
    <w:semiHidden/>
    <w:rsid w:val="00DC44C2"/>
    <w:rPr>
      <w:rFonts w:ascii="Tahoma" w:hAnsi="Tahoma" w:cs="Tahoma"/>
      <w:sz w:val="16"/>
      <w:szCs w:val="16"/>
    </w:rPr>
  </w:style>
  <w:style w:type="character" w:customStyle="1" w:styleId="40">
    <w:name w:val="Заголовок 4 Знак"/>
    <w:basedOn w:val="a0"/>
    <w:link w:val="4"/>
    <w:uiPriority w:val="99"/>
    <w:rsid w:val="00DC44C2"/>
    <w:rPr>
      <w:rFonts w:ascii="Cambria" w:eastAsia="Times New Roman" w:hAnsi="Cambria" w:cs="Cambria"/>
      <w:b/>
      <w:bCs/>
      <w:i/>
      <w:iCs/>
      <w:color w:val="4F81BD"/>
    </w:rPr>
  </w:style>
</w:styles>
</file>

<file path=word/webSettings.xml><?xml version="1.0" encoding="utf-8"?>
<w:webSettings xmlns:r="http://schemas.openxmlformats.org/officeDocument/2006/relationships" xmlns:w="http://schemas.openxmlformats.org/wordprocessingml/2006/main">
  <w:divs>
    <w:div w:id="1953170048">
      <w:bodyDiv w:val="1"/>
      <w:marLeft w:val="0"/>
      <w:marRight w:val="0"/>
      <w:marTop w:val="0"/>
      <w:marBottom w:val="0"/>
      <w:divBdr>
        <w:top w:val="none" w:sz="0" w:space="0" w:color="auto"/>
        <w:left w:val="none" w:sz="0" w:space="0" w:color="auto"/>
        <w:bottom w:val="none" w:sz="0" w:space="0" w:color="auto"/>
        <w:right w:val="none" w:sz="0" w:space="0" w:color="auto"/>
      </w:divBdr>
    </w:div>
    <w:div w:id="198280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FDAB2-9A33-4CD1-81A1-79855ABE6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16</Pages>
  <Words>5367</Words>
  <Characters>30597</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VikentyevaOL</dc:creator>
  <cp:lastModifiedBy>VikentyevaOL</cp:lastModifiedBy>
  <cp:revision>4</cp:revision>
  <dcterms:created xsi:type="dcterms:W3CDTF">2012-01-19T04:36:00Z</dcterms:created>
  <dcterms:modified xsi:type="dcterms:W3CDTF">2012-01-25T13:11:00Z</dcterms:modified>
</cp:coreProperties>
</file>