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45" w:rsidRPr="00464BF2" w:rsidRDefault="002F503A">
      <w:pPr>
        <w:pStyle w:val="normal"/>
        <w:ind w:left="720"/>
      </w:pPr>
      <w:r>
        <w:t>draftpodium</w:t>
      </w:r>
      <w:r w:rsidRPr="00464BF2">
        <w:t>@</w:t>
      </w:r>
      <w:r>
        <w:t>gmail</w:t>
      </w:r>
      <w:r w:rsidRPr="00464BF2">
        <w:t>.</w:t>
      </w:r>
      <w:r>
        <w:t>com</w:t>
      </w:r>
    </w:p>
    <w:p w:rsidR="008A3045" w:rsidRPr="00464BF2" w:rsidRDefault="008A3045">
      <w:pPr>
        <w:pStyle w:val="normal"/>
        <w:ind w:left="720"/>
      </w:pPr>
    </w:p>
    <w:p w:rsidR="00464BF2" w:rsidRDefault="002F503A" w:rsidP="00464BF2">
      <w:pPr>
        <w:pStyle w:val="normal"/>
        <w:numPr>
          <w:ilvl w:val="0"/>
          <w:numId w:val="1"/>
        </w:numPr>
      </w:pPr>
      <w:r w:rsidRPr="00464BF2">
        <w:t xml:space="preserve">Опишите своими словами, как вы понимаете </w:t>
      </w:r>
      <w:proofErr w:type="spellStart"/>
      <w:r w:rsidRPr="00464BF2">
        <w:t>фронтенд</w:t>
      </w:r>
      <w:proofErr w:type="spellEnd"/>
      <w:r w:rsidRPr="00464BF2">
        <w:t xml:space="preserve"> и </w:t>
      </w:r>
      <w:proofErr w:type="spellStart"/>
      <w:r w:rsidRPr="00464BF2">
        <w:t>бекенд</w:t>
      </w:r>
      <w:proofErr w:type="spellEnd"/>
      <w:r w:rsidRPr="00464BF2">
        <w:t xml:space="preserve">. Приведите по 1 примеру вида тестирования, применимого к </w:t>
      </w:r>
      <w:proofErr w:type="spellStart"/>
      <w:r w:rsidRPr="00464BF2">
        <w:t>фронтенду</w:t>
      </w:r>
      <w:proofErr w:type="spellEnd"/>
      <w:r w:rsidRPr="00464BF2">
        <w:t xml:space="preserve"> и </w:t>
      </w:r>
      <w:proofErr w:type="spellStart"/>
      <w:r w:rsidRPr="00464BF2">
        <w:t>бекенду</w:t>
      </w:r>
      <w:proofErr w:type="spellEnd"/>
      <w:r w:rsidRPr="00464BF2">
        <w:t>, соответственно.</w:t>
      </w:r>
    </w:p>
    <w:p w:rsidR="00464BF2" w:rsidRDefault="00464BF2" w:rsidP="00464BF2">
      <w:pPr>
        <w:pStyle w:val="normal"/>
        <w:ind w:left="360"/>
        <w:rPr>
          <w:rStyle w:val="a5"/>
        </w:rPr>
      </w:pPr>
    </w:p>
    <w:p w:rsidR="00464BF2" w:rsidRDefault="00464BF2" w:rsidP="00464BF2">
      <w:pPr>
        <w:pStyle w:val="normal"/>
        <w:ind w:left="360"/>
      </w:pPr>
      <w:proofErr w:type="spellStart"/>
      <w:r w:rsidRPr="00464BF2">
        <w:rPr>
          <w:rStyle w:val="a5"/>
        </w:rPr>
        <w:t>Фронтенд</w:t>
      </w:r>
      <w:proofErr w:type="spellEnd"/>
      <w:r w:rsidRPr="00464BF2">
        <w:t xml:space="preserve"> — все, что браузер может читать, выводить на</w:t>
      </w:r>
      <w:r>
        <w:t> </w:t>
      </w:r>
      <w:r w:rsidRPr="00464BF2">
        <w:t>экран и</w:t>
      </w:r>
      <w:r>
        <w:t> </w:t>
      </w:r>
      <w:r w:rsidRPr="00464BF2">
        <w:t>/ или запускать. То</w:t>
      </w:r>
      <w:r>
        <w:t> </w:t>
      </w:r>
      <w:r w:rsidRPr="00464BF2">
        <w:t xml:space="preserve">есть это </w:t>
      </w:r>
      <w:r>
        <w:t>HTML</w:t>
      </w:r>
      <w:r w:rsidRPr="00464BF2">
        <w:t xml:space="preserve">, </w:t>
      </w:r>
      <w:r>
        <w:t>CSS</w:t>
      </w:r>
      <w:r w:rsidRPr="00464BF2">
        <w:t xml:space="preserve"> и</w:t>
      </w:r>
      <w:r>
        <w:t> JavaScript</w:t>
      </w:r>
      <w:r w:rsidRPr="00464BF2">
        <w:t>.</w:t>
      </w:r>
    </w:p>
    <w:p w:rsidR="00464BF2" w:rsidRDefault="00464BF2" w:rsidP="00464BF2">
      <w:pPr>
        <w:pStyle w:val="a6"/>
      </w:pPr>
      <w:r>
        <w:t>HTML (</w:t>
      </w:r>
      <w:proofErr w:type="spellStart"/>
      <w:r>
        <w:rPr>
          <w:rStyle w:val="a5"/>
        </w:rPr>
        <w:t>H</w:t>
      </w:r>
      <w:r>
        <w:t>yper</w:t>
      </w:r>
      <w:r>
        <w:rPr>
          <w:rStyle w:val="a5"/>
        </w:rPr>
        <w:t>T</w:t>
      </w:r>
      <w:r>
        <w:t>ext</w:t>
      </w:r>
      <w:proofErr w:type="spellEnd"/>
      <w:r>
        <w:t xml:space="preserve"> </w:t>
      </w:r>
      <w:proofErr w:type="spellStart"/>
      <w:r>
        <w:rPr>
          <w:rStyle w:val="a5"/>
        </w:rPr>
        <w:t>M</w:t>
      </w:r>
      <w:r>
        <w:t>arkup</w:t>
      </w:r>
      <w:proofErr w:type="spellEnd"/>
      <w:r>
        <w:t xml:space="preserve"> </w:t>
      </w:r>
      <w:proofErr w:type="spellStart"/>
      <w:r>
        <w:rPr>
          <w:rStyle w:val="a5"/>
        </w:rPr>
        <w:t>L</w:t>
      </w:r>
      <w:r>
        <w:t>anguage</w:t>
      </w:r>
      <w:proofErr w:type="spellEnd"/>
      <w:r>
        <w:t>) говорит браузеру, каково содержание страницы, например, «заголовок», «параграф», «список», «элемент списка».</w:t>
      </w:r>
    </w:p>
    <w:p w:rsidR="00464BF2" w:rsidRDefault="00464BF2" w:rsidP="00464BF2">
      <w:pPr>
        <w:pStyle w:val="a6"/>
      </w:pPr>
      <w:proofErr w:type="spellStart"/>
      <w:r>
        <w:rPr>
          <w:rStyle w:val="a5"/>
        </w:rPr>
        <w:t>Бэкенд</w:t>
      </w:r>
      <w:proofErr w:type="spellEnd"/>
      <w:r>
        <w:t xml:space="preserve"> — все, что работает на сервере, то есть «не в браузере» или «на компьютере, подсоединенном к сети (обычно к Интернету), который отвечает на сообщения от других компьютеров».</w:t>
      </w:r>
    </w:p>
    <w:p w:rsidR="00464BF2" w:rsidRDefault="00464BF2" w:rsidP="00464BF2">
      <w:pPr>
        <w:pStyle w:val="a6"/>
      </w:pPr>
      <w:r>
        <w:t xml:space="preserve">Для </w:t>
      </w:r>
      <w:proofErr w:type="spellStart"/>
      <w:r>
        <w:t>бэкенда</w:t>
      </w:r>
      <w:proofErr w:type="spellEnd"/>
      <w:r>
        <w:t xml:space="preserve"> вы можете использовать любые инструменты, доступные на вашем сервере (который, по сути, является просто компьютером, настроенным для ответов на сообщения). Это означает, что вы можете использовать любой универсальный язык программирования: </w:t>
      </w:r>
      <w:proofErr w:type="spellStart"/>
      <w:r>
        <w:t>Ruby</w:t>
      </w:r>
      <w:proofErr w:type="spellEnd"/>
      <w:r>
        <w:t xml:space="preserve">, PHP,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 /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. Это также означает, что вы можете использовать системы управления базами данных, такие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.</w:t>
      </w:r>
    </w:p>
    <w:p w:rsidR="00464BF2" w:rsidRPr="00464BF2" w:rsidRDefault="00464BF2" w:rsidP="00464BF2">
      <w:pPr>
        <w:pStyle w:val="normal"/>
        <w:ind w:left="360"/>
      </w:pPr>
    </w:p>
    <w:p w:rsidR="008A3045" w:rsidRDefault="002F503A" w:rsidP="00464BF2">
      <w:pPr>
        <w:pStyle w:val="normal"/>
        <w:ind w:left="568"/>
      </w:pPr>
      <w:r w:rsidRPr="00464BF2">
        <w:t xml:space="preserve">Что такое </w:t>
      </w:r>
      <w:proofErr w:type="spellStart"/>
      <w:r w:rsidRPr="00464BF2">
        <w:t>кросс-браузерное</w:t>
      </w:r>
      <w:proofErr w:type="spellEnd"/>
      <w:r w:rsidRPr="00464BF2">
        <w:t xml:space="preserve"> тестирование? </w:t>
      </w:r>
    </w:p>
    <w:p w:rsidR="00464BF2" w:rsidRDefault="00464BF2" w:rsidP="00464BF2">
      <w:pPr>
        <w:pStyle w:val="normal"/>
        <w:numPr>
          <w:ilvl w:val="0"/>
          <w:numId w:val="1"/>
        </w:numPr>
      </w:pPr>
      <w:proofErr w:type="spellStart"/>
      <w:r w:rsidRPr="00464BF2">
        <w:rPr>
          <w:rStyle w:val="ilfuvd"/>
          <w:b/>
          <w:bCs/>
        </w:rPr>
        <w:t>Кроссбраузерное</w:t>
      </w:r>
      <w:proofErr w:type="spellEnd"/>
      <w:r w:rsidRPr="00464BF2">
        <w:rPr>
          <w:rStyle w:val="ilfuvd"/>
          <w:b/>
          <w:bCs/>
        </w:rPr>
        <w:t xml:space="preserve"> тестирование</w:t>
      </w:r>
      <w:r w:rsidRPr="00464BF2">
        <w:rPr>
          <w:rStyle w:val="ilfuvd"/>
        </w:rPr>
        <w:t xml:space="preserve"> (</w:t>
      </w:r>
      <w:proofErr w:type="spellStart"/>
      <w:r>
        <w:rPr>
          <w:rStyle w:val="ilfuvd"/>
        </w:rPr>
        <w:t>Cross</w:t>
      </w:r>
      <w:r w:rsidRPr="00464BF2">
        <w:rPr>
          <w:rStyle w:val="ilfuvd"/>
        </w:rPr>
        <w:t>-</w:t>
      </w:r>
      <w:r>
        <w:rPr>
          <w:rStyle w:val="ilfuvd"/>
        </w:rPr>
        <w:t>browser</w:t>
      </w:r>
      <w:proofErr w:type="spellEnd"/>
      <w:r w:rsidRPr="00464BF2">
        <w:rPr>
          <w:rStyle w:val="ilfuvd"/>
        </w:rPr>
        <w:t xml:space="preserve"> </w:t>
      </w:r>
      <w:proofErr w:type="spellStart"/>
      <w:r>
        <w:rPr>
          <w:rStyle w:val="ilfuvd"/>
        </w:rPr>
        <w:t>testing</w:t>
      </w:r>
      <w:proofErr w:type="spellEnd"/>
      <w:r w:rsidRPr="00464BF2">
        <w:rPr>
          <w:rStyle w:val="ilfuvd"/>
        </w:rPr>
        <w:t xml:space="preserve">) </w:t>
      </w:r>
      <w:r w:rsidRPr="00464BF2">
        <w:rPr>
          <w:rStyle w:val="ilfuvd"/>
          <w:b/>
          <w:bCs/>
        </w:rPr>
        <w:t>Тестирование</w:t>
      </w:r>
      <w:r w:rsidRPr="00464BF2">
        <w:rPr>
          <w:rStyle w:val="ilfuvd"/>
        </w:rPr>
        <w:t xml:space="preserve"> </w:t>
      </w:r>
      <w:proofErr w:type="spellStart"/>
      <w:r w:rsidRPr="00464BF2">
        <w:rPr>
          <w:rStyle w:val="ilfuvd"/>
        </w:rPr>
        <w:t>кроссбраузерности</w:t>
      </w:r>
      <w:proofErr w:type="spellEnd"/>
      <w:r w:rsidRPr="00464BF2">
        <w:rPr>
          <w:rStyle w:val="ilfuvd"/>
        </w:rPr>
        <w:t xml:space="preserve"> — вид </w:t>
      </w:r>
      <w:r w:rsidRPr="00464BF2">
        <w:rPr>
          <w:rStyle w:val="ilfuvd"/>
          <w:b/>
          <w:bCs/>
        </w:rPr>
        <w:t>тестирования</w:t>
      </w:r>
      <w:r w:rsidRPr="00464BF2">
        <w:rPr>
          <w:rStyle w:val="ilfuvd"/>
        </w:rPr>
        <w:t>, направленный на поддержку и правильное полное отображение программного продукта в разных браузерах, мобильных устройствах, планшетах, экранах различного размера</w:t>
      </w:r>
    </w:p>
    <w:p w:rsidR="00464BF2" w:rsidRPr="00464BF2" w:rsidRDefault="00464BF2" w:rsidP="00464BF2">
      <w:pPr>
        <w:pStyle w:val="normal"/>
        <w:ind w:left="360"/>
      </w:pPr>
    </w:p>
    <w:p w:rsidR="008A3045" w:rsidRPr="00464BF2" w:rsidRDefault="002F503A">
      <w:pPr>
        <w:pStyle w:val="normal"/>
        <w:numPr>
          <w:ilvl w:val="0"/>
          <w:numId w:val="1"/>
        </w:numPr>
      </w:pPr>
      <w:proofErr w:type="gramStart"/>
      <w:r w:rsidRPr="00464BF2">
        <w:t>Предположим</w:t>
      </w:r>
      <w:proofErr w:type="gramEnd"/>
      <w:r w:rsidRPr="00464BF2">
        <w:t xml:space="preserve"> вы нашли </w:t>
      </w:r>
      <w:proofErr w:type="spellStart"/>
      <w:r w:rsidRPr="00464BF2">
        <w:t>баг</w:t>
      </w:r>
      <w:proofErr w:type="spellEnd"/>
      <w:r w:rsidRPr="00464BF2">
        <w:t xml:space="preserve"> на </w:t>
      </w:r>
      <w:proofErr w:type="spellStart"/>
      <w:r w:rsidRPr="00464BF2">
        <w:t>веб-странице</w:t>
      </w:r>
      <w:proofErr w:type="spellEnd"/>
      <w:r w:rsidRPr="00464BF2">
        <w:t xml:space="preserve">. Какие данные помимо шагов воспроизведения, вы можете приложить к </w:t>
      </w:r>
      <w:proofErr w:type="spellStart"/>
      <w:r w:rsidRPr="00464BF2">
        <w:t>баг-репорту</w:t>
      </w:r>
      <w:proofErr w:type="spellEnd"/>
      <w:r w:rsidRPr="00464BF2">
        <w:t>, чтобы разработчику было проще локализовать проблему?</w:t>
      </w:r>
    </w:p>
    <w:p w:rsidR="008A3045" w:rsidRDefault="002F503A">
      <w:pPr>
        <w:pStyle w:val="normal"/>
        <w:numPr>
          <w:ilvl w:val="0"/>
          <w:numId w:val="1"/>
        </w:numPr>
      </w:pPr>
      <w:r w:rsidRPr="00464BF2">
        <w:t xml:space="preserve">Опишите своими словами, как вы понимаете </w:t>
      </w:r>
      <w:r>
        <w:t>GET</w:t>
      </w:r>
      <w:r w:rsidRPr="00464BF2">
        <w:t xml:space="preserve"> и </w:t>
      </w:r>
      <w:r>
        <w:t>POST</w:t>
      </w:r>
      <w:r w:rsidRPr="00464BF2">
        <w:t xml:space="preserve"> запросы. В чем их основное различие?</w:t>
      </w:r>
    </w:p>
    <w:p w:rsidR="006A5C72" w:rsidRDefault="006A5C72" w:rsidP="006A5C72">
      <w:pPr>
        <w:pStyle w:val="a6"/>
        <w:ind w:left="568"/>
      </w:pPr>
      <w:r>
        <w:t xml:space="preserve">Методы GET и POST используются для </w:t>
      </w:r>
      <w:hyperlink r:id="rId5" w:history="1">
        <w:r>
          <w:rPr>
            <w:rStyle w:val="a7"/>
          </w:rPr>
          <w:t>отправки данных HTML формы на сервер.</w:t>
        </w:r>
      </w:hyperlink>
    </w:p>
    <w:p w:rsidR="006A5C72" w:rsidRDefault="006A5C72" w:rsidP="006A5C72">
      <w:pPr>
        <w:pStyle w:val="a6"/>
        <w:ind w:left="568"/>
      </w:pPr>
      <w:r>
        <w:t>В целом оба метода выполняют аналогичную функцию – передают на сервер введенные в форме данные. Отличия определяются применением каждого из методов.</w:t>
      </w:r>
    </w:p>
    <w:p w:rsidR="006A5C72" w:rsidRDefault="006A5C72" w:rsidP="006A5C72">
      <w:pPr>
        <w:pStyle w:val="a6"/>
        <w:ind w:left="568"/>
      </w:pPr>
    </w:p>
    <w:p w:rsidR="006A5C72" w:rsidRDefault="006A5C72" w:rsidP="006A5C72">
      <w:pPr>
        <w:pStyle w:val="a6"/>
        <w:ind w:left="568"/>
      </w:pPr>
      <w:r>
        <w:t>Например, для формы:</w:t>
      </w:r>
    </w:p>
    <w:p w:rsidR="006A5C72" w:rsidRPr="00E90574" w:rsidRDefault="006A5C72" w:rsidP="006A5C72">
      <w:pPr>
        <w:pStyle w:val="a6"/>
        <w:ind w:left="568"/>
      </w:pPr>
      <w:r w:rsidRPr="00E90574">
        <w:lastRenderedPageBreak/>
        <w:t>&lt;</w:t>
      </w:r>
      <w:r w:rsidRPr="006A5C72">
        <w:rPr>
          <w:lang w:val="en-US"/>
        </w:rPr>
        <w:t>form</w:t>
      </w:r>
      <w:r w:rsidRPr="00E90574">
        <w:t xml:space="preserve"> </w:t>
      </w:r>
      <w:r w:rsidRPr="006A5C72">
        <w:rPr>
          <w:lang w:val="en-US"/>
        </w:rPr>
        <w:t>action</w:t>
      </w:r>
      <w:r w:rsidRPr="00E90574">
        <w:t>="</w:t>
      </w:r>
      <w:proofErr w:type="spellStart"/>
      <w:r w:rsidRPr="006A5C72">
        <w:rPr>
          <w:lang w:val="en-US"/>
        </w:rPr>
        <w:t>myform</w:t>
      </w:r>
      <w:proofErr w:type="spellEnd"/>
      <w:r w:rsidRPr="00E90574">
        <w:t>.</w:t>
      </w:r>
      <w:proofErr w:type="spellStart"/>
      <w:r w:rsidRPr="006A5C72">
        <w:rPr>
          <w:lang w:val="en-US"/>
        </w:rPr>
        <w:t>php</w:t>
      </w:r>
      <w:proofErr w:type="spellEnd"/>
      <w:r w:rsidRPr="00E90574">
        <w:t xml:space="preserve">" </w:t>
      </w:r>
      <w:r w:rsidRPr="006A5C72">
        <w:rPr>
          <w:lang w:val="en-US"/>
        </w:rPr>
        <w:t>method</w:t>
      </w:r>
      <w:r w:rsidRPr="00E90574">
        <w:t>="</w:t>
      </w:r>
      <w:r w:rsidRPr="006A5C72">
        <w:rPr>
          <w:lang w:val="en-US"/>
        </w:rPr>
        <w:t>post</w:t>
      </w:r>
      <w:r w:rsidRPr="00E90574">
        <w:t>"&gt;</w:t>
      </w:r>
      <w:r w:rsidRPr="00E90574">
        <w:br/>
      </w:r>
      <w:r w:rsidRPr="00E90574">
        <w:rPr>
          <w:rStyle w:val="tab1"/>
        </w:rPr>
        <w:t>&lt;</w:t>
      </w:r>
      <w:r w:rsidRPr="006A5C72">
        <w:rPr>
          <w:rStyle w:val="tab1"/>
          <w:lang w:val="en-US"/>
        </w:rPr>
        <w:t>input</w:t>
      </w:r>
      <w:r w:rsidRPr="00E90574">
        <w:rPr>
          <w:rStyle w:val="tab1"/>
        </w:rPr>
        <w:t xml:space="preserve"> </w:t>
      </w:r>
      <w:r w:rsidRPr="006A5C72">
        <w:rPr>
          <w:rStyle w:val="tab1"/>
          <w:lang w:val="en-US"/>
        </w:rPr>
        <w:t>type</w:t>
      </w:r>
      <w:r w:rsidRPr="00E90574">
        <w:rPr>
          <w:rStyle w:val="tab1"/>
        </w:rPr>
        <w:t>="</w:t>
      </w:r>
      <w:r w:rsidRPr="006A5C72">
        <w:rPr>
          <w:rStyle w:val="tab1"/>
          <w:lang w:val="en-US"/>
        </w:rPr>
        <w:t>text</w:t>
      </w:r>
      <w:r w:rsidRPr="00E90574">
        <w:rPr>
          <w:rStyle w:val="tab1"/>
        </w:rPr>
        <w:t xml:space="preserve">" </w:t>
      </w:r>
      <w:r w:rsidRPr="006A5C72">
        <w:rPr>
          <w:rStyle w:val="tab1"/>
          <w:lang w:val="en-US"/>
        </w:rPr>
        <w:t>name</w:t>
      </w:r>
      <w:r w:rsidRPr="00E90574">
        <w:rPr>
          <w:rStyle w:val="tab1"/>
        </w:rPr>
        <w:t>="</w:t>
      </w:r>
      <w:r w:rsidRPr="006A5C72">
        <w:rPr>
          <w:rStyle w:val="tab1"/>
          <w:lang w:val="en-US"/>
        </w:rPr>
        <w:t>data</w:t>
      </w:r>
      <w:r w:rsidRPr="00E90574">
        <w:rPr>
          <w:rStyle w:val="tab1"/>
        </w:rPr>
        <w:t>1"&gt;</w:t>
      </w:r>
      <w:r w:rsidRPr="00E90574">
        <w:br/>
      </w:r>
      <w:r w:rsidRPr="00E90574">
        <w:rPr>
          <w:rStyle w:val="tab1"/>
        </w:rPr>
        <w:t>&lt;</w:t>
      </w:r>
      <w:r w:rsidRPr="006A5C72">
        <w:rPr>
          <w:rStyle w:val="tab1"/>
          <w:lang w:val="en-US"/>
        </w:rPr>
        <w:t>input</w:t>
      </w:r>
      <w:r w:rsidRPr="00E90574">
        <w:rPr>
          <w:rStyle w:val="tab1"/>
        </w:rPr>
        <w:t xml:space="preserve"> </w:t>
      </w:r>
      <w:r w:rsidRPr="006A5C72">
        <w:rPr>
          <w:rStyle w:val="tab1"/>
          <w:lang w:val="en-US"/>
        </w:rPr>
        <w:t>type</w:t>
      </w:r>
      <w:r w:rsidRPr="00E90574">
        <w:rPr>
          <w:rStyle w:val="tab1"/>
        </w:rPr>
        <w:t>="</w:t>
      </w:r>
      <w:r w:rsidRPr="006A5C72">
        <w:rPr>
          <w:rStyle w:val="tab1"/>
          <w:lang w:val="en-US"/>
        </w:rPr>
        <w:t>text</w:t>
      </w:r>
      <w:r w:rsidRPr="00E90574">
        <w:rPr>
          <w:rStyle w:val="tab1"/>
        </w:rPr>
        <w:t xml:space="preserve">" </w:t>
      </w:r>
      <w:r w:rsidRPr="006A5C72">
        <w:rPr>
          <w:rStyle w:val="tab1"/>
          <w:lang w:val="en-US"/>
        </w:rPr>
        <w:t>name</w:t>
      </w:r>
      <w:r w:rsidRPr="00E90574">
        <w:rPr>
          <w:rStyle w:val="tab1"/>
        </w:rPr>
        <w:t>="</w:t>
      </w:r>
      <w:r w:rsidRPr="006A5C72">
        <w:rPr>
          <w:rStyle w:val="tab1"/>
          <w:lang w:val="en-US"/>
        </w:rPr>
        <w:t>data</w:t>
      </w:r>
      <w:r w:rsidRPr="00E90574">
        <w:rPr>
          <w:rStyle w:val="tab1"/>
        </w:rPr>
        <w:t>2"&gt;</w:t>
      </w:r>
      <w:r w:rsidRPr="00E90574">
        <w:br/>
      </w:r>
      <w:r w:rsidRPr="00E90574">
        <w:rPr>
          <w:rStyle w:val="tab1"/>
        </w:rPr>
        <w:t>&lt;</w:t>
      </w:r>
      <w:r w:rsidRPr="006A5C72">
        <w:rPr>
          <w:rStyle w:val="tab1"/>
          <w:lang w:val="en-US"/>
        </w:rPr>
        <w:t>input</w:t>
      </w:r>
      <w:r w:rsidRPr="00E90574">
        <w:rPr>
          <w:rStyle w:val="tab1"/>
        </w:rPr>
        <w:t xml:space="preserve"> </w:t>
      </w:r>
      <w:r w:rsidRPr="006A5C72">
        <w:rPr>
          <w:rStyle w:val="tab1"/>
          <w:lang w:val="en-US"/>
        </w:rPr>
        <w:t>type</w:t>
      </w:r>
      <w:r w:rsidRPr="00E90574">
        <w:rPr>
          <w:rStyle w:val="tab1"/>
        </w:rPr>
        <w:t>="</w:t>
      </w:r>
      <w:r w:rsidRPr="006A5C72">
        <w:rPr>
          <w:rStyle w:val="tab1"/>
          <w:lang w:val="en-US"/>
        </w:rPr>
        <w:t>submit</w:t>
      </w:r>
      <w:r w:rsidRPr="00E90574">
        <w:rPr>
          <w:rStyle w:val="tab1"/>
        </w:rPr>
        <w:t xml:space="preserve">" </w:t>
      </w:r>
      <w:r w:rsidRPr="006A5C72">
        <w:rPr>
          <w:rStyle w:val="tab1"/>
          <w:lang w:val="en-US"/>
        </w:rPr>
        <w:t>value</w:t>
      </w:r>
      <w:r w:rsidRPr="00E90574">
        <w:rPr>
          <w:rStyle w:val="tab1"/>
        </w:rPr>
        <w:t>="</w:t>
      </w:r>
      <w:r>
        <w:rPr>
          <w:rStyle w:val="tab1"/>
        </w:rPr>
        <w:t>Отправить</w:t>
      </w:r>
      <w:r w:rsidRPr="00E90574">
        <w:rPr>
          <w:rStyle w:val="tab1"/>
        </w:rPr>
        <w:t>"&gt;</w:t>
      </w:r>
      <w:r w:rsidRPr="00E90574">
        <w:br/>
        <w:t>&lt;/</w:t>
      </w:r>
      <w:r w:rsidRPr="006A5C72">
        <w:rPr>
          <w:lang w:val="en-US"/>
        </w:rPr>
        <w:t>form</w:t>
      </w:r>
      <w:r w:rsidRPr="00E90574">
        <w:t xml:space="preserve">&gt; </w:t>
      </w:r>
    </w:p>
    <w:p w:rsidR="006A5C72" w:rsidRDefault="006A5C72" w:rsidP="006A5C72">
      <w:pPr>
        <w:pStyle w:val="a6"/>
        <w:ind w:left="568"/>
      </w:pPr>
      <w:r>
        <w:t xml:space="preserve">Если, в поля два текстовых поля формы ввести значения 15 и 20, то при выполнении GET-запроса, в адресной строке браузера будет явно виден </w:t>
      </w:r>
      <w:proofErr w:type="spellStart"/>
      <w:r>
        <w:t>url</w:t>
      </w:r>
      <w:proofErr w:type="spellEnd"/>
      <w:r>
        <w:t xml:space="preserve"> (адрес) страницы. Для такой формы это будет:</w:t>
      </w:r>
    </w:p>
    <w:p w:rsidR="006A5C72" w:rsidRDefault="006A5C72" w:rsidP="006A5C72">
      <w:pPr>
        <w:pStyle w:val="code"/>
        <w:ind w:left="568"/>
      </w:pPr>
      <w:r>
        <w:t xml:space="preserve">http://my_site.ru/myform.php?data1=15&amp;data2=20 </w:t>
      </w:r>
    </w:p>
    <w:p w:rsidR="006A5C72" w:rsidRDefault="006A5C72" w:rsidP="006A5C72">
      <w:pPr>
        <w:pStyle w:val="a6"/>
        <w:ind w:left="568"/>
      </w:pPr>
      <w:r>
        <w:t>При выполнении передаче методом POST мы увидим лишь:</w:t>
      </w:r>
    </w:p>
    <w:p w:rsidR="006A5C72" w:rsidRDefault="006A5C72" w:rsidP="006A5C72">
      <w:pPr>
        <w:pStyle w:val="code"/>
        <w:ind w:left="568"/>
      </w:pPr>
      <w:r>
        <w:t xml:space="preserve">http://my_site.ru/myform.php </w:t>
      </w:r>
    </w:p>
    <w:p w:rsidR="006A5C72" w:rsidRDefault="006A5C72" w:rsidP="006A5C72">
      <w:pPr>
        <w:pStyle w:val="a6"/>
        <w:ind w:left="568"/>
      </w:pPr>
      <w:r>
        <w:t>Никаких сведений о самих передаваемых данных здесь не увидеть.</w:t>
      </w:r>
    </w:p>
    <w:p w:rsidR="006A5C72" w:rsidRDefault="006A5C72" w:rsidP="006A5C72">
      <w:pPr>
        <w:pStyle w:val="a6"/>
        <w:ind w:left="568"/>
      </w:pPr>
      <w:r>
        <w:t>Если, например, создается форма авторизации, то удобнее будет использовать POST запрос, т.к. в сохраненной браузером строке можно будет явно увидеть и логин и пароль.</w:t>
      </w:r>
    </w:p>
    <w:p w:rsidR="006A5C72" w:rsidRDefault="006A5C72" w:rsidP="006A5C72">
      <w:pPr>
        <w:pStyle w:val="a6"/>
        <w:ind w:left="568"/>
      </w:pPr>
      <w:r>
        <w:t>GET же стоит использовать тогда, когда его результат можно полезно использовать для получения необходимой страницы повторно. Например, с параметрами необходимой сортировки или выборкой. Строку GET запроса можно увидеть в любом интернет поисковике.</w:t>
      </w:r>
    </w:p>
    <w:p w:rsidR="006A5C72" w:rsidRDefault="006A5C72" w:rsidP="006A5C72">
      <w:pPr>
        <w:pStyle w:val="a6"/>
        <w:ind w:left="568"/>
      </w:pPr>
      <w:r>
        <w:t xml:space="preserve">Сохранив </w:t>
      </w:r>
      <w:proofErr w:type="spellStart"/>
      <w:r>
        <w:t>url</w:t>
      </w:r>
      <w:proofErr w:type="spellEnd"/>
      <w:r>
        <w:t xml:space="preserve">, </w:t>
      </w:r>
      <w:proofErr w:type="gramStart"/>
      <w:r>
        <w:t>полученный</w:t>
      </w:r>
      <w:proofErr w:type="gramEnd"/>
      <w:r>
        <w:t xml:space="preserve"> методом GET, из адресной строки, можно всегда получить ту же страницу с уже подставленными данными, не заполняя форму отправки данных заново.</w:t>
      </w:r>
    </w:p>
    <w:p w:rsidR="006A5C72" w:rsidRDefault="006A5C72" w:rsidP="006A5C72">
      <w:pPr>
        <w:pStyle w:val="book-hint"/>
        <w:ind w:left="568"/>
      </w:pPr>
      <w:r>
        <w:rPr>
          <w:rStyle w:val="color-red"/>
        </w:rPr>
        <w:t>*</w:t>
      </w:r>
      <w:r>
        <w:t xml:space="preserve"> Это не всегда срабатывает с поисковиками. Через некоторое время результат для сохраненной страницы будет меняться.</w:t>
      </w:r>
    </w:p>
    <w:p w:rsidR="006A5C72" w:rsidRDefault="006A5C72" w:rsidP="006A5C72">
      <w:pPr>
        <w:pStyle w:val="a6"/>
        <w:ind w:left="568"/>
      </w:pPr>
      <w:r>
        <w:t>Если же форма будет отправляться методом POST, адрес полученной страницы будет всегда один, какие бы данные не вводились.</w:t>
      </w:r>
    </w:p>
    <w:p w:rsidR="006A5C72" w:rsidRDefault="006A5C72" w:rsidP="006A5C72">
      <w:pPr>
        <w:pStyle w:val="a6"/>
        <w:ind w:left="568"/>
      </w:pPr>
      <w:r>
        <w:t>Объем передаваемой информац</w:t>
      </w:r>
      <w:proofErr w:type="gramStart"/>
      <w:r>
        <w:t>ии у э</w:t>
      </w:r>
      <w:proofErr w:type="gramEnd"/>
      <w:r>
        <w:t>тих методов тоже различен. С помощью GET лучше отправить небольшие тестовые данные. Максимальный объем здесь 4 Кб.</w:t>
      </w:r>
    </w:p>
    <w:p w:rsidR="006A5C72" w:rsidRDefault="006A5C72" w:rsidP="006A5C72">
      <w:pPr>
        <w:pStyle w:val="a6"/>
        <w:ind w:left="568"/>
      </w:pPr>
      <w:r>
        <w:t xml:space="preserve">Для POST такого явного ограничения нет. Максимальный размер для него задается настройками сервера. Поэтому он подходит для </w:t>
      </w:r>
      <w:hyperlink r:id="rId6" w:history="1">
        <w:r>
          <w:rPr>
            <w:rStyle w:val="a7"/>
          </w:rPr>
          <w:t>загрузки файлов на сервер</w:t>
        </w:r>
      </w:hyperlink>
      <w:r>
        <w:t xml:space="preserve"> и передачи больших объемов текста.</w:t>
      </w:r>
    </w:p>
    <w:p w:rsidR="006A5C72" w:rsidRPr="00464BF2" w:rsidRDefault="006A5C72" w:rsidP="006A5C72">
      <w:pPr>
        <w:pStyle w:val="normal"/>
        <w:ind w:left="568"/>
      </w:pPr>
    </w:p>
    <w:p w:rsidR="00E90574" w:rsidRDefault="00E90574" w:rsidP="006A5C72">
      <w:pPr>
        <w:pStyle w:val="normal"/>
        <w:ind w:left="568"/>
      </w:pPr>
    </w:p>
    <w:p w:rsidR="008A3045" w:rsidRDefault="006A5C72" w:rsidP="006A5C72">
      <w:pPr>
        <w:pStyle w:val="normal"/>
        <w:ind w:left="568"/>
      </w:pPr>
      <w:r w:rsidRPr="006A5C72">
        <w:lastRenderedPageBreak/>
        <w:t>5.</w:t>
      </w:r>
      <w:r>
        <w:t xml:space="preserve"> </w:t>
      </w:r>
      <w:r w:rsidR="002F503A" w:rsidRPr="00464BF2">
        <w:t xml:space="preserve">Опишите своими словами, как вы понимаете </w:t>
      </w:r>
      <w:r w:rsidR="002F503A">
        <w:t>API</w:t>
      </w:r>
      <w:r w:rsidR="002F503A" w:rsidRPr="00464BF2">
        <w:t xml:space="preserve">-тестирование. </w:t>
      </w:r>
    </w:p>
    <w:p w:rsidR="006A5C72" w:rsidRPr="006A5C72" w:rsidRDefault="006A5C72" w:rsidP="006A5C72">
      <w:pPr>
        <w:pStyle w:val="normal"/>
        <w:ind w:left="568"/>
      </w:pPr>
      <w:r>
        <w:t>API</w:t>
      </w:r>
      <w:r w:rsidRPr="006A5C72">
        <w:t xml:space="preserve"> предоставляет нам возможность использовать чужие наработки в своих целях. Впервые я столкнулся с </w:t>
      </w:r>
      <w:r>
        <w:t>API</w:t>
      </w:r>
      <w:r w:rsidRPr="006A5C72">
        <w:t xml:space="preserve"> на примере </w:t>
      </w:r>
      <w:r>
        <w:t>Windows</w:t>
      </w:r>
      <w:r w:rsidRPr="006A5C72">
        <w:t xml:space="preserve"> </w:t>
      </w:r>
      <w:r>
        <w:t>API</w:t>
      </w:r>
      <w:r w:rsidRPr="006A5C72">
        <w:t xml:space="preserve">. Это набор функций, которые может использовать любое приложение, запущенное на </w:t>
      </w:r>
      <w:proofErr w:type="gramStart"/>
      <w:r w:rsidRPr="006A5C72">
        <w:t>данной</w:t>
      </w:r>
      <w:proofErr w:type="gramEnd"/>
      <w:r w:rsidRPr="006A5C72">
        <w:t xml:space="preserve"> ОС. К примеру, оно может использовать стандартные функции для </w:t>
      </w:r>
      <w:proofErr w:type="spellStart"/>
      <w:r w:rsidRPr="006A5C72">
        <w:t>отрисовки</w:t>
      </w:r>
      <w:proofErr w:type="spellEnd"/>
      <w:r w:rsidRPr="006A5C72">
        <w:t xml:space="preserve"> интерфейса.</w:t>
      </w:r>
      <w:r w:rsidRPr="006A5C72">
        <w:br/>
      </w:r>
      <w:r w:rsidRPr="006A5C72">
        <w:br/>
      </w:r>
      <w:proofErr w:type="gramStart"/>
      <w:r w:rsidRPr="006A5C72">
        <w:t>Современные</w:t>
      </w:r>
      <w:proofErr w:type="gramEnd"/>
      <w:r w:rsidRPr="006A5C72">
        <w:t xml:space="preserve"> </w:t>
      </w:r>
      <w:r>
        <w:t>API</w:t>
      </w:r>
      <w:r w:rsidRPr="006A5C72">
        <w:t xml:space="preserve"> часто принимают форму </w:t>
      </w:r>
      <w:proofErr w:type="spellStart"/>
      <w:r w:rsidRPr="006A5C72">
        <w:t>веб-сервисов</w:t>
      </w:r>
      <w:proofErr w:type="spellEnd"/>
      <w:r w:rsidRPr="006A5C72">
        <w:t xml:space="preserve">, которые предоставляют пользователям (как людям, так и другим </w:t>
      </w:r>
      <w:proofErr w:type="spellStart"/>
      <w:r w:rsidRPr="006A5C72">
        <w:t>веб-сервисам</w:t>
      </w:r>
      <w:proofErr w:type="spellEnd"/>
      <w:r w:rsidRPr="006A5C72">
        <w:t>) какую-то информацию. Обычно процедура обмена информацией и формат передачи данных структурированы, чтобы обе стороны знали, как взаимодействовать между собой.</w:t>
      </w:r>
    </w:p>
    <w:p w:rsidR="006A5C72" w:rsidRPr="00464BF2" w:rsidRDefault="006A5C72" w:rsidP="006A5C72">
      <w:pPr>
        <w:pStyle w:val="normal"/>
        <w:ind w:left="568"/>
      </w:pPr>
    </w:p>
    <w:sectPr w:rsidR="006A5C72" w:rsidRPr="00464BF2" w:rsidSect="008A30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152FE"/>
    <w:multiLevelType w:val="multilevel"/>
    <w:tmpl w:val="46186B66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045"/>
    <w:rsid w:val="002F503A"/>
    <w:rsid w:val="003F7727"/>
    <w:rsid w:val="00464BF2"/>
    <w:rsid w:val="006A5C72"/>
    <w:rsid w:val="008A3045"/>
    <w:rsid w:val="00E90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727"/>
  </w:style>
  <w:style w:type="paragraph" w:styleId="1">
    <w:name w:val="heading 1"/>
    <w:basedOn w:val="normal"/>
    <w:next w:val="normal"/>
    <w:rsid w:val="008A30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A30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A30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A30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A304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A30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A3045"/>
  </w:style>
  <w:style w:type="table" w:customStyle="1" w:styleId="TableNormal">
    <w:name w:val="Table Normal"/>
    <w:rsid w:val="008A30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A304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A3045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464BF2"/>
    <w:rPr>
      <w:b/>
      <w:bCs/>
    </w:rPr>
  </w:style>
  <w:style w:type="paragraph" w:styleId="a6">
    <w:name w:val="Normal (Web)"/>
    <w:basedOn w:val="a"/>
    <w:uiPriority w:val="99"/>
    <w:unhideWhenUsed/>
    <w:rsid w:val="0046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4BF2"/>
    <w:rPr>
      <w:rFonts w:ascii="Courier New" w:eastAsia="Times New Roman" w:hAnsi="Courier New" w:cs="Courier New"/>
      <w:sz w:val="20"/>
      <w:szCs w:val="20"/>
    </w:rPr>
  </w:style>
  <w:style w:type="character" w:customStyle="1" w:styleId="ilfuvd">
    <w:name w:val="ilfuvd"/>
    <w:basedOn w:val="a0"/>
    <w:rsid w:val="00464BF2"/>
  </w:style>
  <w:style w:type="character" w:styleId="a7">
    <w:name w:val="Hyperlink"/>
    <w:basedOn w:val="a0"/>
    <w:uiPriority w:val="99"/>
    <w:semiHidden/>
    <w:unhideWhenUsed/>
    <w:rsid w:val="006A5C72"/>
    <w:rPr>
      <w:color w:val="0000FF"/>
      <w:u w:val="single"/>
    </w:rPr>
  </w:style>
  <w:style w:type="paragraph" w:customStyle="1" w:styleId="code">
    <w:name w:val="code"/>
    <w:basedOn w:val="a"/>
    <w:rsid w:val="006A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1">
    <w:name w:val="tab1"/>
    <w:basedOn w:val="a0"/>
    <w:rsid w:val="006A5C72"/>
  </w:style>
  <w:style w:type="paragraph" w:customStyle="1" w:styleId="book-hint">
    <w:name w:val="book-hint"/>
    <w:basedOn w:val="a"/>
    <w:rsid w:val="006A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red">
    <w:name w:val="color-red"/>
    <w:basedOn w:val="a0"/>
    <w:rsid w:val="006A5C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-base.ru/library/?book=18" TargetMode="External"/><Relationship Id="rId5" Type="http://schemas.openxmlformats.org/officeDocument/2006/relationships/hyperlink" Target="https://space-base.ru/library/?book=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Русинова</cp:lastModifiedBy>
  <cp:revision>5</cp:revision>
  <dcterms:created xsi:type="dcterms:W3CDTF">2019-03-11T07:37:00Z</dcterms:created>
  <dcterms:modified xsi:type="dcterms:W3CDTF">2019-03-11T07:58:00Z</dcterms:modified>
</cp:coreProperties>
</file>