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4292925</wp:posOffset>
            </wp:positionH>
            <wp:positionV relativeFrom="paragraph">
              <wp:posOffset>114300</wp:posOffset>
            </wp:positionV>
            <wp:extent cx="1433513" cy="1433513"/>
            <wp:effectExtent b="0" l="0" r="0" t="0"/>
            <wp:wrapNone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1433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ESCOLA 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SUPERIOR 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 E GESTÃO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POLITÉCNICO DO PORTO 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LICENCIATURA EM ENGENHARIA INFORMÁTICA (LEI) </w:t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Trabalho de Processamento Estruturado de Informação</w:t>
      </w:r>
    </w:p>
    <w:p w:rsidR="00000000" w:rsidDel="00000000" w:rsidP="00000000" w:rsidRDefault="00000000" w:rsidRPr="00000000" w14:paraId="0000001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Trabalho realizado por:</w:t>
      </w:r>
    </w:p>
    <w:p w:rsidR="00000000" w:rsidDel="00000000" w:rsidP="00000000" w:rsidRDefault="00000000" w:rsidRPr="00000000" w14:paraId="00000020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Artur Pinto nº8230138</w:t>
      </w:r>
    </w:p>
    <w:p w:rsidR="00000000" w:rsidDel="00000000" w:rsidP="00000000" w:rsidRDefault="00000000" w:rsidRPr="00000000" w14:paraId="0000002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Wilkie Filho nº8230127</w:t>
      </w:r>
    </w:p>
    <w:p w:rsidR="00000000" w:rsidDel="00000000" w:rsidP="00000000" w:rsidRDefault="00000000" w:rsidRPr="00000000" w14:paraId="0000002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Francisco Xico nº8230148</w:t>
      </w:r>
    </w:p>
    <w:p w:rsidR="00000000" w:rsidDel="00000000" w:rsidP="00000000" w:rsidRDefault="00000000" w:rsidRPr="00000000" w14:paraId="0000002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Ano Letivo: 2024/2025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8jv4bp9gtza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Introdução</w:t>
              <w:tab/>
            </w:r>
          </w:hyperlink>
          <w:r w:rsidDel="00000000" w:rsidR="00000000" w:rsidRPr="00000000">
            <w:fldChar w:fldCharType="begin"/>
            <w:instrText xml:space="preserve"> PAGEREF _o8jv4bp9gtza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r15m7p5gadj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Estrutura XML</w:t>
              <w:tab/>
            </w:r>
          </w:hyperlink>
          <w:r w:rsidDel="00000000" w:rsidR="00000000" w:rsidRPr="00000000">
            <w:fldChar w:fldCharType="begin"/>
            <w:instrText xml:space="preserve"> PAGEREF _wr15m7p5gadj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ojgm6lo8flx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RelatorioRegistosClinicos.xml</w:t>
              <w:tab/>
            </w:r>
          </w:hyperlink>
          <w:r w:rsidDel="00000000" w:rsidR="00000000" w:rsidRPr="00000000">
            <w:fldChar w:fldCharType="begin"/>
            <w:instrText xml:space="preserve"> PAGEREF _ojgm6lo8flx1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69ehzsbevk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main.xsd</w:t>
              <w:tab/>
            </w:r>
          </w:hyperlink>
          <w:r w:rsidDel="00000000" w:rsidR="00000000" w:rsidRPr="00000000">
            <w:fldChar w:fldCharType="begin"/>
            <w:instrText xml:space="preserve"> PAGEREF _z69ehzsbevk4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5u6vjn7qha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InfoHospitalRegisto.xsd</w:t>
              <w:tab/>
            </w:r>
          </w:hyperlink>
          <w:r w:rsidDel="00000000" w:rsidR="00000000" w:rsidRPr="00000000">
            <w:fldChar w:fldCharType="begin"/>
            <w:instrText xml:space="preserve"> PAGEREF _p5u6vjn7qhaw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4le5sm4toc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PacientesAtendidos.xsd</w:t>
              <w:tab/>
            </w:r>
          </w:hyperlink>
          <w:r w:rsidDel="00000000" w:rsidR="00000000" w:rsidRPr="00000000">
            <w:fldChar w:fldCharType="begin"/>
            <w:instrText xml:space="preserve"> PAGEREF _v4le5sm4toca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lxi96ms5nm3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RegistoClinico.xsd</w:t>
              <w:tab/>
            </w:r>
          </w:hyperlink>
          <w:r w:rsidDel="00000000" w:rsidR="00000000" w:rsidRPr="00000000">
            <w:fldChar w:fldCharType="begin"/>
            <w:instrText xml:space="preserve"> PAGEREF _lxi96ms5nm3a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b43rgzje2tm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ResumoMensal.xsd</w:t>
              <w:tab/>
            </w:r>
          </w:hyperlink>
          <w:r w:rsidDel="00000000" w:rsidR="00000000" w:rsidRPr="00000000">
            <w:fldChar w:fldCharType="begin"/>
            <w:instrText xml:space="preserve"> PAGEREF _b43rgzje2tmn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lrle4dpru5r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Transferencias.XML</w:t>
              <w:tab/>
            </w:r>
          </w:hyperlink>
          <w:r w:rsidDel="00000000" w:rsidR="00000000" w:rsidRPr="00000000">
            <w:fldChar w:fldCharType="begin"/>
            <w:instrText xml:space="preserve"> PAGEREF _lrle4dpru5rf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sr718nkkka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main.xsd</w:t>
              <w:tab/>
            </w:r>
          </w:hyperlink>
          <w:r w:rsidDel="00000000" w:rsidR="00000000" w:rsidRPr="00000000">
            <w:fldChar w:fldCharType="begin"/>
            <w:instrText xml:space="preserve"> PAGEREF _rsr718nkkka3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r4plhyxt9b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InfoHospital.xsd</w:t>
              <w:tab/>
            </w:r>
          </w:hyperlink>
          <w:r w:rsidDel="00000000" w:rsidR="00000000" w:rsidRPr="00000000">
            <w:fldChar w:fldCharType="begin"/>
            <w:instrText xml:space="preserve"> PAGEREF _r4plhyxt9b8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2rpbhke5s7t7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Transferencias.xsd</w:t>
              <w:tab/>
            </w:r>
          </w:hyperlink>
          <w:r w:rsidDel="00000000" w:rsidR="00000000" w:rsidRPr="00000000">
            <w:fldChar w:fldCharType="begin"/>
            <w:instrText xml:space="preserve"> PAGEREF _2rpbhke5s7t7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9lmc94p081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ResumoMensal.xsd</w:t>
              <w:tab/>
            </w:r>
          </w:hyperlink>
          <w:r w:rsidDel="00000000" w:rsidR="00000000" w:rsidRPr="00000000">
            <w:fldChar w:fldCharType="begin"/>
            <w:instrText xml:space="preserve"> PAGEREF _x9lmc94p081b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q41d5tuekjm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ValoresGerais.xsd</w:t>
              <w:tab/>
            </w:r>
          </w:hyperlink>
          <w:r w:rsidDel="00000000" w:rsidR="00000000" w:rsidRPr="00000000">
            <w:fldChar w:fldCharType="begin"/>
            <w:instrText xml:space="preserve"> PAGEREF _q41d5tuekjmf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dm99hcvsai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XSD Gerais</w:t>
              <w:tab/>
            </w:r>
          </w:hyperlink>
          <w:r w:rsidDel="00000000" w:rsidR="00000000" w:rsidRPr="00000000">
            <w:fldChar w:fldCharType="begin"/>
            <w:instrText xml:space="preserve"> PAGEREF _jdm99hcvsaij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hak8mcgw32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InfoGeralHospital.xsd</w:t>
              <w:tab/>
            </w:r>
          </w:hyperlink>
          <w:r w:rsidDel="00000000" w:rsidR="00000000" w:rsidRPr="00000000">
            <w:fldChar w:fldCharType="begin"/>
            <w:instrText xml:space="preserve"> PAGEREF _phak8mcgw321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nfx8ut6azn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Diagnosticos.XSD</w:t>
              <w:tab/>
            </w:r>
          </w:hyperlink>
          <w:r w:rsidDel="00000000" w:rsidR="00000000" w:rsidRPr="00000000">
            <w:fldChar w:fldCharType="begin"/>
            <w:instrText xml:space="preserve"> PAGEREF _knfx8ut6azni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erb66p7mc7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Tratamentos.xsd</w:t>
              <w:tab/>
            </w:r>
          </w:hyperlink>
          <w:r w:rsidDel="00000000" w:rsidR="00000000" w:rsidRPr="00000000">
            <w:fldChar w:fldCharType="begin"/>
            <w:instrText xml:space="preserve"> PAGEREF _9erb66p7mc7i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7x67l9dld7dg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Mongo DB</w:t>
              <w:tab/>
            </w:r>
          </w:hyperlink>
          <w:r w:rsidDel="00000000" w:rsidR="00000000" w:rsidRPr="00000000">
            <w:fldChar w:fldCharType="begin"/>
            <w:instrText xml:space="preserve"> PAGEREF _7x67l9dld7dg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1088wp8yfa4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Modelação</w:t>
              <w:tab/>
            </w:r>
          </w:hyperlink>
          <w:r w:rsidDel="00000000" w:rsidR="00000000" w:rsidRPr="00000000">
            <w:fldChar w:fldCharType="begin"/>
            <w:instrText xml:space="preserve"> PAGEREF _r1088wp8yfa4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f65dpqf3pb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Registos Clínicos</w:t>
              <w:tab/>
            </w:r>
          </w:hyperlink>
          <w:r w:rsidDel="00000000" w:rsidR="00000000" w:rsidRPr="00000000">
            <w:fldChar w:fldCharType="begin"/>
            <w:instrText xml:space="preserve"> PAGEREF _sf65dpqf3pbg \h </w:instrText>
            <w:fldChar w:fldCharType="separate"/>
          </w:r>
          <w:r w:rsidDel="00000000" w:rsidR="00000000" w:rsidRPr="00000000">
            <w:rPr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enj7ows502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Pacientes</w:t>
              <w:tab/>
            </w:r>
          </w:hyperlink>
          <w:r w:rsidDel="00000000" w:rsidR="00000000" w:rsidRPr="00000000">
            <w:fldChar w:fldCharType="begin"/>
            <w:instrText xml:space="preserve"> PAGEREF _9enj7ows502g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d3lnx5zu39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Functions</w:t>
              <w:tab/>
            </w:r>
          </w:hyperlink>
          <w:r w:rsidDel="00000000" w:rsidR="00000000" w:rsidRPr="00000000">
            <w:fldChar w:fldCharType="begin"/>
            <w:instrText xml:space="preserve"> PAGEREF _sd3lnx5zu39f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g91nuuptino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getPacientes</w:t>
              <w:tab/>
            </w:r>
          </w:hyperlink>
          <w:r w:rsidDel="00000000" w:rsidR="00000000" w:rsidRPr="00000000">
            <w:fldChar w:fldCharType="begin"/>
            <w:instrText xml:space="preserve"> PAGEREF _g91nuuptinow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0izeymtyw88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getRegistosClinicos</w:t>
              <w:tab/>
            </w:r>
          </w:hyperlink>
          <w:r w:rsidDel="00000000" w:rsidR="00000000" w:rsidRPr="00000000">
            <w:fldChar w:fldCharType="begin"/>
            <w:instrText xml:space="preserve"> PAGEREF _x0izeymtyw88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vi4jkmebued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getRelatorioRegistosClinicos</w:t>
              <w:tab/>
            </w:r>
          </w:hyperlink>
          <w:r w:rsidDel="00000000" w:rsidR="00000000" w:rsidRPr="00000000">
            <w:fldChar w:fldCharType="begin"/>
            <w:instrText xml:space="preserve"> PAGEREF _9vi4jkmebued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it3zp1kmoq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getResumoMensalRegistosClinicos</w:t>
              <w:tab/>
            </w:r>
          </w:hyperlink>
          <w:r w:rsidDel="00000000" w:rsidR="00000000" w:rsidRPr="00000000">
            <w:fldChar w:fldCharType="begin"/>
            <w:instrText xml:space="preserve"> PAGEREF _kit3zp1kmoq9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7d48botvnyb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getResumoMensalRegistosClinicosPorGenero</w:t>
              <w:tab/>
            </w:r>
          </w:hyperlink>
          <w:r w:rsidDel="00000000" w:rsidR="00000000" w:rsidRPr="00000000">
            <w:fldChar w:fldCharType="begin"/>
            <w:instrText xml:space="preserve"> PAGEREF _p7d48botvnyb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uf0m0gfnpez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updateContactosPacientes</w:t>
              <w:tab/>
            </w:r>
          </w:hyperlink>
          <w:r w:rsidDel="00000000" w:rsidR="00000000" w:rsidRPr="00000000">
            <w:fldChar w:fldCharType="begin"/>
            <w:instrText xml:space="preserve"> PAGEREF _uf0m0gfnpezt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8w5o5pmjfz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updateTipoPaciente</w:t>
              <w:tab/>
            </w:r>
          </w:hyperlink>
          <w:r w:rsidDel="00000000" w:rsidR="00000000" w:rsidRPr="00000000">
            <w:fldChar w:fldCharType="begin"/>
            <w:instrText xml:space="preserve"> PAGEREF _p8w5o5pmjfzi \h </w:instrText>
            <w:fldChar w:fldCharType="separate"/>
          </w:r>
          <w:r w:rsidDel="00000000" w:rsidR="00000000" w:rsidRPr="00000000">
            <w:rPr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7un9nsxbgpj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getHospitaisTransferencia</w:t>
              <w:tab/>
            </w:r>
          </w:hyperlink>
          <w:r w:rsidDel="00000000" w:rsidR="00000000" w:rsidRPr="00000000">
            <w:fldChar w:fldCharType="begin"/>
            <w:instrText xml:space="preserve"> PAGEREF _7un9nsxbgpj2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izl8g8ou82l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getTransferencias</w:t>
              <w:tab/>
            </w:r>
          </w:hyperlink>
          <w:r w:rsidDel="00000000" w:rsidR="00000000" w:rsidRPr="00000000">
            <w:fldChar w:fldCharType="begin"/>
            <w:instrText xml:space="preserve"> PAGEREF _izl8g8ou82lh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sguvngkshr3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getRelatorioTransferencias</w:t>
              <w:tab/>
            </w:r>
          </w:hyperlink>
          <w:r w:rsidDel="00000000" w:rsidR="00000000" w:rsidRPr="00000000">
            <w:fldChar w:fldCharType="begin"/>
            <w:instrText xml:space="preserve"> PAGEREF _sguvngkshr3s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l3kdt4yerq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getResumoMensalTransferencia</w:t>
              <w:tab/>
            </w:r>
          </w:hyperlink>
          <w:r w:rsidDel="00000000" w:rsidR="00000000" w:rsidRPr="00000000">
            <w:fldChar w:fldCharType="begin"/>
            <w:instrText xml:space="preserve"> PAGEREF _al3kdt4yerq1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y233h9ahd5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Postman</w:t>
              <w:tab/>
            </w:r>
          </w:hyperlink>
          <w:r w:rsidDel="00000000" w:rsidR="00000000" w:rsidRPr="00000000">
            <w:fldChar w:fldCharType="begin"/>
            <w:instrText xml:space="preserve"> PAGEREF _y233h9ahd5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tedmemenxo6m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BaseX</w:t>
              <w:tab/>
            </w:r>
          </w:hyperlink>
          <w:r w:rsidDel="00000000" w:rsidR="00000000" w:rsidRPr="00000000">
            <w:fldChar w:fldCharType="begin"/>
            <w:instrText xml:space="preserve"> PAGEREF _tedmemenxo6m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2jdykhnms7h3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RelatorioRegistosClinicos.xq</w:t>
              <w:tab/>
            </w:r>
          </w:hyperlink>
          <w:r w:rsidDel="00000000" w:rsidR="00000000" w:rsidRPr="00000000">
            <w:fldChar w:fldCharType="begin"/>
            <w:instrText xml:space="preserve"> PAGEREF _2jdykhnms7h3 \h </w:instrText>
            <w:fldChar w:fldCharType="separate"/>
          </w:r>
          <w:r w:rsidDel="00000000" w:rsidR="00000000" w:rsidRPr="00000000">
            <w:rPr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8ebl6lkat4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RelatorioTransferencias</w:t>
              <w:tab/>
            </w:r>
          </w:hyperlink>
          <w:r w:rsidDel="00000000" w:rsidR="00000000" w:rsidRPr="00000000">
            <w:fldChar w:fldCharType="begin"/>
            <w:instrText xml:space="preserve"> PAGEREF _d8ebl6lkat4o \h </w:instrText>
            <w:fldChar w:fldCharType="separate"/>
          </w:r>
          <w:r w:rsidDel="00000000" w:rsidR="00000000" w:rsidRPr="00000000">
            <w:rPr>
              <w:rtl w:val="0"/>
            </w:rPr>
            <w:t xml:space="preserve">41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9025.511811023624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qkjt5wtg09d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Conclusão</w:t>
              <w:tab/>
            </w:r>
          </w:hyperlink>
          <w:r w:rsidDel="00000000" w:rsidR="00000000" w:rsidRPr="00000000">
            <w:fldChar w:fldCharType="begin"/>
            <w:instrText xml:space="preserve"> PAGEREF _qkjt5wtg09d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Topicos feitos</w:t>
      </w:r>
    </w:p>
    <w:p w:rsidR="00000000" w:rsidDel="00000000" w:rsidP="00000000" w:rsidRDefault="00000000" w:rsidRPr="00000000" w14:paraId="0000005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 w14:paraId="0000005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Introdução – Por fazer</w:t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Estrututa XML - Por fazer</w:t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Ficheiros XML - Por fazer</w:t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Meter Todos os ficheiros - Por fazer</w:t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Ficheiros XSD - Por fazer</w:t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Meter texto para todos os xsd - Por fazer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MongoDB - Por fazer</w:t>
      </w:r>
    </w:p>
    <w:p w:rsidR="00000000" w:rsidDel="00000000" w:rsidP="00000000" w:rsidRDefault="00000000" w:rsidRPr="00000000" w14:paraId="00000063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Modelação- meter pritns e explicar as modelações e alterações que fizemos na BD</w:t>
      </w:r>
    </w:p>
    <w:p w:rsidR="00000000" w:rsidDel="00000000" w:rsidP="00000000" w:rsidRDefault="00000000" w:rsidRPr="00000000" w14:paraId="0000006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Functions - Falar de cada uma das functions</w:t>
      </w:r>
    </w:p>
    <w:p w:rsidR="00000000" w:rsidDel="00000000" w:rsidP="00000000" w:rsidRDefault="00000000" w:rsidRPr="00000000" w14:paraId="00000065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EndPoints - Mostrar os EndPoints criados (Talvez não seja necessario)</w:t>
      </w:r>
    </w:p>
    <w:p w:rsidR="00000000" w:rsidDel="00000000" w:rsidP="00000000" w:rsidRDefault="00000000" w:rsidRPr="00000000" w14:paraId="00000066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Postman - Por fazer (Talvez seja mais interresante apagar o Indice dos EndPoints e focar apenas neste, falar de cada link ou e falar da organização feita)</w:t>
      </w:r>
    </w:p>
    <w:p w:rsidR="00000000" w:rsidDel="00000000" w:rsidP="00000000" w:rsidRDefault="00000000" w:rsidRPr="00000000" w14:paraId="00000067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BaseX - Por fazer (Neste caso talvez só falar dos Principais os dos Relatorios os outros criados não são relevantes)</w:t>
      </w:r>
    </w:p>
    <w:p w:rsidR="00000000" w:rsidDel="00000000" w:rsidP="00000000" w:rsidRDefault="00000000" w:rsidRPr="00000000" w14:paraId="0000006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06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(Meter também automatica depois)</w:t>
      </w:r>
    </w:p>
    <w:p w:rsidR="00000000" w:rsidDel="00000000" w:rsidP="00000000" w:rsidRDefault="00000000" w:rsidRPr="00000000" w14:paraId="0000006B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Indice de Imagens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rPr/>
      </w:pPr>
      <w:bookmarkStart w:colFirst="0" w:colLast="0" w:name="_o8jv4bp9gtza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(Meter texto de Introdução)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wr15m7p5gadj" w:id="1"/>
      <w:bookmarkEnd w:id="1"/>
      <w:r w:rsidDel="00000000" w:rsidR="00000000" w:rsidRPr="00000000">
        <w:rPr>
          <w:rtl w:val="0"/>
        </w:rPr>
        <w:t xml:space="preserve">Estrutura XML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(Textinho de introdução ao topico, a explicar o que vai ser falado no mesmo e explicar a estrutura dele, meter também uma lista a dizer os subTopicos deste topico, mas sõ dos XML e o topico XSD Gerais)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ojgm6lo8flx1" w:id="2"/>
      <w:bookmarkEnd w:id="2"/>
      <w:r w:rsidDel="00000000" w:rsidR="00000000" w:rsidRPr="00000000">
        <w:rPr>
          <w:rtl w:val="0"/>
        </w:rPr>
        <w:t xml:space="preserve">RelatorioRegistosClinicos.xml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  <w:t xml:space="preserve">A estrutura xml dos Relatórios dos Registos Clínicos, deste exemplo está divida em quatro elementos, sendo eles: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“hospital”;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“lista_pacientes”;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“lista_registos”;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“resumo_mensal”.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285750</wp:posOffset>
            </wp:positionV>
            <wp:extent cx="5731200" cy="1435100"/>
            <wp:effectExtent b="0" l="0" r="0" t="0"/>
            <wp:wrapSquare wrapText="bothSides" distB="114300" distT="114300" distL="114300" distR="11430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0" w:firstLine="720"/>
        <w:rPr/>
      </w:pPr>
      <w:r w:rsidDel="00000000" w:rsidR="00000000" w:rsidRPr="00000000">
        <w:rPr>
          <w:rtl w:val="0"/>
        </w:rPr>
        <w:t xml:space="preserve">Como dá para observar na imagem acima, começamos por definir as namespace necessárias, para a criação do xml, como por exemplo a namespace “https://www.medsync.com/listaPacientes” para os dados dos pacientes (xmlns:p) . Para além disso associamos o documento a uma schema XML externa, a “main.xsd”, com o uso do “xsi:schemaLocation”.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738563" cy="1229233"/>
            <wp:effectExtent b="0" l="0" r="0" t="0"/>
            <wp:wrapSquare wrapText="bothSides" distB="114300" distT="114300" distL="114300" distR="11430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229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  <w:t xml:space="preserve">Acima dá para observar o elemento “hospital”, que é o 1º elemento deste xml e armazena a informação do hospital (id que é um atributo, nome e morada), para além de conter o mês e o ano fiscal (elemento h:ano_fiscal) do relatório.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Na imagem abaixo dá para observar o elemento “lista_pacientes”, esse elemento é capaz de armazenar todos os pacientes do relatório, onde os dados do paciente são armazenados no elemento “paciente”. O elemento “lista_pacientes” é capaz de armazenar 0 ou infinitos elementos paciente, dentro do mesmo. O elemento paciente é composto pelo atributo “id” e pelos seguintes elementos: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nome;</w:t>
      </w:r>
    </w:p>
    <w:p w:rsidR="00000000" w:rsidDel="00000000" w:rsidP="00000000" w:rsidRDefault="00000000" w:rsidRPr="00000000" w14:paraId="0000008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data_nascimento;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genero;</w:t>
      </w:r>
    </w:p>
    <w:p w:rsidR="00000000" w:rsidDel="00000000" w:rsidP="00000000" w:rsidRDefault="00000000" w:rsidRPr="00000000" w14:paraId="0000008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contacto, que contêm os elementos telefone e email;</w:t>
      </w:r>
    </w:p>
    <w:p w:rsidR="00000000" w:rsidDel="00000000" w:rsidP="00000000" w:rsidRDefault="00000000" w:rsidRPr="00000000" w14:paraId="0000008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tipo_paciente.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152400</wp:posOffset>
            </wp:positionV>
            <wp:extent cx="4500563" cy="2533650"/>
            <wp:effectExtent b="0" l="0" r="0" t="0"/>
            <wp:wrapSquare wrapText="bothSides" distB="114300" distT="114300" distL="114300" distR="1143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33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ind w:left="0" w:firstLine="720"/>
        <w:rPr/>
      </w:pPr>
      <w:r w:rsidDel="00000000" w:rsidR="00000000" w:rsidRPr="00000000">
        <w:rPr>
          <w:rtl w:val="0"/>
        </w:rPr>
        <w:t xml:space="preserve">A imagem abaixo mostra o 3º elemento do XML, o elemento “lista_registos”, que têm o mesmo funcionamento que o elemento “lista_pacientes” o que muda entre os dois é que enquanto a “lista_pacientes” mostra os dados dos pacientes este elemento mostra os dados dos registos clínicos. Os registos clínicos, são representados pelo elemento “registo_clinico”, que contém o atributo “codigo_atend”, que armazena o código do registo clínico e os seguintes elementos: 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data;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id_medico;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diagnosticos, este elemento opcional, ou seja, só aparece quando o registo clínico possui diagnósticos. Este elemento quando existe armazena diagnósticos do registo clínico, armazenado cada diagnóstico no elemento “diagnostico”, sendo que esse elemento contém o atributo “Codigo_CID10” e os seguintes elementos:</w:t>
      </w:r>
    </w:p>
    <w:p w:rsidR="00000000" w:rsidDel="00000000" w:rsidP="00000000" w:rsidRDefault="00000000" w:rsidRPr="00000000" w14:paraId="0000009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tipo_diagnostico;</w:t>
      </w:r>
    </w:p>
    <w:p w:rsidR="00000000" w:rsidDel="00000000" w:rsidP="00000000" w:rsidRDefault="00000000" w:rsidRPr="00000000" w14:paraId="00000094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descricao.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tratamentos, tanto como o elemento diagnóstico este elemento também é opcional e só aparece quando o registo clínico possui tratamentos, cada tratamento é representado pelo elemento tratamento, que possui o atributo “cod_tratamento” e o elemento tipo.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005388" cy="4265388"/>
            <wp:effectExtent b="0" l="0" r="0" t="0"/>
            <wp:wrapSquare wrapText="bothSides" distB="114300" distT="114300" distL="114300" distR="114300"/>
            <wp:docPr descr="Imagem 3" id="23" name="image29.png"/>
            <a:graphic>
              <a:graphicData uri="http://schemas.openxmlformats.org/drawingml/2006/picture">
                <pic:pic>
                  <pic:nvPicPr>
                    <pic:cNvPr descr="Imagem 3"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4265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 xml:space="preserve">Na imagem abaixo é possível observar o 4º e último elemento deste xml, o elemento “resumo_mensal” este elemento contém 2 elementos, sendo eles: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tot_atendimentos;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genero, este elemento aparece obrigatoriamente 2 vezes, pois cada um contém a informações referente a cada genero (masculino e feminino), cada um contém o atributo id_genero, e possui os seguinte elementos:</w:t>
      </w:r>
    </w:p>
    <w:p w:rsidR="00000000" w:rsidDel="00000000" w:rsidP="00000000" w:rsidRDefault="00000000" w:rsidRPr="00000000" w14:paraId="000000B3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tot_tratamentos;</w:t>
      </w:r>
    </w:p>
    <w:p w:rsidR="00000000" w:rsidDel="00000000" w:rsidP="00000000" w:rsidRDefault="00000000" w:rsidRPr="00000000" w14:paraId="000000B4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faixas_etaria, este elemento guarda todas as faixa_etarias do elemento genero, nos elementos “faixa_etaria” onde esse elemento armazena os dados de cada faixa etaria, onde essa informação é representada, nos seguintes elementos:</w:t>
      </w:r>
    </w:p>
    <w:p w:rsidR="00000000" w:rsidDel="00000000" w:rsidP="00000000" w:rsidRDefault="00000000" w:rsidRPr="00000000" w14:paraId="000000B5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idades;</w:t>
      </w:r>
    </w:p>
    <w:p w:rsidR="00000000" w:rsidDel="00000000" w:rsidP="00000000" w:rsidRDefault="00000000" w:rsidRPr="00000000" w14:paraId="000000B6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tot_tratamentos;</w:t>
      </w:r>
    </w:p>
    <w:p w:rsidR="00000000" w:rsidDel="00000000" w:rsidP="00000000" w:rsidRDefault="00000000" w:rsidRPr="00000000" w14:paraId="000000B7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tot_cronicos;</w:t>
      </w:r>
    </w:p>
    <w:p w:rsidR="00000000" w:rsidDel="00000000" w:rsidP="00000000" w:rsidRDefault="00000000" w:rsidRPr="00000000" w14:paraId="000000B8">
      <w:pPr>
        <w:numPr>
          <w:ilvl w:val="2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especialidades, este elemento armazena todas as especialidades médicas que fizeram atendimentos aos pacientes da faixa etária representado cada uma das especialidades no elemento “especialidade”, que contém os seguintes campos:</w:t>
      </w:r>
    </w:p>
    <w:p w:rsidR="00000000" w:rsidDel="00000000" w:rsidP="00000000" w:rsidRDefault="00000000" w:rsidRPr="00000000" w14:paraId="000000B9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nome_especialidade;</w:t>
      </w:r>
    </w:p>
    <w:p w:rsidR="00000000" w:rsidDel="00000000" w:rsidP="00000000" w:rsidRDefault="00000000" w:rsidRPr="00000000" w14:paraId="000000BA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tot_tratamentos;</w:t>
      </w:r>
    </w:p>
    <w:p w:rsidR="00000000" w:rsidDel="00000000" w:rsidP="00000000" w:rsidRDefault="00000000" w:rsidRPr="00000000" w14:paraId="000000BB">
      <w:pPr>
        <w:numPr>
          <w:ilvl w:val="3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tot_cronicos.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234362</wp:posOffset>
            </wp:positionV>
            <wp:extent cx="5186363" cy="4546811"/>
            <wp:effectExtent b="0" l="0" r="0" t="0"/>
            <wp:wrapSquare wrapText="bothSides" distB="114300" distT="114300" distL="114300" distR="11430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45468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rPr/>
      </w:pPr>
      <w:bookmarkStart w:colFirst="0" w:colLast="0" w:name="_z69ehzsbevk4" w:id="3"/>
      <w:bookmarkEnd w:id="3"/>
      <w:r w:rsidDel="00000000" w:rsidR="00000000" w:rsidRPr="00000000">
        <w:rPr>
          <w:rtl w:val="0"/>
        </w:rPr>
        <w:t xml:space="preserve">main.xsd</w:t>
      </w:r>
    </w:p>
    <w:p w:rsidR="00000000" w:rsidDel="00000000" w:rsidP="00000000" w:rsidRDefault="00000000" w:rsidRPr="00000000" w14:paraId="000000BF">
      <w:pPr>
        <w:ind w:firstLine="720"/>
        <w:rPr/>
      </w:pPr>
      <w:r w:rsidDel="00000000" w:rsidR="00000000" w:rsidRPr="00000000">
        <w:rPr>
          <w:rtl w:val="0"/>
        </w:rPr>
        <w:t xml:space="preserve">Como dá para observar na imagem abaixo, no main.xsd começamos por declarar os namespace e importar os mesmos.</w:t>
      </w:r>
    </w:p>
    <w:p w:rsidR="00000000" w:rsidDel="00000000" w:rsidP="00000000" w:rsidRDefault="00000000" w:rsidRPr="00000000" w14:paraId="000000C0">
      <w:pPr>
        <w:ind w:firstLine="720"/>
        <w:rPr/>
      </w:pPr>
      <w:r w:rsidDel="00000000" w:rsidR="00000000" w:rsidRPr="00000000">
        <w:rPr>
          <w:rtl w:val="0"/>
        </w:rPr>
        <w:t xml:space="preserve">Depois criamos o elemento relatorio_clinico, como dá para observar na imagem abaixo, que é o elemento principal deste xsd. O mesmo possui um complexType e dentro do mesmo é definida a sequencia dos seus elementos filhos. Onde vai haver um elemento hospital do tipo “h:hospitalType”, o elemento “lista_pacientes”, que está a ser referenciado, o elemento “lista_registos”, que também é referenciado e o “resumo_mensal”, que é do tipo “rm:resumoMensalType”.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844800"/>
            <wp:effectExtent b="0" l="0" r="0" t="0"/>
            <wp:wrapSquare wrapText="bothSides" distB="114300" distT="114300" distL="114300" distR="11430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1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120300</wp:posOffset>
            </wp:positionV>
            <wp:extent cx="5731200" cy="1714500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ind w:left="0" w:firstLine="720"/>
        <w:rPr/>
      </w:pPr>
      <w:r w:rsidDel="00000000" w:rsidR="00000000" w:rsidRPr="00000000">
        <w:rPr>
          <w:rtl w:val="0"/>
        </w:rPr>
        <w:t xml:space="preserve">O elemento que dá para observar na imagem abaixo, é o “lista_pacientes”, o mesmo elemento referencia na imagem acima, só que aqui nos definimos a estrutura dele, onde definimos-lo como um complexType, com uma sequencia de um elemento, o elemento “paciente”, que é do tipo “p:pacienteType” e pode ocorrer no minimo 0 vezes, ou infinitas vezes.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ab/>
        <w:t xml:space="preserve">Por fim temos o elemento “lista_registos”, que tem tem um tipo complexo, com uma sequencia de 1 elemento, com o elemento “registo_clinico”, que é do tipo “rc:registoClinicoType” e esse elemento pode ocorrer no minimo 0 até no máximo infinitas vezes.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92710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p5u6vjn7qhaw" w:id="4"/>
      <w:bookmarkEnd w:id="4"/>
      <w:r w:rsidDel="00000000" w:rsidR="00000000" w:rsidRPr="00000000">
        <w:rPr>
          <w:rtl w:val="0"/>
        </w:rPr>
        <w:t xml:space="preserve">InfoHospitalRegisto.xsd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ab/>
        <w:t xml:space="preserve">Como dá para ver na imagem abaixo, começamos por definir o targetNamespace e o xmlns deste xsd e inicializar o namespace “xmlns:h="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https://www.medsync.com/infoGeralHospital</w:t>
        </w:r>
      </w:hyperlink>
      <w:r w:rsidDel="00000000" w:rsidR="00000000" w:rsidRPr="00000000">
        <w:rPr>
          <w:rtl w:val="0"/>
        </w:rPr>
        <w:t xml:space="preserve">"”.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666750</wp:posOffset>
            </wp:positionV>
            <wp:extent cx="5973562" cy="1357142"/>
            <wp:effectExtent b="0" l="0" r="0" t="0"/>
            <wp:wrapSquare wrapText="bothSides" distB="114300" distT="114300" distL="114300" distR="11430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3562" cy="13571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ind w:firstLine="720"/>
        <w:rPr/>
      </w:pPr>
      <w:r w:rsidDel="00000000" w:rsidR="00000000" w:rsidRPr="00000000">
        <w:rPr>
          <w:rtl w:val="0"/>
        </w:rPr>
        <w:t xml:space="preserve">Depois definimos o complexType “hospitalType”, que possui uma sequencia com 4 elementos, sendo dois deles referência para o elementos do xsd “InfoGeralHospital.xsd”, sendo eles os elementos “h:nome” e “h:morada”, depois temos o elemento “mes”, que é do tipo “mesType” e o elemento “ano_fiscal”, que é do tipo “ano_fiscType”. O complexType ainda possui um atributo, sendo ele o “h:id”, que também pertence ao xsd “InfoGeralHospital.xsd” e que é de uso obrigatório.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881563" cy="1809750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ab/>
        <w:t xml:space="preserve">Na imagem abaixo é possível observar o simpleType “mesType”, que possui uma restriction para definir que vai ser do tipo “xs:int”, ou seja, vai ser um número inteiro e só poderá ser um valor entre 1 e 12, incluindo os mesmos.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146638</wp:posOffset>
            </wp:positionV>
            <wp:extent cx="2900363" cy="1138604"/>
            <wp:effectExtent b="0" l="0" r="0" t="0"/>
            <wp:wrapSquare wrapText="bothSides" distB="114300" distT="114300" distL="114300" distR="1143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11386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firstLine="720"/>
        <w:rPr/>
      </w:pPr>
      <w:r w:rsidDel="00000000" w:rsidR="00000000" w:rsidRPr="00000000">
        <w:rPr>
          <w:rtl w:val="0"/>
        </w:rPr>
        <w:t xml:space="preserve">O “ano_fiscType” é um sumpleType de tipo inteiro, que aceita apenas valores inteiros entre 1900 e 2025.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194263</wp:posOffset>
            </wp:positionV>
            <wp:extent cx="4443413" cy="1452979"/>
            <wp:effectExtent b="0" l="0" r="0" t="0"/>
            <wp:wrapSquare wrapText="bothSides" distB="114300" distT="114300" distL="114300" distR="11430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452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3"/>
        <w:rPr/>
      </w:pPr>
      <w:bookmarkStart w:colFirst="0" w:colLast="0" w:name="_v4le5sm4toca" w:id="5"/>
      <w:bookmarkEnd w:id="5"/>
      <w:r w:rsidDel="00000000" w:rsidR="00000000" w:rsidRPr="00000000">
        <w:rPr>
          <w:rtl w:val="0"/>
        </w:rPr>
        <w:t xml:space="preserve">PacientesAtendidos.xsd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ab/>
        <w:t xml:space="preserve">Como dá para observar na imagem abaixo, começamos por definir um targetNamespace ao “PacientesAtendidos.xsd”.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5731200" cy="927100"/>
            <wp:effectExtent b="0" l="0" r="0" t="0"/>
            <wp:wrapSquare wrapText="bothSides" distB="114300" distT="114300" distL="114300" distR="11430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Após definir o targetNamespace, criamos o complexType “pacienteType”, que vai definir a estrutura de qualquer elemento do seu tipo. Sendo que o mesmo possui uma sequência com 5 elementos, começando com o elemento “nome”, que é do tipo “nomeType”, de seguida temos o elemento “data_nascimento”, que vai ser do tipo “xs:dateTime”, ou seja, esse elemento vai receber uma data e hora, depois temos o elemento “genero”, que é do tipo “generoType”, temos também o elemento “contacto” que está referenciado, ou seja, o elemento “contacto” já foi criado em algum lado e ao referenciar estamos a dizer que aquele elemento vai ser igual ao elemento “contacto” já criado, e ainda temos o elemento “tipo_paciente” que é do tipo “tipo_pacienteType”. Falta ainda resaltar que o “pacienteType” ainda possui um atributo id que é do tipo “id_type” e que é de uso obrigatório.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173687</wp:posOffset>
            </wp:positionV>
            <wp:extent cx="5731200" cy="2032000"/>
            <wp:effectExtent b="0" l="0" r="0" t="0"/>
            <wp:wrapSquare wrapText="bothSides" distB="114300" distT="114300" distL="114300" distR="11430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Na imagem abaixo é possível observar 4 simpleType, que foram utilizados no complexType “pacienteType”, sendo eles: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“idType”, este simpleType é do tipo “xs:int” e ele só permite receber valores maiores ou iguais a 0;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“nomeType”, este simpleType é do tipo “xs:string” e ele só pode receber no máximo 100 caracteres;</w:t>
      </w:r>
    </w:p>
    <w:p w:rsidR="00000000" w:rsidDel="00000000" w:rsidP="00000000" w:rsidRDefault="00000000" w:rsidRPr="00000000" w14:paraId="000000E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“generoType”, ele é do tipo “xs:string” e ele possui duas enumerations, o que faz com que ele só possa receber dois valores o “M” ou “F”.</w:t>
      </w:r>
    </w:p>
    <w:p w:rsidR="00000000" w:rsidDel="00000000" w:rsidP="00000000" w:rsidRDefault="00000000" w:rsidRPr="00000000" w14:paraId="000000E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“tipo_pacienteType”, que também é do tipo “xs:string” e possui 3 enumerations, o que faz com ele só possa aceitar um destes 3 valores “Novo”, “Regular” ou “Crónico”. 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721838" cy="3838049"/>
            <wp:effectExtent b="0" l="0" r="0" t="0"/>
            <wp:wrapSquare wrapText="bothSides" distB="114300" distT="114300" distL="114300" distR="114300"/>
            <wp:docPr id="3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1838" cy="3838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firstLine="720"/>
        <w:rPr/>
      </w:pPr>
      <w:r w:rsidDel="00000000" w:rsidR="00000000" w:rsidRPr="00000000">
        <w:rPr>
          <w:rtl w:val="0"/>
        </w:rPr>
        <w:t xml:space="preserve">Na imagem abaixo podemos observar o elemento “contacto” o mesmo que é referenciado no “pacienteType”, e podemos observar que ele possui um complexType, com uma sequência de dois elementos, sendo esses elementos os seguintes: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“telefone”, este elemento é do tipo xs:string”;</w:t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“email”, que é do tipo “emailType”.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123825</wp:posOffset>
            </wp:positionV>
            <wp:extent cx="4594533" cy="1436936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533" cy="14369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firstLine="720"/>
        <w:rPr/>
      </w:pPr>
      <w:r w:rsidDel="00000000" w:rsidR="00000000" w:rsidRPr="00000000">
        <w:rPr>
          <w:rtl w:val="0"/>
        </w:rPr>
        <w:t xml:space="preserve">Por fim, para terminar este XSD, temos na imagem abaixo o simpleType emailType, que é restringido ao tipo xs:string e possui dois pattern, cada um indicando quais são os valores possíveis para o e-mail ser considerado válido. O primeiro pattern (&lt;xs:pattern value="([A-Za-z0-9._%+-]+)@([A-Za-z0-9.-]+\.[A-Za-z]{2,})"/&gt;) define que um e-mail é válido quando, antes do “@” (([A-Za-z0-9._%+-]+)), há uma ou mais ocorrências de letras, números, pontos (.), sublinhados (_), porcentagens (%), sinais de mais (+) ou hífens (-). Em seguida, o e-mail deve obrigatoriamente conter o caractere “@”. Após o “@” (([A-Za-z0-9.-]+\.[A-Za-z]{2,})), devem existir um ou mais caracteres que sejam letras, números, pontos (.) ou hífens (-), seguidos de um ponto (.). Após o ponto, devem existir ao menos dois caracteres alfabéticos ([A-Za-z]{2,}), que correspondem ao domínio de nível superior (TLD), como .com, .org, etc. Já o segundo pattern (&lt;xs:pattern value="não fornecido"/&gt;) permite que, caso o valor não seja um e-mail válido, ele possa ter exatamente o valor “não fornecido”.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2508126</wp:posOffset>
            </wp:positionV>
            <wp:extent cx="5731200" cy="1016000"/>
            <wp:effectExtent b="0" l="0" r="0" t="0"/>
            <wp:wrapSquare wrapText="bothSides" distB="114300" distT="114300" distL="114300" distR="11430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3"/>
        <w:rPr/>
      </w:pPr>
      <w:bookmarkStart w:colFirst="0" w:colLast="0" w:name="_lxi96ms5nm3a" w:id="6"/>
      <w:bookmarkEnd w:id="6"/>
      <w:r w:rsidDel="00000000" w:rsidR="00000000" w:rsidRPr="00000000">
        <w:rPr>
          <w:rtl w:val="0"/>
        </w:rPr>
        <w:t xml:space="preserve">RegistoClinico.xsd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b43rgzje2tmn" w:id="7"/>
      <w:bookmarkEnd w:id="7"/>
      <w:r w:rsidDel="00000000" w:rsidR="00000000" w:rsidRPr="00000000">
        <w:rPr>
          <w:rtl w:val="0"/>
        </w:rPr>
        <w:t xml:space="preserve">ResumoMensal.xsd</w:t>
      </w:r>
    </w:p>
    <w:p w:rsidR="00000000" w:rsidDel="00000000" w:rsidP="00000000" w:rsidRDefault="00000000" w:rsidRPr="00000000" w14:paraId="0000011F">
      <w:pPr>
        <w:ind w:firstLine="720"/>
        <w:rPr/>
      </w:pPr>
      <w:r w:rsidDel="00000000" w:rsidR="00000000" w:rsidRPr="00000000">
        <w:rPr>
          <w:rtl w:val="0"/>
        </w:rPr>
        <w:t xml:space="preserve">Mais uma vez como em todos os xsd começamos por especificar o targetNamespace do mesmo.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ab/>
        <w:t xml:space="preserve">Após isso criamos o complexType “resumoMensalType”, que vai ser o tipo “principal” deste xsd. Este complexType possui uma sequência com 2 elementos sendo eles: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125825</wp:posOffset>
            </wp:positionV>
            <wp:extent cx="5731200" cy="749300"/>
            <wp:effectExtent b="0" l="0" r="0" t="0"/>
            <wp:wrapSquare wrapText="bothSides" distB="114300" distT="114300" distL="114300" distR="114300"/>
            <wp:docPr id="2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“tot_atendidos”, que é do tipo “tot_type” e indica o total de pacientes atendidos;</w:t>
      </w:r>
    </w:p>
    <w:p w:rsidR="00000000" w:rsidDel="00000000" w:rsidP="00000000" w:rsidRDefault="00000000" w:rsidRPr="00000000" w14:paraId="000001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“genero” este elemento é uma referencia do elemento “genero” e ele vai ocorrer obrigatoriamente duas vezes, dentro do resumo Mensal.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Na imagem abaixo dá para observar o simpleType “totType” ele é restringido para ser do tipo “xs:int”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144875</wp:posOffset>
            </wp:positionV>
            <wp:extent cx="5731200" cy="1536700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lrle4dpru5rf" w:id="8"/>
      <w:bookmarkEnd w:id="8"/>
      <w:r w:rsidDel="00000000" w:rsidR="00000000" w:rsidRPr="00000000">
        <w:rPr>
          <w:rtl w:val="0"/>
        </w:rPr>
        <w:t xml:space="preserve">RelatorioTransferencias.XML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(Falar da estrutura e meter print)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firstLine="720"/>
        <w:rPr/>
      </w:pPr>
      <w:r w:rsidDel="00000000" w:rsidR="00000000" w:rsidRPr="00000000">
        <w:rPr>
          <w:rtl w:val="0"/>
        </w:rPr>
        <w:t xml:space="preserve">A estrutura xml das Transferencias, deste exemplo está divida em três elementos, sendo eles: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“hospitais”;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“lista_transferencias”;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“resumo_mensal”.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/>
        <w:drawing>
          <wp:inline distB="114300" distT="114300" distL="114300" distR="114300">
            <wp:extent cx="6755014" cy="129041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5014" cy="1290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firstLine="720"/>
        <w:rPr/>
      </w:pPr>
      <w:r w:rsidDel="00000000" w:rsidR="00000000" w:rsidRPr="00000000">
        <w:rPr>
          <w:rtl w:val="0"/>
        </w:rPr>
        <w:t xml:space="preserve">Como dá para observar na imagem acima, começamos por definir as namespace necessárias, para a criação do xml, como por exemplo a namespace “https://www.medsync.com/listaTransferencia” para os dados das transferências (xmlns:rt) . Para além disso, associamos o documento a uma schema XML externa, a “main.xsd”, com o uso do “xsi:schemaLocation”.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177450</wp:posOffset>
            </wp:positionV>
            <wp:extent cx="5731200" cy="2882900"/>
            <wp:effectExtent b="0" l="0" r="0" t="0"/>
            <wp:wrapSquare wrapText="bothSides" distB="114300" distT="114300" distL="114300" distR="11430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3">
      <w:pPr>
        <w:ind w:firstLine="720"/>
        <w:rPr/>
      </w:pPr>
      <w:r w:rsidDel="00000000" w:rsidR="00000000" w:rsidRPr="00000000">
        <w:rPr>
          <w:rtl w:val="0"/>
        </w:rPr>
        <w:t xml:space="preserve">Acima dá para observar o elemento “hospitais”, que é o 1º elemento deste xml e armazena a informação de todos os hospitais (id que é um atributo e nome), de todos os hospitais que realizaram transferências no ano e mês em que se deseja fazer a pesquisa.</w:t>
      </w:r>
    </w:p>
    <w:p w:rsidR="00000000" w:rsidDel="00000000" w:rsidP="00000000" w:rsidRDefault="00000000" w:rsidRPr="00000000" w14:paraId="0000013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Nas imagens abaixo dá para observar o elemento “lista_transferencias”, esse elemento é capaz de armazenar todos as transferências do relatório, onde os dados de  cada transferência é armazenado no elemento “transferência”. O elemento “lista_transferencias” é capaz de armazenar 0 ou infinitos elementos de transferência , dentro do mesmo. Já o elemento transferência é composto pelo atributo “id” e pelos seguintes elementos:</w:t>
      </w:r>
    </w:p>
    <w:p w:rsidR="00000000" w:rsidDel="00000000" w:rsidP="00000000" w:rsidRDefault="00000000" w:rsidRPr="00000000" w14:paraId="0000013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cod_paciente;</w:t>
      </w:r>
    </w:p>
    <w:p w:rsidR="00000000" w:rsidDel="00000000" w:rsidP="00000000" w:rsidRDefault="00000000" w:rsidRPr="00000000" w14:paraId="0000013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data_transferencia;</w:t>
      </w:r>
    </w:p>
    <w:p w:rsidR="00000000" w:rsidDel="00000000" w:rsidP="00000000" w:rsidRDefault="00000000" w:rsidRPr="00000000" w14:paraId="0000013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motivo;</w:t>
      </w:r>
    </w:p>
    <w:p w:rsidR="00000000" w:rsidDel="00000000" w:rsidP="00000000" w:rsidRDefault="00000000" w:rsidRPr="00000000" w14:paraId="0000013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tipo_transferencia;</w:t>
      </w:r>
    </w:p>
    <w:p w:rsidR="00000000" w:rsidDel="00000000" w:rsidP="00000000" w:rsidRDefault="00000000" w:rsidRPr="00000000" w14:paraId="0000013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relatorios_medicos (que pode conter 0 ou infinitos relatórios médicos), que contêm para além do atributo “id” os seguintes elementos:</w:t>
      </w:r>
    </w:p>
    <w:p w:rsidR="00000000" w:rsidDel="00000000" w:rsidP="00000000" w:rsidRDefault="00000000" w:rsidRPr="00000000" w14:paraId="0000013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id_profissional;</w:t>
      </w:r>
    </w:p>
    <w:p w:rsidR="00000000" w:rsidDel="00000000" w:rsidP="00000000" w:rsidRDefault="00000000" w:rsidRPr="00000000" w14:paraId="0000013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especialidade;</w:t>
      </w:r>
    </w:p>
    <w:p w:rsidR="00000000" w:rsidDel="00000000" w:rsidP="00000000" w:rsidRDefault="00000000" w:rsidRPr="00000000" w14:paraId="0000013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data_atendimento;</w:t>
      </w:r>
    </w:p>
    <w:p w:rsidR="00000000" w:rsidDel="00000000" w:rsidP="00000000" w:rsidRDefault="00000000" w:rsidRPr="00000000" w14:paraId="00000140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diagnosticos, que é um array do elemento diagnostico, que por sua vez para alem do atributo “Codigo_CID10” possui os seguintes elementos:</w:t>
      </w:r>
    </w:p>
    <w:p w:rsidR="00000000" w:rsidDel="00000000" w:rsidP="00000000" w:rsidRDefault="00000000" w:rsidRPr="00000000" w14:paraId="0000014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tipo_diagnostico;</w:t>
      </w:r>
    </w:p>
    <w:p w:rsidR="00000000" w:rsidDel="00000000" w:rsidP="00000000" w:rsidRDefault="00000000" w:rsidRPr="00000000" w14:paraId="0000014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descricao;</w:t>
      </w:r>
    </w:p>
    <w:p w:rsidR="00000000" w:rsidDel="00000000" w:rsidP="00000000" w:rsidRDefault="00000000" w:rsidRPr="00000000" w14:paraId="00000143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tratamentos, que é um array do elemento tratamento, que por sua vez para alem do atributo “cod_tratamento” possui o seguinte elemento:</w:t>
      </w:r>
    </w:p>
    <w:p w:rsidR="00000000" w:rsidDel="00000000" w:rsidP="00000000" w:rsidRDefault="00000000" w:rsidRPr="00000000" w14:paraId="00000144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tipo;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822700"/>
            <wp:effectExtent b="0" l="0" r="0" t="0"/>
            <wp:wrapSquare wrapText="bothSides" distB="114300" distT="114300" distL="114300" distR="11430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-171449</wp:posOffset>
            </wp:positionH>
            <wp:positionV relativeFrom="paragraph">
              <wp:posOffset>114300</wp:posOffset>
            </wp:positionV>
            <wp:extent cx="5731200" cy="1892300"/>
            <wp:effectExtent b="0" l="0" r="0" t="0"/>
            <wp:wrapSquare wrapText="bothSides" distB="114300" distT="114300" distL="114300" distR="11430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Na imagem abaixo é possível observar um trecho 3º e último elemento deste xml, o elemento “resumo_mensal” este elemento contém 4 elementos, sendo eles:</w:t>
      </w:r>
    </w:p>
    <w:p w:rsidR="00000000" w:rsidDel="00000000" w:rsidP="00000000" w:rsidRDefault="00000000" w:rsidRPr="00000000" w14:paraId="0000015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tot_transferencias;</w:t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motivos, este elemento contém o número de transferências realizadas por motivos, é um array do elemento motivo, onde cada elemento possui os seguinte elementos:</w:t>
      </w:r>
    </w:p>
    <w:p w:rsidR="00000000" w:rsidDel="00000000" w:rsidP="00000000" w:rsidRDefault="00000000" w:rsidRPr="00000000" w14:paraId="00000158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nome;</w:t>
      </w:r>
    </w:p>
    <w:p w:rsidR="00000000" w:rsidDel="00000000" w:rsidP="00000000" w:rsidRDefault="00000000" w:rsidRPr="00000000" w14:paraId="0000015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tot_transferencias;</w:t>
      </w:r>
    </w:p>
    <w:p w:rsidR="00000000" w:rsidDel="00000000" w:rsidP="00000000" w:rsidRDefault="00000000" w:rsidRPr="00000000" w14:paraId="0000015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tipos, que é um array do elemento tipo, que por sua vez possui os seguintes elementos:</w:t>
      </w:r>
    </w:p>
    <w:p w:rsidR="00000000" w:rsidDel="00000000" w:rsidP="00000000" w:rsidRDefault="00000000" w:rsidRPr="00000000" w14:paraId="0000015B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nome;</w:t>
      </w:r>
    </w:p>
    <w:p w:rsidR="00000000" w:rsidDel="00000000" w:rsidP="00000000" w:rsidRDefault="00000000" w:rsidRPr="00000000" w14:paraId="0000015C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tot_transferencias;</w:t>
      </w:r>
    </w:p>
    <w:p w:rsidR="00000000" w:rsidDel="00000000" w:rsidP="00000000" w:rsidRDefault="00000000" w:rsidRPr="00000000" w14:paraId="0000015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hospitais, que é um array do elemento hospital, que por sua vez possui os seguintes elementos:</w:t>
      </w:r>
    </w:p>
    <w:p w:rsidR="00000000" w:rsidDel="00000000" w:rsidP="00000000" w:rsidRDefault="00000000" w:rsidRPr="00000000" w14:paraId="0000015E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nome;</w:t>
      </w:r>
    </w:p>
    <w:p w:rsidR="00000000" w:rsidDel="00000000" w:rsidP="00000000" w:rsidRDefault="00000000" w:rsidRPr="00000000" w14:paraId="0000015F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tot_transferencias;</w:t>
      </w:r>
    </w:p>
    <w:p w:rsidR="00000000" w:rsidDel="00000000" w:rsidP="00000000" w:rsidRDefault="00000000" w:rsidRPr="00000000" w14:paraId="0000016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19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rPr/>
      </w:pPr>
      <w:bookmarkStart w:colFirst="0" w:colLast="0" w:name="_rsr718nkkka3" w:id="9"/>
      <w:bookmarkEnd w:id="9"/>
      <w:r w:rsidDel="00000000" w:rsidR="00000000" w:rsidRPr="00000000">
        <w:rPr>
          <w:rtl w:val="0"/>
        </w:rPr>
        <w:t xml:space="preserve">main.xsd</w:t>
      </w:r>
    </w:p>
    <w:p w:rsidR="00000000" w:rsidDel="00000000" w:rsidP="00000000" w:rsidRDefault="00000000" w:rsidRPr="00000000" w14:paraId="0000016C">
      <w:pPr>
        <w:ind w:firstLine="720"/>
        <w:rPr/>
      </w:pPr>
      <w:r w:rsidDel="00000000" w:rsidR="00000000" w:rsidRPr="00000000">
        <w:rPr>
          <w:rtl w:val="0"/>
        </w:rPr>
        <w:t xml:space="preserve">Como dá para observar na imagem abaixo, no main.xsd começamos por declarar os namespace e importar os mesmos.</w:t>
      </w:r>
    </w:p>
    <w:p w:rsidR="00000000" w:rsidDel="00000000" w:rsidP="00000000" w:rsidRDefault="00000000" w:rsidRPr="00000000" w14:paraId="0000016D">
      <w:pPr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238125</wp:posOffset>
            </wp:positionV>
            <wp:extent cx="5731200" cy="2095500"/>
            <wp:effectExtent b="0" l="0" r="0" t="0"/>
            <wp:wrapSquare wrapText="bothSides" distB="114300" distT="114300" distL="114300" distR="114300"/>
            <wp:docPr id="2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firstLine="720"/>
        <w:rPr/>
      </w:pPr>
      <w:r w:rsidDel="00000000" w:rsidR="00000000" w:rsidRPr="00000000">
        <w:rPr>
          <w:rtl w:val="0"/>
        </w:rPr>
        <w:t xml:space="preserve">Depois criamos o elemento relatorio_transferencias, como dá para observar na imagem abaixo, que é o elemento principal deste xsd. O mesmo possui um complexType e dentro do mesmo é definida a sequência dos seus elementos filhos. Onde vai haver um elemento “hospitais”, que está a ser referenciado, o elemento “lista_transferencias”, que também é referenciado e o “resumo_mensal”, que é do tipo “rm:resumoMensalType”.</w:t>
      </w:r>
    </w:p>
    <w:p w:rsidR="00000000" w:rsidDel="00000000" w:rsidP="00000000" w:rsidRDefault="00000000" w:rsidRPr="00000000" w14:paraId="00000170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117638</wp:posOffset>
            </wp:positionH>
            <wp:positionV relativeFrom="paragraph">
              <wp:posOffset>180975</wp:posOffset>
            </wp:positionV>
            <wp:extent cx="5495925" cy="1457325"/>
            <wp:effectExtent b="0" l="0" r="0" t="0"/>
            <wp:wrapSquare wrapText="bothSides" distB="114300" distT="114300" distL="114300" distR="11430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1">
      <w:pPr>
        <w:ind w:firstLine="720"/>
        <w:rPr/>
      </w:pPr>
      <w:r w:rsidDel="00000000" w:rsidR="00000000" w:rsidRPr="00000000">
        <w:rPr>
          <w:rtl w:val="0"/>
        </w:rPr>
        <w:t xml:space="preserve">O elemento que dá para observar na imagem abaixo, é o “lista_transferencias”, o mesmo elemento referenciado na imagem acima, só que nesta imagem a sua estrutura é definida, definimos-lo como um complexType, com uma sequência de um elemento, o elemento “transferencia”, que é do tipo “rt:transferenciaType” e pode ocorrer no mínimo 1 vezes e no máximo infinitas vezes.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ab/>
        <w:t xml:space="preserve">Por fim temos o elemento “hospitais”, que tem tem um tipo complexo, com uma sequência de 1 elemento, com o elemento “hospital”, que é do tipo “h:hospitalType” e esse elemento pode ocorrer no mínimo 1 e no máximo infinitas vezes.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156163</wp:posOffset>
            </wp:positionV>
            <wp:extent cx="5731200" cy="889000"/>
            <wp:effectExtent b="0" l="0" r="0" t="0"/>
            <wp:wrapSquare wrapText="bothSides" distB="114300" distT="114300" distL="114300" distR="11430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rPr/>
      </w:pPr>
      <w:bookmarkStart w:colFirst="0" w:colLast="0" w:name="_r4plhyxt9b8" w:id="10"/>
      <w:bookmarkEnd w:id="10"/>
      <w:r w:rsidDel="00000000" w:rsidR="00000000" w:rsidRPr="00000000">
        <w:rPr>
          <w:rtl w:val="0"/>
        </w:rPr>
        <w:t xml:space="preserve">InfoHospital.xsd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ab/>
        <w:t xml:space="preserve">Como dá para ver na imagem abaixo, começamos por definir o targetNamespace e o xmlns deste xsd e inicializar o namespace “xmlns:h="https://www.medsync.com/infoGeralHospital"”. 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firstLine="720"/>
        <w:rPr/>
      </w:pPr>
      <w:r w:rsidDel="00000000" w:rsidR="00000000" w:rsidRPr="00000000">
        <w:rPr>
          <w:rtl w:val="0"/>
        </w:rPr>
        <w:t xml:space="preserve">Depois definimos o complexType “hospitalType”, que possui uma sequência com somente um elemento, que é uma referência para o elemento do xsd “InfoGeralHospital.xsd”, sendo ele o “h:nome”. O complexType ainda possui um atributo, sendo ele o “h:id”, que também pertence ao xsd “InfoGeralHospital.xsd” e que é de uso obrigatório.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124777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firstLine="720"/>
        <w:rPr/>
      </w:pPr>
      <w:r w:rsidDel="00000000" w:rsidR="00000000" w:rsidRPr="00000000">
        <w:rPr>
          <w:rtl w:val="0"/>
        </w:rPr>
        <w:t xml:space="preserve">O “ano_fiscType” é um sumpleType de tipo inteiro, que aceita apenas valores inteiros entre 1900 e 2025.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194263</wp:posOffset>
            </wp:positionV>
            <wp:extent cx="4443413" cy="1452979"/>
            <wp:effectExtent b="0" l="0" r="0" t="0"/>
            <wp:wrapSquare wrapText="bothSides" distB="114300" distT="114300" distL="114300" distR="11430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452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Style w:val="Heading3"/>
        <w:rPr/>
      </w:pPr>
      <w:bookmarkStart w:colFirst="0" w:colLast="0" w:name="_2rpbhke5s7t7" w:id="11"/>
      <w:bookmarkEnd w:id="11"/>
      <w:r w:rsidDel="00000000" w:rsidR="00000000" w:rsidRPr="00000000">
        <w:rPr>
          <w:rtl w:val="0"/>
        </w:rPr>
        <w:t xml:space="preserve">Transferencias.xsd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(Falar da estrutura e meter print)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3"/>
        <w:rPr/>
      </w:pPr>
      <w:bookmarkStart w:colFirst="0" w:colLast="0" w:name="_x9lmc94p081b" w:id="12"/>
      <w:bookmarkEnd w:id="12"/>
      <w:r w:rsidDel="00000000" w:rsidR="00000000" w:rsidRPr="00000000">
        <w:rPr>
          <w:rtl w:val="0"/>
        </w:rPr>
        <w:t xml:space="preserve">ResumoMensal.xsd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(Falar da estrutura e meter print)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3"/>
        <w:rPr/>
      </w:pPr>
      <w:bookmarkStart w:colFirst="0" w:colLast="0" w:name="_q41d5tuekjmf" w:id="13"/>
      <w:bookmarkEnd w:id="13"/>
      <w:r w:rsidDel="00000000" w:rsidR="00000000" w:rsidRPr="00000000">
        <w:rPr>
          <w:rtl w:val="0"/>
        </w:rPr>
        <w:t xml:space="preserve">ValoresGerais.xsd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(Falar da estrutura e meter print)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rPr/>
      </w:pPr>
      <w:bookmarkStart w:colFirst="0" w:colLast="0" w:name="_jdm99hcvsaij" w:id="14"/>
      <w:bookmarkEnd w:id="14"/>
      <w:r w:rsidDel="00000000" w:rsidR="00000000" w:rsidRPr="00000000">
        <w:rPr>
          <w:rtl w:val="0"/>
        </w:rPr>
        <w:t xml:space="preserve">XSD Gerais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(Meter texto do porquê criar XSD Gerais)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3"/>
        <w:rPr/>
      </w:pPr>
      <w:bookmarkStart w:colFirst="0" w:colLast="0" w:name="_phak8mcgw321" w:id="15"/>
      <w:bookmarkEnd w:id="15"/>
      <w:r w:rsidDel="00000000" w:rsidR="00000000" w:rsidRPr="00000000">
        <w:rPr>
          <w:rtl w:val="0"/>
        </w:rPr>
        <w:t xml:space="preserve">InfoGeralHospital.xsd</w:t>
      </w:r>
    </w:p>
    <w:p w:rsidR="00000000" w:rsidDel="00000000" w:rsidP="00000000" w:rsidRDefault="00000000" w:rsidRPr="00000000" w14:paraId="0000019C">
      <w:pPr>
        <w:pStyle w:val="Heading3"/>
        <w:rPr/>
      </w:pPr>
      <w:bookmarkStart w:colFirst="0" w:colLast="0" w:name="_tqj5rqmt496t" w:id="16"/>
      <w:bookmarkEnd w:id="16"/>
      <w:r w:rsidDel="00000000" w:rsidR="00000000" w:rsidRPr="00000000">
        <w:rPr>
          <w:color w:val="000000"/>
          <w:sz w:val="22"/>
          <w:szCs w:val="22"/>
          <w:rtl w:val="0"/>
        </w:rPr>
        <w:t xml:space="preserve">(Falar da estrutura e meter print)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rPr/>
      </w:pPr>
      <w:bookmarkStart w:colFirst="0" w:colLast="0" w:name="_knfx8ut6azni" w:id="17"/>
      <w:bookmarkEnd w:id="17"/>
      <w:r w:rsidDel="00000000" w:rsidR="00000000" w:rsidRPr="00000000">
        <w:rPr>
          <w:rtl w:val="0"/>
        </w:rPr>
        <w:t xml:space="preserve">Diagnosticos.xsd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(Falar da estrutura e meter print)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Style w:val="Heading3"/>
        <w:rPr/>
      </w:pPr>
      <w:bookmarkStart w:colFirst="0" w:colLast="0" w:name="_9erb66p7mc7i" w:id="18"/>
      <w:bookmarkEnd w:id="18"/>
      <w:r w:rsidDel="00000000" w:rsidR="00000000" w:rsidRPr="00000000">
        <w:rPr>
          <w:rtl w:val="0"/>
        </w:rPr>
        <w:t xml:space="preserve">Tratamentos.xsd</w:t>
      </w:r>
    </w:p>
    <w:p w:rsidR="00000000" w:rsidDel="00000000" w:rsidP="00000000" w:rsidRDefault="00000000" w:rsidRPr="00000000" w14:paraId="000001A2">
      <w:pPr>
        <w:jc w:val="both"/>
        <w:rPr/>
      </w:pPr>
      <w:r w:rsidDel="00000000" w:rsidR="00000000" w:rsidRPr="00000000">
        <w:rPr>
          <w:rtl w:val="0"/>
        </w:rPr>
        <w:t xml:space="preserve">  Começamos por definir o prolog (primeira linha de qualquer documento XML - neste caso, estamos na presença de um documento XSD, no entanto, este tipo de documento também utiliza linguagem XML na sua escrita). Este descreve a versão (neste caso, 1.0) e o tipo de codificação utilizado (neste caso, UTF-8).</w:t>
      </w:r>
    </w:p>
    <w:p w:rsidR="00000000" w:rsidDel="00000000" w:rsidP="00000000" w:rsidRDefault="00000000" w:rsidRPr="00000000" w14:paraId="000001A3">
      <w:pPr>
        <w:jc w:val="both"/>
        <w:rPr/>
      </w:pPr>
      <w:r w:rsidDel="00000000" w:rsidR="00000000" w:rsidRPr="00000000">
        <w:rPr>
          <w:rtl w:val="0"/>
        </w:rPr>
        <w:t xml:space="preserve">  O elemento </w:t>
      </w:r>
      <w:r w:rsidDel="00000000" w:rsidR="00000000" w:rsidRPr="00000000">
        <w:rPr>
          <w:i w:val="1"/>
          <w:rtl w:val="0"/>
        </w:rPr>
        <w:t xml:space="preserve">schema </w:t>
      </w:r>
      <w:r w:rsidDel="00000000" w:rsidR="00000000" w:rsidRPr="00000000">
        <w:rPr>
          <w:rtl w:val="0"/>
        </w:rPr>
        <w:t xml:space="preserve">é o </w:t>
      </w:r>
      <w:r w:rsidDel="00000000" w:rsidR="00000000" w:rsidRPr="00000000">
        <w:rPr>
          <w:i w:val="1"/>
          <w:rtl w:val="0"/>
        </w:rPr>
        <w:t xml:space="preserve">root</w:t>
      </w:r>
      <w:r w:rsidDel="00000000" w:rsidR="00000000" w:rsidRPr="00000000">
        <w:rPr>
          <w:rtl w:val="0"/>
        </w:rPr>
        <w:t xml:space="preserve"> de qualquer documento XSD e contém a declaração do namespace XSD. </w:t>
      </w:r>
      <w:r w:rsidDel="00000000" w:rsidR="00000000" w:rsidRPr="00000000">
        <w:rPr>
          <w:i w:val="1"/>
          <w:rtl w:val="0"/>
        </w:rPr>
        <w:t xml:space="preserve">xmlns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targetNamespace</w:t>
      </w:r>
      <w:r w:rsidDel="00000000" w:rsidR="00000000" w:rsidRPr="00000000">
        <w:rPr>
          <w:rtl w:val="0"/>
        </w:rPr>
        <w:t xml:space="preserve"> – Descrevem o namespace por defeito, indicando que todos os elementos utilizados neste documento estão declarados no namespace “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https://www.XSDGeral.com/Tratamento</w:t>
        </w:r>
      </w:hyperlink>
      <w:r w:rsidDel="00000000" w:rsidR="00000000" w:rsidRPr="00000000">
        <w:rPr>
          <w:rtl w:val="0"/>
        </w:rPr>
        <w:t xml:space="preserve">”. </w:t>
      </w:r>
      <w:r w:rsidDel="00000000" w:rsidR="00000000" w:rsidRPr="00000000">
        <w:rPr>
          <w:i w:val="1"/>
          <w:rtl w:val="0"/>
        </w:rPr>
        <w:t xml:space="preserve">elementFormDefault</w:t>
      </w:r>
      <w:r w:rsidDel="00000000" w:rsidR="00000000" w:rsidRPr="00000000">
        <w:rPr>
          <w:rtl w:val="0"/>
        </w:rPr>
        <w:t xml:space="preserve"> – indica que todos os elementos neste documento estão associados ao </w:t>
      </w:r>
      <w:r w:rsidDel="00000000" w:rsidR="00000000" w:rsidRPr="00000000">
        <w:rPr>
          <w:i w:val="1"/>
          <w:rtl w:val="0"/>
        </w:rPr>
        <w:t xml:space="preserve">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namespace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2820495" cy="723204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495" cy="723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both"/>
        <w:rPr/>
      </w:pPr>
      <w:r w:rsidDel="00000000" w:rsidR="00000000" w:rsidRPr="00000000">
        <w:rPr>
          <w:rtl w:val="0"/>
        </w:rPr>
        <w:t xml:space="preserve">Aqui definimos os tipos simples “</w:t>
      </w:r>
      <w:r w:rsidDel="00000000" w:rsidR="00000000" w:rsidRPr="00000000">
        <w:rPr>
          <w:rtl w:val="0"/>
        </w:rPr>
        <w:t xml:space="preserve">tipoTratamentoType</w:t>
      </w:r>
      <w:r w:rsidDel="00000000" w:rsidR="00000000" w:rsidRPr="00000000">
        <w:rPr>
          <w:rtl w:val="0"/>
        </w:rPr>
        <w:t xml:space="preserve">” e “</w:t>
      </w:r>
      <w:r w:rsidDel="00000000" w:rsidR="00000000" w:rsidRPr="00000000">
        <w:rPr>
          <w:rtl w:val="0"/>
        </w:rPr>
        <w:t xml:space="preserve">idType</w:t>
      </w:r>
      <w:r w:rsidDel="00000000" w:rsidR="00000000" w:rsidRPr="00000000">
        <w:rPr>
          <w:rtl w:val="0"/>
        </w:rPr>
        <w:t xml:space="preserve">” que vão ser referenciados pelo elemento “tratamento”. Existem duas restrições: a primeira, limita o comprimento da string de “</w:t>
      </w:r>
      <w:r w:rsidDel="00000000" w:rsidR="00000000" w:rsidRPr="00000000">
        <w:rPr>
          <w:rtl w:val="0"/>
        </w:rPr>
        <w:t xml:space="preserve">tipoTratamentoType</w:t>
      </w:r>
      <w:r w:rsidDel="00000000" w:rsidR="00000000" w:rsidRPr="00000000">
        <w:rPr>
          <w:rtl w:val="0"/>
        </w:rPr>
        <w:t xml:space="preserve">” a 250 caracteres; a segunda, não permite que sejam usados valores inteiros negativos para definir “</w:t>
      </w:r>
      <w:r w:rsidDel="00000000" w:rsidR="00000000" w:rsidRPr="00000000">
        <w:rPr>
          <w:rtl w:val="0"/>
        </w:rPr>
        <w:t xml:space="preserve">idType</w:t>
      </w:r>
      <w:r w:rsidDel="00000000" w:rsidR="00000000" w:rsidRPr="00000000">
        <w:rPr>
          <w:rtl w:val="0"/>
        </w:rPr>
        <w:t xml:space="preserve">”, possibilitando apenas valores maiores ou iguais a zero.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/>
        <w:drawing>
          <wp:inline distB="114300" distT="114300" distL="114300" distR="114300">
            <wp:extent cx="2100524" cy="1447028"/>
            <wp:effectExtent b="0" l="0" r="0" t="0"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524" cy="1447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jc w:val="both"/>
        <w:rPr/>
      </w:pPr>
      <w:r w:rsidDel="00000000" w:rsidR="00000000" w:rsidRPr="00000000">
        <w:rPr>
          <w:rtl w:val="0"/>
        </w:rPr>
        <w:t xml:space="preserve">Aqui definimos os elementos “tratamentos” e “tratamento”. O primeiro referencia o segundo (ref=”tratamento”), podendo o elemento “tratamento” ocorrer infinitamente (maxOccurs=”unbounded”). O segundo tem um atributo “</w:t>
      </w:r>
      <w:r w:rsidDel="00000000" w:rsidR="00000000" w:rsidRPr="00000000">
        <w:rPr>
          <w:rtl w:val="0"/>
        </w:rPr>
        <w:t xml:space="preserve">cod_tratamento</w:t>
      </w:r>
      <w:r w:rsidDel="00000000" w:rsidR="00000000" w:rsidRPr="00000000">
        <w:rPr>
          <w:rtl w:val="0"/>
        </w:rPr>
        <w:t xml:space="preserve">” obrigatório (use=”required”) e um elemento </w:t>
      </w:r>
      <w:r w:rsidDel="00000000" w:rsidR="00000000" w:rsidRPr="00000000">
        <w:rPr>
          <w:i w:val="1"/>
          <w:rtl w:val="0"/>
        </w:rPr>
        <w:t xml:space="preserve">child </w:t>
      </w:r>
      <w:r w:rsidDel="00000000" w:rsidR="00000000" w:rsidRPr="00000000">
        <w:rPr>
          <w:rtl w:val="0"/>
        </w:rPr>
        <w:t xml:space="preserve">“tipo” que referencia o tipo simples “</w:t>
      </w:r>
      <w:r w:rsidDel="00000000" w:rsidR="00000000" w:rsidRPr="00000000">
        <w:rPr>
          <w:rtl w:val="0"/>
        </w:rPr>
        <w:t xml:space="preserve">tipoTratamentoType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3548063" cy="2321687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2321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rPr/>
      </w:pPr>
      <w:bookmarkStart w:colFirst="0" w:colLast="0" w:name="_7x67l9dld7dg" w:id="19"/>
      <w:bookmarkEnd w:id="19"/>
      <w:r w:rsidDel="00000000" w:rsidR="00000000" w:rsidRPr="00000000">
        <w:rPr>
          <w:rtl w:val="0"/>
        </w:rPr>
        <w:t xml:space="preserve">Mongo DB 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(Meter texto a explicar o que é o MongoDB, dar introdução do que se vai falar no topicos e meter uma lista com os seus subtópicos)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2"/>
        <w:rPr/>
      </w:pPr>
      <w:bookmarkStart w:colFirst="0" w:colLast="0" w:name="_r1088wp8yfa4" w:id="20"/>
      <w:bookmarkEnd w:id="20"/>
      <w:r w:rsidDel="00000000" w:rsidR="00000000" w:rsidRPr="00000000">
        <w:rPr>
          <w:rtl w:val="0"/>
        </w:rPr>
        <w:t xml:space="preserve">Modelação 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(Meter texto a explicar as abordagens de modelação que usamos e indicar as collections que mudamos)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3"/>
        <w:rPr/>
      </w:pPr>
      <w:bookmarkStart w:colFirst="0" w:colLast="0" w:name="_sf65dpqf3pbg" w:id="21"/>
      <w:bookmarkEnd w:id="21"/>
      <w:r w:rsidDel="00000000" w:rsidR="00000000" w:rsidRPr="00000000">
        <w:rPr>
          <w:rtl w:val="0"/>
        </w:rPr>
        <w:t xml:space="preserve">Registos Clínicos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(Falar da modelação que fizemos nesta collection e meter print da query usada (Deixa eu meter Ass:Artur) que eu fiz duas separadas e o melhor é meter tudo numa e ainda vou fazer isso)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3"/>
        <w:rPr/>
      </w:pPr>
      <w:bookmarkStart w:colFirst="0" w:colLast="0" w:name="_9enj7ows502g" w:id="22"/>
      <w:bookmarkEnd w:id="22"/>
      <w:r w:rsidDel="00000000" w:rsidR="00000000" w:rsidRPr="00000000">
        <w:rPr>
          <w:rtl w:val="0"/>
        </w:rPr>
        <w:t xml:space="preserve">Pacientes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(Falar da modelação que fizemos nesta collection e meter print da query usada)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2"/>
        <w:rPr/>
      </w:pPr>
      <w:bookmarkStart w:colFirst="0" w:colLast="0" w:name="_sd3lnx5zu39f" w:id="23"/>
      <w:bookmarkEnd w:id="23"/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(Nos subTopicos falar do que faz as funções e meter prints)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g91nuuptinow" w:id="24"/>
      <w:bookmarkEnd w:id="24"/>
      <w:r w:rsidDel="00000000" w:rsidR="00000000" w:rsidRPr="00000000">
        <w:rPr>
          <w:rtl w:val="0"/>
        </w:rPr>
        <w:t xml:space="preserve">getPacientes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1"/>
        <w:rPr/>
      </w:pPr>
      <w:bookmarkStart w:colFirst="0" w:colLast="0" w:name="_9xakuvkobo7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x0izeymtyw88" w:id="26"/>
      <w:bookmarkEnd w:id="26"/>
      <w:r w:rsidDel="00000000" w:rsidR="00000000" w:rsidRPr="00000000">
        <w:rPr>
          <w:rtl w:val="0"/>
        </w:rPr>
        <w:t xml:space="preserve">getRegistosClinicos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9vi4jkmebued" w:id="27"/>
      <w:bookmarkEnd w:id="27"/>
      <w:r w:rsidDel="00000000" w:rsidR="00000000" w:rsidRPr="00000000">
        <w:rPr>
          <w:rtl w:val="0"/>
        </w:rPr>
        <w:t xml:space="preserve">getRelatorioRegistosClinicos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kit3zp1kmoq9" w:id="28"/>
      <w:bookmarkEnd w:id="28"/>
      <w:r w:rsidDel="00000000" w:rsidR="00000000" w:rsidRPr="00000000">
        <w:rPr>
          <w:rtl w:val="0"/>
        </w:rPr>
        <w:t xml:space="preserve">getResumoMensalRegistosClinicos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rPr/>
      </w:pPr>
      <w:bookmarkStart w:colFirst="0" w:colLast="0" w:name="_p7d48botvnyb" w:id="29"/>
      <w:bookmarkEnd w:id="29"/>
      <w:r w:rsidDel="00000000" w:rsidR="00000000" w:rsidRPr="00000000">
        <w:rPr>
          <w:rtl w:val="0"/>
        </w:rPr>
        <w:t xml:space="preserve">getResumoMensalRegistosClinicosPorGenero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rPr/>
      </w:pPr>
      <w:bookmarkStart w:colFirst="0" w:colLast="0" w:name="_uf0m0gfnpezt" w:id="30"/>
      <w:bookmarkEnd w:id="30"/>
      <w:r w:rsidDel="00000000" w:rsidR="00000000" w:rsidRPr="00000000">
        <w:rPr>
          <w:rtl w:val="0"/>
        </w:rPr>
        <w:t xml:space="preserve">updateContactosPacientes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Style w:val="Heading3"/>
        <w:rPr/>
      </w:pPr>
      <w:bookmarkStart w:colFirst="0" w:colLast="0" w:name="_p8w5o5pmjfzi" w:id="31"/>
      <w:bookmarkEnd w:id="31"/>
      <w:r w:rsidDel="00000000" w:rsidR="00000000" w:rsidRPr="00000000">
        <w:rPr>
          <w:rtl w:val="0"/>
        </w:rPr>
        <w:t xml:space="preserve">updateTipoPaciente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7un9nsxbgpj2" w:id="32"/>
      <w:bookmarkEnd w:id="32"/>
      <w:r w:rsidDel="00000000" w:rsidR="00000000" w:rsidRPr="00000000">
        <w:rPr>
          <w:rtl w:val="0"/>
        </w:rPr>
        <w:t xml:space="preserve">getHospitaisTransferencia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/>
      </w:pPr>
      <w:bookmarkStart w:colFirst="0" w:colLast="0" w:name="_izl8g8ou82lh" w:id="33"/>
      <w:bookmarkEnd w:id="33"/>
      <w:r w:rsidDel="00000000" w:rsidR="00000000" w:rsidRPr="00000000">
        <w:rPr>
          <w:rtl w:val="0"/>
        </w:rPr>
        <w:t xml:space="preserve">getTransferencias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rPr/>
      </w:pPr>
      <w:bookmarkStart w:colFirst="0" w:colLast="0" w:name="_sguvngkshr3s" w:id="34"/>
      <w:bookmarkEnd w:id="34"/>
      <w:r w:rsidDel="00000000" w:rsidR="00000000" w:rsidRPr="00000000">
        <w:rPr>
          <w:rtl w:val="0"/>
        </w:rPr>
        <w:t xml:space="preserve">getRelatorioTransferencias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al3kdt4yerq1" w:id="35"/>
      <w:bookmarkEnd w:id="35"/>
      <w:r w:rsidDel="00000000" w:rsidR="00000000" w:rsidRPr="00000000">
        <w:rPr>
          <w:rtl w:val="0"/>
        </w:rPr>
        <w:t xml:space="preserve">getResumoMensalTransferencia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rPr/>
      </w:pPr>
      <w:bookmarkStart w:colFirst="0" w:colLast="0" w:name="_y233h9ahd5" w:id="36"/>
      <w:bookmarkEnd w:id="36"/>
      <w:r w:rsidDel="00000000" w:rsidR="00000000" w:rsidRPr="00000000">
        <w:rPr>
          <w:rtl w:val="0"/>
        </w:rPr>
        <w:t xml:space="preserve">Postman</w:t>
      </w:r>
    </w:p>
    <w:p w:rsidR="00000000" w:rsidDel="00000000" w:rsidP="00000000" w:rsidRDefault="00000000" w:rsidRPr="00000000" w14:paraId="000001D5">
      <w:pPr>
        <w:ind w:firstLine="720"/>
        <w:rPr/>
      </w:pPr>
      <w:r w:rsidDel="00000000" w:rsidR="00000000" w:rsidRPr="00000000">
        <w:rPr>
          <w:rtl w:val="0"/>
        </w:rPr>
        <w:t xml:space="preserve">Relativamente ao Postman foi a aplicação que nos permitiu testar as xquerys que desenvolvemos no BaseX usando requests. A documentação dos request criados está nos documentos gerados do postman.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1"/>
        <w:rPr/>
      </w:pPr>
      <w:bookmarkStart w:colFirst="0" w:colLast="0" w:name="_tedmemenxo6m" w:id="37"/>
      <w:bookmarkEnd w:id="37"/>
      <w:r w:rsidDel="00000000" w:rsidR="00000000" w:rsidRPr="00000000">
        <w:rPr>
          <w:rtl w:val="0"/>
        </w:rPr>
        <w:t xml:space="preserve">BaseX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(Dar uma introdução ao topico)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rPr/>
      </w:pPr>
      <w:bookmarkStart w:colFirst="0" w:colLast="0" w:name="_2jdykhnms7h3" w:id="38"/>
      <w:bookmarkEnd w:id="38"/>
      <w:r w:rsidDel="00000000" w:rsidR="00000000" w:rsidRPr="00000000">
        <w:rPr>
          <w:rtl w:val="0"/>
        </w:rPr>
        <w:t xml:space="preserve">RelatorioRegistosClinicos.xq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(Meter print e falar um pouco)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Style w:val="Heading2"/>
        <w:rPr/>
      </w:pPr>
      <w:bookmarkStart w:colFirst="0" w:colLast="0" w:name="_d8ebl6lkat4o" w:id="39"/>
      <w:bookmarkEnd w:id="39"/>
      <w:r w:rsidDel="00000000" w:rsidR="00000000" w:rsidRPr="00000000">
        <w:rPr>
          <w:rtl w:val="0"/>
        </w:rPr>
        <w:t xml:space="preserve">RelatorioTransferencias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(Meter print e falar um pouco)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1"/>
        <w:rPr/>
      </w:pPr>
      <w:bookmarkStart w:colFirst="0" w:colLast="0" w:name="_qkjt5wtg09d" w:id="40"/>
      <w:bookmarkEnd w:id="40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(Meter texto de conclusão)</w:t>
      </w:r>
    </w:p>
    <w:sectPr>
      <w:headerReference r:id="rId44" w:type="default"/>
      <w:footerReference r:id="rId45" w:type="default"/>
      <w:footerReference r:id="rId46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0.png"/><Relationship Id="rId20" Type="http://schemas.openxmlformats.org/officeDocument/2006/relationships/image" Target="media/image22.png"/><Relationship Id="rId42" Type="http://schemas.openxmlformats.org/officeDocument/2006/relationships/image" Target="media/image16.png"/><Relationship Id="rId41" Type="http://schemas.openxmlformats.org/officeDocument/2006/relationships/image" Target="media/image34.png"/><Relationship Id="rId22" Type="http://schemas.openxmlformats.org/officeDocument/2006/relationships/image" Target="media/image18.png"/><Relationship Id="rId44" Type="http://schemas.openxmlformats.org/officeDocument/2006/relationships/header" Target="header1.xml"/><Relationship Id="rId21" Type="http://schemas.openxmlformats.org/officeDocument/2006/relationships/image" Target="media/image6.png"/><Relationship Id="rId43" Type="http://schemas.openxmlformats.org/officeDocument/2006/relationships/image" Target="media/image17.png"/><Relationship Id="rId24" Type="http://schemas.openxmlformats.org/officeDocument/2006/relationships/image" Target="media/image5.png"/><Relationship Id="rId46" Type="http://schemas.openxmlformats.org/officeDocument/2006/relationships/footer" Target="footer1.xml"/><Relationship Id="rId23" Type="http://schemas.openxmlformats.org/officeDocument/2006/relationships/image" Target="media/image19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9.png"/><Relationship Id="rId25" Type="http://schemas.openxmlformats.org/officeDocument/2006/relationships/image" Target="media/image25.png"/><Relationship Id="rId28" Type="http://schemas.openxmlformats.org/officeDocument/2006/relationships/image" Target="media/image27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36.png"/><Relationship Id="rId7" Type="http://schemas.openxmlformats.org/officeDocument/2006/relationships/image" Target="media/image13.png"/><Relationship Id="rId8" Type="http://schemas.openxmlformats.org/officeDocument/2006/relationships/image" Target="media/image33.png"/><Relationship Id="rId31" Type="http://schemas.openxmlformats.org/officeDocument/2006/relationships/image" Target="media/image11.png"/><Relationship Id="rId30" Type="http://schemas.openxmlformats.org/officeDocument/2006/relationships/image" Target="media/image28.png"/><Relationship Id="rId11" Type="http://schemas.openxmlformats.org/officeDocument/2006/relationships/image" Target="media/image23.png"/><Relationship Id="rId33" Type="http://schemas.openxmlformats.org/officeDocument/2006/relationships/image" Target="media/image31.png"/><Relationship Id="rId10" Type="http://schemas.openxmlformats.org/officeDocument/2006/relationships/image" Target="media/image29.png"/><Relationship Id="rId32" Type="http://schemas.openxmlformats.org/officeDocument/2006/relationships/image" Target="media/image3.png"/><Relationship Id="rId13" Type="http://schemas.openxmlformats.org/officeDocument/2006/relationships/image" Target="media/image2.png"/><Relationship Id="rId35" Type="http://schemas.openxmlformats.org/officeDocument/2006/relationships/image" Target="media/image24.png"/><Relationship Id="rId12" Type="http://schemas.openxmlformats.org/officeDocument/2006/relationships/image" Target="media/image15.png"/><Relationship Id="rId34" Type="http://schemas.openxmlformats.org/officeDocument/2006/relationships/image" Target="media/image35.png"/><Relationship Id="rId15" Type="http://schemas.openxmlformats.org/officeDocument/2006/relationships/image" Target="media/image14.png"/><Relationship Id="rId37" Type="http://schemas.openxmlformats.org/officeDocument/2006/relationships/image" Target="media/image30.png"/><Relationship Id="rId14" Type="http://schemas.openxmlformats.org/officeDocument/2006/relationships/image" Target="media/image7.png"/><Relationship Id="rId36" Type="http://schemas.openxmlformats.org/officeDocument/2006/relationships/image" Target="media/image26.png"/><Relationship Id="rId17" Type="http://schemas.openxmlformats.org/officeDocument/2006/relationships/image" Target="media/image8.png"/><Relationship Id="rId39" Type="http://schemas.openxmlformats.org/officeDocument/2006/relationships/hyperlink" Target="https://www.xsdgeral.com/Tratamento" TargetMode="External"/><Relationship Id="rId16" Type="http://schemas.openxmlformats.org/officeDocument/2006/relationships/hyperlink" Target="https://www.medsync.com/infoGeralHospital" TargetMode="External"/><Relationship Id="rId38" Type="http://schemas.openxmlformats.org/officeDocument/2006/relationships/image" Target="media/image32.png"/><Relationship Id="rId19" Type="http://schemas.openxmlformats.org/officeDocument/2006/relationships/image" Target="media/image1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