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750EB" w14:textId="0AEE750C" w:rsidR="007C5640" w:rsidRDefault="007C5640">
      <w:r>
        <w:rPr>
          <w:noProof/>
        </w:rPr>
        <w:drawing>
          <wp:inline distT="0" distB="0" distL="0" distR="0" wp14:anchorId="034B0016" wp14:editId="58193856">
            <wp:extent cx="5610225" cy="7934325"/>
            <wp:effectExtent l="0" t="0" r="9525" b="9525"/>
            <wp:docPr id="1140336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7934325"/>
                    </a:xfrm>
                    <a:prstGeom prst="rect">
                      <a:avLst/>
                    </a:prstGeom>
                    <a:noFill/>
                    <a:ln>
                      <a:noFill/>
                    </a:ln>
                  </pic:spPr>
                </pic:pic>
              </a:graphicData>
            </a:graphic>
          </wp:inline>
        </w:drawing>
      </w:r>
    </w:p>
    <w:p w14:paraId="28F6B24D" w14:textId="77777777" w:rsidR="007C5640" w:rsidRPr="007C5640" w:rsidRDefault="007C5640" w:rsidP="007C5640">
      <w:r w:rsidRPr="007C5640">
        <w:rPr>
          <w:b/>
          <w:bCs/>
        </w:rPr>
        <w:lastRenderedPageBreak/>
        <w:t>Objetivo:</w:t>
      </w:r>
      <w:r w:rsidRPr="007C5640">
        <w:t xml:space="preserve"> Comparar el rendimiento de los algoritmos de búsqueda lineal y binaria sobre listas de distintos tamaños.</w:t>
      </w:r>
    </w:p>
    <w:p w14:paraId="1B23020D" w14:textId="77777777" w:rsidR="007C5640" w:rsidRPr="007C5640" w:rsidRDefault="007C5640" w:rsidP="007C5640">
      <w:r w:rsidRPr="007C5640">
        <w:rPr>
          <w:b/>
          <w:bCs/>
        </w:rPr>
        <w:t>Tamaños de listas evaluadas:</w:t>
      </w:r>
    </w:p>
    <w:p w14:paraId="29126A8A" w14:textId="77777777" w:rsidR="007C5640" w:rsidRPr="007C5640" w:rsidRDefault="007C5640" w:rsidP="007C5640">
      <w:pPr>
        <w:numPr>
          <w:ilvl w:val="0"/>
          <w:numId w:val="1"/>
        </w:numPr>
      </w:pPr>
      <w:r w:rsidRPr="007C5640">
        <w:t>100</w:t>
      </w:r>
    </w:p>
    <w:p w14:paraId="428E045A" w14:textId="77777777" w:rsidR="007C5640" w:rsidRPr="007C5640" w:rsidRDefault="007C5640" w:rsidP="007C5640">
      <w:pPr>
        <w:numPr>
          <w:ilvl w:val="0"/>
          <w:numId w:val="1"/>
        </w:numPr>
      </w:pPr>
      <w:r w:rsidRPr="007C5640">
        <w:t>1</w:t>
      </w:r>
      <w:r w:rsidRPr="007C5640">
        <w:rPr>
          <w:rFonts w:ascii="Arial" w:hAnsi="Arial" w:cs="Arial"/>
        </w:rPr>
        <w:t> </w:t>
      </w:r>
      <w:r w:rsidRPr="007C5640">
        <w:t>000</w:t>
      </w:r>
    </w:p>
    <w:p w14:paraId="5D49D0D4" w14:textId="77777777" w:rsidR="007C5640" w:rsidRPr="007C5640" w:rsidRDefault="007C5640" w:rsidP="007C5640">
      <w:pPr>
        <w:numPr>
          <w:ilvl w:val="0"/>
          <w:numId w:val="1"/>
        </w:numPr>
      </w:pPr>
      <w:r w:rsidRPr="007C5640">
        <w:t>10</w:t>
      </w:r>
      <w:r w:rsidRPr="007C5640">
        <w:rPr>
          <w:rFonts w:ascii="Arial" w:hAnsi="Arial" w:cs="Arial"/>
        </w:rPr>
        <w:t> </w:t>
      </w:r>
      <w:r w:rsidRPr="007C5640">
        <w:t>000</w:t>
      </w:r>
    </w:p>
    <w:p w14:paraId="73DD3093" w14:textId="77777777" w:rsidR="007C5640" w:rsidRPr="007C5640" w:rsidRDefault="007C5640" w:rsidP="007C5640">
      <w:pPr>
        <w:numPr>
          <w:ilvl w:val="0"/>
          <w:numId w:val="1"/>
        </w:numPr>
      </w:pPr>
      <w:r w:rsidRPr="007C5640">
        <w:t>100</w:t>
      </w:r>
      <w:r w:rsidRPr="007C5640">
        <w:rPr>
          <w:rFonts w:ascii="Arial" w:hAnsi="Arial" w:cs="Arial"/>
        </w:rPr>
        <w:t> </w:t>
      </w:r>
      <w:r w:rsidRPr="007C5640">
        <w:t>000</w:t>
      </w:r>
    </w:p>
    <w:p w14:paraId="6F216BA5" w14:textId="77777777" w:rsidR="007C5640" w:rsidRDefault="007C5640" w:rsidP="007C5640">
      <w:r w:rsidRPr="007C5640">
        <w:rPr>
          <w:b/>
          <w:bCs/>
        </w:rPr>
        <w:t>Número de repeticiones por prueba:</w:t>
      </w:r>
      <w:r w:rsidRPr="007C5640">
        <w:t xml:space="preserve"> 5</w:t>
      </w:r>
    </w:p>
    <w:p w14:paraId="079D7642" w14:textId="2777D1CC" w:rsidR="007C5640" w:rsidRPr="007C5640" w:rsidRDefault="007C5640" w:rsidP="007C5640">
      <w:r w:rsidRPr="007C5640">
        <w:br/>
      </w:r>
      <w:r w:rsidRPr="007C5640">
        <w:rPr>
          <w:b/>
          <w:bCs/>
        </w:rPr>
        <w:t>Datos generados:</w:t>
      </w:r>
      <w:r w:rsidRPr="007C5640">
        <w:t xml:space="preserve"> listas de enteros aleatorios</w:t>
      </w:r>
      <w:r>
        <w:t>, y si la búsqueda era binaria primero se ordenaban.</w:t>
      </w:r>
    </w:p>
    <w:p w14:paraId="3ECE8962" w14:textId="77777777" w:rsidR="007C5640" w:rsidRPr="007C5640" w:rsidRDefault="007C5640" w:rsidP="007C5640">
      <w:r w:rsidRPr="007C5640">
        <w:rPr>
          <w:b/>
          <w:bCs/>
        </w:rPr>
        <w:t>Algoritmos evaluados:</w:t>
      </w:r>
    </w:p>
    <w:p w14:paraId="1479526A" w14:textId="47991086" w:rsidR="007C5640" w:rsidRPr="007C5640" w:rsidRDefault="007C5640" w:rsidP="007C5640">
      <w:pPr>
        <w:numPr>
          <w:ilvl w:val="0"/>
          <w:numId w:val="2"/>
        </w:numPr>
      </w:pPr>
      <w:r w:rsidRPr="007C5640">
        <w:t>Búsqueda lineal</w:t>
      </w:r>
      <w:r>
        <w:t xml:space="preserve"> (iterativa)</w:t>
      </w:r>
    </w:p>
    <w:p w14:paraId="0D5B6FDF" w14:textId="77777777" w:rsidR="007C5640" w:rsidRPr="007C5640" w:rsidRDefault="007C5640" w:rsidP="007C5640">
      <w:pPr>
        <w:numPr>
          <w:ilvl w:val="0"/>
          <w:numId w:val="2"/>
        </w:numPr>
      </w:pPr>
      <w:r w:rsidRPr="007C5640">
        <w:t>Búsqueda binaria (iterativa)</w:t>
      </w:r>
    </w:p>
    <w:p w14:paraId="04363449" w14:textId="2DEFFE52" w:rsidR="007C5640" w:rsidRDefault="007C5640">
      <w:r>
        <w:t xml:space="preserve">Los experimentos que se realizaron fueron crear una lista por cada tamaño nuevo y realizar la debida búsqueda en cada lista. El programa en automático corría 5 veces cada búsqueda y al final mostraba el promedio de cada proceso. </w:t>
      </w:r>
    </w:p>
    <w:tbl>
      <w:tblPr>
        <w:tblStyle w:val="Tablaconcuadrcula"/>
        <w:tblW w:w="0" w:type="auto"/>
        <w:tblLook w:val="04A0" w:firstRow="1" w:lastRow="0" w:firstColumn="1" w:lastColumn="0" w:noHBand="0" w:noVBand="1"/>
      </w:tblPr>
      <w:tblGrid>
        <w:gridCol w:w="2942"/>
        <w:gridCol w:w="2943"/>
        <w:gridCol w:w="2943"/>
      </w:tblGrid>
      <w:tr w:rsidR="007C5640" w14:paraId="4F7AAF0C" w14:textId="77777777" w:rsidTr="007C5640">
        <w:tc>
          <w:tcPr>
            <w:tcW w:w="2942" w:type="dxa"/>
          </w:tcPr>
          <w:p w14:paraId="3C4032F6" w14:textId="2D87B78E" w:rsidR="007C5640" w:rsidRDefault="007C5640">
            <w:r>
              <w:t xml:space="preserve">Tamaño de la lista  </w:t>
            </w:r>
          </w:p>
        </w:tc>
        <w:tc>
          <w:tcPr>
            <w:tcW w:w="2943" w:type="dxa"/>
          </w:tcPr>
          <w:p w14:paraId="05EFDCB7" w14:textId="195FB282" w:rsidR="007C5640" w:rsidRDefault="007C5640">
            <w:r>
              <w:t>Lineal (ms)</w:t>
            </w:r>
          </w:p>
        </w:tc>
        <w:tc>
          <w:tcPr>
            <w:tcW w:w="2943" w:type="dxa"/>
          </w:tcPr>
          <w:p w14:paraId="5DF307AF" w14:textId="24736D64" w:rsidR="007C5640" w:rsidRDefault="007C5640">
            <w:r>
              <w:t>Binaria (ms)</w:t>
            </w:r>
          </w:p>
        </w:tc>
      </w:tr>
      <w:tr w:rsidR="007C5640" w14:paraId="0AE70D28" w14:textId="77777777" w:rsidTr="007C5640">
        <w:tc>
          <w:tcPr>
            <w:tcW w:w="2942" w:type="dxa"/>
          </w:tcPr>
          <w:p w14:paraId="309A3D78" w14:textId="2AE70E8B" w:rsidR="007C5640" w:rsidRDefault="007C5640">
            <w:r>
              <w:t xml:space="preserve">100 </w:t>
            </w:r>
          </w:p>
        </w:tc>
        <w:tc>
          <w:tcPr>
            <w:tcW w:w="2943" w:type="dxa"/>
          </w:tcPr>
          <w:p w14:paraId="283503D4" w14:textId="38A61FA8" w:rsidR="007C5640" w:rsidRDefault="007C5640">
            <w:r>
              <w:t>0.870</w:t>
            </w:r>
          </w:p>
        </w:tc>
        <w:tc>
          <w:tcPr>
            <w:tcW w:w="2943" w:type="dxa"/>
          </w:tcPr>
          <w:p w14:paraId="14E0B0B0" w14:textId="29B3B737" w:rsidR="007C5640" w:rsidRDefault="00CD7360">
            <w:r>
              <w:t>.</w:t>
            </w:r>
            <w:r w:rsidR="00CE0350">
              <w:t>0865</w:t>
            </w:r>
          </w:p>
        </w:tc>
      </w:tr>
      <w:tr w:rsidR="007C5640" w14:paraId="693B1C34" w14:textId="77777777" w:rsidTr="007C5640">
        <w:tc>
          <w:tcPr>
            <w:tcW w:w="2942" w:type="dxa"/>
          </w:tcPr>
          <w:p w14:paraId="5CF07A5E" w14:textId="552694F0" w:rsidR="007C5640" w:rsidRDefault="007C5640">
            <w:r>
              <w:t>1000</w:t>
            </w:r>
          </w:p>
        </w:tc>
        <w:tc>
          <w:tcPr>
            <w:tcW w:w="2943" w:type="dxa"/>
          </w:tcPr>
          <w:p w14:paraId="109342E4" w14:textId="5B1C2738" w:rsidR="007C5640" w:rsidRDefault="00CD7360">
            <w:r>
              <w:t>.1251</w:t>
            </w:r>
          </w:p>
        </w:tc>
        <w:tc>
          <w:tcPr>
            <w:tcW w:w="2943" w:type="dxa"/>
          </w:tcPr>
          <w:p w14:paraId="7C79D707" w14:textId="4B44EAB7" w:rsidR="007C5640" w:rsidRDefault="00CD7360">
            <w:r>
              <w:t>.</w:t>
            </w:r>
            <w:r w:rsidR="00CE0350">
              <w:t>0859</w:t>
            </w:r>
          </w:p>
        </w:tc>
      </w:tr>
      <w:tr w:rsidR="007C5640" w14:paraId="73CA9B12" w14:textId="77777777" w:rsidTr="007C5640">
        <w:tc>
          <w:tcPr>
            <w:tcW w:w="2942" w:type="dxa"/>
          </w:tcPr>
          <w:p w14:paraId="11C8A34E" w14:textId="7FE4D283" w:rsidR="007C5640" w:rsidRDefault="007C5640">
            <w:r>
              <w:t>10000</w:t>
            </w:r>
          </w:p>
        </w:tc>
        <w:tc>
          <w:tcPr>
            <w:tcW w:w="2943" w:type="dxa"/>
          </w:tcPr>
          <w:p w14:paraId="592D9617" w14:textId="1286A5E6" w:rsidR="007C5640" w:rsidRDefault="00CD7360">
            <w:r>
              <w:t>.1921</w:t>
            </w:r>
          </w:p>
        </w:tc>
        <w:tc>
          <w:tcPr>
            <w:tcW w:w="2943" w:type="dxa"/>
          </w:tcPr>
          <w:p w14:paraId="44E3D762" w14:textId="4DCB9537" w:rsidR="007C5640" w:rsidRDefault="00CD7360">
            <w:r>
              <w:t>.0740</w:t>
            </w:r>
          </w:p>
        </w:tc>
      </w:tr>
      <w:tr w:rsidR="007C5640" w14:paraId="286BC10D" w14:textId="77777777" w:rsidTr="007C5640">
        <w:tc>
          <w:tcPr>
            <w:tcW w:w="2942" w:type="dxa"/>
          </w:tcPr>
          <w:p w14:paraId="4F51F73D" w14:textId="01C9FB6A" w:rsidR="007C5640" w:rsidRDefault="007C5640">
            <w:r>
              <w:t>100000</w:t>
            </w:r>
          </w:p>
        </w:tc>
        <w:tc>
          <w:tcPr>
            <w:tcW w:w="2943" w:type="dxa"/>
          </w:tcPr>
          <w:p w14:paraId="1686C06C" w14:textId="221E99C9" w:rsidR="007C5640" w:rsidRDefault="00CD7360">
            <w:r>
              <w:t>2.0013</w:t>
            </w:r>
          </w:p>
        </w:tc>
        <w:tc>
          <w:tcPr>
            <w:tcW w:w="2943" w:type="dxa"/>
          </w:tcPr>
          <w:p w14:paraId="4A9099DE" w14:textId="1B9FA64D" w:rsidR="007C5640" w:rsidRDefault="00CD7360">
            <w:r>
              <w:t>0.0824</w:t>
            </w:r>
          </w:p>
        </w:tc>
      </w:tr>
    </w:tbl>
    <w:p w14:paraId="68491C90" w14:textId="0DE400FA" w:rsidR="00CD7360" w:rsidRDefault="00CD7360">
      <w:r w:rsidRPr="00CD7360">
        <w:drawing>
          <wp:inline distT="0" distB="0" distL="0" distR="0" wp14:anchorId="77DF83AF" wp14:editId="5B019B99">
            <wp:extent cx="2600325" cy="2341705"/>
            <wp:effectExtent l="0" t="0" r="0" b="1905"/>
            <wp:docPr id="157651292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12929" name="Imagen 1" descr="Interfaz de usuario gráfica, Aplicación&#10;&#10;El contenido generado por IA puede ser incorrecto."/>
                    <pic:cNvPicPr/>
                  </pic:nvPicPr>
                  <pic:blipFill>
                    <a:blip r:embed="rId6"/>
                    <a:stretch>
                      <a:fillRect/>
                    </a:stretch>
                  </pic:blipFill>
                  <pic:spPr>
                    <a:xfrm>
                      <a:off x="0" y="0"/>
                      <a:ext cx="2611548" cy="2351812"/>
                    </a:xfrm>
                    <a:prstGeom prst="rect">
                      <a:avLst/>
                    </a:prstGeom>
                  </pic:spPr>
                </pic:pic>
              </a:graphicData>
            </a:graphic>
          </wp:inline>
        </w:drawing>
      </w:r>
      <w:r w:rsidRPr="00CD7360">
        <w:drawing>
          <wp:inline distT="0" distB="0" distL="0" distR="0" wp14:anchorId="7F06256C" wp14:editId="1BC69736">
            <wp:extent cx="2647950" cy="2384594"/>
            <wp:effectExtent l="0" t="0" r="0" b="0"/>
            <wp:docPr id="301468407"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68407" name="Imagen 1" descr="Interfaz de usuario gráfica&#10;&#10;El contenido generado por IA puede ser incorrecto."/>
                    <pic:cNvPicPr/>
                  </pic:nvPicPr>
                  <pic:blipFill>
                    <a:blip r:embed="rId7"/>
                    <a:stretch>
                      <a:fillRect/>
                    </a:stretch>
                  </pic:blipFill>
                  <pic:spPr>
                    <a:xfrm>
                      <a:off x="0" y="0"/>
                      <a:ext cx="2677935" cy="2411597"/>
                    </a:xfrm>
                    <a:prstGeom prst="rect">
                      <a:avLst/>
                    </a:prstGeom>
                  </pic:spPr>
                </pic:pic>
              </a:graphicData>
            </a:graphic>
          </wp:inline>
        </w:drawing>
      </w:r>
    </w:p>
    <w:p w14:paraId="42F9586F" w14:textId="1D40EC1A" w:rsidR="00CD7360" w:rsidRDefault="00CD7360" w:rsidP="00CE0350">
      <w:pPr>
        <w:jc w:val="center"/>
      </w:pPr>
      <w:r w:rsidRPr="00CD7360">
        <w:lastRenderedPageBreak/>
        <w:drawing>
          <wp:inline distT="0" distB="0" distL="0" distR="0" wp14:anchorId="14B49E4C" wp14:editId="42022203">
            <wp:extent cx="4294561" cy="3829050"/>
            <wp:effectExtent l="0" t="0" r="0" b="0"/>
            <wp:docPr id="7822299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2994" name="Imagen 1" descr="Interfaz de usuario gráfica, Aplicación&#10;&#10;El contenido generado por IA puede ser incorrecto."/>
                    <pic:cNvPicPr/>
                  </pic:nvPicPr>
                  <pic:blipFill>
                    <a:blip r:embed="rId8"/>
                    <a:stretch>
                      <a:fillRect/>
                    </a:stretch>
                  </pic:blipFill>
                  <pic:spPr>
                    <a:xfrm>
                      <a:off x="0" y="0"/>
                      <a:ext cx="4296793" cy="3831040"/>
                    </a:xfrm>
                    <a:prstGeom prst="rect">
                      <a:avLst/>
                    </a:prstGeom>
                  </pic:spPr>
                </pic:pic>
              </a:graphicData>
            </a:graphic>
          </wp:inline>
        </w:drawing>
      </w:r>
    </w:p>
    <w:p w14:paraId="2EF6B468" w14:textId="77777777" w:rsidR="00CE0350" w:rsidRDefault="00CE0350" w:rsidP="00CE0350">
      <w:pPr>
        <w:jc w:val="center"/>
      </w:pPr>
    </w:p>
    <w:p w14:paraId="0CD1A23D" w14:textId="145C35E7" w:rsidR="00CD7360" w:rsidRDefault="00CE0350">
      <w:r>
        <w:t xml:space="preserve">Conclusiones </w:t>
      </w:r>
    </w:p>
    <w:p w14:paraId="13C59063" w14:textId="24D990BE" w:rsidR="00CE0350" w:rsidRDefault="00CE0350" w:rsidP="00CE0350">
      <w:pPr>
        <w:jc w:val="both"/>
      </w:pPr>
      <w:r w:rsidRPr="00CE0350">
        <w:t>Gracias a esta actividad, se pudo medir de manera precisa el tiempo de ejecución de los métodos de búsqueda lineal y binaria. Los resultados muestran claramente que la búsqueda binaria es mucho más eficiente para listas grandes, ya que su tiempo de ejecución crece de forma logarítmica, mientras que la búsqueda lineal aumenta de manera lineal con el tamaño de la lista.</w:t>
      </w:r>
    </w:p>
    <w:p w14:paraId="3B7926B5" w14:textId="6998997D" w:rsidR="00CE0350" w:rsidRDefault="00CE0350" w:rsidP="00CE0350">
      <w:pPr>
        <w:jc w:val="both"/>
      </w:pPr>
      <w:r w:rsidRPr="00CE0350">
        <w:t>Si bien la implementación de los algoritmos (iterativa o recursiva) puede generar ligeras variaciones en los tiempos, la tendencia general se mantiene: la búsqueda binaria escala mejor conforme aumenta el tamaño de los datos.</w:t>
      </w:r>
    </w:p>
    <w:p w14:paraId="2B4FE933" w14:textId="77777777" w:rsidR="00CE0350" w:rsidRDefault="00CE0350"/>
    <w:sectPr w:rsidR="00CE0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81574"/>
    <w:multiLevelType w:val="multilevel"/>
    <w:tmpl w:val="9044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500"/>
    <w:multiLevelType w:val="multilevel"/>
    <w:tmpl w:val="F68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60536">
    <w:abstractNumId w:val="0"/>
  </w:num>
  <w:num w:numId="2" w16cid:durableId="1594045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40"/>
    <w:rsid w:val="007C5640"/>
    <w:rsid w:val="00CD7360"/>
    <w:rsid w:val="00CE0350"/>
    <w:rsid w:val="00FA2E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AED2"/>
  <w15:chartTrackingRefBased/>
  <w15:docId w15:val="{42E6894A-3452-40F6-868C-8B514578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5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5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56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56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56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56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56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56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56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6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56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56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56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56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56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56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56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5640"/>
    <w:rPr>
      <w:rFonts w:eastAsiaTheme="majorEastAsia" w:cstheme="majorBidi"/>
      <w:color w:val="272727" w:themeColor="text1" w:themeTint="D8"/>
    </w:rPr>
  </w:style>
  <w:style w:type="paragraph" w:styleId="Ttulo">
    <w:name w:val="Title"/>
    <w:basedOn w:val="Normal"/>
    <w:next w:val="Normal"/>
    <w:link w:val="TtuloCar"/>
    <w:uiPriority w:val="10"/>
    <w:qFormat/>
    <w:rsid w:val="007C5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6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56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56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5640"/>
    <w:pPr>
      <w:spacing w:before="160"/>
      <w:jc w:val="center"/>
    </w:pPr>
    <w:rPr>
      <w:i/>
      <w:iCs/>
      <w:color w:val="404040" w:themeColor="text1" w:themeTint="BF"/>
    </w:rPr>
  </w:style>
  <w:style w:type="character" w:customStyle="1" w:styleId="CitaCar">
    <w:name w:val="Cita Car"/>
    <w:basedOn w:val="Fuentedeprrafopredeter"/>
    <w:link w:val="Cita"/>
    <w:uiPriority w:val="29"/>
    <w:rsid w:val="007C5640"/>
    <w:rPr>
      <w:i/>
      <w:iCs/>
      <w:color w:val="404040" w:themeColor="text1" w:themeTint="BF"/>
    </w:rPr>
  </w:style>
  <w:style w:type="paragraph" w:styleId="Prrafodelista">
    <w:name w:val="List Paragraph"/>
    <w:basedOn w:val="Normal"/>
    <w:uiPriority w:val="34"/>
    <w:qFormat/>
    <w:rsid w:val="007C5640"/>
    <w:pPr>
      <w:ind w:left="720"/>
      <w:contextualSpacing/>
    </w:pPr>
  </w:style>
  <w:style w:type="character" w:styleId="nfasisintenso">
    <w:name w:val="Intense Emphasis"/>
    <w:basedOn w:val="Fuentedeprrafopredeter"/>
    <w:uiPriority w:val="21"/>
    <w:qFormat/>
    <w:rsid w:val="007C5640"/>
    <w:rPr>
      <w:i/>
      <w:iCs/>
      <w:color w:val="0F4761" w:themeColor="accent1" w:themeShade="BF"/>
    </w:rPr>
  </w:style>
  <w:style w:type="paragraph" w:styleId="Citadestacada">
    <w:name w:val="Intense Quote"/>
    <w:basedOn w:val="Normal"/>
    <w:next w:val="Normal"/>
    <w:link w:val="CitadestacadaCar"/>
    <w:uiPriority w:val="30"/>
    <w:qFormat/>
    <w:rsid w:val="007C5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5640"/>
    <w:rPr>
      <w:i/>
      <w:iCs/>
      <w:color w:val="0F4761" w:themeColor="accent1" w:themeShade="BF"/>
    </w:rPr>
  </w:style>
  <w:style w:type="character" w:styleId="Referenciaintensa">
    <w:name w:val="Intense Reference"/>
    <w:basedOn w:val="Fuentedeprrafopredeter"/>
    <w:uiPriority w:val="32"/>
    <w:qFormat/>
    <w:rsid w:val="007C5640"/>
    <w:rPr>
      <w:b/>
      <w:bCs/>
      <w:smallCaps/>
      <w:color w:val="0F4761" w:themeColor="accent1" w:themeShade="BF"/>
      <w:spacing w:val="5"/>
    </w:rPr>
  </w:style>
  <w:style w:type="table" w:styleId="Tablaconcuadrcula">
    <w:name w:val="Table Grid"/>
    <w:basedOn w:val="Tablanormal"/>
    <w:uiPriority w:val="39"/>
    <w:rsid w:val="007C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209</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PEDROZA, ARTURO</dc:creator>
  <cp:keywords/>
  <dc:description/>
  <cp:lastModifiedBy>MORALES PEDROZA, ARTURO</cp:lastModifiedBy>
  <cp:revision>1</cp:revision>
  <dcterms:created xsi:type="dcterms:W3CDTF">2025-08-20T04:14:00Z</dcterms:created>
  <dcterms:modified xsi:type="dcterms:W3CDTF">2025-08-20T04:39:00Z</dcterms:modified>
</cp:coreProperties>
</file>