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FE8" w:rsidRDefault="00203FE8" w:rsidP="00203FE8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274F752B" wp14:editId="2E4EB0BD">
            <wp:extent cx="3180715" cy="953135"/>
            <wp:effectExtent l="0" t="0" r="0" b="0"/>
            <wp:docPr id="1" name="image2.png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E8" w:rsidRDefault="00203FE8" w:rsidP="00203FE8">
      <w:pPr>
        <w:pStyle w:val="LO-normal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HISTORIA DEL INTERNET Y LAS PAGINAS WEB </w:t>
      </w:r>
    </w:p>
    <w:p w:rsidR="00203FE8" w:rsidRDefault="00203FE8" w:rsidP="00203FE8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3FE8" w:rsidRDefault="00203FE8" w:rsidP="00203FE8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3FE8" w:rsidRDefault="00203FE8" w:rsidP="00203FE8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3FE8" w:rsidRDefault="00203FE8" w:rsidP="00203FE8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3FE8" w:rsidRDefault="00203FE8" w:rsidP="00203FE8">
      <w:pPr>
        <w:pStyle w:val="LO-normal"/>
        <w:spacing w:line="304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QUZMÁN OLIVAR DANIEL ARTURO</w:t>
      </w:r>
    </w:p>
    <w:p w:rsidR="00203FE8" w:rsidRDefault="00203FE8" w:rsidP="00203FE8">
      <w:pPr>
        <w:pStyle w:val="LO-normal"/>
        <w:spacing w:line="304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3FE8" w:rsidRPr="00203FE8" w:rsidRDefault="00203FE8" w:rsidP="00203FE8">
      <w:pPr>
        <w:pStyle w:val="LO-normal"/>
        <w:spacing w:line="304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br/>
      </w:r>
    </w:p>
    <w:p w:rsidR="00203FE8" w:rsidRDefault="00203FE8" w:rsidP="00203FE8">
      <w:pPr>
        <w:pStyle w:val="LO-normal"/>
        <w:spacing w:line="304" w:lineRule="auto"/>
        <w:rPr>
          <w:color w:val="000000"/>
        </w:rPr>
      </w:pPr>
    </w:p>
    <w:p w:rsidR="00203FE8" w:rsidRDefault="00203FE8" w:rsidP="00203FE8">
      <w:pPr>
        <w:pStyle w:val="LO-normal"/>
        <w:spacing w:line="304" w:lineRule="auto"/>
        <w:rPr>
          <w:color w:val="000000"/>
        </w:rPr>
      </w:pPr>
    </w:p>
    <w:p w:rsidR="00203FE8" w:rsidRDefault="00203FE8" w:rsidP="00203FE8">
      <w:pPr>
        <w:pStyle w:val="LO-normal"/>
        <w:spacing w:line="304" w:lineRule="auto"/>
        <w:jc w:val="center"/>
        <w:rPr>
          <w:color w:val="000000"/>
        </w:rPr>
      </w:pPr>
    </w:p>
    <w:p w:rsidR="00203FE8" w:rsidRDefault="00203FE8" w:rsidP="00203FE8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JORGE LEONARDO CASTRO ARANA</w:t>
      </w:r>
    </w:p>
    <w:p w:rsidR="00203FE8" w:rsidRDefault="00203FE8" w:rsidP="00203FE8">
      <w:pPr>
        <w:pStyle w:val="LO-normal"/>
        <w:spacing w:after="1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br/>
      </w:r>
    </w:p>
    <w:p w:rsidR="00203FE8" w:rsidRPr="001736FB" w:rsidRDefault="00203FE8" w:rsidP="00203FE8">
      <w:pPr>
        <w:pStyle w:val="LO-normal"/>
        <w:spacing w:after="1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3FE8" w:rsidRDefault="00203FE8" w:rsidP="00203FE8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3FE8" w:rsidRDefault="00203FE8" w:rsidP="00203FE8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3FE8" w:rsidRDefault="00203FE8" w:rsidP="00203FE8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3FE8" w:rsidRDefault="00203FE8" w:rsidP="00203FE8">
      <w:pPr>
        <w:pStyle w:val="LO-normal"/>
        <w:spacing w:after="140" w:line="276" w:lineRule="auto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INSTITUTO TOLIMENSE DE FORMACIÓN TÉCNICA PROFESIONAL ITFIP</w:t>
      </w:r>
    </w:p>
    <w:p w:rsidR="00203FE8" w:rsidRDefault="00203FE8" w:rsidP="00203FE8">
      <w:pPr>
        <w:pStyle w:val="LO-normal"/>
        <w:spacing w:line="304" w:lineRule="auto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FACULTAD DE INGENIERÍA Y CIENCIAS AGROINDUSTRIALES</w:t>
      </w:r>
    </w:p>
    <w:p w:rsidR="00203FE8" w:rsidRDefault="00203FE8" w:rsidP="00203FE8">
      <w:pPr>
        <w:pStyle w:val="LO-normal"/>
        <w:spacing w:line="304" w:lineRule="auto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TÉCNICO PROFESIONAL EN PROGRAMACIÓN WEB</w:t>
      </w:r>
    </w:p>
    <w:p w:rsidR="00203FE8" w:rsidRDefault="00203FE8" w:rsidP="00203FE8">
      <w:pPr>
        <w:pStyle w:val="LO-normal"/>
        <w:spacing w:line="304" w:lineRule="auto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ESPINAL – TOLIMA</w:t>
      </w:r>
    </w:p>
    <w:p w:rsidR="00203FE8" w:rsidRPr="00203FE8" w:rsidRDefault="00203FE8" w:rsidP="00203FE8">
      <w:pPr>
        <w:pStyle w:val="LO-normal"/>
        <w:spacing w:line="304" w:lineRule="auto"/>
        <w:jc w:val="center"/>
        <w:rPr>
          <w:color w:val="000000"/>
        </w:rPr>
      </w:pPr>
      <w:r>
        <w:rPr>
          <w:rFonts w:ascii="Times" w:eastAsia="Times" w:hAnsi="Times" w:cs="Times"/>
          <w:color w:val="000000"/>
          <w:sz w:val="24"/>
          <w:szCs w:val="24"/>
        </w:rPr>
        <w:t>2024</w:t>
      </w:r>
      <w:bookmarkStart w:id="0" w:name="_GoBack"/>
      <w:bookmarkEnd w:id="0"/>
      <w:r>
        <w:br w:type="page"/>
      </w:r>
    </w:p>
    <w:p w:rsidR="003D6BC0" w:rsidRPr="00203FE8" w:rsidRDefault="00203FE8">
      <w:pPr>
        <w:pStyle w:val="Ttulo"/>
        <w:rPr>
          <w:lang w:val="es-CO"/>
        </w:rPr>
      </w:pPr>
      <w:r w:rsidRPr="00203FE8">
        <w:rPr>
          <w:lang w:val="es-CO"/>
        </w:rPr>
        <w:lastRenderedPageBreak/>
        <w:t>H</w:t>
      </w:r>
      <w:r w:rsidRPr="00203FE8">
        <w:rPr>
          <w:lang w:val="es-CO"/>
        </w:rPr>
        <w:t>istoria del Internet y las Páginas Web</w:t>
      </w:r>
    </w:p>
    <w:p w:rsidR="003D6BC0" w:rsidRPr="00203FE8" w:rsidRDefault="00203FE8">
      <w:pPr>
        <w:pStyle w:val="Ttulo1"/>
        <w:rPr>
          <w:lang w:val="es-CO"/>
        </w:rPr>
      </w:pPr>
      <w:r w:rsidRPr="00203FE8">
        <w:rPr>
          <w:lang w:val="es-CO"/>
        </w:rPr>
        <w:t>1</w:t>
      </w:r>
      <w:r w:rsidRPr="00203FE8">
        <w:rPr>
          <w:lang w:val="es-CO"/>
        </w:rPr>
        <w:t>. El nacimiento del Internet</w:t>
      </w:r>
    </w:p>
    <w:p w:rsidR="003D6BC0" w:rsidRPr="00203FE8" w:rsidRDefault="00203FE8">
      <w:pPr>
        <w:rPr>
          <w:lang w:val="es-CO"/>
        </w:rPr>
      </w:pPr>
      <w:r w:rsidRPr="00203FE8">
        <w:rPr>
          <w:lang w:val="es-CO"/>
        </w:rPr>
        <w:t>El Internet tiene sus raíces en la década de 1960, cuando el Departamento de Defensa de los Estados Unidos desarrolló ARPANET (</w:t>
      </w:r>
      <w:proofErr w:type="spellStart"/>
      <w:r w:rsidRPr="00203FE8">
        <w:rPr>
          <w:lang w:val="es-CO"/>
        </w:rPr>
        <w:t>Advanced</w:t>
      </w:r>
      <w:proofErr w:type="spellEnd"/>
      <w:r w:rsidRPr="00203FE8">
        <w:rPr>
          <w:lang w:val="es-CO"/>
        </w:rPr>
        <w:t xml:space="preserve"> </w:t>
      </w:r>
      <w:proofErr w:type="spellStart"/>
      <w:r w:rsidRPr="00203FE8">
        <w:rPr>
          <w:lang w:val="es-CO"/>
        </w:rPr>
        <w:t>Research</w:t>
      </w:r>
      <w:proofErr w:type="spellEnd"/>
      <w:r w:rsidRPr="00203FE8">
        <w:rPr>
          <w:lang w:val="es-CO"/>
        </w:rPr>
        <w:t xml:space="preserve"> </w:t>
      </w:r>
      <w:proofErr w:type="spellStart"/>
      <w:r w:rsidRPr="00203FE8">
        <w:rPr>
          <w:lang w:val="es-CO"/>
        </w:rPr>
        <w:t>Projects</w:t>
      </w:r>
      <w:proofErr w:type="spellEnd"/>
      <w:r w:rsidRPr="00203FE8">
        <w:rPr>
          <w:lang w:val="es-CO"/>
        </w:rPr>
        <w:t xml:space="preserve"> Agency Network), una red </w:t>
      </w:r>
      <w:r w:rsidRPr="00203FE8">
        <w:rPr>
          <w:lang w:val="es-CO"/>
        </w:rPr>
        <w:t>diseñada para permitir la comunicación entre diferentes computadoras. ARPANET se estableció oficialmente en 1969, marcando el inicio del Internet moderno. A medida que más universidades y centros de investigación se conectaron, la red comenzó a crecer.</w:t>
      </w:r>
    </w:p>
    <w:p w:rsidR="003D6BC0" w:rsidRPr="00203FE8" w:rsidRDefault="00203FE8">
      <w:pPr>
        <w:rPr>
          <w:lang w:val="es-CO"/>
        </w:rPr>
      </w:pPr>
      <w:r w:rsidRPr="00203FE8">
        <w:rPr>
          <w:lang w:val="es-CO"/>
        </w:rPr>
        <w:t xml:space="preserve">En </w:t>
      </w:r>
      <w:r w:rsidRPr="00203FE8">
        <w:rPr>
          <w:lang w:val="es-CO"/>
        </w:rPr>
        <w:t>1983, ARPANET adoptó el protocolo TCP/IP (</w:t>
      </w:r>
      <w:proofErr w:type="spellStart"/>
      <w:r w:rsidRPr="00203FE8">
        <w:rPr>
          <w:lang w:val="es-CO"/>
        </w:rPr>
        <w:t>Transmission</w:t>
      </w:r>
      <w:proofErr w:type="spellEnd"/>
      <w:r w:rsidRPr="00203FE8">
        <w:rPr>
          <w:lang w:val="es-CO"/>
        </w:rPr>
        <w:t xml:space="preserve"> Control </w:t>
      </w:r>
      <w:proofErr w:type="spellStart"/>
      <w:r w:rsidRPr="00203FE8">
        <w:rPr>
          <w:lang w:val="es-CO"/>
        </w:rPr>
        <w:t>Protocol</w:t>
      </w:r>
      <w:proofErr w:type="spellEnd"/>
      <w:r w:rsidRPr="00203FE8">
        <w:rPr>
          <w:lang w:val="es-CO"/>
        </w:rPr>
        <w:t xml:space="preserve">/Internet </w:t>
      </w:r>
      <w:proofErr w:type="spellStart"/>
      <w:r w:rsidRPr="00203FE8">
        <w:rPr>
          <w:lang w:val="es-CO"/>
        </w:rPr>
        <w:t>Protocol</w:t>
      </w:r>
      <w:proofErr w:type="spellEnd"/>
      <w:r w:rsidRPr="00203FE8">
        <w:rPr>
          <w:lang w:val="es-CO"/>
        </w:rPr>
        <w:t xml:space="preserve">), que aún es la base de la comunicación en Internet hoy en día. Este protocolo permitió una mayor expansión y la creación de redes interconectadas, lo que finalmente </w:t>
      </w:r>
      <w:r w:rsidRPr="00203FE8">
        <w:rPr>
          <w:lang w:val="es-CO"/>
        </w:rPr>
        <w:t>llevó al desarrollo del Internet global.</w:t>
      </w:r>
    </w:p>
    <w:p w:rsidR="003D6BC0" w:rsidRPr="00203FE8" w:rsidRDefault="00203FE8">
      <w:pPr>
        <w:pStyle w:val="Ttulo1"/>
        <w:rPr>
          <w:lang w:val="es-CO"/>
        </w:rPr>
      </w:pPr>
      <w:r w:rsidRPr="00203FE8">
        <w:rPr>
          <w:lang w:val="es-CO"/>
        </w:rPr>
        <w:t>2. El nacimiento de las páginas web</w:t>
      </w:r>
    </w:p>
    <w:p w:rsidR="003D6BC0" w:rsidRPr="00203FE8" w:rsidRDefault="00203FE8">
      <w:pPr>
        <w:rPr>
          <w:lang w:val="es-CO"/>
        </w:rPr>
      </w:pPr>
      <w:r w:rsidRPr="00203FE8">
        <w:rPr>
          <w:lang w:val="es-CO"/>
        </w:rPr>
        <w:t xml:space="preserve">El concepto de una 'página web' nació en 1989, cuando Tim </w:t>
      </w:r>
      <w:proofErr w:type="spellStart"/>
      <w:r w:rsidRPr="00203FE8">
        <w:rPr>
          <w:lang w:val="es-CO"/>
        </w:rPr>
        <w:t>Berners</w:t>
      </w:r>
      <w:proofErr w:type="spellEnd"/>
      <w:r w:rsidRPr="00203FE8">
        <w:rPr>
          <w:lang w:val="es-CO"/>
        </w:rPr>
        <w:t>-Lee, un científico británico del CERN (Organización Europea para la Investigación Nuclear), propuso un sistema pa</w:t>
      </w:r>
      <w:r w:rsidRPr="00203FE8">
        <w:rPr>
          <w:lang w:val="es-CO"/>
        </w:rPr>
        <w:t xml:space="preserve">ra gestionar la información de manera más eficiente. </w:t>
      </w:r>
      <w:proofErr w:type="spellStart"/>
      <w:r w:rsidRPr="00203FE8">
        <w:rPr>
          <w:lang w:val="es-CO"/>
        </w:rPr>
        <w:t>Berners</w:t>
      </w:r>
      <w:proofErr w:type="spellEnd"/>
      <w:r w:rsidRPr="00203FE8">
        <w:rPr>
          <w:lang w:val="es-CO"/>
        </w:rPr>
        <w:t xml:space="preserve">-Lee desarrolló los primeros protocolos de la </w:t>
      </w:r>
      <w:proofErr w:type="spellStart"/>
      <w:r w:rsidRPr="00203FE8">
        <w:rPr>
          <w:lang w:val="es-CO"/>
        </w:rPr>
        <w:t>World</w:t>
      </w:r>
      <w:proofErr w:type="spellEnd"/>
      <w:r w:rsidRPr="00203FE8">
        <w:rPr>
          <w:lang w:val="es-CO"/>
        </w:rPr>
        <w:t xml:space="preserve"> Wide Web (WWW), el lenguaje HTML (</w:t>
      </w:r>
      <w:proofErr w:type="spellStart"/>
      <w:r w:rsidRPr="00203FE8">
        <w:rPr>
          <w:lang w:val="es-CO"/>
        </w:rPr>
        <w:t>HyperText</w:t>
      </w:r>
      <w:proofErr w:type="spellEnd"/>
      <w:r w:rsidRPr="00203FE8">
        <w:rPr>
          <w:lang w:val="es-CO"/>
        </w:rPr>
        <w:t xml:space="preserve"> </w:t>
      </w:r>
      <w:proofErr w:type="spellStart"/>
      <w:r w:rsidRPr="00203FE8">
        <w:rPr>
          <w:lang w:val="es-CO"/>
        </w:rPr>
        <w:t>Markup</w:t>
      </w:r>
      <w:proofErr w:type="spellEnd"/>
      <w:r w:rsidRPr="00203FE8">
        <w:rPr>
          <w:lang w:val="es-CO"/>
        </w:rPr>
        <w:t xml:space="preserve"> </w:t>
      </w:r>
      <w:proofErr w:type="spellStart"/>
      <w:r w:rsidRPr="00203FE8">
        <w:rPr>
          <w:lang w:val="es-CO"/>
        </w:rPr>
        <w:t>Language</w:t>
      </w:r>
      <w:proofErr w:type="spellEnd"/>
      <w:r w:rsidRPr="00203FE8">
        <w:rPr>
          <w:lang w:val="es-CO"/>
        </w:rPr>
        <w:t xml:space="preserve">), y el primer navegador web, llamado </w:t>
      </w:r>
      <w:proofErr w:type="spellStart"/>
      <w:r w:rsidRPr="00203FE8">
        <w:rPr>
          <w:lang w:val="es-CO"/>
        </w:rPr>
        <w:t>WorldWideWeb</w:t>
      </w:r>
      <w:proofErr w:type="spellEnd"/>
      <w:r w:rsidRPr="00203FE8">
        <w:rPr>
          <w:lang w:val="es-CO"/>
        </w:rPr>
        <w:t>, en 1990.</w:t>
      </w:r>
    </w:p>
    <w:p w:rsidR="003D6BC0" w:rsidRPr="00203FE8" w:rsidRDefault="00203FE8">
      <w:pPr>
        <w:rPr>
          <w:lang w:val="es-CO"/>
        </w:rPr>
      </w:pPr>
      <w:r w:rsidRPr="00203FE8">
        <w:rPr>
          <w:lang w:val="es-CO"/>
        </w:rPr>
        <w:t xml:space="preserve">El 6 de agosto de 1991, </w:t>
      </w:r>
      <w:proofErr w:type="spellStart"/>
      <w:r w:rsidRPr="00203FE8">
        <w:rPr>
          <w:lang w:val="es-CO"/>
        </w:rPr>
        <w:t>Berners</w:t>
      </w:r>
      <w:proofErr w:type="spellEnd"/>
      <w:r w:rsidRPr="00203FE8">
        <w:rPr>
          <w:lang w:val="es-CO"/>
        </w:rPr>
        <w:t xml:space="preserve">-Lee publicó la primera página web en línea, que explicaba el proyecto de la </w:t>
      </w:r>
      <w:proofErr w:type="spellStart"/>
      <w:r w:rsidRPr="00203FE8">
        <w:rPr>
          <w:lang w:val="es-CO"/>
        </w:rPr>
        <w:t>World</w:t>
      </w:r>
      <w:proofErr w:type="spellEnd"/>
      <w:r w:rsidRPr="00203FE8">
        <w:rPr>
          <w:lang w:val="es-CO"/>
        </w:rPr>
        <w:t xml:space="preserve"> Wide Web y cómo los usuarios podían crear sus propias páginas web.</w:t>
      </w:r>
    </w:p>
    <w:p w:rsidR="003D6BC0" w:rsidRPr="00203FE8" w:rsidRDefault="00203FE8">
      <w:pPr>
        <w:pStyle w:val="Ttulo1"/>
        <w:rPr>
          <w:lang w:val="es-CO"/>
        </w:rPr>
      </w:pPr>
      <w:r w:rsidRPr="00203FE8">
        <w:rPr>
          <w:lang w:val="es-CO"/>
        </w:rPr>
        <w:t>3. Evolución de las versiones del Internet</w:t>
      </w:r>
    </w:p>
    <w:p w:rsidR="003D6BC0" w:rsidRPr="00203FE8" w:rsidRDefault="00203FE8">
      <w:pPr>
        <w:pStyle w:val="Ttulo2"/>
        <w:rPr>
          <w:lang w:val="es-CO"/>
        </w:rPr>
      </w:pPr>
      <w:r w:rsidRPr="00203FE8">
        <w:rPr>
          <w:lang w:val="es-CO"/>
        </w:rPr>
        <w:t>Web 1.0 (1991-2004)</w:t>
      </w:r>
    </w:p>
    <w:p w:rsidR="003D6BC0" w:rsidRPr="00203FE8" w:rsidRDefault="00203FE8">
      <w:pPr>
        <w:rPr>
          <w:lang w:val="es-CO"/>
        </w:rPr>
      </w:pPr>
      <w:r w:rsidRPr="00203FE8">
        <w:rPr>
          <w:lang w:val="es-CO"/>
        </w:rPr>
        <w:t xml:space="preserve">La Web 1.0 es conocida como la 'Web </w:t>
      </w:r>
      <w:r w:rsidRPr="00203FE8">
        <w:rPr>
          <w:lang w:val="es-CO"/>
        </w:rPr>
        <w:t>estática'. Durante este período, las páginas web eran principalmente documentos de solo lectura, sin mucha interacción del usuario. Las páginas se componían de texto, imágenes básicas y enlaces que conectaban diferentes documentos. Los sitios web eran info</w:t>
      </w:r>
      <w:r w:rsidRPr="00203FE8">
        <w:rPr>
          <w:lang w:val="es-CO"/>
        </w:rPr>
        <w:t>rmativos, con un enfoque en la distribución de contenido, como enciclopedias en línea, portales de noticias y catálogos.</w:t>
      </w:r>
    </w:p>
    <w:p w:rsidR="003D6BC0" w:rsidRPr="00203FE8" w:rsidRDefault="00203FE8">
      <w:pPr>
        <w:pStyle w:val="Ttulo2"/>
        <w:rPr>
          <w:lang w:val="es-CO"/>
        </w:rPr>
      </w:pPr>
      <w:r w:rsidRPr="00203FE8">
        <w:rPr>
          <w:lang w:val="es-CO"/>
        </w:rPr>
        <w:t>Web 2.0 (2004-presente)</w:t>
      </w:r>
    </w:p>
    <w:p w:rsidR="003D6BC0" w:rsidRPr="00203FE8" w:rsidRDefault="00203FE8">
      <w:pPr>
        <w:rPr>
          <w:lang w:val="es-CO"/>
        </w:rPr>
      </w:pPr>
      <w:r w:rsidRPr="00203FE8">
        <w:rPr>
          <w:lang w:val="es-CO"/>
        </w:rPr>
        <w:t>La Web 2.0 marcó un cambio hacia una Web más interactiva y centrada en el usuario. En lugar de ser consumidores</w:t>
      </w:r>
      <w:r w:rsidRPr="00203FE8">
        <w:rPr>
          <w:lang w:val="es-CO"/>
        </w:rPr>
        <w:t xml:space="preserve"> pasivos, los usuarios ahora pueden crear, compartir y colaborar en contenido. Los blogs, las redes sociales (como Facebook y Twitter) y las plataformas de intercambio de videos (como YouTube) son ejemplos clave de la Web 2.0. Esta versión </w:t>
      </w:r>
      <w:r w:rsidRPr="00203FE8">
        <w:rPr>
          <w:lang w:val="es-CO"/>
        </w:rPr>
        <w:lastRenderedPageBreak/>
        <w:t>introdujo aplica</w:t>
      </w:r>
      <w:r w:rsidRPr="00203FE8">
        <w:rPr>
          <w:lang w:val="es-CO"/>
        </w:rPr>
        <w:t>ciones web más dinámicas y ricas, utilizando tecnologías como AJAX para actualizar el contenido sin recargar toda la página.</w:t>
      </w:r>
    </w:p>
    <w:p w:rsidR="003D6BC0" w:rsidRPr="00203FE8" w:rsidRDefault="00203FE8">
      <w:pPr>
        <w:pStyle w:val="Ttulo2"/>
        <w:rPr>
          <w:lang w:val="es-CO"/>
        </w:rPr>
      </w:pPr>
      <w:r w:rsidRPr="00203FE8">
        <w:rPr>
          <w:lang w:val="es-CO"/>
        </w:rPr>
        <w:t>Web 3.0 (en desarrollo)</w:t>
      </w:r>
    </w:p>
    <w:p w:rsidR="003D6BC0" w:rsidRPr="00203FE8" w:rsidRDefault="00203FE8">
      <w:pPr>
        <w:rPr>
          <w:lang w:val="es-CO"/>
        </w:rPr>
      </w:pPr>
      <w:r w:rsidRPr="00203FE8">
        <w:rPr>
          <w:lang w:val="es-CO"/>
        </w:rPr>
        <w:t xml:space="preserve">La Web 3.0, también conocida como la 'Web Semántica', busca mejorar la inteligencia de la web, permitiendo </w:t>
      </w:r>
      <w:r w:rsidRPr="00203FE8">
        <w:rPr>
          <w:lang w:val="es-CO"/>
        </w:rPr>
        <w:t xml:space="preserve">que las máquinas entiendan y procesen la información de manera más efectiva. Utiliza tecnologías avanzadas como inteligencia artificial, aprendizaje automático y </w:t>
      </w:r>
      <w:proofErr w:type="spellStart"/>
      <w:r w:rsidRPr="00203FE8">
        <w:rPr>
          <w:lang w:val="es-CO"/>
        </w:rPr>
        <w:t>blockchain</w:t>
      </w:r>
      <w:proofErr w:type="spellEnd"/>
      <w:r w:rsidRPr="00203FE8">
        <w:rPr>
          <w:lang w:val="es-CO"/>
        </w:rPr>
        <w:t xml:space="preserve"> para ofrecer una experiencia más personalizada y descentralizada. La Web 3.0 aspira</w:t>
      </w:r>
      <w:r w:rsidRPr="00203FE8">
        <w:rPr>
          <w:lang w:val="es-CO"/>
        </w:rPr>
        <w:t xml:space="preserve"> a conectar datos a través de un enfoque semántico, permitiendo que la información sea más fácilmente accesible y procesable por software y usuarios.</w:t>
      </w:r>
    </w:p>
    <w:p w:rsidR="003D6BC0" w:rsidRPr="00203FE8" w:rsidRDefault="00203FE8">
      <w:pPr>
        <w:pStyle w:val="Ttulo2"/>
        <w:rPr>
          <w:lang w:val="es-CO"/>
        </w:rPr>
      </w:pPr>
      <w:r w:rsidRPr="00203FE8">
        <w:rPr>
          <w:lang w:val="es-CO"/>
        </w:rPr>
        <w:t>Web 4.0 (futuro potencial)</w:t>
      </w:r>
    </w:p>
    <w:p w:rsidR="003D6BC0" w:rsidRPr="00203FE8" w:rsidRDefault="00203FE8">
      <w:pPr>
        <w:rPr>
          <w:lang w:val="es-CO"/>
        </w:rPr>
      </w:pPr>
      <w:r w:rsidRPr="00203FE8">
        <w:rPr>
          <w:lang w:val="es-CO"/>
        </w:rPr>
        <w:t>Aunque aún no está completamente definida, la Web 4.0 se conceptualiza como una</w:t>
      </w:r>
      <w:r w:rsidRPr="00203FE8">
        <w:rPr>
          <w:lang w:val="es-CO"/>
        </w:rPr>
        <w:t xml:space="preserve"> Web omnipresente, completamente integrada con la inteligencia artificial avanzada, la realidad aumentada y la realidad virtual. Se espera que la Web 4.0 sea aún más inteligente y capaz de anticipar las necesidades de los usuarios, proporcionando experienc</w:t>
      </w:r>
      <w:r w:rsidRPr="00203FE8">
        <w:rPr>
          <w:lang w:val="es-CO"/>
        </w:rPr>
        <w:t xml:space="preserve">ias </w:t>
      </w:r>
      <w:proofErr w:type="spellStart"/>
      <w:r w:rsidRPr="00203FE8">
        <w:rPr>
          <w:lang w:val="es-CO"/>
        </w:rPr>
        <w:t>inmersivas</w:t>
      </w:r>
      <w:proofErr w:type="spellEnd"/>
      <w:r w:rsidRPr="00203FE8">
        <w:rPr>
          <w:lang w:val="es-CO"/>
        </w:rPr>
        <w:t xml:space="preserve"> y totalmente personalizadas. Algunos visionarios ven la Web 4.0 como una extensión natural de la Web 3.0, con tecnologías más avanzadas y una integración aún más profunda en la vida cotidiana.</w:t>
      </w:r>
    </w:p>
    <w:p w:rsidR="003D6BC0" w:rsidRPr="00203FE8" w:rsidRDefault="00203FE8">
      <w:pPr>
        <w:pStyle w:val="Ttulo1"/>
        <w:rPr>
          <w:lang w:val="es-CO"/>
        </w:rPr>
      </w:pPr>
      <w:r w:rsidRPr="00203FE8">
        <w:rPr>
          <w:lang w:val="es-CO"/>
        </w:rPr>
        <w:t>Conclusión</w:t>
      </w:r>
    </w:p>
    <w:p w:rsidR="003D6BC0" w:rsidRPr="00203FE8" w:rsidRDefault="00203FE8">
      <w:pPr>
        <w:rPr>
          <w:lang w:val="es-CO"/>
        </w:rPr>
      </w:pPr>
      <w:r w:rsidRPr="00203FE8">
        <w:rPr>
          <w:lang w:val="es-CO"/>
        </w:rPr>
        <w:t>La evolución del Internet y las págin</w:t>
      </w:r>
      <w:r w:rsidRPr="00203FE8">
        <w:rPr>
          <w:lang w:val="es-CO"/>
        </w:rPr>
        <w:t>as web ha transformado radicalmente cómo interactuamos con la información y entre nosotros. Desde la Web 1.0 hasta la futura Web 4.0, cada etapa ha traído innovaciones significativas, cambiando no solo la tecnología, sino también la sociedad en su conjunto</w:t>
      </w:r>
      <w:r w:rsidRPr="00203FE8">
        <w:rPr>
          <w:lang w:val="es-CO"/>
        </w:rPr>
        <w:t>. La transición hacia una Web más inteligente, interactiva y conectada sigue avanzando, y es emocionante imaginar cómo será el futuro de la comunicación y la información en los próximos años.</w:t>
      </w:r>
    </w:p>
    <w:sectPr w:rsidR="003D6BC0" w:rsidRPr="00203F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3FE8"/>
    <w:rsid w:val="0029639D"/>
    <w:rsid w:val="00326F90"/>
    <w:rsid w:val="003D6B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DF9F8"/>
  <w14:defaultImageDpi w14:val="300"/>
  <w15:docId w15:val="{2F2CEC79-6495-4ACB-926A-F1D3A245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O-normal">
    <w:name w:val="LO-normal"/>
    <w:qFormat/>
    <w:rsid w:val="00203FE8"/>
    <w:pPr>
      <w:suppressAutoHyphens/>
      <w:spacing w:after="160" w:line="259" w:lineRule="auto"/>
    </w:pPr>
    <w:rPr>
      <w:rFonts w:ascii="Calibri" w:eastAsia="Calibri" w:hAnsi="Calibri" w:cs="Calibri"/>
      <w:lang w:val="es-CO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2B1818-2250-4795-AB51-BEC28424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</cp:lastModifiedBy>
  <cp:revision>2</cp:revision>
  <dcterms:created xsi:type="dcterms:W3CDTF">2013-12-23T23:15:00Z</dcterms:created>
  <dcterms:modified xsi:type="dcterms:W3CDTF">2024-09-02T02:44:00Z</dcterms:modified>
  <cp:category/>
</cp:coreProperties>
</file>