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5C9E"/>
          <w:sz w:val="48"/>
          <w:szCs w:val="48"/>
        </w:rPr>
        <w:t xml:space="preserve">TEMARIO DEL CURSO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Desarrollo de APIs con Postman</w:t>
      </w:r>
    </w:p>
    <w:p>
      <w:pPr>
        <w:pBdr>
          <w:bottom w:val="single" w:color="2E75B6" w:sz="8" w:space="6"/>
        </w:pBdr>
        <w:spacing w:after="4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 horas  ·  Formación técnica especializada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Descripción del curso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curso proporciona una formación completa en el diseño, prueba y automatización de APIs utilizando Postman como herramienta principal. El alumno aprenderá a trabajar con entornos reales, importar y exportar colecciones, escribir tests robustos y automatizar la ejecución en pipelines CI/CD.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Distribución horaria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Fundamentos de APIs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desde cero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Entornos (Environments)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de APIs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 y Newman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Buenas prácticas y casos reales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20h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Fundamentos de APIs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Nivelar conocimientos previos antes de entrar en Postman.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Qué es una API REST: recursos, verbos HTTP y status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Anatomía de una request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URL, headers, body, query 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Autenticación: API Key, Bearer Token, Basic Auth, OAuth 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Formatos de datos: JSON, XML, form-data, binary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2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Postman desde cero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2.5h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Dominar la interfaz y el flujo de trabajo básico de Postman.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Instalación, cuenta y workspace (personal vs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Interfaz: Collections, History, Environments, Globals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y organizar requests dentro de colecciones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de colección vs variables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Pre-request scripts básicos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Guardar y reutilizar requests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3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Entornos (Environments)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Trabajar con múltiples entornos de forma profesional.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Qué es un entorno y por qué es crítico en proyectos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entornos: dev, staging, 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de entorno: definición, scope y jerarquía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{{baseUrl}}, {{token}}, {{userId}}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Cambio de entorno en tiempo de ejecución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Inyección dinámica de variables desde scripts (pm.environment.set)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secretas (sensitive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Exportar e importar entornos (.json)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entornos en equipo con workspaces compartidos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4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Importaciones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Integrar Postman con el ecosistema real de proyectos.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Importar colecciones desde archivo .json / 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Importar desde URL (link directo a colección pública)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Importar desde especificaciones OpenAPI / Swagger (.yaml, .json)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Generación automática de requests desde el contrato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Importar desde HAR (HTTP Archive) — captura de tráfico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Exportar colecciones: versiones Postman v2.1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Sincronización con repositorios Git (Postman API + 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Postman CLI (newman) — preview para el módulo de automatización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5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Testing de APIs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5.5h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Escribir tests robustos y profesionales con el motor de Postman.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objeto pm.test y pm.expect (Chai assertions)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 básicos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Status code, tiempo de respuesta, Content-Type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Existencia y tipo de campos en el body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Valores concretos en la respuesta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 avanzados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Esquema JSON con tv4 / ajv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Arrays: longitud, elementos, propiedades anidadas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Encadenamiento de variables entre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Flujo de autenticación automático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Login → extraer token → inyectar en siguientes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de errores: validar que la API falla correctamente (400, 401, 404, 422)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Organización de tests por colección, carpeta y request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6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Automatización y ejecución masiva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2.5h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tests como parte de un flujo CI/CD.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Collection Runner: orden de ejecución, iteraciones, data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Data-driven testing con archivos CSV y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de iteración ({{variable}}) desde fichero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Newman (CLI de Postman)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Instalación y ejecución básica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Reporters: CLI, HTML, JUnit (para CI)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Integración con GitHub Actions / Azure DevOps (ejemplo práctico)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Monitors de Postman: ejecución programada en la nube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7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Casos reales y buenas prácticas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1.5h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Consolidar con patrones usados en proyectos reales de empresa.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Estructura de colecciones profesionales (carpetas, naming, orden)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Pre-request scripts globales a nivel de colección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Manejo de tokens expirados con refresh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Documentación de APIs desde Postman (publish docs)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Postman Flows — introducción visual (bonus si hay tiempo)</w:t>
      </w:r>
    </w:p>
    <w:p>
      <w:pPr>
        <w:spacing w:after="24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Formación técnica especializada</w:t>
    </w:r>
    <w:r>
      <w:rPr>
        <w:rFonts w:ascii="Arial" w:cs="Arial" w:eastAsia="Arial" w:hAnsi="Arial"/>
        <w:color w:val="666666"/>
        <w:sz w:val="18"/>
        <w:szCs w:val="18"/>
      </w:rPr>
      <w:t xml:space="preserve">	</w:t>
    </w:r>
    <w:fldSimple w:instr="PAGE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5C9E"/>
        <w:sz w:val="20"/>
        <w:szCs w:val="20"/>
      </w:rPr>
      <w:t xml:space="preserve">Desarrollo de APIs con Postman</w:t>
    </w:r>
    <w:r>
      <w:rPr>
        <w:rFonts w:ascii="Arial" w:cs="Arial" w:eastAsia="Arial" w:hAnsi="Arial"/>
        <w:color w:val="666666"/>
        <w:sz w:val="20"/>
        <w:szCs w:val="20"/>
      </w:rPr>
      <w:t xml:space="preserve">   ·   Temario del curso   ·   20 horas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2026-04-01T07:24:08.443Z</dcterms:created>
  <dcterms:modified xsi:type="dcterms:W3CDTF">2026-04-01T07:24:08.444Z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