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EBF" w:rsidRDefault="003B2EBF" w:rsidP="003B2EBF">
      <w:pPr>
        <w:spacing w:line="360" w:lineRule="auto"/>
        <w:jc w:val="center"/>
        <w:rPr>
          <w:rFonts w:cs="Times New Roman"/>
          <w:sz w:val="34"/>
          <w:szCs w:val="34"/>
        </w:rPr>
      </w:pPr>
      <w:r w:rsidRPr="009320BF">
        <w:rPr>
          <w:rFonts w:ascii="Arial" w:hAnsi="Arial" w:cs="Arial"/>
          <w:noProof/>
          <w:color w:val="000000" w:themeColor="text1"/>
          <w:sz w:val="20"/>
          <w:lang w:eastAsia="es-ES"/>
        </w:rPr>
        <w:drawing>
          <wp:anchor distT="0" distB="0" distL="114300" distR="114300" simplePos="0" relativeHeight="251659264" behindDoc="1" locked="0" layoutInCell="1" allowOverlap="1" wp14:anchorId="43CD9CDC" wp14:editId="42077E5D">
            <wp:simplePos x="0" y="0"/>
            <wp:positionH relativeFrom="margin">
              <wp:posOffset>2101215</wp:posOffset>
            </wp:positionH>
            <wp:positionV relativeFrom="paragraph">
              <wp:posOffset>-201930</wp:posOffset>
            </wp:positionV>
            <wp:extent cx="1638300" cy="878508"/>
            <wp:effectExtent l="0" t="0" r="0" b="0"/>
            <wp:wrapNone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CmSB1J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" t="4133" r="3305" b="41736"/>
                    <a:stretch/>
                  </pic:blipFill>
                  <pic:spPr bwMode="auto">
                    <a:xfrm>
                      <a:off x="0" y="0"/>
                      <a:ext cx="1638300" cy="878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2EBF" w:rsidRDefault="003B2EBF" w:rsidP="003B2EBF">
      <w:pPr>
        <w:spacing w:line="360" w:lineRule="auto"/>
        <w:jc w:val="center"/>
        <w:rPr>
          <w:rFonts w:cs="Times New Roman"/>
          <w:sz w:val="34"/>
          <w:szCs w:val="34"/>
        </w:rPr>
      </w:pPr>
    </w:p>
    <w:p w:rsidR="003B2EBF" w:rsidRPr="002723E7" w:rsidRDefault="003B2EBF" w:rsidP="003B2EBF">
      <w:pPr>
        <w:spacing w:line="360" w:lineRule="auto"/>
        <w:jc w:val="center"/>
        <w:rPr>
          <w:rFonts w:ascii="Arial" w:hAnsi="Arial" w:cs="Arial"/>
          <w:sz w:val="36"/>
        </w:rPr>
      </w:pPr>
      <w:r w:rsidRPr="005C7019">
        <w:rPr>
          <w:rFonts w:cs="Times New Roman"/>
          <w:sz w:val="34"/>
          <w:szCs w:val="34"/>
        </w:rPr>
        <w:t>Universidad Tecnológica de la Riviera Maya</w:t>
      </w:r>
    </w:p>
    <w:p w:rsidR="003B2EBF" w:rsidRDefault="003B2EBF" w:rsidP="003B2EBF">
      <w:pPr>
        <w:spacing w:line="360" w:lineRule="auto"/>
        <w:jc w:val="center"/>
        <w:rPr>
          <w:rFonts w:cs="Times New Roman"/>
          <w:sz w:val="34"/>
          <w:szCs w:val="34"/>
        </w:rPr>
      </w:pPr>
    </w:p>
    <w:p w:rsidR="003B2EBF" w:rsidRDefault="003E43FB" w:rsidP="003B2EBF">
      <w:pPr>
        <w:spacing w:line="360" w:lineRule="auto"/>
        <w:jc w:val="center"/>
        <w:rPr>
          <w:rFonts w:cs="Times New Roman"/>
          <w:sz w:val="34"/>
          <w:szCs w:val="34"/>
        </w:rPr>
      </w:pPr>
      <w:r>
        <w:rPr>
          <w:rFonts w:cs="Times New Roman"/>
          <w:sz w:val="34"/>
          <w:szCs w:val="34"/>
        </w:rPr>
        <w:t>Manual de usuario gestión de clientes</w:t>
      </w:r>
    </w:p>
    <w:p w:rsidR="003B2EBF" w:rsidRDefault="003B2EBF" w:rsidP="003B2EBF">
      <w:pPr>
        <w:spacing w:line="360" w:lineRule="auto"/>
        <w:jc w:val="center"/>
        <w:rPr>
          <w:rFonts w:cs="Times New Roman"/>
          <w:sz w:val="34"/>
          <w:szCs w:val="34"/>
        </w:rPr>
      </w:pPr>
      <w:r>
        <w:rPr>
          <w:rFonts w:cs="Times New Roman"/>
          <w:sz w:val="34"/>
          <w:szCs w:val="34"/>
        </w:rPr>
        <w:t>Aguilar A</w:t>
      </w:r>
      <w:r w:rsidRPr="005C7019">
        <w:rPr>
          <w:rFonts w:cs="Times New Roman"/>
          <w:sz w:val="34"/>
          <w:szCs w:val="34"/>
        </w:rPr>
        <w:t>lvarez Arturo</w:t>
      </w:r>
    </w:p>
    <w:p w:rsidR="003B2EBF" w:rsidRPr="005C7019" w:rsidRDefault="003B2EBF" w:rsidP="003B2EBF">
      <w:pPr>
        <w:spacing w:line="360" w:lineRule="auto"/>
        <w:jc w:val="center"/>
        <w:rPr>
          <w:rFonts w:cs="Times New Roman"/>
          <w:sz w:val="34"/>
          <w:szCs w:val="34"/>
        </w:rPr>
      </w:pPr>
    </w:p>
    <w:p w:rsidR="003B2EBF" w:rsidRDefault="003B2EBF" w:rsidP="003B2EBF">
      <w:pPr>
        <w:spacing w:line="360" w:lineRule="auto"/>
        <w:jc w:val="center"/>
        <w:rPr>
          <w:rFonts w:cs="Times New Roman"/>
          <w:sz w:val="34"/>
          <w:szCs w:val="34"/>
        </w:rPr>
      </w:pPr>
      <w:r w:rsidRPr="003C0B6A">
        <w:rPr>
          <w:rFonts w:cs="Times New Roman"/>
          <w:sz w:val="34"/>
          <w:szCs w:val="34"/>
        </w:rPr>
        <w:t>Calidad desarrollo de software</w:t>
      </w:r>
    </w:p>
    <w:p w:rsidR="003B2EBF" w:rsidRDefault="003B2EBF" w:rsidP="003B2EBF">
      <w:pPr>
        <w:spacing w:line="360" w:lineRule="auto"/>
        <w:jc w:val="center"/>
        <w:rPr>
          <w:rFonts w:cs="Times New Roman"/>
          <w:sz w:val="34"/>
          <w:szCs w:val="34"/>
        </w:rPr>
      </w:pPr>
    </w:p>
    <w:p w:rsidR="003B2EBF" w:rsidRDefault="003B2EBF" w:rsidP="003B2EBF">
      <w:pPr>
        <w:spacing w:line="360" w:lineRule="auto"/>
        <w:jc w:val="center"/>
        <w:rPr>
          <w:rFonts w:cs="Times New Roman"/>
          <w:sz w:val="34"/>
          <w:szCs w:val="34"/>
        </w:rPr>
      </w:pPr>
      <w:r w:rsidRPr="005C7019">
        <w:rPr>
          <w:rFonts w:cs="Times New Roman"/>
          <w:sz w:val="34"/>
          <w:szCs w:val="34"/>
        </w:rPr>
        <w:t>TSU en Tecnologías de la Información y la Comunicación</w:t>
      </w:r>
    </w:p>
    <w:p w:rsidR="003B2EBF" w:rsidRPr="005C7019" w:rsidRDefault="003B2EBF" w:rsidP="003B2EBF">
      <w:pPr>
        <w:spacing w:line="360" w:lineRule="auto"/>
        <w:jc w:val="center"/>
        <w:rPr>
          <w:rFonts w:cs="Times New Roman"/>
          <w:sz w:val="34"/>
          <w:szCs w:val="34"/>
        </w:rPr>
      </w:pPr>
    </w:p>
    <w:p w:rsidR="003B2EBF" w:rsidRPr="005C7019" w:rsidRDefault="003B2EBF" w:rsidP="003B2EBF">
      <w:pPr>
        <w:spacing w:line="360" w:lineRule="auto"/>
        <w:jc w:val="center"/>
        <w:rPr>
          <w:rFonts w:cs="Times New Roman"/>
          <w:sz w:val="34"/>
          <w:szCs w:val="34"/>
        </w:rPr>
      </w:pPr>
      <w:r w:rsidRPr="005C7019">
        <w:rPr>
          <w:rFonts w:cs="Times New Roman"/>
          <w:sz w:val="34"/>
          <w:szCs w:val="34"/>
        </w:rPr>
        <w:t xml:space="preserve">Asesor de la materia: </w:t>
      </w:r>
      <w:r>
        <w:rPr>
          <w:rFonts w:cs="Times New Roman"/>
          <w:sz w:val="34"/>
          <w:szCs w:val="34"/>
        </w:rPr>
        <w:t>Ing. Cristian Bernal</w:t>
      </w:r>
    </w:p>
    <w:p w:rsidR="003B2EBF" w:rsidRPr="005C7019" w:rsidRDefault="003B2EBF" w:rsidP="003B2EBF">
      <w:pPr>
        <w:spacing w:line="360" w:lineRule="auto"/>
        <w:rPr>
          <w:rFonts w:cs="Times New Roman"/>
          <w:sz w:val="34"/>
          <w:szCs w:val="34"/>
        </w:rPr>
      </w:pPr>
    </w:p>
    <w:p w:rsidR="003B2EBF" w:rsidRDefault="003B2EBF" w:rsidP="003B2EBF">
      <w:pPr>
        <w:spacing w:line="360" w:lineRule="auto"/>
        <w:jc w:val="center"/>
        <w:rPr>
          <w:rFonts w:cs="Times New Roman"/>
          <w:sz w:val="34"/>
          <w:szCs w:val="34"/>
        </w:rPr>
      </w:pPr>
      <w:r>
        <w:rPr>
          <w:rFonts w:cs="Times New Roman"/>
          <w:sz w:val="34"/>
          <w:szCs w:val="34"/>
        </w:rPr>
        <w:t>Miércoles 15</w:t>
      </w:r>
      <w:r w:rsidRPr="005C7019">
        <w:rPr>
          <w:rFonts w:cs="Times New Roman"/>
          <w:sz w:val="34"/>
          <w:szCs w:val="34"/>
        </w:rPr>
        <w:t xml:space="preserve"> de </w:t>
      </w:r>
      <w:r>
        <w:rPr>
          <w:rFonts w:cs="Times New Roman"/>
          <w:sz w:val="34"/>
          <w:szCs w:val="34"/>
        </w:rPr>
        <w:t>febrero</w:t>
      </w:r>
      <w:r>
        <w:rPr>
          <w:rFonts w:cs="Times New Roman"/>
          <w:sz w:val="34"/>
          <w:szCs w:val="34"/>
        </w:rPr>
        <w:t xml:space="preserve"> del 2017</w:t>
      </w:r>
    </w:p>
    <w:p w:rsidR="003B2EBF" w:rsidRDefault="003B2EBF" w:rsidP="003B2EBF">
      <w:pPr>
        <w:spacing w:line="360" w:lineRule="auto"/>
        <w:jc w:val="center"/>
        <w:rPr>
          <w:rFonts w:cs="Times New Roman"/>
          <w:sz w:val="34"/>
          <w:szCs w:val="34"/>
        </w:rPr>
      </w:pPr>
    </w:p>
    <w:p w:rsidR="003B2EBF" w:rsidRDefault="003B2EBF" w:rsidP="003B2EBF">
      <w:pPr>
        <w:spacing w:line="360" w:lineRule="auto"/>
        <w:rPr>
          <w:rFonts w:cs="Times New Roman"/>
          <w:sz w:val="34"/>
          <w:szCs w:val="34"/>
        </w:rPr>
        <w:sectPr w:rsidR="003B2EBF" w:rsidSect="00F716C3">
          <w:headerReference w:type="default" r:id="rId7"/>
          <w:footerReference w:type="default" r:id="rId8"/>
          <w:headerReference w:type="first" r:id="rId9"/>
          <w:pgSz w:w="12240" w:h="15840"/>
          <w:pgMar w:top="1417" w:right="1701" w:bottom="1417" w:left="1701" w:header="708" w:footer="708" w:gutter="0"/>
          <w:pgBorders w:display="firstPage"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08"/>
          <w:titlePg/>
          <w:docGrid w:linePitch="360"/>
        </w:sectPr>
      </w:pPr>
    </w:p>
    <w:p w:rsidR="003B2EBF" w:rsidRDefault="003B2EBF" w:rsidP="003B2EBF">
      <w:pPr>
        <w:spacing w:line="360" w:lineRule="auto"/>
        <w:rPr>
          <w:rFonts w:cs="Times New Roman"/>
          <w:sz w:val="34"/>
          <w:szCs w:val="34"/>
        </w:rPr>
      </w:pPr>
    </w:p>
    <w:p w:rsidR="003B2EBF" w:rsidRDefault="003B2EBF" w:rsidP="003B2EBF">
      <w:pPr>
        <w:spacing w:line="360" w:lineRule="auto"/>
        <w:rPr>
          <w:rFonts w:cs="Times New Roman"/>
          <w:sz w:val="34"/>
          <w:szCs w:val="34"/>
        </w:rPr>
      </w:pPr>
      <w:bookmarkStart w:id="0" w:name="_GoBack"/>
      <w:bookmarkEnd w:id="0"/>
    </w:p>
    <w:sdt>
      <w:sdtPr>
        <w:id w:val="-73316041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</w:sdtEndPr>
      <w:sdtContent>
        <w:p w:rsidR="003B2EBF" w:rsidRDefault="003B2EBF">
          <w:pPr>
            <w:pStyle w:val="TtuloTDC"/>
          </w:pPr>
          <w:r>
            <w:t>Tabla de contenido</w:t>
          </w:r>
        </w:p>
        <w:p w:rsidR="00902A3F" w:rsidRDefault="003B2EB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776943" w:history="1">
            <w:r w:rsidR="00902A3F" w:rsidRPr="00EB0BD4">
              <w:rPr>
                <w:rStyle w:val="Hipervnculo"/>
                <w:noProof/>
              </w:rPr>
              <w:t>Manual de usuario</w:t>
            </w:r>
            <w:r w:rsidR="00902A3F">
              <w:rPr>
                <w:noProof/>
                <w:webHidden/>
              </w:rPr>
              <w:tab/>
            </w:r>
            <w:r w:rsidR="00902A3F">
              <w:rPr>
                <w:noProof/>
                <w:webHidden/>
              </w:rPr>
              <w:fldChar w:fldCharType="begin"/>
            </w:r>
            <w:r w:rsidR="00902A3F">
              <w:rPr>
                <w:noProof/>
                <w:webHidden/>
              </w:rPr>
              <w:instrText xml:space="preserve"> PAGEREF _Toc474776943 \h </w:instrText>
            </w:r>
            <w:r w:rsidR="00902A3F">
              <w:rPr>
                <w:noProof/>
                <w:webHidden/>
              </w:rPr>
            </w:r>
            <w:r w:rsidR="00902A3F">
              <w:rPr>
                <w:noProof/>
                <w:webHidden/>
              </w:rPr>
              <w:fldChar w:fldCharType="separate"/>
            </w:r>
            <w:r w:rsidR="00902A3F">
              <w:rPr>
                <w:noProof/>
                <w:webHidden/>
              </w:rPr>
              <w:t>3</w:t>
            </w:r>
            <w:r w:rsidR="00902A3F">
              <w:rPr>
                <w:noProof/>
                <w:webHidden/>
              </w:rPr>
              <w:fldChar w:fldCharType="end"/>
            </w:r>
          </w:hyperlink>
        </w:p>
        <w:p w:rsidR="00902A3F" w:rsidRDefault="00902A3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776944" w:history="1">
            <w:r w:rsidRPr="00EB0BD4">
              <w:rPr>
                <w:rStyle w:val="Hipervnculo"/>
                <w:noProof/>
              </w:rPr>
              <w:t>Descripción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_Toc474776944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A3F" w:rsidRDefault="00902A3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776945" w:history="1">
            <w:r w:rsidRPr="00EB0BD4">
              <w:rPr>
                <w:rStyle w:val="Hipervnculo"/>
                <w:noProof/>
              </w:rPr>
              <w:t>Guía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_Toc474776945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A3F" w:rsidRDefault="00902A3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776946" w:history="1">
            <w:r w:rsidRPr="00EB0BD4">
              <w:rPr>
                <w:rStyle w:val="Hipervnculo"/>
                <w:noProof/>
              </w:rPr>
              <w:t>Manual de usuario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_Toc474776946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A3F" w:rsidRDefault="00902A3F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74776947" w:history="1">
            <w:r w:rsidRPr="00EB0BD4">
              <w:rPr>
                <w:rStyle w:val="Hipervnculo"/>
                <w:noProof/>
              </w:rPr>
              <w:t>Pantalla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_Toc474776947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A3F" w:rsidRDefault="00902A3F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74776948" w:history="1">
            <w:r w:rsidRPr="00EB0BD4">
              <w:rPr>
                <w:rStyle w:val="Hipervnculo"/>
                <w:noProof/>
              </w:rPr>
              <w:t>Búsqueda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_Toc474776948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A3F" w:rsidRDefault="00902A3F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74776949" w:history="1">
            <w:r w:rsidRPr="00EB0BD4">
              <w:rPr>
                <w:rStyle w:val="Hipervnculo"/>
                <w:noProof/>
              </w:rPr>
              <w:t>Nuevo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_Toc474776949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A3F" w:rsidRDefault="00902A3F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74776950" w:history="1">
            <w:r w:rsidRPr="00EB0BD4">
              <w:rPr>
                <w:rStyle w:val="Hipervnculo"/>
                <w:noProof/>
              </w:rPr>
              <w:t>Modificar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_Toc474776950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A3F" w:rsidRDefault="00902A3F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74776951" w:history="1">
            <w:r w:rsidRPr="00EB0BD4">
              <w:rPr>
                <w:rStyle w:val="Hipervnculo"/>
                <w:noProof/>
              </w:rPr>
              <w:t>Eliminar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_Toc474776951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A3F" w:rsidRDefault="00902A3F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74776952" w:history="1">
            <w:r w:rsidRPr="00EB0BD4">
              <w:rPr>
                <w:rStyle w:val="Hipervnculo"/>
                <w:noProof/>
              </w:rPr>
              <w:t>Nueva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_Toc474776952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A3F" w:rsidRDefault="00902A3F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74776953" w:history="1">
            <w:r w:rsidRPr="00EB0BD4">
              <w:rPr>
                <w:rStyle w:val="Hipervnculo"/>
                <w:noProof/>
              </w:rPr>
              <w:t>Modificar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_Toc474776953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A3F" w:rsidRDefault="00902A3F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74776954" w:history="1">
            <w:r w:rsidRPr="00EB0BD4">
              <w:rPr>
                <w:rStyle w:val="Hipervnculo"/>
                <w:noProof/>
              </w:rPr>
              <w:t>Eliminar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_Toc474776954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2EBF" w:rsidRDefault="003B2EBF">
          <w:r>
            <w:rPr>
              <w:b/>
              <w:bCs/>
            </w:rPr>
            <w:fldChar w:fldCharType="end"/>
          </w:r>
        </w:p>
      </w:sdtContent>
    </w:sdt>
    <w:p w:rsidR="003B2EBF" w:rsidRPr="005C7019" w:rsidRDefault="003B2EBF" w:rsidP="003B2EBF">
      <w:pPr>
        <w:spacing w:line="360" w:lineRule="auto"/>
        <w:rPr>
          <w:rFonts w:cs="Times New Roman"/>
          <w:sz w:val="34"/>
          <w:szCs w:val="34"/>
        </w:rPr>
        <w:sectPr w:rsidR="003B2EBF" w:rsidRPr="005C7019" w:rsidSect="00F716C3">
          <w:pgSz w:w="12240" w:h="15840"/>
          <w:pgMar w:top="1417" w:right="1701" w:bottom="1417" w:left="1701" w:header="708" w:footer="708" w:gutter="0"/>
          <w:pgBorders w:display="firstPage"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08"/>
          <w:titlePg/>
          <w:docGrid w:linePitch="360"/>
        </w:sectPr>
      </w:pPr>
    </w:p>
    <w:p w:rsidR="003B2EBF" w:rsidRDefault="003B2EBF" w:rsidP="003B2EBF">
      <w:pPr>
        <w:pStyle w:val="Ttulo1"/>
      </w:pPr>
      <w:bookmarkStart w:id="1" w:name="_Toc474776943"/>
      <w:r>
        <w:t>Manual de usuario</w:t>
      </w:r>
      <w:bookmarkEnd w:id="1"/>
      <w:r>
        <w:t xml:space="preserve"> </w:t>
      </w:r>
    </w:p>
    <w:p w:rsidR="00EC60E4" w:rsidRDefault="003B2EBF" w:rsidP="003B2EBF">
      <w:pPr>
        <w:pStyle w:val="Ttulo2"/>
      </w:pPr>
      <w:bookmarkStart w:id="2" w:name="_Toc474776944"/>
      <w:r>
        <w:t>Descripción</w:t>
      </w:r>
      <w:r>
        <w:t xml:space="preserve"> de la </w:t>
      </w:r>
      <w:r>
        <w:t>aplicación</w:t>
      </w:r>
      <w:bookmarkEnd w:id="2"/>
    </w:p>
    <w:p w:rsidR="003B2EBF" w:rsidRDefault="003B2EBF" w:rsidP="003B2EBF">
      <w:r>
        <w:t>Esta aplicación se compone de funciones para la gestión de clientes.</w:t>
      </w:r>
    </w:p>
    <w:p w:rsidR="003B2EBF" w:rsidRDefault="003B2EBF" w:rsidP="003B2EBF">
      <w:r>
        <w:t xml:space="preserve"> </w:t>
      </w:r>
      <w:r>
        <w:t xml:space="preserve">Este programa le </w:t>
      </w:r>
      <w:r>
        <w:t>permitirá</w:t>
      </w:r>
      <w:r>
        <w:t xml:space="preserve"> llevar a cabo las </w:t>
      </w:r>
      <w:r>
        <w:t>siguientes opciones</w:t>
      </w:r>
      <w:r>
        <w:t>:</w:t>
      </w:r>
    </w:p>
    <w:p w:rsidR="003B2EBF" w:rsidRDefault="003B2EBF" w:rsidP="003B2EBF">
      <w:pPr>
        <w:pStyle w:val="Prrafodelista"/>
        <w:numPr>
          <w:ilvl w:val="0"/>
          <w:numId w:val="2"/>
        </w:numPr>
      </w:pPr>
      <w:r>
        <w:t>E</w:t>
      </w:r>
      <w:r>
        <w:t>dición</w:t>
      </w:r>
      <w:r>
        <w:t xml:space="preserve"> </w:t>
      </w:r>
      <w:r>
        <w:t>de los clientes.</w:t>
      </w:r>
    </w:p>
    <w:p w:rsidR="003B2EBF" w:rsidRDefault="003B2EBF" w:rsidP="003B2EBF">
      <w:pPr>
        <w:pStyle w:val="Prrafodelista"/>
        <w:numPr>
          <w:ilvl w:val="0"/>
          <w:numId w:val="2"/>
        </w:numPr>
      </w:pPr>
      <w:r>
        <w:t>C</w:t>
      </w:r>
      <w:r>
        <w:t>reación clientes.</w:t>
      </w:r>
    </w:p>
    <w:p w:rsidR="003B2EBF" w:rsidRDefault="003B2EBF" w:rsidP="003B2EBF">
      <w:pPr>
        <w:pStyle w:val="Prrafodelista"/>
        <w:numPr>
          <w:ilvl w:val="0"/>
          <w:numId w:val="2"/>
        </w:numPr>
      </w:pPr>
      <w:r>
        <w:t>E</w:t>
      </w:r>
      <w:r>
        <w:t>liminación de los clientes.</w:t>
      </w:r>
    </w:p>
    <w:p w:rsidR="003B2EBF" w:rsidRDefault="003B2EBF" w:rsidP="003B2EBF">
      <w:pPr>
        <w:pStyle w:val="Ttulo2"/>
      </w:pPr>
      <w:bookmarkStart w:id="3" w:name="_Toc474776945"/>
      <w:r>
        <w:t>Guía</w:t>
      </w:r>
      <w:r>
        <w:t xml:space="preserve"> de </w:t>
      </w:r>
      <w:r>
        <w:t>instalación</w:t>
      </w:r>
      <w:bookmarkEnd w:id="3"/>
    </w:p>
    <w:p w:rsidR="003B2EBF" w:rsidRDefault="003B2EBF" w:rsidP="003B2EBF">
      <w:pPr>
        <w:pStyle w:val="Ttulo2"/>
      </w:pPr>
      <w:bookmarkStart w:id="4" w:name="_Toc474776946"/>
      <w:r>
        <w:t xml:space="preserve">Manual de usuario de la </w:t>
      </w:r>
      <w:r>
        <w:t>aplicación</w:t>
      </w:r>
      <w:bookmarkEnd w:id="4"/>
    </w:p>
    <w:p w:rsidR="00902A3F" w:rsidRPr="00902A3F" w:rsidRDefault="00902A3F" w:rsidP="00902A3F">
      <w:pPr>
        <w:pStyle w:val="Ttulo3"/>
      </w:pPr>
      <w:bookmarkStart w:id="5" w:name="_Toc474776947"/>
      <w:r>
        <w:t>Pantalla inicial</w:t>
      </w:r>
      <w:bookmarkEnd w:id="5"/>
    </w:p>
    <w:p w:rsidR="003B2EBF" w:rsidRDefault="00AB702D" w:rsidP="003B2EBF">
      <w:r>
        <w:t>Es la pantalla inicial en</w:t>
      </w:r>
      <w:r w:rsidR="003B2EBF">
        <w:t xml:space="preserve"> el cual se mostrará al iniciar la aplicación. Esta pantalla </w:t>
      </w:r>
      <w:r>
        <w:t>contiene el título de la aplicación</w:t>
      </w:r>
      <w:r w:rsidR="00902A3F">
        <w:t xml:space="preserve">, se </w:t>
      </w:r>
      <w:r>
        <w:t>desplegarán todos los clientes</w:t>
      </w:r>
      <w:r w:rsidR="00902A3F">
        <w:t xml:space="preserve"> que están registrados.</w:t>
      </w:r>
    </w:p>
    <w:p w:rsidR="0074592F" w:rsidRDefault="0074592F" w:rsidP="00524E57">
      <w:pPr>
        <w:jc w:val="center"/>
      </w:pPr>
      <w:r>
        <w:rPr>
          <w:noProof/>
          <w:lang w:eastAsia="es-ES"/>
        </w:rPr>
        <w:drawing>
          <wp:inline distT="0" distB="0" distL="0" distR="0" wp14:anchorId="634E7870" wp14:editId="5BD84EC6">
            <wp:extent cx="5753100" cy="312805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8" t="16000" r="31914" b="21565"/>
                    <a:stretch/>
                  </pic:blipFill>
                  <pic:spPr bwMode="auto">
                    <a:xfrm>
                      <a:off x="0" y="0"/>
                      <a:ext cx="5759140" cy="313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A3F" w:rsidRDefault="00902A3F" w:rsidP="00902A3F">
      <w:pPr>
        <w:pStyle w:val="Ttulo3"/>
      </w:pPr>
      <w:bookmarkStart w:id="6" w:name="_Toc474776948"/>
      <w:r>
        <w:t>Búsqueda de clientes</w:t>
      </w:r>
      <w:bookmarkEnd w:id="6"/>
    </w:p>
    <w:p w:rsidR="00902A3F" w:rsidRDefault="00902A3F" w:rsidP="003B2EBF">
      <w:r>
        <w:t xml:space="preserve">Esta opción se encuentra en la parte superior de la pantalla inicial y funciona seleccionando la forma de búsqueda (nombre del cliente, apellidos, teléfono, correo) y colocar el dato que se desea buscar la búsqueda se desplegara en el </w:t>
      </w:r>
      <w:proofErr w:type="spellStart"/>
      <w:r>
        <w:t>dataGrid</w:t>
      </w:r>
      <w:proofErr w:type="spellEnd"/>
      <w:r>
        <w:t xml:space="preserve"> de la pantalla principal.</w:t>
      </w:r>
    </w:p>
    <w:p w:rsidR="00524E57" w:rsidRDefault="00524E57" w:rsidP="00524E57">
      <w:pPr>
        <w:jc w:val="center"/>
      </w:pPr>
      <w:r>
        <w:rPr>
          <w:noProof/>
          <w:lang w:eastAsia="es-ES"/>
        </w:rPr>
        <w:drawing>
          <wp:inline distT="0" distB="0" distL="0" distR="0" wp14:anchorId="06F0754F" wp14:editId="0C09F4EE">
            <wp:extent cx="5257067" cy="9525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92" t="21961" r="44084" b="61725"/>
                    <a:stretch/>
                  </pic:blipFill>
                  <pic:spPr bwMode="auto">
                    <a:xfrm>
                      <a:off x="0" y="0"/>
                      <a:ext cx="5259251" cy="95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A3F" w:rsidRDefault="00902A3F" w:rsidP="00902A3F">
      <w:pPr>
        <w:pStyle w:val="Ttulo3"/>
      </w:pPr>
      <w:bookmarkStart w:id="7" w:name="_Toc474776949"/>
      <w:r>
        <w:t>Nuevo cliente</w:t>
      </w:r>
      <w:bookmarkEnd w:id="7"/>
    </w:p>
    <w:p w:rsidR="00902A3F" w:rsidRDefault="00902A3F" w:rsidP="00902A3F">
      <w:r>
        <w:t xml:space="preserve">Dentro de la pantalla principal estará ubicado un menú el cual al dar clic a la opción nuevo cliente </w:t>
      </w:r>
      <w:r w:rsidR="00F94F86">
        <w:t>se abrirá</w:t>
      </w:r>
      <w:r>
        <w:t xml:space="preserve"> una ventana el cual tendrá las siguientes cajas de texto:</w:t>
      </w:r>
    </w:p>
    <w:p w:rsidR="00902A3F" w:rsidRDefault="00902A3F" w:rsidP="00902A3F">
      <w:pPr>
        <w:pStyle w:val="Prrafodelista"/>
        <w:numPr>
          <w:ilvl w:val="0"/>
          <w:numId w:val="3"/>
        </w:numPr>
      </w:pPr>
      <w:r>
        <w:t>Nombre</w:t>
      </w:r>
      <w:r w:rsidR="00F94F86">
        <w:t xml:space="preserve"> (campo obligatorio)</w:t>
      </w:r>
    </w:p>
    <w:p w:rsidR="00902A3F" w:rsidRDefault="00902A3F" w:rsidP="00902A3F">
      <w:pPr>
        <w:pStyle w:val="Prrafodelista"/>
        <w:numPr>
          <w:ilvl w:val="0"/>
          <w:numId w:val="3"/>
        </w:numPr>
      </w:pPr>
      <w:r>
        <w:t>Apellidos</w:t>
      </w:r>
      <w:r w:rsidR="00F94F86">
        <w:t xml:space="preserve"> </w:t>
      </w:r>
      <w:r w:rsidR="00F94F86">
        <w:t>(campo obligatorio)</w:t>
      </w:r>
    </w:p>
    <w:p w:rsidR="00902A3F" w:rsidRDefault="00902A3F" w:rsidP="00902A3F">
      <w:pPr>
        <w:pStyle w:val="Prrafodelista"/>
        <w:numPr>
          <w:ilvl w:val="0"/>
          <w:numId w:val="3"/>
        </w:numPr>
      </w:pPr>
      <w:r>
        <w:t>Teléfono</w:t>
      </w:r>
    </w:p>
    <w:p w:rsidR="00902A3F" w:rsidRDefault="00902A3F" w:rsidP="00902A3F">
      <w:pPr>
        <w:pStyle w:val="Prrafodelista"/>
        <w:numPr>
          <w:ilvl w:val="0"/>
          <w:numId w:val="3"/>
        </w:numPr>
      </w:pPr>
      <w:r>
        <w:t>Correo</w:t>
      </w:r>
    </w:p>
    <w:p w:rsidR="00902A3F" w:rsidRDefault="00F94F86" w:rsidP="00902A3F">
      <w:pPr>
        <w:pStyle w:val="Prrafodelista"/>
        <w:numPr>
          <w:ilvl w:val="0"/>
          <w:numId w:val="3"/>
        </w:numPr>
      </w:pPr>
      <w:r>
        <w:t xml:space="preserve">Categoría </w:t>
      </w:r>
      <w:r>
        <w:t>(campo obligatorio)</w:t>
      </w:r>
    </w:p>
    <w:p w:rsidR="00524E57" w:rsidRDefault="00524E57" w:rsidP="00524E57">
      <w:pPr>
        <w:jc w:val="center"/>
      </w:pPr>
      <w:r>
        <w:rPr>
          <w:noProof/>
          <w:lang w:eastAsia="es-ES"/>
        </w:rPr>
        <w:drawing>
          <wp:inline distT="0" distB="0" distL="0" distR="0" wp14:anchorId="490B05CF" wp14:editId="2820141A">
            <wp:extent cx="2790825" cy="25027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3" t="13804" r="70367" b="42585"/>
                    <a:stretch/>
                  </pic:blipFill>
                  <pic:spPr bwMode="auto">
                    <a:xfrm>
                      <a:off x="0" y="0"/>
                      <a:ext cx="2798775" cy="250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F86" w:rsidRPr="00902A3F" w:rsidRDefault="00F94F86" w:rsidP="00F94F86">
      <w:r>
        <w:t>Para la opción categoría tendrá una opción por defecto en caso de ser el primer cliente en ser agregado.</w:t>
      </w:r>
    </w:p>
    <w:p w:rsidR="00902A3F" w:rsidRDefault="00902A3F" w:rsidP="00902A3F">
      <w:pPr>
        <w:pStyle w:val="Ttulo3"/>
      </w:pPr>
      <w:bookmarkStart w:id="8" w:name="_Toc474776950"/>
      <w:r>
        <w:t>Modificar cliente</w:t>
      </w:r>
      <w:bookmarkEnd w:id="8"/>
    </w:p>
    <w:p w:rsidR="00F94F86" w:rsidRDefault="00F94F86" w:rsidP="00F94F86">
      <w:r>
        <w:t xml:space="preserve">La opción de modificar cliente se encuentra en la parte derecha de la ventana principal, este consiste en tomar la </w:t>
      </w:r>
      <w:proofErr w:type="spellStart"/>
      <w:r>
        <w:t>idCliente</w:t>
      </w:r>
      <w:proofErr w:type="spellEnd"/>
      <w:r>
        <w:t xml:space="preserve"> que se encuentra en la parte izquierda del </w:t>
      </w:r>
      <w:proofErr w:type="spellStart"/>
      <w:r>
        <w:t>dataGrid</w:t>
      </w:r>
      <w:proofErr w:type="spellEnd"/>
      <w:r>
        <w:t xml:space="preserve"> y ponerlos en la caja de texto de la parte derecha y dar clic en la opción modificar</w:t>
      </w:r>
      <w:r w:rsidR="003E43FB">
        <w:t xml:space="preserve">, posteriormente se abrirá la pantalla de edición de clientes con los datos actuales del cliente los cuales se podrán editar y dar guardar, en caso de no desear editar dar clic en cancelar y volverán a la pantalla principal.  </w:t>
      </w:r>
    </w:p>
    <w:p w:rsidR="00241244" w:rsidRDefault="00241244" w:rsidP="0094125E">
      <w:pPr>
        <w:jc w:val="center"/>
      </w:pPr>
      <w:r>
        <w:rPr>
          <w:noProof/>
          <w:lang w:eastAsia="es-ES"/>
        </w:rPr>
        <w:drawing>
          <wp:inline distT="0" distB="0" distL="0" distR="0" wp14:anchorId="25D1150D" wp14:editId="38A14BC4">
            <wp:extent cx="2343150" cy="29726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797" t="44551" r="31385" b="28781"/>
                    <a:stretch/>
                  </pic:blipFill>
                  <pic:spPr bwMode="auto">
                    <a:xfrm>
                      <a:off x="0" y="0"/>
                      <a:ext cx="2344764" cy="29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439BAEB" wp14:editId="25C49773">
            <wp:extent cx="3590925" cy="328177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455" t="17569" r="40910" b="39134"/>
                    <a:stretch/>
                  </pic:blipFill>
                  <pic:spPr bwMode="auto">
                    <a:xfrm>
                      <a:off x="0" y="0"/>
                      <a:ext cx="3592786" cy="328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E57" w:rsidRPr="00F94F86" w:rsidRDefault="00524E57" w:rsidP="00524E57">
      <w:pPr>
        <w:jc w:val="center"/>
      </w:pPr>
    </w:p>
    <w:p w:rsidR="00902A3F" w:rsidRDefault="00902A3F" w:rsidP="00902A3F">
      <w:pPr>
        <w:pStyle w:val="Ttulo3"/>
      </w:pPr>
      <w:bookmarkStart w:id="9" w:name="_Toc474776951"/>
      <w:r>
        <w:t>Eliminar cliente</w:t>
      </w:r>
      <w:bookmarkEnd w:id="9"/>
    </w:p>
    <w:p w:rsidR="003E43FB" w:rsidRDefault="003E43FB" w:rsidP="003E43FB">
      <w:r>
        <w:t xml:space="preserve">Esta opción se encuentra en la parte derecha de la ventana principal, este consiste en colocar la </w:t>
      </w:r>
      <w:proofErr w:type="spellStart"/>
      <w:r>
        <w:t>idCliente</w:t>
      </w:r>
      <w:proofErr w:type="spellEnd"/>
      <w:r>
        <w:t xml:space="preserve"> en la caja de texto y dar clic en eliminar posteriormente eliminara el usuario y se actualizara la ventana principal para no mostrar el cliente eliminado.</w:t>
      </w:r>
    </w:p>
    <w:p w:rsidR="00241244" w:rsidRPr="003E43FB" w:rsidRDefault="00241244" w:rsidP="00241244">
      <w:pPr>
        <w:jc w:val="center"/>
      </w:pPr>
      <w:r>
        <w:rPr>
          <w:noProof/>
          <w:lang w:eastAsia="es-ES"/>
        </w:rPr>
        <w:drawing>
          <wp:inline distT="0" distB="0" distL="0" distR="0" wp14:anchorId="3E8E2BC6" wp14:editId="57C07C0B">
            <wp:extent cx="3038475" cy="37396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268" t="46748" r="32267" b="28153"/>
                    <a:stretch/>
                  </pic:blipFill>
                  <pic:spPr bwMode="auto">
                    <a:xfrm>
                      <a:off x="0" y="0"/>
                      <a:ext cx="3047515" cy="375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A3F" w:rsidRDefault="00902A3F" w:rsidP="00902A3F">
      <w:pPr>
        <w:pStyle w:val="Ttulo3"/>
      </w:pPr>
      <w:bookmarkStart w:id="10" w:name="_Toc474776952"/>
      <w:r>
        <w:t>Nueva categoría</w:t>
      </w:r>
      <w:bookmarkEnd w:id="10"/>
    </w:p>
    <w:p w:rsidR="00E1138F" w:rsidRDefault="003E43FB" w:rsidP="003E43FB">
      <w:r>
        <w:t xml:space="preserve">La opción se encuentra en </w:t>
      </w:r>
      <w:r w:rsidR="00F70811">
        <w:t>el menú</w:t>
      </w:r>
      <w:r w:rsidR="00E1138F">
        <w:t xml:space="preserve"> de la ventana principal en la opción Categoría &gt; Nueva Categoría</w:t>
      </w:r>
    </w:p>
    <w:p w:rsidR="00E1138F" w:rsidRDefault="00E1138F" w:rsidP="003E43FB">
      <w:r>
        <w:t>Esta opción consiste en colocar el nombre de la categoría deseada y dar clic en guardar.</w:t>
      </w:r>
    </w:p>
    <w:p w:rsidR="00E1138F" w:rsidRDefault="00E1138F" w:rsidP="003E43FB">
      <w:r>
        <w:t xml:space="preserve">Nota: por restricciones no se puede agregar nombres de categorías </w:t>
      </w:r>
      <w:r w:rsidR="005C2536">
        <w:t>iguales.</w:t>
      </w:r>
    </w:p>
    <w:p w:rsidR="00241244" w:rsidRPr="003E43FB" w:rsidRDefault="00241244" w:rsidP="00241244">
      <w:pPr>
        <w:jc w:val="center"/>
      </w:pPr>
      <w:r>
        <w:rPr>
          <w:noProof/>
          <w:lang w:eastAsia="es-ES"/>
        </w:rPr>
        <w:drawing>
          <wp:inline distT="0" distB="0" distL="0" distR="0" wp14:anchorId="14A449DB" wp14:editId="4E565C3B">
            <wp:extent cx="3657600" cy="2964812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5806" r="78457" b="23133"/>
                    <a:stretch/>
                  </pic:blipFill>
                  <pic:spPr bwMode="auto">
                    <a:xfrm>
                      <a:off x="0" y="0"/>
                      <a:ext cx="3662398" cy="296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A3F" w:rsidRDefault="00902A3F" w:rsidP="00902A3F">
      <w:pPr>
        <w:pStyle w:val="Ttulo3"/>
      </w:pPr>
      <w:bookmarkStart w:id="11" w:name="_Toc474776953"/>
      <w:r>
        <w:t>Modificar categoría</w:t>
      </w:r>
      <w:bookmarkEnd w:id="11"/>
    </w:p>
    <w:p w:rsidR="00F70811" w:rsidRDefault="00F70811" w:rsidP="00F70811">
      <w:r>
        <w:t xml:space="preserve">La opción se encuentra en el </w:t>
      </w:r>
      <w:r>
        <w:t>menú</w:t>
      </w:r>
      <w:r>
        <w:t xml:space="preserve"> de la ventana principal en la opción Categoría &gt; </w:t>
      </w:r>
      <w:r>
        <w:t>Modificar</w:t>
      </w:r>
      <w:r>
        <w:t xml:space="preserve"> Categoría</w:t>
      </w:r>
    </w:p>
    <w:p w:rsidR="005C2536" w:rsidRDefault="00DD2D0B" w:rsidP="005C2536">
      <w:r>
        <w:t xml:space="preserve">Se abrirá una ventana para editar </w:t>
      </w:r>
      <w:r w:rsidR="00F51B60">
        <w:t>categorías el cual estará una lista de todos los nombres de las categorías existentes, al seleccionar una y colocar el nuevo nombre de la categoría y dar guardar se actualizarán todos los clientes que estaban relacionadas con la categoria</w:t>
      </w:r>
      <w:r w:rsidR="00241244">
        <w:t>.</w:t>
      </w:r>
    </w:p>
    <w:p w:rsidR="00241244" w:rsidRPr="005C2536" w:rsidRDefault="00241244" w:rsidP="00241244">
      <w:pPr>
        <w:jc w:val="center"/>
      </w:pPr>
      <w:r>
        <w:rPr>
          <w:noProof/>
          <w:lang w:eastAsia="es-ES"/>
        </w:rPr>
        <w:drawing>
          <wp:inline distT="0" distB="0" distL="0" distR="0" wp14:anchorId="58E7241B" wp14:editId="44762D52">
            <wp:extent cx="2562225" cy="2150439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818" t="20393" r="68427" b="50115"/>
                    <a:stretch/>
                  </pic:blipFill>
                  <pic:spPr bwMode="auto">
                    <a:xfrm>
                      <a:off x="0" y="0"/>
                      <a:ext cx="2563796" cy="215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A3F" w:rsidRPr="003B2EBF" w:rsidRDefault="00902A3F" w:rsidP="00902A3F">
      <w:pPr>
        <w:pStyle w:val="Ttulo3"/>
      </w:pPr>
      <w:bookmarkStart w:id="12" w:name="_Toc474776954"/>
      <w:r>
        <w:t>Eliminar categoría</w:t>
      </w:r>
      <w:bookmarkEnd w:id="12"/>
    </w:p>
    <w:p w:rsidR="003B2EBF" w:rsidRDefault="00F51B60" w:rsidP="003B2EBF">
      <w:r>
        <w:t>Para eliminar daremos clic en la opción categoria &gt; eliminar categoria que se encuentra en el menú de la ventana principal seleccio</w:t>
      </w:r>
      <w:r w:rsidR="00EF6634">
        <w:t>naremos la categoria a eliminar.</w:t>
      </w:r>
    </w:p>
    <w:p w:rsidR="00EF6634" w:rsidRDefault="00EF6634" w:rsidP="003B2EBF">
      <w:r>
        <w:t>Nota: en caso de que una categoria quiera ser eliminada y ya fue seleccionada por un cliente no se podrá eliminar.</w:t>
      </w:r>
    </w:p>
    <w:p w:rsidR="00241244" w:rsidRDefault="00241244" w:rsidP="00241244">
      <w:pPr>
        <w:jc w:val="center"/>
      </w:pPr>
      <w:r>
        <w:rPr>
          <w:noProof/>
          <w:lang w:eastAsia="es-ES"/>
        </w:rPr>
        <w:drawing>
          <wp:inline distT="0" distB="0" distL="0" distR="0" wp14:anchorId="0B7B9331" wp14:editId="0F6C1CAF">
            <wp:extent cx="2171700" cy="1809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33" t="6275" r="75659" b="63920"/>
                    <a:stretch/>
                  </pic:blipFill>
                  <pic:spPr bwMode="auto">
                    <a:xfrm>
                      <a:off x="0" y="0"/>
                      <a:ext cx="2173133" cy="181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E77" w:rsidRPr="003B2EBF" w:rsidRDefault="00087E77" w:rsidP="003B2EBF">
      <w:r>
        <w:rPr>
          <w:noProof/>
          <w:lang w:eastAsia="es-ES"/>
        </w:rPr>
        <w:drawing>
          <wp:inline distT="0" distB="0" distL="0" distR="0" wp14:anchorId="4EE093C2" wp14:editId="131B2C06">
            <wp:extent cx="5457825" cy="36021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7084" b="37879"/>
                    <a:stretch/>
                  </pic:blipFill>
                  <pic:spPr bwMode="auto">
                    <a:xfrm>
                      <a:off x="0" y="0"/>
                      <a:ext cx="5459592" cy="360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7E77" w:rsidRPr="003B2E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1810109"/>
      <w:docPartObj>
        <w:docPartGallery w:val="Page Numbers (Bottom of Page)"/>
        <w:docPartUnique/>
      </w:docPartObj>
    </w:sdtPr>
    <w:sdtEndPr/>
    <w:sdtContent>
      <w:p w:rsidR="004A7578" w:rsidRDefault="0094125E" w:rsidP="00F716C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4125E">
          <w:rPr>
            <w:noProof/>
            <w:lang w:val="es-ES"/>
          </w:rPr>
          <w:t>8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65FD" w:rsidRDefault="0094125E" w:rsidP="00F716C3">
    <w:pPr>
      <w:pStyle w:val="Encabezado"/>
      <w:pBdr>
        <w:bottom w:val="single" w:sz="4" w:space="5" w:color="A5A5A5" w:themeColor="background1" w:themeShade="A5"/>
      </w:pBdr>
      <w:tabs>
        <w:tab w:val="left" w:pos="2580"/>
        <w:tab w:val="left" w:pos="2985"/>
      </w:tabs>
      <w:spacing w:after="120"/>
      <w:jc w:val="right"/>
      <w:rPr>
        <w:rFonts w:ascii="Arial" w:hAnsi="Arial" w:cs="Arial"/>
        <w:color w:val="7F7F7F" w:themeColor="text1" w:themeTint="80"/>
        <w:sz w:val="20"/>
      </w:rPr>
    </w:pPr>
    <w:r>
      <w:rPr>
        <w:rFonts w:ascii="Arial" w:hAnsi="Arial" w:cs="Arial"/>
        <w:noProof/>
        <w:color w:val="000000" w:themeColor="text1"/>
        <w:sz w:val="20"/>
        <w:lang w:val="es-ES" w:eastAsia="es-ES"/>
      </w:rPr>
      <w:drawing>
        <wp:anchor distT="0" distB="0" distL="114300" distR="114300" simplePos="0" relativeHeight="251659264" behindDoc="1" locked="0" layoutInCell="1" allowOverlap="1" wp14:anchorId="31773FC3" wp14:editId="46D5F59B">
          <wp:simplePos x="0" y="0"/>
          <wp:positionH relativeFrom="column">
            <wp:posOffset>-21590</wp:posOffset>
          </wp:positionH>
          <wp:positionV relativeFrom="paragraph">
            <wp:posOffset>-313055</wp:posOffset>
          </wp:positionV>
          <wp:extent cx="1182414" cy="682362"/>
          <wp:effectExtent l="0" t="0" r="0" b="3810"/>
          <wp:wrapNone/>
          <wp:docPr id="9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bCmSB1J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92" t="4133" r="3305" b="41736"/>
                  <a:stretch/>
                </pic:blipFill>
                <pic:spPr bwMode="auto">
                  <a:xfrm>
                    <a:off x="0" y="0"/>
                    <a:ext cx="1182414" cy="68236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95EF6">
      <w:rPr>
        <w:rFonts w:ascii="Arial" w:hAnsi="Arial" w:cs="Arial"/>
        <w:color w:val="7F7F7F" w:themeColor="text1" w:themeTint="80"/>
        <w:sz w:val="20"/>
      </w:rPr>
      <w:t>Calidad desarrollo de software</w:t>
    </w:r>
  </w:p>
  <w:p w:rsidR="004A7578" w:rsidRPr="00485402" w:rsidRDefault="0094125E" w:rsidP="00F716C3">
    <w:pPr>
      <w:pStyle w:val="Encabezado"/>
      <w:pBdr>
        <w:bottom w:val="single" w:sz="4" w:space="5" w:color="A5A5A5" w:themeColor="background1" w:themeShade="A5"/>
      </w:pBdr>
      <w:tabs>
        <w:tab w:val="left" w:pos="2580"/>
        <w:tab w:val="left" w:pos="2985"/>
      </w:tabs>
      <w:spacing w:after="120"/>
      <w:jc w:val="right"/>
      <w:rPr>
        <w:rFonts w:ascii="Arial" w:hAnsi="Arial" w:cs="Arial"/>
        <w:color w:val="7F7F7F" w:themeColor="text1" w:themeTint="80"/>
        <w:sz w:val="20"/>
      </w:rPr>
    </w:pPr>
    <w:r>
      <w:rPr>
        <w:rFonts w:ascii="Arial" w:hAnsi="Arial" w:cs="Arial"/>
        <w:color w:val="7F7F7F" w:themeColor="text1" w:themeTint="80"/>
        <w:sz w:val="20"/>
      </w:rPr>
      <w:t>Aguilar Alvarez Arturo– TI5</w:t>
    </w:r>
    <w:r>
      <w:rPr>
        <w:rFonts w:ascii="Arial" w:hAnsi="Arial" w:cs="Arial"/>
        <w:color w:val="7F7F7F" w:themeColor="text1" w:themeTint="80"/>
        <w:sz w:val="20"/>
      </w:rPr>
      <w:t>1</w:t>
    </w:r>
  </w:p>
  <w:p w:rsidR="004A7578" w:rsidRDefault="0094125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7578" w:rsidRPr="00B45241" w:rsidRDefault="0094125E" w:rsidP="00F716C3">
    <w:pPr>
      <w:pStyle w:val="Encabezado"/>
      <w:jc w:val="right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D57222"/>
    <w:multiLevelType w:val="hybridMultilevel"/>
    <w:tmpl w:val="8F3675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F766E9"/>
    <w:multiLevelType w:val="hybridMultilevel"/>
    <w:tmpl w:val="7AACAA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8E7D2A"/>
    <w:multiLevelType w:val="hybridMultilevel"/>
    <w:tmpl w:val="234682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EBF"/>
    <w:rsid w:val="00087E77"/>
    <w:rsid w:val="00097875"/>
    <w:rsid w:val="00241244"/>
    <w:rsid w:val="003B2EBF"/>
    <w:rsid w:val="003E43FB"/>
    <w:rsid w:val="00524E57"/>
    <w:rsid w:val="005C2536"/>
    <w:rsid w:val="0074592F"/>
    <w:rsid w:val="00902A3F"/>
    <w:rsid w:val="0094125E"/>
    <w:rsid w:val="00AB702D"/>
    <w:rsid w:val="00DD2D0B"/>
    <w:rsid w:val="00E1138F"/>
    <w:rsid w:val="00EC60E4"/>
    <w:rsid w:val="00EF6634"/>
    <w:rsid w:val="00F51B60"/>
    <w:rsid w:val="00F70811"/>
    <w:rsid w:val="00F94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5E962"/>
  <w15:chartTrackingRefBased/>
  <w15:docId w15:val="{F3EAF211-E9BD-4014-AD4A-086F1812E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B2EBF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3B2EBF"/>
    <w:pPr>
      <w:keepNext/>
      <w:keepLines/>
      <w:spacing w:before="720" w:after="600"/>
      <w:outlineLvl w:val="0"/>
    </w:pPr>
    <w:rPr>
      <w:rFonts w:eastAsiaTheme="majorEastAsia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2EBF"/>
    <w:pPr>
      <w:keepNext/>
      <w:keepLines/>
      <w:spacing w:before="2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02A3F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B2EBF"/>
    <w:pPr>
      <w:tabs>
        <w:tab w:val="center" w:pos="4419"/>
        <w:tab w:val="right" w:pos="8838"/>
      </w:tabs>
      <w:spacing w:after="0" w:line="240" w:lineRule="auto"/>
    </w:pPr>
    <w:rPr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3B2EBF"/>
    <w:rPr>
      <w:rFonts w:ascii="Times New Roman" w:hAnsi="Times New Roman"/>
      <w:sz w:val="24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3B2EBF"/>
    <w:pPr>
      <w:tabs>
        <w:tab w:val="center" w:pos="4419"/>
        <w:tab w:val="right" w:pos="8838"/>
      </w:tabs>
      <w:spacing w:after="0" w:line="240" w:lineRule="auto"/>
    </w:pPr>
    <w:rPr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B2EBF"/>
    <w:rPr>
      <w:rFonts w:ascii="Times New Roman" w:hAnsi="Times New Roman"/>
      <w:sz w:val="24"/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3B2EBF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B2EBF"/>
    <w:rPr>
      <w:rFonts w:ascii="Times New Roman" w:eastAsiaTheme="majorEastAsia" w:hAnsi="Times New Roman" w:cstheme="majorBidi"/>
      <w:b/>
      <w:sz w:val="32"/>
      <w:szCs w:val="26"/>
    </w:rPr>
  </w:style>
  <w:style w:type="paragraph" w:styleId="Prrafodelista">
    <w:name w:val="List Paragraph"/>
    <w:basedOn w:val="Normal"/>
    <w:uiPriority w:val="34"/>
    <w:qFormat/>
    <w:rsid w:val="003B2EBF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3B2EBF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2EB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B2EBF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3B2EBF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02A3F"/>
    <w:rPr>
      <w:rFonts w:ascii="Times New Roman" w:eastAsiaTheme="majorEastAsia" w:hAnsi="Times New Roman" w:cstheme="majorBidi"/>
      <w:b/>
      <w:sz w:val="28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02A3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D6EFBF-1840-4836-A9C9-104303C85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8</Pages>
  <Words>666</Words>
  <Characters>3668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12</vt:i4>
      </vt:variant>
    </vt:vector>
  </HeadingPairs>
  <TitlesOfParts>
    <vt:vector size="13" baseType="lpstr">
      <vt:lpstr/>
      <vt:lpstr>Manual de usuario </vt:lpstr>
      <vt:lpstr>    Descripción de la aplicación</vt:lpstr>
      <vt:lpstr>    Guía de instalación</vt:lpstr>
      <vt:lpstr>    Manual de usuario de la aplicación</vt:lpstr>
      <vt:lpstr>        Pantalla inicial</vt:lpstr>
      <vt:lpstr>        Búsqueda de clientes</vt:lpstr>
      <vt:lpstr>        Nuevo cliente</vt:lpstr>
      <vt:lpstr>        Modificar cliente</vt:lpstr>
      <vt:lpstr>        Eliminar cliente</vt:lpstr>
      <vt:lpstr>        Nueva categoría</vt:lpstr>
      <vt:lpstr>        Modificar categoría</vt:lpstr>
      <vt:lpstr>        Eliminar categoría</vt:lpstr>
    </vt:vector>
  </TitlesOfParts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aguilar</dc:creator>
  <cp:keywords/>
  <dc:description/>
  <cp:lastModifiedBy>arturo aguilar</cp:lastModifiedBy>
  <cp:revision>7</cp:revision>
  <dcterms:created xsi:type="dcterms:W3CDTF">2017-02-14T01:02:00Z</dcterms:created>
  <dcterms:modified xsi:type="dcterms:W3CDTF">2017-02-14T05:04:00Z</dcterms:modified>
</cp:coreProperties>
</file>