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4D" w:rsidRPr="00646A4D" w:rsidRDefault="00646A4D" w:rsidP="00646A4D">
      <w:pPr>
        <w:rPr>
          <w:rFonts w:ascii="Arial" w:hAnsi="Arial" w:cs="Arial"/>
          <w:b/>
          <w:sz w:val="24"/>
        </w:rPr>
      </w:pPr>
      <w:proofErr w:type="spellStart"/>
      <w:r w:rsidRPr="00646A4D">
        <w:rPr>
          <w:rFonts w:ascii="Arial" w:hAnsi="Arial" w:cs="Arial"/>
          <w:b/>
          <w:sz w:val="24"/>
        </w:rPr>
        <w:t>Discrete</w:t>
      </w:r>
      <w:proofErr w:type="spellEnd"/>
      <w:r w:rsidRPr="00646A4D">
        <w:rPr>
          <w:rFonts w:ascii="Arial" w:hAnsi="Arial" w:cs="Arial"/>
          <w:b/>
          <w:sz w:val="24"/>
        </w:rPr>
        <w:t xml:space="preserve"> </w:t>
      </w:r>
      <w:proofErr w:type="spellStart"/>
      <w:r w:rsidRPr="00646A4D">
        <w:rPr>
          <w:rFonts w:ascii="Arial" w:hAnsi="Arial" w:cs="Arial"/>
          <w:b/>
          <w:sz w:val="24"/>
        </w:rPr>
        <w:t>distributions</w:t>
      </w:r>
      <w:proofErr w:type="spellEnd"/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r w:rsidRPr="00646A4D">
        <w:rPr>
          <w:rFonts w:ascii="Arial" w:hAnsi="Arial" w:cs="Arial"/>
          <w:sz w:val="24"/>
        </w:rPr>
        <w:t xml:space="preserve">Binomial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binomial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very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discrete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arises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many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biostatistical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applications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was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obtained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Jakob Bernoulli (1654-1705) and </w:t>
      </w:r>
      <w:proofErr w:type="spellStart"/>
      <w:r w:rsidRPr="00646A4D">
        <w:rPr>
          <w:rFonts w:ascii="Arial" w:hAnsi="Arial" w:cs="Arial"/>
          <w:sz w:val="24"/>
        </w:rPr>
        <w:t>published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posthumous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work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Ars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Conjectandi</w:t>
      </w:r>
      <w:proofErr w:type="spellEnd"/>
      <w:r w:rsidRPr="00646A4D">
        <w:rPr>
          <w:rFonts w:ascii="Arial" w:hAnsi="Arial" w:cs="Arial"/>
          <w:sz w:val="24"/>
        </w:rPr>
        <w:t xml:space="preserve"> in 1713.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appears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naturally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when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performing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independent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repetitions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experiment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has a </w:t>
      </w:r>
      <w:proofErr w:type="spellStart"/>
      <w:r w:rsidRPr="00646A4D">
        <w:rPr>
          <w:rFonts w:ascii="Arial" w:hAnsi="Arial" w:cs="Arial"/>
          <w:sz w:val="24"/>
        </w:rPr>
        <w:t>binary</w:t>
      </w:r>
      <w:proofErr w:type="spellEnd"/>
      <w:r w:rsidRPr="00646A4D">
        <w:rPr>
          <w:rFonts w:ascii="Arial" w:hAnsi="Arial" w:cs="Arial"/>
          <w:sz w:val="24"/>
        </w:rPr>
        <w:t xml:space="preserve"> response, </w:t>
      </w:r>
      <w:proofErr w:type="spellStart"/>
      <w:r w:rsidRPr="00646A4D">
        <w:rPr>
          <w:rFonts w:ascii="Arial" w:hAnsi="Arial" w:cs="Arial"/>
          <w:sz w:val="24"/>
        </w:rPr>
        <w:t>generally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classified</w:t>
      </w:r>
      <w:proofErr w:type="spellEnd"/>
      <w:r w:rsidRPr="00646A4D">
        <w:rPr>
          <w:rFonts w:ascii="Arial" w:hAnsi="Arial" w:cs="Arial"/>
          <w:sz w:val="24"/>
        </w:rPr>
        <w:t xml:space="preserve"> as "</w:t>
      </w:r>
      <w:proofErr w:type="spellStart"/>
      <w:r w:rsidRPr="00646A4D">
        <w:rPr>
          <w:rFonts w:ascii="Arial" w:hAnsi="Arial" w:cs="Arial"/>
          <w:sz w:val="24"/>
        </w:rPr>
        <w:t>success</w:t>
      </w:r>
      <w:proofErr w:type="spellEnd"/>
      <w:r w:rsidRPr="00646A4D">
        <w:rPr>
          <w:rFonts w:ascii="Arial" w:hAnsi="Arial" w:cs="Arial"/>
          <w:sz w:val="24"/>
        </w:rPr>
        <w:t xml:space="preserve">"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"</w:t>
      </w:r>
      <w:proofErr w:type="spellStart"/>
      <w:r w:rsidRPr="00646A4D">
        <w:rPr>
          <w:rFonts w:ascii="Arial" w:hAnsi="Arial" w:cs="Arial"/>
          <w:sz w:val="24"/>
        </w:rPr>
        <w:t>failure</w:t>
      </w:r>
      <w:proofErr w:type="spellEnd"/>
      <w:r w:rsidRPr="00646A4D">
        <w:rPr>
          <w:rFonts w:ascii="Arial" w:hAnsi="Arial" w:cs="Arial"/>
          <w:sz w:val="24"/>
        </w:rPr>
        <w:t xml:space="preserve">";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experiment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called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Bernoulli </w:t>
      </w:r>
      <w:proofErr w:type="spellStart"/>
      <w:r w:rsidRPr="00646A4D">
        <w:rPr>
          <w:rFonts w:ascii="Arial" w:hAnsi="Arial" w:cs="Arial"/>
          <w:sz w:val="24"/>
        </w:rPr>
        <w:t>experiment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Examples</w:t>
      </w:r>
      <w:proofErr w:type="spellEnd"/>
      <w:r w:rsidRPr="00646A4D">
        <w:rPr>
          <w:rFonts w:ascii="Arial" w:hAnsi="Arial" w:cs="Arial"/>
          <w:sz w:val="24"/>
        </w:rPr>
        <w:t xml:space="preserve"> of a </w:t>
      </w:r>
      <w:proofErr w:type="spellStart"/>
      <w:r w:rsidRPr="00646A4D">
        <w:rPr>
          <w:rFonts w:ascii="Arial" w:hAnsi="Arial" w:cs="Arial"/>
          <w:sz w:val="24"/>
        </w:rPr>
        <w:t>binary</w:t>
      </w:r>
      <w:proofErr w:type="spellEnd"/>
      <w:r w:rsidRPr="00646A4D">
        <w:rPr>
          <w:rFonts w:ascii="Arial" w:hAnsi="Arial" w:cs="Arial"/>
          <w:sz w:val="24"/>
        </w:rPr>
        <w:t xml:space="preserve"> response can be smoking (yes / no), </w:t>
      </w:r>
      <w:proofErr w:type="spellStart"/>
      <w:r w:rsidRPr="00646A4D">
        <w:rPr>
          <w:rFonts w:ascii="Arial" w:hAnsi="Arial" w:cs="Arial"/>
          <w:sz w:val="24"/>
        </w:rPr>
        <w:t>whether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hospitalized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patient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develops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infection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whether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item</w:t>
      </w:r>
      <w:proofErr w:type="spellEnd"/>
      <w:r w:rsidRPr="00646A4D">
        <w:rPr>
          <w:rFonts w:ascii="Arial" w:hAnsi="Arial" w:cs="Arial"/>
          <w:sz w:val="24"/>
        </w:rPr>
        <w:t xml:space="preserve"> in a </w:t>
      </w:r>
      <w:proofErr w:type="spellStart"/>
      <w:r w:rsidRPr="00646A4D">
        <w:rPr>
          <w:rFonts w:ascii="Arial" w:hAnsi="Arial" w:cs="Arial"/>
          <w:sz w:val="24"/>
        </w:rPr>
        <w:t>batch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defective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discrete</w:t>
      </w:r>
      <w:proofErr w:type="spellEnd"/>
      <w:r w:rsidRPr="00646A4D">
        <w:rPr>
          <w:rFonts w:ascii="Arial" w:hAnsi="Arial" w:cs="Arial"/>
          <w:sz w:val="24"/>
        </w:rPr>
        <w:t xml:space="preserve"> variable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counts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number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successes</w:t>
      </w:r>
      <w:proofErr w:type="spellEnd"/>
      <w:r w:rsidRPr="00646A4D">
        <w:rPr>
          <w:rFonts w:ascii="Arial" w:hAnsi="Arial" w:cs="Arial"/>
          <w:sz w:val="24"/>
        </w:rPr>
        <w:t xml:space="preserve"> in n </w:t>
      </w:r>
      <w:proofErr w:type="spellStart"/>
      <w:r w:rsidRPr="00646A4D">
        <w:rPr>
          <w:rFonts w:ascii="Arial" w:hAnsi="Arial" w:cs="Arial"/>
          <w:sz w:val="24"/>
        </w:rPr>
        <w:t>independent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trials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experiment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each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with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same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of “</w:t>
      </w:r>
      <w:proofErr w:type="spellStart"/>
      <w:r w:rsidRPr="00646A4D">
        <w:rPr>
          <w:rFonts w:ascii="Arial" w:hAnsi="Arial" w:cs="Arial"/>
          <w:sz w:val="24"/>
        </w:rPr>
        <w:t>success</w:t>
      </w:r>
      <w:proofErr w:type="spellEnd"/>
      <w:r w:rsidRPr="00646A4D">
        <w:rPr>
          <w:rFonts w:ascii="Arial" w:hAnsi="Arial" w:cs="Arial"/>
          <w:sz w:val="24"/>
        </w:rPr>
        <w:t xml:space="preserve">” </w:t>
      </w:r>
      <w:proofErr w:type="spellStart"/>
      <w:r w:rsidRPr="00646A4D">
        <w:rPr>
          <w:rFonts w:ascii="Arial" w:hAnsi="Arial" w:cs="Arial"/>
          <w:sz w:val="24"/>
        </w:rPr>
        <w:t>equal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p, </w:t>
      </w:r>
      <w:proofErr w:type="spellStart"/>
      <w:r w:rsidRPr="00646A4D">
        <w:rPr>
          <w:rFonts w:ascii="Arial" w:hAnsi="Arial" w:cs="Arial"/>
          <w:sz w:val="24"/>
        </w:rPr>
        <w:t>follows</w:t>
      </w:r>
      <w:proofErr w:type="spellEnd"/>
      <w:r w:rsidRPr="00646A4D">
        <w:rPr>
          <w:rFonts w:ascii="Arial" w:hAnsi="Arial" w:cs="Arial"/>
          <w:sz w:val="24"/>
        </w:rPr>
        <w:t xml:space="preserve"> a binomial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parameters</w:t>
      </w:r>
      <w:proofErr w:type="spellEnd"/>
      <w:r w:rsidRPr="00646A4D">
        <w:rPr>
          <w:rFonts w:ascii="Arial" w:hAnsi="Arial" w:cs="Arial"/>
          <w:sz w:val="24"/>
        </w:rPr>
        <w:t xml:space="preserve"> n and p,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denoted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(Bi (n, </w:t>
      </w:r>
      <w:proofErr w:type="gramStart"/>
      <w:r w:rsidRPr="00646A4D">
        <w:rPr>
          <w:rFonts w:ascii="Arial" w:hAnsi="Arial" w:cs="Arial"/>
          <w:sz w:val="24"/>
        </w:rPr>
        <w:t>p )</w:t>
      </w:r>
      <w:proofErr w:type="gramEnd"/>
      <w:r w:rsidRPr="00646A4D">
        <w:rPr>
          <w:rFonts w:ascii="Arial" w:hAnsi="Arial" w:cs="Arial"/>
          <w:sz w:val="24"/>
        </w:rPr>
        <w:t xml:space="preserve">).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model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applied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finite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populations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from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elements</w:t>
      </w:r>
      <w:proofErr w:type="spellEnd"/>
      <w:r w:rsidRPr="00646A4D">
        <w:rPr>
          <w:rFonts w:ascii="Arial" w:hAnsi="Arial" w:cs="Arial"/>
          <w:sz w:val="24"/>
        </w:rPr>
        <w:t xml:space="preserve"> are </w:t>
      </w:r>
      <w:proofErr w:type="spellStart"/>
      <w:r w:rsidRPr="00646A4D">
        <w:rPr>
          <w:rFonts w:ascii="Arial" w:hAnsi="Arial" w:cs="Arial"/>
          <w:sz w:val="24"/>
        </w:rPr>
        <w:t>taken</w:t>
      </w:r>
      <w:proofErr w:type="spellEnd"/>
      <w:r w:rsidRPr="00646A4D">
        <w:rPr>
          <w:rFonts w:ascii="Arial" w:hAnsi="Arial" w:cs="Arial"/>
          <w:sz w:val="24"/>
        </w:rPr>
        <w:t xml:space="preserve"> at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with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replacement</w:t>
      </w:r>
      <w:proofErr w:type="spellEnd"/>
      <w:r w:rsidRPr="00646A4D">
        <w:rPr>
          <w:rFonts w:ascii="Arial" w:hAnsi="Arial" w:cs="Arial"/>
          <w:sz w:val="24"/>
        </w:rPr>
        <w:t xml:space="preserve">, and </w:t>
      </w:r>
      <w:proofErr w:type="spellStart"/>
      <w:r w:rsidRPr="00646A4D">
        <w:rPr>
          <w:rFonts w:ascii="Arial" w:hAnsi="Arial" w:cs="Arial"/>
          <w:sz w:val="24"/>
        </w:rPr>
        <w:t>also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conceptually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infinite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populations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such</w:t>
      </w:r>
      <w:proofErr w:type="spellEnd"/>
      <w:r w:rsidRPr="00646A4D">
        <w:rPr>
          <w:rFonts w:ascii="Arial" w:hAnsi="Arial" w:cs="Arial"/>
          <w:sz w:val="24"/>
        </w:rPr>
        <w:t xml:space="preserve"> as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parts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produced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a machine, as </w:t>
      </w:r>
      <w:proofErr w:type="spellStart"/>
      <w:r w:rsidRPr="00646A4D">
        <w:rPr>
          <w:rFonts w:ascii="Arial" w:hAnsi="Arial" w:cs="Arial"/>
          <w:sz w:val="24"/>
        </w:rPr>
        <w:t>long</w:t>
      </w:r>
      <w:proofErr w:type="spellEnd"/>
      <w:r w:rsidRPr="00646A4D">
        <w:rPr>
          <w:rFonts w:ascii="Arial" w:hAnsi="Arial" w:cs="Arial"/>
          <w:sz w:val="24"/>
        </w:rPr>
        <w:t xml:space="preserve"> as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production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process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stable</w:t>
      </w:r>
      <w:proofErr w:type="spellEnd"/>
      <w:r w:rsidRPr="00646A4D">
        <w:rPr>
          <w:rFonts w:ascii="Arial" w:hAnsi="Arial" w:cs="Arial"/>
          <w:sz w:val="24"/>
        </w:rPr>
        <w:t xml:space="preserve"> (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proportion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defective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parts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remains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constant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long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term</w:t>
      </w:r>
      <w:proofErr w:type="spellEnd"/>
      <w:r w:rsidRPr="00646A4D">
        <w:rPr>
          <w:rFonts w:ascii="Arial" w:hAnsi="Arial" w:cs="Arial"/>
          <w:sz w:val="24"/>
        </w:rPr>
        <w:t xml:space="preserve">) and </w:t>
      </w:r>
      <w:proofErr w:type="spellStart"/>
      <w:r w:rsidRPr="00646A4D">
        <w:rPr>
          <w:rFonts w:ascii="Arial" w:hAnsi="Arial" w:cs="Arial"/>
          <w:sz w:val="24"/>
        </w:rPr>
        <w:t>without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memory</w:t>
      </w:r>
      <w:proofErr w:type="spellEnd"/>
      <w:r w:rsidRPr="00646A4D">
        <w:rPr>
          <w:rFonts w:ascii="Arial" w:hAnsi="Arial" w:cs="Arial"/>
          <w:sz w:val="24"/>
        </w:rPr>
        <w:t xml:space="preserve"> (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result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each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piece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does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depend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previous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ones</w:t>
      </w:r>
      <w:proofErr w:type="spellEnd"/>
      <w:r w:rsidRPr="00646A4D">
        <w:rPr>
          <w:rFonts w:ascii="Arial" w:hAnsi="Arial" w:cs="Arial"/>
          <w:sz w:val="24"/>
        </w:rPr>
        <w:t>).</w:t>
      </w:r>
    </w:p>
    <w:p w:rsid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Pr="00646A4D" w:rsidRDefault="00646A4D" w:rsidP="00646A4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3000375" cy="1276350"/>
            <wp:effectExtent l="0" t="0" r="9525" b="0"/>
            <wp:docPr id="1" name="Imagen 1" descr="https://lh4.googleusercontent.com/juOCiTwvPLTPSI8xjaTyVvFaTay83QRgsp-v_eoBvRQMkvPKySox9lH0V0APgHSoOPLVFBb2KoTbSz0zz-dD2at10TPRSQ0tFC942pEqCcHz9rZOadVsktF1bYeKCy5rksZ5j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uOCiTwvPLTPSI8xjaTyVvFaTay83QRgsp-v_eoBvRQMkvPKySox9lH0V0APgHSoOPLVFBb2KoTbSz0zz-dD2at10TPRSQ0tFC942pEqCcHz9rZOadVsktF1bYeKCy5rksZ5j_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Geometric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Suppose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experiment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test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carried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out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repeatedly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repetitions</w:t>
      </w:r>
      <w:proofErr w:type="spellEnd"/>
      <w:r w:rsidRPr="00646A4D">
        <w:rPr>
          <w:rFonts w:ascii="Arial" w:hAnsi="Arial" w:cs="Arial"/>
          <w:sz w:val="24"/>
        </w:rPr>
        <w:t xml:space="preserve"> are </w:t>
      </w:r>
      <w:proofErr w:type="spellStart"/>
      <w:r w:rsidRPr="00646A4D">
        <w:rPr>
          <w:rFonts w:ascii="Arial" w:hAnsi="Arial" w:cs="Arial"/>
          <w:sz w:val="24"/>
        </w:rPr>
        <w:t>independent</w:t>
      </w:r>
      <w:proofErr w:type="spellEnd"/>
      <w:r w:rsidRPr="00646A4D">
        <w:rPr>
          <w:rFonts w:ascii="Arial" w:hAnsi="Arial" w:cs="Arial"/>
          <w:sz w:val="24"/>
        </w:rPr>
        <w:t xml:space="preserve">, and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interested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occurrence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event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referred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as "</w:t>
      </w:r>
      <w:proofErr w:type="spellStart"/>
      <w:r w:rsidRPr="00646A4D">
        <w:rPr>
          <w:rFonts w:ascii="Arial" w:hAnsi="Arial" w:cs="Arial"/>
          <w:sz w:val="24"/>
        </w:rPr>
        <w:t>success</w:t>
      </w:r>
      <w:proofErr w:type="spellEnd"/>
      <w:r w:rsidRPr="00646A4D">
        <w:rPr>
          <w:rFonts w:ascii="Arial" w:hAnsi="Arial" w:cs="Arial"/>
          <w:sz w:val="24"/>
        </w:rPr>
        <w:t xml:space="preserve">",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event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being</w:t>
      </w:r>
      <w:proofErr w:type="spellEnd"/>
      <w:r w:rsidRPr="00646A4D">
        <w:rPr>
          <w:rFonts w:ascii="Arial" w:hAnsi="Arial" w:cs="Arial"/>
          <w:sz w:val="24"/>
        </w:rPr>
        <w:t xml:space="preserve"> p.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geometric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allows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calculate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number</w:t>
      </w:r>
      <w:proofErr w:type="spellEnd"/>
      <w:r w:rsidRPr="00646A4D">
        <w:rPr>
          <w:rFonts w:ascii="Arial" w:hAnsi="Arial" w:cs="Arial"/>
          <w:sz w:val="24"/>
        </w:rPr>
        <w:t xml:space="preserve"> k of </w:t>
      </w:r>
      <w:proofErr w:type="spellStart"/>
      <w:r w:rsidRPr="00646A4D">
        <w:rPr>
          <w:rFonts w:ascii="Arial" w:hAnsi="Arial" w:cs="Arial"/>
          <w:sz w:val="24"/>
        </w:rPr>
        <w:t>repetitions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will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have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be </w:t>
      </w:r>
      <w:proofErr w:type="spellStart"/>
      <w:r w:rsidRPr="00646A4D">
        <w:rPr>
          <w:rFonts w:ascii="Arial" w:hAnsi="Arial" w:cs="Arial"/>
          <w:sz w:val="24"/>
        </w:rPr>
        <w:t>carried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out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before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obtaining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success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first</w:t>
      </w:r>
      <w:proofErr w:type="spellEnd"/>
      <w:r w:rsidRPr="00646A4D">
        <w:rPr>
          <w:rFonts w:ascii="Arial" w:hAnsi="Arial" w:cs="Arial"/>
          <w:sz w:val="24"/>
        </w:rPr>
        <w:t xml:space="preserve"> time;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decreases</w:t>
      </w:r>
      <w:proofErr w:type="spellEnd"/>
      <w:r w:rsidRPr="00646A4D">
        <w:rPr>
          <w:rFonts w:ascii="Arial" w:hAnsi="Arial" w:cs="Arial"/>
          <w:sz w:val="24"/>
        </w:rPr>
        <w:t xml:space="preserve"> as k </w:t>
      </w:r>
      <w:proofErr w:type="spellStart"/>
      <w:r w:rsidRPr="00646A4D">
        <w:rPr>
          <w:rFonts w:ascii="Arial" w:hAnsi="Arial" w:cs="Arial"/>
          <w:sz w:val="24"/>
        </w:rPr>
        <w:t>increases</w:t>
      </w:r>
      <w:proofErr w:type="spellEnd"/>
      <w:r w:rsidRPr="00646A4D">
        <w:rPr>
          <w:rFonts w:ascii="Arial" w:hAnsi="Arial" w:cs="Arial"/>
          <w:sz w:val="24"/>
        </w:rPr>
        <w:t xml:space="preserve">, so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mass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function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always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decreasing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Thus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differs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from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binomial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number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repetitions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lastRenderedPageBreak/>
        <w:t>predetermined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but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 variable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measured</w:t>
      </w:r>
      <w:proofErr w:type="spellEnd"/>
      <w:r w:rsidRPr="00646A4D">
        <w:rPr>
          <w:rFonts w:ascii="Arial" w:hAnsi="Arial" w:cs="Arial"/>
          <w:sz w:val="24"/>
        </w:rPr>
        <w:t xml:space="preserve"> and, </w:t>
      </w:r>
      <w:proofErr w:type="spellStart"/>
      <w:r w:rsidRPr="00646A4D">
        <w:rPr>
          <w:rFonts w:ascii="Arial" w:hAnsi="Arial" w:cs="Arial"/>
          <w:sz w:val="24"/>
        </w:rPr>
        <w:t>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other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hand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set of </w:t>
      </w:r>
      <w:proofErr w:type="spellStart"/>
      <w:r w:rsidRPr="00646A4D">
        <w:rPr>
          <w:rFonts w:ascii="Arial" w:hAnsi="Arial" w:cs="Arial"/>
          <w:sz w:val="24"/>
        </w:rPr>
        <w:t>possible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values</w:t>
      </w:r>
      <w:proofErr w:type="spellEnd"/>
      <w:r w:rsidRPr="00646A4D">
        <w:rPr>
          <w:rFonts w:ascii="Arial" w:hAnsi="Arial" w:cs="Arial"/>
          <w:sz w:val="24"/>
        </w:rPr>
        <w:t xml:space="preserve"> ​​of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variable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unlimited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illustrate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use of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assumed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certain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drug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operates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successfully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against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disease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was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conceived</w:t>
      </w:r>
      <w:proofErr w:type="spellEnd"/>
      <w:r w:rsidRPr="00646A4D">
        <w:rPr>
          <w:rFonts w:ascii="Arial" w:hAnsi="Arial" w:cs="Arial"/>
          <w:sz w:val="24"/>
        </w:rPr>
        <w:t xml:space="preserve"> in 80%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cases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applied</w:t>
      </w:r>
      <w:proofErr w:type="spellEnd"/>
      <w:r w:rsidRPr="00646A4D">
        <w:rPr>
          <w:rFonts w:ascii="Arial" w:hAnsi="Arial" w:cs="Arial"/>
          <w:sz w:val="24"/>
        </w:rPr>
        <w:t xml:space="preserve">;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 variable "</w:t>
      </w:r>
      <w:proofErr w:type="spellStart"/>
      <w:r w:rsidRPr="00646A4D">
        <w:rPr>
          <w:rFonts w:ascii="Arial" w:hAnsi="Arial" w:cs="Arial"/>
          <w:sz w:val="24"/>
        </w:rPr>
        <w:t>unsuccessful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attempts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drug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before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first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success</w:t>
      </w:r>
      <w:proofErr w:type="spellEnd"/>
      <w:r w:rsidRPr="00646A4D">
        <w:rPr>
          <w:rFonts w:ascii="Arial" w:hAnsi="Arial" w:cs="Arial"/>
          <w:sz w:val="24"/>
        </w:rPr>
        <w:t xml:space="preserve">" </w:t>
      </w:r>
      <w:proofErr w:type="spellStart"/>
      <w:r w:rsidRPr="00646A4D">
        <w:rPr>
          <w:rFonts w:ascii="Arial" w:hAnsi="Arial" w:cs="Arial"/>
          <w:sz w:val="24"/>
        </w:rPr>
        <w:t>follows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geometric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parameter</w:t>
      </w:r>
      <w:proofErr w:type="spellEnd"/>
      <w:r w:rsidRPr="00646A4D">
        <w:rPr>
          <w:rFonts w:ascii="Arial" w:hAnsi="Arial" w:cs="Arial"/>
          <w:sz w:val="24"/>
        </w:rPr>
        <w:t xml:space="preserve"> p = 0.8. </w:t>
      </w:r>
      <w:proofErr w:type="spellStart"/>
      <w:r w:rsidRPr="00646A4D">
        <w:rPr>
          <w:rFonts w:ascii="Arial" w:hAnsi="Arial" w:cs="Arial"/>
          <w:sz w:val="24"/>
        </w:rPr>
        <w:t>Another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example</w:t>
      </w:r>
      <w:proofErr w:type="spellEnd"/>
      <w:r w:rsidRPr="00646A4D">
        <w:rPr>
          <w:rFonts w:ascii="Arial" w:hAnsi="Arial" w:cs="Arial"/>
          <w:sz w:val="24"/>
        </w:rPr>
        <w:t xml:space="preserve"> of a </w:t>
      </w:r>
      <w:proofErr w:type="spellStart"/>
      <w:r w:rsidRPr="00646A4D">
        <w:rPr>
          <w:rFonts w:ascii="Arial" w:hAnsi="Arial" w:cs="Arial"/>
          <w:sz w:val="24"/>
        </w:rPr>
        <w:t>geometric</w:t>
      </w:r>
      <w:proofErr w:type="spellEnd"/>
      <w:r w:rsidRPr="00646A4D">
        <w:rPr>
          <w:rFonts w:ascii="Arial" w:hAnsi="Arial" w:cs="Arial"/>
          <w:sz w:val="24"/>
        </w:rPr>
        <w:t xml:space="preserve"> variable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number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children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until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birth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first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girl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geometric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used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waiting</w:t>
      </w:r>
      <w:proofErr w:type="spellEnd"/>
      <w:r w:rsidRPr="00646A4D">
        <w:rPr>
          <w:rFonts w:ascii="Arial" w:hAnsi="Arial" w:cs="Arial"/>
          <w:sz w:val="24"/>
        </w:rPr>
        <w:t xml:space="preserve"> times, so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if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trials</w:t>
      </w:r>
      <w:proofErr w:type="spellEnd"/>
      <w:r w:rsidRPr="00646A4D">
        <w:rPr>
          <w:rFonts w:ascii="Arial" w:hAnsi="Arial" w:cs="Arial"/>
          <w:sz w:val="24"/>
        </w:rPr>
        <w:t xml:space="preserve"> are </w:t>
      </w:r>
      <w:proofErr w:type="spellStart"/>
      <w:r w:rsidRPr="00646A4D">
        <w:rPr>
          <w:rFonts w:ascii="Arial" w:hAnsi="Arial" w:cs="Arial"/>
          <w:sz w:val="24"/>
        </w:rPr>
        <w:t>carried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out</w:t>
      </w:r>
      <w:proofErr w:type="spellEnd"/>
      <w:r w:rsidRPr="00646A4D">
        <w:rPr>
          <w:rFonts w:ascii="Arial" w:hAnsi="Arial" w:cs="Arial"/>
          <w:sz w:val="24"/>
        </w:rPr>
        <w:t xml:space="preserve"> at regular </w:t>
      </w:r>
      <w:proofErr w:type="spellStart"/>
      <w:r w:rsidRPr="00646A4D">
        <w:rPr>
          <w:rFonts w:ascii="Arial" w:hAnsi="Arial" w:cs="Arial"/>
          <w:sz w:val="24"/>
        </w:rPr>
        <w:t>intervals</w:t>
      </w:r>
      <w:proofErr w:type="spellEnd"/>
      <w:r w:rsidRPr="00646A4D">
        <w:rPr>
          <w:rFonts w:ascii="Arial" w:hAnsi="Arial" w:cs="Arial"/>
          <w:sz w:val="24"/>
        </w:rPr>
        <w:t xml:space="preserve"> of time,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 variable </w:t>
      </w:r>
      <w:proofErr w:type="spellStart"/>
      <w:r w:rsidRPr="00646A4D">
        <w:rPr>
          <w:rFonts w:ascii="Arial" w:hAnsi="Arial" w:cs="Arial"/>
          <w:sz w:val="24"/>
        </w:rPr>
        <w:t>gives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elapsed</w:t>
      </w:r>
      <w:proofErr w:type="spellEnd"/>
      <w:r w:rsidRPr="00646A4D">
        <w:rPr>
          <w:rFonts w:ascii="Arial" w:hAnsi="Arial" w:cs="Arial"/>
          <w:sz w:val="24"/>
        </w:rPr>
        <w:t xml:space="preserve"> time </w:t>
      </w:r>
      <w:proofErr w:type="spellStart"/>
      <w:r w:rsidRPr="00646A4D">
        <w:rPr>
          <w:rFonts w:ascii="Arial" w:hAnsi="Arial" w:cs="Arial"/>
          <w:sz w:val="24"/>
        </w:rPr>
        <w:t>until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first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success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has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property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called</w:t>
      </w:r>
      <w:proofErr w:type="spellEnd"/>
      <w:r w:rsidRPr="00646A4D">
        <w:rPr>
          <w:rFonts w:ascii="Arial" w:hAnsi="Arial" w:cs="Arial"/>
          <w:sz w:val="24"/>
        </w:rPr>
        <w:t xml:space="preserve"> “</w:t>
      </w:r>
      <w:proofErr w:type="spellStart"/>
      <w:r w:rsidRPr="00646A4D">
        <w:rPr>
          <w:rFonts w:ascii="Arial" w:hAnsi="Arial" w:cs="Arial"/>
          <w:sz w:val="24"/>
        </w:rPr>
        <w:t>lack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memory</w:t>
      </w:r>
      <w:proofErr w:type="spellEnd"/>
      <w:r w:rsidRPr="00646A4D">
        <w:rPr>
          <w:rFonts w:ascii="Arial" w:hAnsi="Arial" w:cs="Arial"/>
          <w:sz w:val="24"/>
        </w:rPr>
        <w:t xml:space="preserve">”,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implies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having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wait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for</w:t>
      </w:r>
      <w:proofErr w:type="spellEnd"/>
      <w:r w:rsidRPr="00646A4D">
        <w:rPr>
          <w:rFonts w:ascii="Arial" w:hAnsi="Arial" w:cs="Arial"/>
          <w:sz w:val="24"/>
        </w:rPr>
        <w:t xml:space="preserve"> a time t </w:t>
      </w:r>
      <w:proofErr w:type="spellStart"/>
      <w:r w:rsidRPr="00646A4D">
        <w:rPr>
          <w:rFonts w:ascii="Arial" w:hAnsi="Arial" w:cs="Arial"/>
          <w:sz w:val="24"/>
        </w:rPr>
        <w:t>does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depend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time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has </w:t>
      </w:r>
      <w:proofErr w:type="spellStart"/>
      <w:r w:rsidRPr="00646A4D">
        <w:rPr>
          <w:rFonts w:ascii="Arial" w:hAnsi="Arial" w:cs="Arial"/>
          <w:sz w:val="24"/>
        </w:rPr>
        <w:t>already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elapsed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Default="00646A4D" w:rsidP="00646A4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2933700" cy="1047750"/>
            <wp:effectExtent l="0" t="0" r="0" b="0"/>
            <wp:docPr id="2" name="Imagen 2" descr="https://lh3.googleusercontent.com/hHYhsNTMMR18n2KBsxG6VPwr9hsJHr-6AHHigGsmXaUCAcjeePLcpaM9yRDbUwQjn7_Kx2fNjHUGRFfhES99KJOwJwCKTtfilA_41guGggKRURNDs6Y6Et6FPo_6hLlfSFpfF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HYhsNTMMR18n2KBsxG6VPwr9hsJHr-6AHHigGsmXaUCAcjeePLcpaM9yRDbUwQjn7_Kx2fNjHUGRFfhES99KJOwJwCKTtfilA_41guGggKRURNDs6Y6Et6FPo_6hLlfSFpfFu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Pr="00646A4D" w:rsidRDefault="00646A4D" w:rsidP="00646A4D">
      <w:pPr>
        <w:jc w:val="both"/>
        <w:rPr>
          <w:rFonts w:ascii="Arial" w:hAnsi="Arial" w:cs="Arial"/>
          <w:b/>
          <w:sz w:val="24"/>
        </w:rPr>
      </w:pPr>
      <w:proofErr w:type="spellStart"/>
      <w:r w:rsidRPr="00646A4D">
        <w:rPr>
          <w:rFonts w:ascii="Arial" w:hAnsi="Arial" w:cs="Arial"/>
          <w:b/>
          <w:sz w:val="24"/>
        </w:rPr>
        <w:t>Continuous</w:t>
      </w:r>
      <w:proofErr w:type="spellEnd"/>
      <w:r w:rsidRPr="00646A4D">
        <w:rPr>
          <w:rFonts w:ascii="Arial" w:hAnsi="Arial" w:cs="Arial"/>
          <w:b/>
          <w:sz w:val="24"/>
        </w:rPr>
        <w:t xml:space="preserve"> </w:t>
      </w:r>
      <w:proofErr w:type="spellStart"/>
      <w:r w:rsidRPr="00646A4D">
        <w:rPr>
          <w:rFonts w:ascii="Arial" w:hAnsi="Arial" w:cs="Arial"/>
          <w:b/>
          <w:sz w:val="24"/>
        </w:rPr>
        <w:t>distributions</w:t>
      </w:r>
      <w:proofErr w:type="spellEnd"/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r w:rsidRPr="00646A4D">
        <w:rPr>
          <w:rFonts w:ascii="Arial" w:hAnsi="Arial" w:cs="Arial"/>
          <w:sz w:val="24"/>
        </w:rPr>
        <w:t xml:space="preserve">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undoubtedly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most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calculus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probabilities</w:t>
      </w:r>
      <w:proofErr w:type="spellEnd"/>
      <w:r w:rsidRPr="00646A4D">
        <w:rPr>
          <w:rFonts w:ascii="Arial" w:hAnsi="Arial" w:cs="Arial"/>
          <w:sz w:val="24"/>
        </w:rPr>
        <w:t xml:space="preserve"> and </w:t>
      </w:r>
      <w:proofErr w:type="spellStart"/>
      <w:r w:rsidRPr="00646A4D">
        <w:rPr>
          <w:rFonts w:ascii="Arial" w:hAnsi="Arial" w:cs="Arial"/>
          <w:sz w:val="24"/>
        </w:rPr>
        <w:t>statistics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was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discovered</w:t>
      </w:r>
      <w:proofErr w:type="spellEnd"/>
      <w:r w:rsidRPr="00646A4D">
        <w:rPr>
          <w:rFonts w:ascii="Arial" w:hAnsi="Arial" w:cs="Arial"/>
          <w:sz w:val="24"/>
        </w:rPr>
        <w:t xml:space="preserve">, as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approximation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binomial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Abraham De </w:t>
      </w:r>
      <w:proofErr w:type="spellStart"/>
      <w:r w:rsidRPr="00646A4D">
        <w:rPr>
          <w:rFonts w:ascii="Arial" w:hAnsi="Arial" w:cs="Arial"/>
          <w:sz w:val="24"/>
        </w:rPr>
        <w:t>Moivre</w:t>
      </w:r>
      <w:proofErr w:type="spellEnd"/>
      <w:r w:rsidRPr="00646A4D">
        <w:rPr>
          <w:rFonts w:ascii="Arial" w:hAnsi="Arial" w:cs="Arial"/>
          <w:sz w:val="24"/>
        </w:rPr>
        <w:t xml:space="preserve"> (1667-1754) and </w:t>
      </w:r>
      <w:proofErr w:type="spellStart"/>
      <w:r w:rsidRPr="00646A4D">
        <w:rPr>
          <w:rFonts w:ascii="Arial" w:hAnsi="Arial" w:cs="Arial"/>
          <w:sz w:val="24"/>
        </w:rPr>
        <w:t>published</w:t>
      </w:r>
      <w:proofErr w:type="spellEnd"/>
      <w:r w:rsidRPr="00646A4D">
        <w:rPr>
          <w:rFonts w:ascii="Arial" w:hAnsi="Arial" w:cs="Arial"/>
          <w:sz w:val="24"/>
        </w:rPr>
        <w:t xml:space="preserve"> in 1733 in </w:t>
      </w:r>
      <w:proofErr w:type="spellStart"/>
      <w:r w:rsidRPr="00646A4D">
        <w:rPr>
          <w:rFonts w:ascii="Arial" w:hAnsi="Arial" w:cs="Arial"/>
          <w:sz w:val="24"/>
        </w:rPr>
        <w:t>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book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Doctrine of Chances; </w:t>
      </w:r>
      <w:proofErr w:type="spellStart"/>
      <w:r w:rsidRPr="00646A4D">
        <w:rPr>
          <w:rFonts w:ascii="Arial" w:hAnsi="Arial" w:cs="Arial"/>
          <w:sz w:val="24"/>
        </w:rPr>
        <w:t>these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results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were</w:t>
      </w:r>
      <w:proofErr w:type="spellEnd"/>
      <w:r w:rsidRPr="00646A4D">
        <w:rPr>
          <w:rFonts w:ascii="Arial" w:hAnsi="Arial" w:cs="Arial"/>
          <w:sz w:val="24"/>
        </w:rPr>
        <w:t xml:space="preserve"> extended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Pierre-</w:t>
      </w:r>
      <w:proofErr w:type="spellStart"/>
      <w:r w:rsidRPr="00646A4D">
        <w:rPr>
          <w:rFonts w:ascii="Arial" w:hAnsi="Arial" w:cs="Arial"/>
          <w:sz w:val="24"/>
        </w:rPr>
        <w:t>Simon</w:t>
      </w:r>
      <w:proofErr w:type="spellEnd"/>
      <w:r w:rsidRPr="00646A4D">
        <w:rPr>
          <w:rFonts w:ascii="Arial" w:hAnsi="Arial" w:cs="Arial"/>
          <w:sz w:val="24"/>
        </w:rPr>
        <w:t xml:space="preserve"> Laplace (1749-1827), </w:t>
      </w:r>
      <w:proofErr w:type="spellStart"/>
      <w:r w:rsidRPr="00646A4D">
        <w:rPr>
          <w:rFonts w:ascii="Arial" w:hAnsi="Arial" w:cs="Arial"/>
          <w:sz w:val="24"/>
        </w:rPr>
        <w:t>who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also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made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contributions</w:t>
      </w:r>
      <w:proofErr w:type="spellEnd"/>
      <w:r w:rsidRPr="00646A4D">
        <w:rPr>
          <w:rFonts w:ascii="Arial" w:hAnsi="Arial" w:cs="Arial"/>
          <w:sz w:val="24"/>
        </w:rPr>
        <w:t xml:space="preserve">. In 1809, Carl Friedrich Gauss (1777-1855) </w:t>
      </w:r>
      <w:proofErr w:type="spellStart"/>
      <w:r w:rsidRPr="00646A4D">
        <w:rPr>
          <w:rFonts w:ascii="Arial" w:hAnsi="Arial" w:cs="Arial"/>
          <w:sz w:val="24"/>
        </w:rPr>
        <w:t>published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book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motion</w:t>
      </w:r>
      <w:proofErr w:type="spellEnd"/>
      <w:r w:rsidRPr="00646A4D">
        <w:rPr>
          <w:rFonts w:ascii="Arial" w:hAnsi="Arial" w:cs="Arial"/>
          <w:sz w:val="24"/>
        </w:rPr>
        <w:t xml:space="preserve"> of celestial </w:t>
      </w:r>
      <w:proofErr w:type="spellStart"/>
      <w:r w:rsidRPr="00646A4D">
        <w:rPr>
          <w:rFonts w:ascii="Arial" w:hAnsi="Arial" w:cs="Arial"/>
          <w:sz w:val="24"/>
        </w:rPr>
        <w:t>bodies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where</w:t>
      </w:r>
      <w:proofErr w:type="spellEnd"/>
      <w:r w:rsidRPr="00646A4D">
        <w:rPr>
          <w:rFonts w:ascii="Arial" w:hAnsi="Arial" w:cs="Arial"/>
          <w:sz w:val="24"/>
        </w:rPr>
        <w:t xml:space="preserve"> he </w:t>
      </w:r>
      <w:proofErr w:type="spellStart"/>
      <w:r w:rsidRPr="00646A4D">
        <w:rPr>
          <w:rFonts w:ascii="Arial" w:hAnsi="Arial" w:cs="Arial"/>
          <w:sz w:val="24"/>
        </w:rPr>
        <w:t>assumed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errors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for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reason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also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known</w:t>
      </w:r>
      <w:proofErr w:type="spellEnd"/>
      <w:r w:rsidRPr="00646A4D">
        <w:rPr>
          <w:rFonts w:ascii="Arial" w:hAnsi="Arial" w:cs="Arial"/>
          <w:sz w:val="24"/>
        </w:rPr>
        <w:t xml:space="preserve"> as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Gaussian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importance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fully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consolidated</w:t>
      </w:r>
      <w:proofErr w:type="spellEnd"/>
      <w:r w:rsidRPr="00646A4D">
        <w:rPr>
          <w:rFonts w:ascii="Arial" w:hAnsi="Arial" w:cs="Arial"/>
          <w:sz w:val="24"/>
        </w:rPr>
        <w:t xml:space="preserve"> as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limit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numerous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discrete</w:t>
      </w:r>
      <w:proofErr w:type="spellEnd"/>
      <w:r w:rsidRPr="00646A4D">
        <w:rPr>
          <w:rFonts w:ascii="Arial" w:hAnsi="Arial" w:cs="Arial"/>
          <w:sz w:val="24"/>
        </w:rPr>
        <w:t xml:space="preserve"> and </w:t>
      </w:r>
      <w:proofErr w:type="spellStart"/>
      <w:r w:rsidRPr="00646A4D">
        <w:rPr>
          <w:rFonts w:ascii="Arial" w:hAnsi="Arial" w:cs="Arial"/>
          <w:sz w:val="24"/>
        </w:rPr>
        <w:t>continuous</w:t>
      </w:r>
      <w:proofErr w:type="spellEnd"/>
      <w:r w:rsidRPr="00646A4D">
        <w:rPr>
          <w:rFonts w:ascii="Arial" w:hAnsi="Arial" w:cs="Arial"/>
          <w:sz w:val="24"/>
        </w:rPr>
        <w:t xml:space="preserve"> variables, as </w:t>
      </w:r>
      <w:proofErr w:type="spellStart"/>
      <w:r w:rsidRPr="00646A4D">
        <w:rPr>
          <w:rFonts w:ascii="Arial" w:hAnsi="Arial" w:cs="Arial"/>
          <w:sz w:val="24"/>
        </w:rPr>
        <w:t>demonstrated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central </w:t>
      </w:r>
      <w:proofErr w:type="spellStart"/>
      <w:r w:rsidRPr="00646A4D">
        <w:rPr>
          <w:rFonts w:ascii="Arial" w:hAnsi="Arial" w:cs="Arial"/>
          <w:sz w:val="24"/>
        </w:rPr>
        <w:t>limit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theorems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consequences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these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theorems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lastRenderedPageBreak/>
        <w:t>imply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almost</w:t>
      </w:r>
      <w:proofErr w:type="spellEnd"/>
      <w:r w:rsidRPr="00646A4D">
        <w:rPr>
          <w:rFonts w:ascii="Arial" w:hAnsi="Arial" w:cs="Arial"/>
          <w:sz w:val="24"/>
        </w:rPr>
        <w:t xml:space="preserve"> universal </w:t>
      </w:r>
      <w:proofErr w:type="spellStart"/>
      <w:r w:rsidRPr="00646A4D">
        <w:rPr>
          <w:rFonts w:ascii="Arial" w:hAnsi="Arial" w:cs="Arial"/>
          <w:sz w:val="24"/>
        </w:rPr>
        <w:t>presence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all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fields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empirical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sciences</w:t>
      </w:r>
      <w:proofErr w:type="spellEnd"/>
      <w:r w:rsidRPr="00646A4D">
        <w:rPr>
          <w:rFonts w:ascii="Arial" w:hAnsi="Arial" w:cs="Arial"/>
          <w:sz w:val="24"/>
        </w:rPr>
        <w:t xml:space="preserve">: </w:t>
      </w:r>
      <w:proofErr w:type="spellStart"/>
      <w:r w:rsidRPr="00646A4D">
        <w:rPr>
          <w:rFonts w:ascii="Arial" w:hAnsi="Arial" w:cs="Arial"/>
          <w:sz w:val="24"/>
        </w:rPr>
        <w:t>biology</w:t>
      </w:r>
      <w:proofErr w:type="spellEnd"/>
      <w:r w:rsidRPr="00646A4D">
        <w:rPr>
          <w:rFonts w:ascii="Arial" w:hAnsi="Arial" w:cs="Arial"/>
          <w:sz w:val="24"/>
        </w:rPr>
        <w:t xml:space="preserve">, medicine, </w:t>
      </w:r>
      <w:proofErr w:type="spellStart"/>
      <w:r w:rsidRPr="00646A4D">
        <w:rPr>
          <w:rFonts w:ascii="Arial" w:hAnsi="Arial" w:cs="Arial"/>
          <w:sz w:val="24"/>
        </w:rPr>
        <w:t>psychology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physics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economics</w:t>
      </w:r>
      <w:proofErr w:type="spellEnd"/>
      <w:r w:rsidRPr="00646A4D">
        <w:rPr>
          <w:rFonts w:ascii="Arial" w:hAnsi="Arial" w:cs="Arial"/>
          <w:sz w:val="24"/>
        </w:rPr>
        <w:t xml:space="preserve">, etc. In particular, </w:t>
      </w:r>
      <w:proofErr w:type="spellStart"/>
      <w:r w:rsidRPr="00646A4D">
        <w:rPr>
          <w:rFonts w:ascii="Arial" w:hAnsi="Arial" w:cs="Arial"/>
          <w:sz w:val="24"/>
        </w:rPr>
        <w:t>many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measures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continuous</w:t>
      </w:r>
      <w:proofErr w:type="spellEnd"/>
      <w:r w:rsidRPr="00646A4D">
        <w:rPr>
          <w:rFonts w:ascii="Arial" w:hAnsi="Arial" w:cs="Arial"/>
          <w:sz w:val="24"/>
        </w:rPr>
        <w:t xml:space="preserve"> data in medicine and </w:t>
      </w:r>
      <w:proofErr w:type="spellStart"/>
      <w:r w:rsidRPr="00646A4D">
        <w:rPr>
          <w:rFonts w:ascii="Arial" w:hAnsi="Arial" w:cs="Arial"/>
          <w:sz w:val="24"/>
        </w:rPr>
        <w:t>biology</w:t>
      </w:r>
      <w:proofErr w:type="spellEnd"/>
      <w:r w:rsidRPr="00646A4D">
        <w:rPr>
          <w:rFonts w:ascii="Arial" w:hAnsi="Arial" w:cs="Arial"/>
          <w:sz w:val="24"/>
        </w:rPr>
        <w:t xml:space="preserve"> (</w:t>
      </w:r>
      <w:proofErr w:type="spellStart"/>
      <w:r w:rsidRPr="00646A4D">
        <w:rPr>
          <w:rFonts w:ascii="Arial" w:hAnsi="Arial" w:cs="Arial"/>
          <w:sz w:val="24"/>
        </w:rPr>
        <w:t>height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blood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pressure</w:t>
      </w:r>
      <w:proofErr w:type="spellEnd"/>
      <w:r w:rsidRPr="00646A4D">
        <w:rPr>
          <w:rFonts w:ascii="Arial" w:hAnsi="Arial" w:cs="Arial"/>
          <w:sz w:val="24"/>
        </w:rPr>
        <w:t xml:space="preserve">, etc.) </w:t>
      </w:r>
      <w:proofErr w:type="spellStart"/>
      <w:r w:rsidRPr="00646A4D">
        <w:rPr>
          <w:rFonts w:ascii="Arial" w:hAnsi="Arial" w:cs="Arial"/>
          <w:sz w:val="24"/>
        </w:rPr>
        <w:t>approximate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Along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with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above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no </w:t>
      </w:r>
      <w:proofErr w:type="spellStart"/>
      <w:r w:rsidRPr="00646A4D">
        <w:rPr>
          <w:rFonts w:ascii="Arial" w:hAnsi="Arial" w:cs="Arial"/>
          <w:sz w:val="24"/>
        </w:rPr>
        <w:t>less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interest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simplicity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its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characteristics</w:t>
      </w:r>
      <w:proofErr w:type="spellEnd"/>
      <w:r w:rsidRPr="00646A4D">
        <w:rPr>
          <w:rFonts w:ascii="Arial" w:hAnsi="Arial" w:cs="Arial"/>
          <w:sz w:val="24"/>
        </w:rPr>
        <w:t xml:space="preserve"> and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from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derive, </w:t>
      </w:r>
      <w:proofErr w:type="spellStart"/>
      <w:r w:rsidRPr="00646A4D">
        <w:rPr>
          <w:rFonts w:ascii="Arial" w:hAnsi="Arial" w:cs="Arial"/>
          <w:sz w:val="24"/>
        </w:rPr>
        <w:t>among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others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three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distributions</w:t>
      </w:r>
      <w:proofErr w:type="spellEnd"/>
      <w:r w:rsidRPr="00646A4D">
        <w:rPr>
          <w:rFonts w:ascii="Arial" w:hAnsi="Arial" w:cs="Arial"/>
          <w:sz w:val="24"/>
        </w:rPr>
        <w:t xml:space="preserve"> (</w:t>
      </w:r>
      <w:proofErr w:type="spellStart"/>
      <w:r w:rsidRPr="00646A4D">
        <w:rPr>
          <w:rFonts w:ascii="Arial" w:hAnsi="Arial" w:cs="Arial"/>
          <w:sz w:val="24"/>
        </w:rPr>
        <w:t>chi-square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Student's</w:t>
      </w:r>
      <w:proofErr w:type="spellEnd"/>
      <w:r w:rsidRPr="00646A4D">
        <w:rPr>
          <w:rFonts w:ascii="Arial" w:hAnsi="Arial" w:cs="Arial"/>
          <w:sz w:val="24"/>
        </w:rPr>
        <w:t xml:space="preserve"> t and </w:t>
      </w:r>
      <w:proofErr w:type="spellStart"/>
      <w:r w:rsidRPr="00646A4D">
        <w:rPr>
          <w:rFonts w:ascii="Arial" w:hAnsi="Arial" w:cs="Arial"/>
          <w:sz w:val="24"/>
        </w:rPr>
        <w:t>Snedecor's</w:t>
      </w:r>
      <w:proofErr w:type="spellEnd"/>
      <w:r w:rsidRPr="00646A4D">
        <w:rPr>
          <w:rFonts w:ascii="Arial" w:hAnsi="Arial" w:cs="Arial"/>
          <w:sz w:val="24"/>
        </w:rPr>
        <w:t xml:space="preserve"> F)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will</w:t>
      </w:r>
      <w:proofErr w:type="spellEnd"/>
      <w:r w:rsidRPr="00646A4D">
        <w:rPr>
          <w:rFonts w:ascii="Arial" w:hAnsi="Arial" w:cs="Arial"/>
          <w:sz w:val="24"/>
        </w:rPr>
        <w:t xml:space="preserve"> be </w:t>
      </w:r>
      <w:proofErr w:type="spellStart"/>
      <w:r w:rsidRPr="00646A4D">
        <w:rPr>
          <w:rFonts w:ascii="Arial" w:hAnsi="Arial" w:cs="Arial"/>
          <w:sz w:val="24"/>
        </w:rPr>
        <w:t>mentioned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later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from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key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importance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field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statistical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hypothesis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testing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742026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fully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defined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two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parameters</w:t>
      </w:r>
      <w:proofErr w:type="spellEnd"/>
      <w:r w:rsidRPr="00646A4D">
        <w:rPr>
          <w:rFonts w:ascii="Arial" w:hAnsi="Arial" w:cs="Arial"/>
          <w:sz w:val="24"/>
        </w:rPr>
        <w:t xml:space="preserve">: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mean (μ) and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standard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deviation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standard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deviation</w:t>
      </w:r>
      <w:proofErr w:type="spellEnd"/>
      <w:r w:rsidRPr="00646A4D">
        <w:rPr>
          <w:rFonts w:ascii="Arial" w:hAnsi="Arial" w:cs="Arial"/>
          <w:sz w:val="24"/>
        </w:rPr>
        <w:t xml:space="preserve"> (σ). </w:t>
      </w:r>
      <w:proofErr w:type="spellStart"/>
      <w:r w:rsidRPr="00646A4D">
        <w:rPr>
          <w:rFonts w:ascii="Arial" w:hAnsi="Arial" w:cs="Arial"/>
          <w:sz w:val="24"/>
        </w:rPr>
        <w:t>Its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density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function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symmetric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with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respect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mean and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standard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deviation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indicates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greater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lesser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degree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opening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curve,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due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appearance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usually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called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Gaussian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bell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denoted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N (μ, σ).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When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has </w:t>
      </w:r>
      <w:proofErr w:type="spellStart"/>
      <w:r w:rsidRPr="00646A4D">
        <w:rPr>
          <w:rFonts w:ascii="Arial" w:hAnsi="Arial" w:cs="Arial"/>
          <w:sz w:val="24"/>
        </w:rPr>
        <w:t>parameters</w:t>
      </w:r>
      <w:proofErr w:type="spellEnd"/>
      <w:r w:rsidRPr="00646A4D">
        <w:rPr>
          <w:rFonts w:ascii="Arial" w:hAnsi="Arial" w:cs="Arial"/>
          <w:sz w:val="24"/>
        </w:rPr>
        <w:t xml:space="preserve"> μ = 0 and σ = 1,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called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standard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. </w:t>
      </w:r>
      <w:proofErr w:type="spellStart"/>
      <w:r w:rsidRPr="00646A4D">
        <w:rPr>
          <w:rFonts w:ascii="Arial" w:hAnsi="Arial" w:cs="Arial"/>
          <w:sz w:val="24"/>
        </w:rPr>
        <w:t>Any</w:t>
      </w:r>
      <w:proofErr w:type="spellEnd"/>
      <w:r w:rsidRPr="00646A4D">
        <w:rPr>
          <w:rFonts w:ascii="Arial" w:hAnsi="Arial" w:cs="Arial"/>
          <w:sz w:val="24"/>
        </w:rPr>
        <w:t xml:space="preserve"> variable X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follows</w:t>
      </w:r>
      <w:proofErr w:type="spellEnd"/>
      <w:r w:rsidRPr="00646A4D">
        <w:rPr>
          <w:rFonts w:ascii="Arial" w:hAnsi="Arial" w:cs="Arial"/>
          <w:sz w:val="24"/>
        </w:rPr>
        <w:t xml:space="preserve"> a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parameters</w:t>
      </w:r>
      <w:proofErr w:type="spellEnd"/>
      <w:r w:rsidRPr="00646A4D">
        <w:rPr>
          <w:rFonts w:ascii="Arial" w:hAnsi="Arial" w:cs="Arial"/>
          <w:sz w:val="24"/>
        </w:rPr>
        <w:t xml:space="preserve"> μ and σ can be </w:t>
      </w:r>
      <w:proofErr w:type="spellStart"/>
      <w:r w:rsidRPr="00646A4D">
        <w:rPr>
          <w:rFonts w:ascii="Arial" w:hAnsi="Arial" w:cs="Arial"/>
          <w:sz w:val="24"/>
        </w:rPr>
        <w:t>transformed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another</w:t>
      </w:r>
      <w:proofErr w:type="spellEnd"/>
      <w:r w:rsidRPr="00646A4D">
        <w:rPr>
          <w:rFonts w:ascii="Arial" w:hAnsi="Arial" w:cs="Arial"/>
          <w:sz w:val="24"/>
        </w:rPr>
        <w:t xml:space="preserve"> variable Y = (X-μ) / σ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follows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standard</w:t>
      </w:r>
      <w:proofErr w:type="spellEnd"/>
      <w:r w:rsidRPr="00646A4D">
        <w:rPr>
          <w:rFonts w:ascii="Arial" w:hAnsi="Arial" w:cs="Arial"/>
          <w:sz w:val="24"/>
        </w:rPr>
        <w:t xml:space="preserve"> normal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;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process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called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standardization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typing</w:t>
      </w:r>
      <w:proofErr w:type="spellEnd"/>
      <w:r w:rsidRPr="00646A4D">
        <w:rPr>
          <w:rFonts w:ascii="Arial" w:hAnsi="Arial" w:cs="Arial"/>
          <w:sz w:val="24"/>
        </w:rPr>
        <w:t xml:space="preserve">, </w:t>
      </w:r>
      <w:proofErr w:type="spellStart"/>
      <w:r w:rsidRPr="00646A4D">
        <w:rPr>
          <w:rFonts w:ascii="Arial" w:hAnsi="Arial" w:cs="Arial"/>
          <w:sz w:val="24"/>
        </w:rPr>
        <w:t>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normalization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Default="00646A4D" w:rsidP="00646A4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2667000" cy="1295400"/>
            <wp:effectExtent l="0" t="0" r="0" b="0"/>
            <wp:docPr id="3" name="Imagen 3" descr="https://lh4.googleusercontent.com/aMO8nlNShnPSepjv3jkwnDZARJap0VLJl4YXo3GSnFR0cfJjo_u2qwEGVPKf7yPqHOQe6LV1pyaSQrJBO3pAmt0lHGmw_W1gS4O2BHuxzVekZn_cGuyTnouVxxhwoCz1MAFp-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aMO8nlNShnPSepjv3jkwnDZARJap0VLJl4YXo3GSnFR0cfJjo_u2qwEGVPKf7yPqHOQe6LV1pyaSQrJBO3pAmt0lHGmw_W1gS4O2BHuxzVekZn_cGuyTnouVxxhwoCz1MAFp-m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Uniform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uniform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useful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describe a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 variable </w:t>
      </w:r>
      <w:proofErr w:type="spellStart"/>
      <w:r w:rsidRPr="00646A4D">
        <w:rPr>
          <w:rFonts w:ascii="Arial" w:hAnsi="Arial" w:cs="Arial"/>
          <w:sz w:val="24"/>
        </w:rPr>
        <w:t>with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constant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over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interval</w:t>
      </w:r>
      <w:proofErr w:type="spellEnd"/>
      <w:r w:rsidRPr="00646A4D">
        <w:rPr>
          <w:rFonts w:ascii="Arial" w:hAnsi="Arial" w:cs="Arial"/>
          <w:sz w:val="24"/>
        </w:rPr>
        <w:t xml:space="preserve"> (a, b) in </w:t>
      </w:r>
      <w:proofErr w:type="spellStart"/>
      <w:r w:rsidRPr="00646A4D">
        <w:rPr>
          <w:rFonts w:ascii="Arial" w:hAnsi="Arial" w:cs="Arial"/>
          <w:sz w:val="24"/>
        </w:rPr>
        <w:t>which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defined</w:t>
      </w:r>
      <w:proofErr w:type="spellEnd"/>
      <w:r w:rsidRPr="00646A4D">
        <w:rPr>
          <w:rFonts w:ascii="Arial" w:hAnsi="Arial" w:cs="Arial"/>
          <w:sz w:val="24"/>
        </w:rPr>
        <w:t xml:space="preserve"> and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denoted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by</w:t>
      </w:r>
      <w:proofErr w:type="spellEnd"/>
      <w:r w:rsidRPr="00646A4D">
        <w:rPr>
          <w:rFonts w:ascii="Arial" w:hAnsi="Arial" w:cs="Arial"/>
          <w:sz w:val="24"/>
        </w:rPr>
        <w:t xml:space="preserve"> U (a, b).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also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known</w:t>
      </w:r>
      <w:proofErr w:type="spellEnd"/>
      <w:r w:rsidRPr="00646A4D">
        <w:rPr>
          <w:rFonts w:ascii="Arial" w:hAnsi="Arial" w:cs="Arial"/>
          <w:sz w:val="24"/>
        </w:rPr>
        <w:t xml:space="preserve"> as a rectangular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due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to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aspect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its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density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function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P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important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peculiarity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that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probability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an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event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depends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exclusively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width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interval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considered</w:t>
      </w:r>
      <w:proofErr w:type="spellEnd"/>
      <w:r w:rsidRPr="00646A4D">
        <w:rPr>
          <w:rFonts w:ascii="Arial" w:hAnsi="Arial" w:cs="Arial"/>
          <w:sz w:val="24"/>
        </w:rPr>
        <w:t xml:space="preserve"> and </w:t>
      </w:r>
      <w:proofErr w:type="spellStart"/>
      <w:r w:rsidRPr="00646A4D">
        <w:rPr>
          <w:rFonts w:ascii="Arial" w:hAnsi="Arial" w:cs="Arial"/>
          <w:sz w:val="24"/>
        </w:rPr>
        <w:t>not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its</w:t>
      </w:r>
      <w:proofErr w:type="spellEnd"/>
      <w:r w:rsidRPr="00646A4D">
        <w:rPr>
          <w:rFonts w:ascii="Arial" w:hAnsi="Arial" w:cs="Arial"/>
          <w:sz w:val="24"/>
        </w:rPr>
        <w:t xml:space="preserve"> position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field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variation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variable.</w:t>
      </w:r>
    </w:p>
    <w:p w:rsidR="00646A4D" w:rsidRDefault="00646A4D" w:rsidP="00646A4D">
      <w:pPr>
        <w:jc w:val="both"/>
        <w:rPr>
          <w:rFonts w:ascii="Arial" w:hAnsi="Arial" w:cs="Arial"/>
          <w:sz w:val="24"/>
        </w:rPr>
      </w:pPr>
      <w:proofErr w:type="spellStart"/>
      <w:r w:rsidRPr="00646A4D">
        <w:rPr>
          <w:rFonts w:ascii="Arial" w:hAnsi="Arial" w:cs="Arial"/>
          <w:sz w:val="24"/>
        </w:rPr>
        <w:lastRenderedPageBreak/>
        <w:t>Whatever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F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of a </w:t>
      </w:r>
      <w:proofErr w:type="spellStart"/>
      <w:r w:rsidRPr="00646A4D">
        <w:rPr>
          <w:rFonts w:ascii="Arial" w:hAnsi="Arial" w:cs="Arial"/>
          <w:sz w:val="24"/>
        </w:rPr>
        <w:t>certain</w:t>
      </w:r>
      <w:proofErr w:type="spellEnd"/>
      <w:r w:rsidRPr="00646A4D">
        <w:rPr>
          <w:rFonts w:ascii="Arial" w:hAnsi="Arial" w:cs="Arial"/>
          <w:sz w:val="24"/>
        </w:rPr>
        <w:t xml:space="preserve"> variable X,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transformed</w:t>
      </w:r>
      <w:proofErr w:type="spellEnd"/>
      <w:r w:rsidRPr="00646A4D">
        <w:rPr>
          <w:rFonts w:ascii="Arial" w:hAnsi="Arial" w:cs="Arial"/>
          <w:sz w:val="24"/>
        </w:rPr>
        <w:t xml:space="preserve"> variable Y = F (X) </w:t>
      </w:r>
      <w:proofErr w:type="spellStart"/>
      <w:r w:rsidRPr="00646A4D">
        <w:rPr>
          <w:rFonts w:ascii="Arial" w:hAnsi="Arial" w:cs="Arial"/>
          <w:sz w:val="24"/>
        </w:rPr>
        <w:t>follows</w:t>
      </w:r>
      <w:proofErr w:type="spellEnd"/>
      <w:r w:rsidRPr="00646A4D">
        <w:rPr>
          <w:rFonts w:ascii="Arial" w:hAnsi="Arial" w:cs="Arial"/>
          <w:sz w:val="24"/>
        </w:rPr>
        <w:t xml:space="preserve"> a </w:t>
      </w:r>
      <w:proofErr w:type="spellStart"/>
      <w:r w:rsidRPr="00646A4D">
        <w:rPr>
          <w:rFonts w:ascii="Arial" w:hAnsi="Arial" w:cs="Arial"/>
          <w:sz w:val="24"/>
        </w:rPr>
        <w:t>uniform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interval</w:t>
      </w:r>
      <w:proofErr w:type="spellEnd"/>
      <w:r w:rsidRPr="00646A4D">
        <w:rPr>
          <w:rFonts w:ascii="Arial" w:hAnsi="Arial" w:cs="Arial"/>
          <w:sz w:val="24"/>
        </w:rPr>
        <w:t xml:space="preserve"> (0,1). </w:t>
      </w:r>
      <w:proofErr w:type="spellStart"/>
      <w:r w:rsidRPr="00646A4D">
        <w:rPr>
          <w:rFonts w:ascii="Arial" w:hAnsi="Arial" w:cs="Arial"/>
          <w:sz w:val="24"/>
        </w:rPr>
        <w:t>This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property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essential</w:t>
      </w:r>
      <w:proofErr w:type="spellEnd"/>
      <w:r w:rsidRPr="00646A4D">
        <w:rPr>
          <w:rFonts w:ascii="Arial" w:hAnsi="Arial" w:cs="Arial"/>
          <w:sz w:val="24"/>
        </w:rPr>
        <w:t xml:space="preserve"> as </w:t>
      </w:r>
      <w:proofErr w:type="spellStart"/>
      <w:r w:rsidRPr="00646A4D">
        <w:rPr>
          <w:rFonts w:ascii="Arial" w:hAnsi="Arial" w:cs="Arial"/>
          <w:sz w:val="24"/>
        </w:rPr>
        <w:t>it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basis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for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generation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random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numbers</w:t>
      </w:r>
      <w:proofErr w:type="spellEnd"/>
      <w:r w:rsidRPr="00646A4D">
        <w:rPr>
          <w:rFonts w:ascii="Arial" w:hAnsi="Arial" w:cs="Arial"/>
          <w:sz w:val="24"/>
        </w:rPr>
        <w:t xml:space="preserve"> of </w:t>
      </w:r>
      <w:proofErr w:type="spellStart"/>
      <w:r w:rsidRPr="00646A4D">
        <w:rPr>
          <w:rFonts w:ascii="Arial" w:hAnsi="Arial" w:cs="Arial"/>
          <w:sz w:val="24"/>
        </w:rPr>
        <w:t>any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distribution</w:t>
      </w:r>
      <w:proofErr w:type="spellEnd"/>
      <w:r w:rsidRPr="00646A4D">
        <w:rPr>
          <w:rFonts w:ascii="Arial" w:hAnsi="Arial" w:cs="Arial"/>
          <w:sz w:val="24"/>
        </w:rPr>
        <w:t xml:space="preserve"> in </w:t>
      </w:r>
      <w:proofErr w:type="spellStart"/>
      <w:r w:rsidRPr="00646A4D">
        <w:rPr>
          <w:rFonts w:ascii="Arial" w:hAnsi="Arial" w:cs="Arial"/>
          <w:sz w:val="24"/>
        </w:rPr>
        <w:t>simulation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techniques</w:t>
      </w:r>
      <w:proofErr w:type="spellEnd"/>
      <w:r w:rsidRPr="00646A4D">
        <w:rPr>
          <w:rFonts w:ascii="Arial" w:hAnsi="Arial" w:cs="Arial"/>
          <w:sz w:val="24"/>
        </w:rPr>
        <w:t xml:space="preserve">, and </w:t>
      </w:r>
      <w:proofErr w:type="spellStart"/>
      <w:r w:rsidRPr="00646A4D">
        <w:rPr>
          <w:rFonts w:ascii="Arial" w:hAnsi="Arial" w:cs="Arial"/>
          <w:sz w:val="24"/>
        </w:rPr>
        <w:t>is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called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the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investment</w:t>
      </w:r>
      <w:proofErr w:type="spellEnd"/>
      <w:r w:rsidRPr="00646A4D">
        <w:rPr>
          <w:rFonts w:ascii="Arial" w:hAnsi="Arial" w:cs="Arial"/>
          <w:sz w:val="24"/>
        </w:rPr>
        <w:t xml:space="preserve"> </w:t>
      </w:r>
      <w:proofErr w:type="spellStart"/>
      <w:r w:rsidRPr="00646A4D">
        <w:rPr>
          <w:rFonts w:ascii="Arial" w:hAnsi="Arial" w:cs="Arial"/>
          <w:sz w:val="24"/>
        </w:rPr>
        <w:t>method</w:t>
      </w:r>
      <w:proofErr w:type="spellEnd"/>
      <w:r w:rsidRPr="00646A4D">
        <w:rPr>
          <w:rFonts w:ascii="Arial" w:hAnsi="Arial" w:cs="Arial"/>
          <w:sz w:val="24"/>
        </w:rPr>
        <w:t>.</w:t>
      </w:r>
    </w:p>
    <w:p w:rsidR="00646A4D" w:rsidRDefault="00646A4D" w:rsidP="00646A4D">
      <w:pPr>
        <w:jc w:val="both"/>
        <w:rPr>
          <w:rFonts w:ascii="Arial" w:hAnsi="Arial" w:cs="Arial"/>
          <w:sz w:val="24"/>
        </w:rPr>
      </w:pPr>
    </w:p>
    <w:p w:rsidR="00646A4D" w:rsidRDefault="00646A4D" w:rsidP="00646A4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3581400" cy="1552575"/>
            <wp:effectExtent l="0" t="0" r="0" b="9525"/>
            <wp:docPr id="4" name="Imagen 4" descr="https://lh5.googleusercontent.com/HiSBEZ-quOYkJA5NXOf0xTKiZ8xBVgbKpPClHR0CVxiP5JTsolInJb64e5xEq67A1VE3Om2Er2GkQbG90w5ja23y2AXLm8TBddLBdr4CKh3HxSUhB738GadQBzAsVSa03hWjY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HiSBEZ-quOYkJA5NXOf0xTKiZ8xBVgbKpPClHR0CVxiP5JTsolInJb64e5xEq67A1VE3Om2Er2GkQbG90w5ja23y2AXLm8TBddLBdr4CKh3HxSUhB738GadQBzAsVSa03hWjYy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D" w:rsidRDefault="00646A4D" w:rsidP="00646A4D">
      <w:pPr>
        <w:rPr>
          <w:rFonts w:ascii="Arial" w:hAnsi="Arial" w:cs="Arial"/>
          <w:b/>
          <w:sz w:val="24"/>
        </w:rPr>
      </w:pPr>
    </w:p>
    <w:p w:rsidR="00646A4D" w:rsidRDefault="00646A4D" w:rsidP="00646A4D">
      <w:pPr>
        <w:rPr>
          <w:rFonts w:ascii="Arial" w:hAnsi="Arial" w:cs="Arial"/>
          <w:b/>
          <w:sz w:val="24"/>
        </w:rPr>
      </w:pPr>
      <w:proofErr w:type="spellStart"/>
      <w:r w:rsidRPr="00646A4D">
        <w:rPr>
          <w:rFonts w:ascii="Arial" w:hAnsi="Arial" w:cs="Arial"/>
          <w:b/>
          <w:sz w:val="24"/>
        </w:rPr>
        <w:t>References</w:t>
      </w:r>
      <w:proofErr w:type="spellEnd"/>
    </w:p>
    <w:p w:rsidR="00646A4D" w:rsidRPr="00646A4D" w:rsidRDefault="00646A4D" w:rsidP="00646A4D">
      <w:pPr>
        <w:rPr>
          <w:rFonts w:ascii="Arial" w:hAnsi="Arial" w:cs="Arial"/>
          <w:b/>
          <w:i/>
          <w:sz w:val="20"/>
        </w:rPr>
      </w:pPr>
      <w:r w:rsidRPr="00646A4D">
        <w:rPr>
          <w:i/>
        </w:rPr>
        <w:t>Ayuda de Distribuciones de probabilidad</w:t>
      </w:r>
      <w:r w:rsidRPr="00646A4D">
        <w:rPr>
          <w:i/>
        </w:rPr>
        <w:t xml:space="preserve">. (2014). </w:t>
      </w:r>
      <w:hyperlink r:id="rId9" w:history="1">
        <w:r w:rsidRPr="00646A4D">
          <w:rPr>
            <w:rStyle w:val="Hipervnculo"/>
            <w:rFonts w:ascii="Arial" w:hAnsi="Arial" w:cs="Arial"/>
            <w:i/>
            <w:color w:val="auto"/>
            <w:sz w:val="20"/>
            <w:u w:val="none"/>
          </w:rPr>
          <w:t>https://www.sergas.es/Saude-publica/Docum</w:t>
        </w:r>
        <w:bookmarkStart w:id="0" w:name="_GoBack"/>
        <w:bookmarkEnd w:id="0"/>
        <w:r w:rsidRPr="00646A4D">
          <w:rPr>
            <w:rStyle w:val="Hipervnculo"/>
            <w:rFonts w:ascii="Arial" w:hAnsi="Arial" w:cs="Arial"/>
            <w:i/>
            <w:color w:val="auto"/>
            <w:sz w:val="20"/>
            <w:u w:val="none"/>
          </w:rPr>
          <w:t>ents/1899/Ayuda_Epidat_4_Distribuciones_de_probabilidad_Octubre2014.pdf</w:t>
        </w:r>
      </w:hyperlink>
    </w:p>
    <w:sectPr w:rsidR="00646A4D" w:rsidRPr="00646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88"/>
    <w:rsid w:val="005E55DF"/>
    <w:rsid w:val="00646A4D"/>
    <w:rsid w:val="0080199B"/>
    <w:rsid w:val="00B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A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A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rgas.es/Saude-publica/Documents/1899/Ayuda_Epidat_4_Distribuciones_de_probabilidad_Octubre2014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952</Words>
  <Characters>5238</Characters>
  <Application>Microsoft Office Word</Application>
  <DocSecurity>0</DocSecurity>
  <Lines>43</Lines>
  <Paragraphs>12</Paragraphs>
  <ScaleCrop>false</ScaleCrop>
  <Company>Luffi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2021-11-04T02:24:00Z</dcterms:created>
  <dcterms:modified xsi:type="dcterms:W3CDTF">2021-11-04T02:30:00Z</dcterms:modified>
</cp:coreProperties>
</file>