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3A" w:rsidRDefault="00F7143A"/>
    <w:p w:rsidR="00301D94" w:rsidRPr="00931F92" w:rsidRDefault="00931F92" w:rsidP="00931F92">
      <w:pPr>
        <w:jc w:val="center"/>
        <w:rPr>
          <w:b/>
        </w:rPr>
      </w:pPr>
      <w:r w:rsidRPr="00931F92">
        <w:rPr>
          <w:b/>
        </w:rPr>
        <w:t>PLAN DE TRABAJO LABORATORIO 1</w:t>
      </w:r>
    </w:p>
    <w:p w:rsidR="00301D94" w:rsidRDefault="00301D94">
      <w:bookmarkStart w:id="0" w:name="_GoBack"/>
      <w:bookmarkEnd w:id="0"/>
    </w:p>
    <w:p w:rsidR="00301D94" w:rsidRDefault="00301D94" w:rsidP="00A10982">
      <w:pPr>
        <w:pStyle w:val="Prrafodelista"/>
        <w:numPr>
          <w:ilvl w:val="0"/>
          <w:numId w:val="1"/>
        </w:numPr>
      </w:pPr>
      <w:r w:rsidRPr="00A10982">
        <w:rPr>
          <w:b/>
        </w:rPr>
        <w:t>Elegir un ETF</w:t>
      </w:r>
      <w:r>
        <w:t xml:space="preserve"> que cotice en EE. UU. en </w:t>
      </w:r>
      <w:proofErr w:type="spellStart"/>
      <w:r>
        <w:t>iShare</w:t>
      </w:r>
      <w:proofErr w:type="spellEnd"/>
      <w:r w:rsidR="00A10982">
        <w:t xml:space="preserve"> (U.S. </w:t>
      </w:r>
      <w:proofErr w:type="spellStart"/>
      <w:r w:rsidR="00A10982">
        <w:t>Technology</w:t>
      </w:r>
      <w:proofErr w:type="spellEnd"/>
      <w:r w:rsidR="00A10982">
        <w:t xml:space="preserve"> ETF)</w:t>
      </w:r>
    </w:p>
    <w:p w:rsidR="00A10982" w:rsidRPr="00A10982" w:rsidRDefault="00A10982" w:rsidP="00A10982">
      <w:pPr>
        <w:pStyle w:val="Prrafodelista"/>
        <w:numPr>
          <w:ilvl w:val="0"/>
          <w:numId w:val="1"/>
        </w:numPr>
        <w:rPr>
          <w:b/>
        </w:rPr>
      </w:pPr>
      <w:r w:rsidRPr="00A10982">
        <w:rPr>
          <w:b/>
        </w:rPr>
        <w:t>Archivos</w:t>
      </w:r>
    </w:p>
    <w:p w:rsidR="00A10982" w:rsidRDefault="00301D94" w:rsidP="00A10982">
      <w:pPr>
        <w:pStyle w:val="Prrafodelista"/>
      </w:pPr>
      <w:r>
        <w:t xml:space="preserve">Conocer sus acciones </w:t>
      </w:r>
      <w:r w:rsidR="00A10982">
        <w:t>/ Ponderaciones actuales del PDF /Encontrar el archivo del ETF con acciones y ponderaciones</w:t>
      </w:r>
    </w:p>
    <w:p w:rsidR="00A10982" w:rsidRDefault="00A10982" w:rsidP="00A10982">
      <w:pPr>
        <w:pStyle w:val="Prrafodelista"/>
      </w:pPr>
      <w:r>
        <w:t>Archivo Ponderaciones:</w:t>
      </w:r>
    </w:p>
    <w:p w:rsidR="00A10982" w:rsidRDefault="00A10982" w:rsidP="00A10982">
      <w:r>
        <w:t xml:space="preserve">              Ponderaciones históricas y actuales </w:t>
      </w:r>
    </w:p>
    <w:p w:rsidR="00A10982" w:rsidRDefault="00301D94" w:rsidP="00A10982">
      <w:pPr>
        <w:pStyle w:val="Prrafodelista"/>
        <w:numPr>
          <w:ilvl w:val="0"/>
          <w:numId w:val="1"/>
        </w:numPr>
      </w:pPr>
      <w:r>
        <w:t>Crear un código que nos baje las acciones del ETF</w:t>
      </w:r>
    </w:p>
    <w:p w:rsidR="00A10982" w:rsidRDefault="00A10982" w:rsidP="00A10982">
      <w:pPr>
        <w:pStyle w:val="Prrafodelista"/>
        <w:numPr>
          <w:ilvl w:val="0"/>
          <w:numId w:val="1"/>
        </w:numPr>
      </w:pPr>
      <w:r>
        <w:t>Donde descargar los precios</w:t>
      </w:r>
    </w:p>
    <w:p w:rsidR="00A10982" w:rsidRDefault="00A10982" w:rsidP="00A10982">
      <w:pPr>
        <w:pStyle w:val="Prrafodelista"/>
        <w:numPr>
          <w:ilvl w:val="0"/>
          <w:numId w:val="1"/>
        </w:numPr>
      </w:pPr>
      <w:r>
        <w:t>Portafolio</w:t>
      </w:r>
    </w:p>
    <w:p w:rsidR="00A5753D" w:rsidRDefault="00A5753D" w:rsidP="00A10982">
      <w:pPr>
        <w:pStyle w:val="Prrafodelista"/>
        <w:numPr>
          <w:ilvl w:val="0"/>
          <w:numId w:val="3"/>
        </w:numPr>
      </w:pPr>
      <w:r>
        <w:t>Hacer una replica del portafolio de hace un año (proporciones)</w:t>
      </w:r>
    </w:p>
    <w:p w:rsidR="00A10982" w:rsidRDefault="00A10982" w:rsidP="00A10982">
      <w:pPr>
        <w:pStyle w:val="Prrafodelista"/>
        <w:numPr>
          <w:ilvl w:val="0"/>
          <w:numId w:val="1"/>
        </w:numPr>
      </w:pPr>
      <w:r>
        <w:t>Comparar resultados del portafolio contra hace un año</w:t>
      </w:r>
    </w:p>
    <w:p w:rsidR="00301D94" w:rsidRDefault="00301D94" w:rsidP="00A10982">
      <w:pPr>
        <w:pStyle w:val="Prrafodelista"/>
        <w:numPr>
          <w:ilvl w:val="0"/>
          <w:numId w:val="1"/>
        </w:numPr>
      </w:pPr>
      <w:r>
        <w:t xml:space="preserve">Escoger medidas de desempeño </w:t>
      </w:r>
      <w:proofErr w:type="spellStart"/>
      <w:r>
        <w:t>Traynor</w:t>
      </w:r>
      <w:proofErr w:type="spellEnd"/>
      <w:r>
        <w:t>, Jensen, Ratio Sharpe</w:t>
      </w:r>
      <w:r w:rsidR="00A10982">
        <w:t xml:space="preserve"> y calcularlas</w:t>
      </w:r>
    </w:p>
    <w:p w:rsidR="00301D94" w:rsidRDefault="00301D94" w:rsidP="00A10982">
      <w:pPr>
        <w:pStyle w:val="Prrafodelista"/>
        <w:numPr>
          <w:ilvl w:val="0"/>
          <w:numId w:val="1"/>
        </w:numPr>
      </w:pPr>
      <w:r>
        <w:t>Comparativa con el ETF</w:t>
      </w:r>
    </w:p>
    <w:p w:rsidR="00301D94" w:rsidRDefault="00301D94" w:rsidP="00A10982">
      <w:pPr>
        <w:pStyle w:val="Prrafodelista"/>
        <w:numPr>
          <w:ilvl w:val="0"/>
          <w:numId w:val="1"/>
        </w:numPr>
      </w:pPr>
      <w:r>
        <w:t>Rebalanceo periódicamente</w:t>
      </w:r>
    </w:p>
    <w:p w:rsidR="00301D94" w:rsidRDefault="00301D94"/>
    <w:p w:rsidR="00301D94" w:rsidRDefault="00301D94"/>
    <w:p w:rsidR="00301D94" w:rsidRDefault="00301D94"/>
    <w:sectPr w:rsidR="00301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CC3"/>
    <w:multiLevelType w:val="hybridMultilevel"/>
    <w:tmpl w:val="4A62E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F82"/>
    <w:multiLevelType w:val="hybridMultilevel"/>
    <w:tmpl w:val="07EE9E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F76B6"/>
    <w:multiLevelType w:val="hybridMultilevel"/>
    <w:tmpl w:val="AC5E0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11CB"/>
    <w:multiLevelType w:val="hybridMultilevel"/>
    <w:tmpl w:val="85A46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5BB3"/>
    <w:multiLevelType w:val="hybridMultilevel"/>
    <w:tmpl w:val="BA4A4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D22"/>
    <w:multiLevelType w:val="hybridMultilevel"/>
    <w:tmpl w:val="5B846EFE"/>
    <w:lvl w:ilvl="0" w:tplc="73AAA6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94"/>
    <w:rsid w:val="00301D94"/>
    <w:rsid w:val="00741300"/>
    <w:rsid w:val="00931F92"/>
    <w:rsid w:val="00A10982"/>
    <w:rsid w:val="00A5753D"/>
    <w:rsid w:val="00F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D8AE"/>
  <w15:chartTrackingRefBased/>
  <w15:docId w15:val="{E28919B7-692C-49D6-A3BB-B4D43A1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calderon</dc:creator>
  <cp:keywords/>
  <dc:description/>
  <cp:lastModifiedBy>jazmin calderon</cp:lastModifiedBy>
  <cp:revision>2</cp:revision>
  <dcterms:created xsi:type="dcterms:W3CDTF">2019-02-07T13:29:00Z</dcterms:created>
  <dcterms:modified xsi:type="dcterms:W3CDTF">2019-02-07T14:08:00Z</dcterms:modified>
</cp:coreProperties>
</file>