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D24" w:rsidRPr="001F0D24" w:rsidRDefault="001F0D24" w:rsidP="001F0D24">
      <w:pPr>
        <w:pStyle w:val="Ttulo1"/>
        <w:keepNext w:val="0"/>
        <w:keepLines w:val="0"/>
        <w:spacing w:before="280" w:after="80" w:line="420" w:lineRule="auto"/>
        <w:rPr>
          <w:rFonts w:ascii="Calibri" w:hAnsi="Calibri"/>
          <w:b/>
          <w:color w:val="1A1A1A"/>
          <w:sz w:val="36"/>
        </w:rPr>
      </w:pPr>
      <w:r w:rsidRPr="001F0D24">
        <w:rPr>
          <w:rFonts w:ascii="Calibri" w:hAnsi="Calibri"/>
          <w:b/>
          <w:color w:val="1A1A1A"/>
          <w:sz w:val="36"/>
        </w:rPr>
        <w:t>1 - Estructuras Series y DataFrame: conceptos y transformaciones</w:t>
      </w:r>
    </w:p>
    <w:p w:rsidR="001F0D24" w:rsidRPr="001F0D24" w:rsidRDefault="001F0D24" w:rsidP="001F0D24">
      <w:pPr>
        <w:pStyle w:val="text-sm"/>
        <w:spacing w:before="0" w:beforeAutospacing="0" w:after="0" w:afterAutospacing="0" w:line="420" w:lineRule="atLeast"/>
        <w:rPr>
          <w:rFonts w:ascii="Calibri" w:eastAsia="Arial" w:hAnsi="Calibri" w:cs="Arial"/>
          <w:color w:val="1A1A1A"/>
          <w:sz w:val="22"/>
          <w:szCs w:val="22"/>
          <w:lang w:val="es"/>
        </w:rPr>
      </w:pPr>
      <w:r w:rsidRPr="001F0D24">
        <w:rPr>
          <w:rFonts w:ascii="Calibri" w:eastAsia="Arial" w:hAnsi="Calibri" w:cs="Arial"/>
          <w:color w:val="1A1A1A"/>
          <w:sz w:val="22"/>
          <w:szCs w:val="22"/>
          <w:lang w:val="es"/>
        </w:rPr>
        <w:t>Introducción a las estructuras fundamentales de Pandas: Series y DataFrame. Comprender sus características, diferencias y cómo realizar operaciones básicas y transformaciones vectorizadas para manipular datos tabulares de manera eficiente en Python.</w:t>
      </w:r>
    </w:p>
    <w:p w:rsidR="001F0D24" w:rsidRPr="001F0D24" w:rsidRDefault="001F0D24" w:rsidP="001F0D24">
      <w:pPr>
        <w:pStyle w:val="Ttulo1"/>
        <w:spacing w:before="480" w:after="240" w:line="480" w:lineRule="atLeast"/>
        <w:rPr>
          <w:rFonts w:ascii="Calibri" w:hAnsi="Calibri"/>
          <w:b/>
          <w:color w:val="1F3A6E"/>
          <w:sz w:val="26"/>
          <w:szCs w:val="32"/>
        </w:rPr>
      </w:pPr>
      <w:r w:rsidRPr="001F0D24">
        <w:rPr>
          <w:rFonts w:ascii="Calibri" w:hAnsi="Calibri"/>
          <w:b/>
          <w:color w:val="1F3A6E"/>
          <w:sz w:val="26"/>
          <w:szCs w:val="32"/>
        </w:rPr>
        <w:t>Introducción</w:t>
      </w:r>
    </w:p>
    <w:p w:rsidR="001F0D24" w:rsidRDefault="001F0D24" w:rsidP="001F0D24">
      <w:pPr>
        <w:pStyle w:val="NormalWeb"/>
        <w:spacing w:before="0" w:beforeAutospacing="0" w:after="0" w:afterAutospacing="0" w:line="420" w:lineRule="atLeast"/>
        <w:rPr>
          <w:rFonts w:ascii="Calibri" w:eastAsia="Arial" w:hAnsi="Calibri" w:cs="Arial"/>
          <w:color w:val="1A1A1A"/>
          <w:sz w:val="22"/>
          <w:szCs w:val="22"/>
          <w:lang w:val="es"/>
        </w:rPr>
      </w:pPr>
      <w:r w:rsidRPr="001F0D24">
        <w:rPr>
          <w:rFonts w:ascii="Calibri" w:eastAsia="Arial" w:hAnsi="Calibri" w:cs="Arial"/>
          <w:color w:val="1A1A1A"/>
          <w:sz w:val="22"/>
          <w:szCs w:val="22"/>
          <w:lang w:val="es"/>
        </w:rPr>
        <w:t>Imagina que tienes un conjunto de datos con información sobre ventas, clientes o sensores, y necesitas analizarlo rápidamente para tomar decisiones informadas. ¿Cómo organizarías esos datos para facilitar su manipulación y análisis? Aquí es donde entran en juego las estructuras de datos de Pandas: Series y DataFrame.</w:t>
      </w:r>
    </w:p>
    <w:p w:rsidR="001F0D24" w:rsidRDefault="001F0D24" w:rsidP="001F0D24">
      <w:pPr>
        <w:pStyle w:val="NormalWeb"/>
        <w:spacing w:before="0" w:beforeAutospacing="0" w:after="0" w:afterAutospacing="0" w:line="420" w:lineRule="atLeast"/>
        <w:rPr>
          <w:rFonts w:ascii="Calibri" w:eastAsia="Arial" w:hAnsi="Calibri" w:cs="Arial"/>
          <w:color w:val="1A1A1A"/>
          <w:sz w:val="22"/>
          <w:szCs w:val="22"/>
          <w:lang w:val="es"/>
        </w:rPr>
      </w:pPr>
    </w:p>
    <w:p w:rsidR="001F0D24" w:rsidRPr="001F0D24" w:rsidRDefault="001F0D24" w:rsidP="001F0D24">
      <w:pPr>
        <w:pStyle w:val="NormalWeb"/>
        <w:spacing w:before="0" w:beforeAutospacing="0" w:after="0" w:afterAutospacing="0" w:line="420" w:lineRule="atLeast"/>
        <w:rPr>
          <w:rFonts w:ascii="Calibri" w:eastAsia="Arial" w:hAnsi="Calibri" w:cs="Arial"/>
          <w:color w:val="1A1A1A"/>
          <w:sz w:val="22"/>
          <w:szCs w:val="22"/>
          <w:lang w:val="es"/>
        </w:rPr>
      </w:pPr>
      <w:r w:rsidRPr="001F0D24">
        <w:rPr>
          <w:rFonts w:ascii="Calibri" w:eastAsia="Arial" w:hAnsi="Calibri" w:cs="Arial"/>
          <w:noProof/>
          <w:color w:val="1A1A1A"/>
          <w:sz w:val="22"/>
          <w:szCs w:val="22"/>
        </w:rPr>
        <w:drawing>
          <wp:inline distT="0" distB="0" distL="0" distR="0" wp14:anchorId="2B7C11F6" wp14:editId="09BDBDE0">
            <wp:extent cx="5733415" cy="308927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089275"/>
                    </a:xfrm>
                    <a:prstGeom prst="rect">
                      <a:avLst/>
                    </a:prstGeom>
                  </pic:spPr>
                </pic:pic>
              </a:graphicData>
            </a:graphic>
          </wp:inline>
        </w:drawing>
      </w:r>
    </w:p>
    <w:p w:rsidR="001F0D24" w:rsidRDefault="001F0D24">
      <w:pPr>
        <w:pStyle w:val="Ttulo2"/>
        <w:keepNext w:val="0"/>
        <w:keepLines w:val="0"/>
        <w:spacing w:before="160" w:after="60" w:line="420" w:lineRule="auto"/>
        <w:rPr>
          <w:rFonts w:ascii="Calibri" w:hAnsi="Calibri"/>
          <w:b/>
          <w:color w:val="1F3A6E"/>
          <w:sz w:val="26"/>
        </w:rPr>
      </w:pPr>
    </w:p>
    <w:p w:rsidR="00CB4056" w:rsidRPr="00CB4056" w:rsidRDefault="00CB4056" w:rsidP="00CB4056">
      <w:pPr>
        <w:pStyle w:val="NormalWeb"/>
        <w:spacing w:before="0" w:beforeAutospacing="0" w:after="240" w:afterAutospacing="0" w:line="420" w:lineRule="atLeast"/>
        <w:rPr>
          <w:rFonts w:ascii="Calibri" w:hAnsi="Calibri"/>
          <w:color w:val="1A1A1A"/>
          <w:lang w:val="es-MX"/>
        </w:rPr>
      </w:pPr>
      <w:r w:rsidRPr="00CB4056">
        <w:rPr>
          <w:rFonts w:ascii="Calibri" w:hAnsi="Calibri"/>
          <w:color w:val="1A1A1A"/>
          <w:lang w:val="es-MX"/>
        </w:rPr>
        <w:t>En esta unidad, exploraremos estas dos estructuras fundamentales que permiten manejar datos tabulares y unidimensionales con etiquetas, facilitando operaciones complejas de forma sencilla y eficiente. Aprenderás a crear, seleccionar y transformar datos usando estas estructuras, habilidades esenciales para cualquier científico de datos.</w:t>
      </w:r>
    </w:p>
    <w:p w:rsidR="00CB4056" w:rsidRDefault="00CB4056" w:rsidP="00CB4056">
      <w:pPr>
        <w:pStyle w:val="NormalWeb"/>
        <w:spacing w:before="0" w:beforeAutospacing="0" w:after="240" w:afterAutospacing="0" w:line="420" w:lineRule="atLeast"/>
        <w:rPr>
          <w:rFonts w:ascii="Calibri" w:hAnsi="Calibri"/>
          <w:color w:val="1A1A1A"/>
          <w:lang w:val="es-MX"/>
        </w:rPr>
      </w:pPr>
      <w:r w:rsidRPr="00CB4056">
        <w:rPr>
          <w:rFonts w:ascii="Calibri" w:hAnsi="Calibri"/>
          <w:color w:val="1A1A1A"/>
          <w:lang w:val="es-MX"/>
        </w:rPr>
        <w:lastRenderedPageBreak/>
        <w:t>Al finalizar, podrás distinguir claramente entre Series y DataFrame, y aplicar operaciones básicas y transformaciones vectorizadas para preparar tus datos para análisis más avanzados. Esta base te preparará para trabajar con múltiples fuentes de datos y combinarlas en las siguientes unidades.</w:t>
      </w:r>
    </w:p>
    <w:p w:rsidR="00CB4056" w:rsidRPr="00CB4056" w:rsidRDefault="00CB4056" w:rsidP="00CB4056">
      <w:pPr>
        <w:pStyle w:val="Ttulo2"/>
        <w:keepNext w:val="0"/>
        <w:keepLines w:val="0"/>
        <w:spacing w:before="160" w:after="60" w:line="420" w:lineRule="auto"/>
        <w:rPr>
          <w:rFonts w:ascii="Calibri" w:hAnsi="Calibri"/>
          <w:b/>
          <w:color w:val="1F3A6E"/>
          <w:sz w:val="26"/>
        </w:rPr>
      </w:pPr>
      <w:r w:rsidRPr="00CB4056">
        <w:rPr>
          <w:rFonts w:ascii="Calibri" w:hAnsi="Calibri"/>
          <w:b/>
          <w:color w:val="1F3A6E"/>
          <w:sz w:val="26"/>
        </w:rPr>
        <w:t>Teoría</w:t>
      </w:r>
    </w:p>
    <w:p w:rsidR="00CB4056" w:rsidRPr="00CB4056" w:rsidRDefault="00CB4056" w:rsidP="00CB4056">
      <w:pPr>
        <w:pStyle w:val="Ttulo2"/>
        <w:keepNext w:val="0"/>
        <w:keepLines w:val="0"/>
        <w:spacing w:before="160" w:after="60" w:line="420" w:lineRule="auto"/>
        <w:rPr>
          <w:rFonts w:ascii="Calibri" w:hAnsi="Calibri"/>
          <w:b/>
          <w:color w:val="1F3A6E"/>
          <w:sz w:val="26"/>
        </w:rPr>
      </w:pPr>
      <w:r w:rsidRPr="00CB4056">
        <w:rPr>
          <w:rFonts w:ascii="Calibri" w:hAnsi="Calibri"/>
          <w:b/>
          <w:color w:val="1F3A6E"/>
          <w:sz w:val="26"/>
        </w:rPr>
        <w:t>¿Qué es Pandas?</w:t>
      </w:r>
    </w:p>
    <w:p w:rsidR="00CB4056" w:rsidRPr="00CB4056" w:rsidRDefault="00CB4056" w:rsidP="00CB4056">
      <w:pPr>
        <w:pStyle w:val="NormalWeb"/>
        <w:spacing w:before="0" w:beforeAutospacing="0" w:after="240" w:afterAutospacing="0" w:line="420" w:lineRule="atLeast"/>
        <w:rPr>
          <w:rFonts w:ascii="Calibri" w:hAnsi="Calibri"/>
          <w:color w:val="1A1A1A"/>
          <w:lang w:val="es-MX"/>
        </w:rPr>
      </w:pPr>
      <w:r w:rsidRPr="00CB4056">
        <w:rPr>
          <w:rFonts w:ascii="Calibri" w:hAnsi="Calibri"/>
          <w:color w:val="1A1A1A"/>
          <w:lang w:val="es-MX"/>
        </w:rPr>
        <w:t>Pandas es una biblioteca de Python diseñada para la manipulación y análisis de datos, especialmente datos tabulares. Proporciona estructuras de datos flexibles y potentes que facilitan el trabajo con datos heterogéneos y etiquetados.</w:t>
      </w:r>
    </w:p>
    <w:p w:rsidR="00CB4056" w:rsidRPr="00CB4056" w:rsidRDefault="00CB4056" w:rsidP="00CB4056">
      <w:pPr>
        <w:pStyle w:val="Ttulo2"/>
        <w:keepNext w:val="0"/>
        <w:keepLines w:val="0"/>
        <w:spacing w:before="160" w:after="60" w:line="420" w:lineRule="auto"/>
        <w:rPr>
          <w:rFonts w:ascii="Calibri" w:hAnsi="Calibri"/>
          <w:b/>
          <w:color w:val="1F3A6E"/>
          <w:sz w:val="26"/>
        </w:rPr>
      </w:pPr>
      <w:r w:rsidRPr="00CB4056">
        <w:rPr>
          <w:rFonts w:ascii="Calibri" w:hAnsi="Calibri"/>
          <w:b/>
          <w:color w:val="1F3A6E"/>
          <w:sz w:val="26"/>
        </w:rPr>
        <w:t>Series</w:t>
      </w:r>
    </w:p>
    <w:p w:rsidR="00CB4056" w:rsidRDefault="00CB4056" w:rsidP="00B0701F">
      <w:pPr>
        <w:spacing w:line="420" w:lineRule="atLeast"/>
        <w:rPr>
          <w:rFonts w:ascii="Calibri" w:hAnsi="Calibri"/>
          <w:color w:val="1A1A1A"/>
          <w:sz w:val="24"/>
          <w:szCs w:val="24"/>
          <w:lang w:val="es-MX"/>
        </w:rPr>
      </w:pPr>
      <w:r w:rsidRPr="00CB4056">
        <w:rPr>
          <w:rFonts w:ascii="Calibri" w:hAnsi="Calibri"/>
          <w:color w:val="1A1A1A"/>
          <w:sz w:val="24"/>
          <w:szCs w:val="24"/>
          <w:lang w:val="es-MX"/>
        </w:rPr>
        <w:t>Una Series es una estructura unidimensional similar a un arreglo o lista, pero con etiquetas (índices) para cada elemento. Esto permite acceder a los datos no solo por posición, sino también por etiqueta.</w:t>
      </w:r>
    </w:p>
    <w:p w:rsidR="00B0701F" w:rsidRDefault="00B0701F" w:rsidP="00B0701F">
      <w:pPr>
        <w:spacing w:line="420" w:lineRule="atLeast"/>
        <w:rPr>
          <w:rFonts w:ascii="Calibri" w:hAnsi="Calibri"/>
          <w:color w:val="1A1A1A"/>
          <w:lang w:val="es-MX"/>
        </w:rPr>
      </w:pPr>
    </w:p>
    <w:p w:rsidR="00B0701F" w:rsidRPr="00B0701F" w:rsidRDefault="00B0701F" w:rsidP="00B0701F">
      <w:pPr>
        <w:spacing w:line="420" w:lineRule="atLeast"/>
        <w:rPr>
          <w:rFonts w:ascii="Calibri" w:eastAsia="Times New Roman" w:hAnsi="Calibri" w:cs="Times New Roman"/>
          <w:color w:val="1A1A1A"/>
          <w:sz w:val="24"/>
          <w:szCs w:val="24"/>
          <w:lang w:val="es-MX"/>
        </w:rPr>
      </w:pPr>
      <w:r w:rsidRPr="00B0701F">
        <w:rPr>
          <w:rFonts w:ascii="Calibri" w:eastAsia="Times New Roman" w:hAnsi="Calibri" w:cs="Times New Roman"/>
          <w:color w:val="1A1A1A"/>
          <w:sz w:val="24"/>
          <w:szCs w:val="24"/>
          <w:lang w:val="es-MX"/>
        </w:rPr>
        <w:t>Características clave:</w:t>
      </w:r>
    </w:p>
    <w:p w:rsidR="00B0701F" w:rsidRPr="00B0701F" w:rsidRDefault="00B0701F" w:rsidP="00887731">
      <w:pPr>
        <w:numPr>
          <w:ilvl w:val="1"/>
          <w:numId w:val="1"/>
        </w:numPr>
        <w:spacing w:line="420" w:lineRule="atLeast"/>
        <w:ind w:left="0"/>
        <w:rPr>
          <w:rFonts w:ascii="Plus Jakarta Sans Fallback" w:eastAsia="Times New Roman" w:hAnsi="Plus Jakarta Sans Fallback" w:cs="Times New Roman"/>
          <w:color w:val="0A0A0A"/>
          <w:sz w:val="21"/>
          <w:szCs w:val="21"/>
          <w:lang w:val="en-US"/>
        </w:rPr>
      </w:pPr>
      <w:r w:rsidRPr="00B0701F">
        <w:rPr>
          <w:rFonts w:ascii="Plus Jakarta Sans Fallback" w:eastAsia="Times New Roman" w:hAnsi="Plus Jakarta Sans Fallback" w:cs="Times New Roman"/>
          <w:color w:val="0A0A0A"/>
          <w:sz w:val="21"/>
          <w:szCs w:val="21"/>
          <w:lang w:val="en-US"/>
        </w:rPr>
        <w:t>Unidimensional</w:t>
      </w:r>
    </w:p>
    <w:p w:rsidR="00B0701F" w:rsidRPr="00B0701F" w:rsidRDefault="00B0701F" w:rsidP="00887731">
      <w:pPr>
        <w:numPr>
          <w:ilvl w:val="1"/>
          <w:numId w:val="1"/>
        </w:numPr>
        <w:spacing w:line="420" w:lineRule="atLeast"/>
        <w:ind w:left="0"/>
        <w:rPr>
          <w:rFonts w:ascii="Plus Jakarta Sans Fallback" w:eastAsia="Times New Roman" w:hAnsi="Plus Jakarta Sans Fallback" w:cs="Times New Roman"/>
          <w:color w:val="0A0A0A"/>
          <w:sz w:val="21"/>
          <w:szCs w:val="21"/>
          <w:lang w:val="en-US"/>
        </w:rPr>
      </w:pPr>
      <w:r w:rsidRPr="00B0701F">
        <w:rPr>
          <w:rFonts w:ascii="Plus Jakarta Sans Fallback" w:eastAsia="Times New Roman" w:hAnsi="Plus Jakarta Sans Fallback" w:cs="Times New Roman"/>
          <w:color w:val="0A0A0A"/>
          <w:sz w:val="21"/>
          <w:szCs w:val="21"/>
          <w:lang w:val="en-US"/>
        </w:rPr>
        <w:t>Índices etiquetados</w:t>
      </w:r>
    </w:p>
    <w:p w:rsidR="00B0701F" w:rsidRDefault="00B0701F" w:rsidP="00887731">
      <w:pPr>
        <w:numPr>
          <w:ilvl w:val="1"/>
          <w:numId w:val="1"/>
        </w:numPr>
        <w:spacing w:line="420" w:lineRule="atLeast"/>
        <w:ind w:left="0"/>
        <w:rPr>
          <w:rFonts w:ascii="Plus Jakarta Sans Fallback" w:eastAsia="Times New Roman" w:hAnsi="Plus Jakarta Sans Fallback" w:cs="Times New Roman"/>
          <w:color w:val="0A0A0A"/>
          <w:sz w:val="21"/>
          <w:szCs w:val="21"/>
          <w:lang w:val="es-MX"/>
        </w:rPr>
      </w:pPr>
      <w:r w:rsidRPr="00B0701F">
        <w:rPr>
          <w:rFonts w:ascii="Plus Jakarta Sans Fallback" w:eastAsia="Times New Roman" w:hAnsi="Plus Jakarta Sans Fallback" w:cs="Times New Roman"/>
          <w:color w:val="0A0A0A"/>
          <w:sz w:val="21"/>
          <w:szCs w:val="21"/>
          <w:lang w:val="es-MX"/>
        </w:rPr>
        <w:t>Puede contener datos de cualquier tipo (enteros, cadenas, flotantes, etc.)</w:t>
      </w:r>
    </w:p>
    <w:p w:rsidR="00B0701F" w:rsidRDefault="00B0701F" w:rsidP="00B0701F">
      <w:pPr>
        <w:spacing w:line="420" w:lineRule="atLeast"/>
        <w:rPr>
          <w:rFonts w:ascii="Plus Jakarta Sans Fallback" w:eastAsia="Times New Roman" w:hAnsi="Plus Jakarta Sans Fallback" w:cs="Times New Roman"/>
          <w:color w:val="0A0A0A"/>
          <w:sz w:val="21"/>
          <w:szCs w:val="21"/>
          <w:lang w:val="es-MX"/>
        </w:rPr>
      </w:pPr>
    </w:p>
    <w:p w:rsidR="00B0701F" w:rsidRPr="00752737" w:rsidRDefault="00B0701F" w:rsidP="00B0701F">
      <w:pPr>
        <w:shd w:val="clear" w:color="auto" w:fill="EFEFEF"/>
        <w:spacing w:before="40" w:after="40" w:line="420" w:lineRule="auto"/>
        <w:rPr>
          <w:rFonts w:ascii="Courier New" w:hAnsi="Courier New"/>
          <w:color w:val="2D2D2D"/>
          <w:sz w:val="18"/>
          <w:lang w:val="en-US"/>
        </w:rPr>
      </w:pPr>
      <w:r w:rsidRPr="00752737">
        <w:rPr>
          <w:rFonts w:ascii="Courier New" w:hAnsi="Courier New"/>
          <w:color w:val="2D2D2D"/>
          <w:sz w:val="18"/>
          <w:lang w:val="en-US"/>
        </w:rPr>
        <w:t>import pandas as pd</w:t>
      </w:r>
    </w:p>
    <w:p w:rsidR="00B0701F" w:rsidRPr="00B0701F" w:rsidRDefault="00B0701F" w:rsidP="00B0701F">
      <w:pPr>
        <w:shd w:val="clear" w:color="auto" w:fill="EFEFEF"/>
        <w:spacing w:before="40" w:after="40" w:line="420" w:lineRule="auto"/>
        <w:rPr>
          <w:rFonts w:ascii="Courier New" w:hAnsi="Courier New"/>
          <w:color w:val="2D2D2D"/>
          <w:sz w:val="18"/>
          <w:lang w:val="en-US"/>
        </w:rPr>
      </w:pPr>
      <w:r w:rsidRPr="00B0701F">
        <w:rPr>
          <w:rFonts w:ascii="Courier New" w:hAnsi="Courier New"/>
          <w:color w:val="2D2D2D"/>
          <w:sz w:val="18"/>
          <w:lang w:val="en-US"/>
        </w:rPr>
        <w:t>s = pd.Series([10, 20, 30], index=['a', 'b', 'c'])</w:t>
      </w:r>
    </w:p>
    <w:p w:rsidR="00B0701F" w:rsidRDefault="00B0701F" w:rsidP="00B0701F">
      <w:pPr>
        <w:shd w:val="clear" w:color="auto" w:fill="EFEFEF"/>
        <w:spacing w:before="40" w:after="40" w:line="420" w:lineRule="auto"/>
        <w:rPr>
          <w:rFonts w:ascii="Courier New" w:hAnsi="Courier New"/>
          <w:color w:val="2D2D2D"/>
          <w:sz w:val="18"/>
        </w:rPr>
      </w:pPr>
      <w:r w:rsidRPr="00B0701F">
        <w:rPr>
          <w:rFonts w:ascii="Courier New" w:hAnsi="Courier New"/>
          <w:color w:val="2D2D2D"/>
          <w:sz w:val="18"/>
        </w:rPr>
        <w:t xml:space="preserve">print(s['b'])  </w:t>
      </w:r>
    </w:p>
    <w:p w:rsidR="00B0701F" w:rsidRPr="00B0701F" w:rsidRDefault="00B0701F" w:rsidP="00B0701F">
      <w:pPr>
        <w:shd w:val="clear" w:color="auto" w:fill="EFEFEF"/>
        <w:spacing w:before="40" w:after="40" w:line="420" w:lineRule="auto"/>
        <w:rPr>
          <w:rFonts w:ascii="Courier New" w:hAnsi="Courier New"/>
          <w:color w:val="2D2D2D"/>
          <w:sz w:val="18"/>
        </w:rPr>
      </w:pPr>
      <w:r w:rsidRPr="00B0701F">
        <w:rPr>
          <w:rFonts w:ascii="Courier New" w:hAnsi="Courier New"/>
          <w:color w:val="2D2D2D"/>
          <w:sz w:val="18"/>
        </w:rPr>
        <w:t># Salida: 20</w:t>
      </w:r>
    </w:p>
    <w:p w:rsidR="00B0701F" w:rsidRPr="00752737" w:rsidRDefault="00B0701F" w:rsidP="00B0701F">
      <w:pPr>
        <w:spacing w:line="420" w:lineRule="atLeast"/>
        <w:rPr>
          <w:rFonts w:ascii="Plus Jakarta Sans Fallback" w:eastAsia="Times New Roman" w:hAnsi="Plus Jakarta Sans Fallback" w:cs="Times New Roman"/>
          <w:color w:val="0A0A0A"/>
          <w:sz w:val="21"/>
          <w:szCs w:val="21"/>
          <w:lang w:val="es-MX"/>
        </w:rPr>
      </w:pPr>
    </w:p>
    <w:p w:rsidR="00B0701F" w:rsidRPr="00B0701F" w:rsidRDefault="00B0701F" w:rsidP="00B0701F">
      <w:pPr>
        <w:pStyle w:val="Ttulo2"/>
        <w:keepNext w:val="0"/>
        <w:keepLines w:val="0"/>
        <w:spacing w:before="160" w:after="60" w:line="420" w:lineRule="auto"/>
        <w:rPr>
          <w:rFonts w:ascii="Calibri" w:hAnsi="Calibri"/>
          <w:b/>
          <w:color w:val="1F3A6E"/>
          <w:sz w:val="26"/>
        </w:rPr>
      </w:pPr>
      <w:r w:rsidRPr="00B0701F">
        <w:rPr>
          <w:rFonts w:ascii="Calibri" w:hAnsi="Calibri"/>
          <w:b/>
          <w:color w:val="1F3A6E"/>
          <w:sz w:val="26"/>
        </w:rPr>
        <w:t>DataFrame</w:t>
      </w:r>
    </w:p>
    <w:p w:rsidR="00B0701F" w:rsidRPr="00B0701F" w:rsidRDefault="00B0701F" w:rsidP="00B0701F">
      <w:pPr>
        <w:pStyle w:val="NormalWeb"/>
        <w:spacing w:before="0" w:beforeAutospacing="0" w:after="0" w:afterAutospacing="0" w:line="420" w:lineRule="atLeast"/>
        <w:rPr>
          <w:rFonts w:ascii="Calibri" w:eastAsia="Arial" w:hAnsi="Calibri" w:cs="Arial"/>
          <w:color w:val="1A1A1A"/>
          <w:lang w:val="es-MX"/>
        </w:rPr>
      </w:pPr>
      <w:r w:rsidRPr="00B0701F">
        <w:rPr>
          <w:rFonts w:ascii="Calibri" w:eastAsia="Arial" w:hAnsi="Calibri" w:cs="Arial"/>
          <w:color w:val="1A1A1A"/>
          <w:lang w:val="es-MX"/>
        </w:rPr>
        <w:t>Un DataFrame es una estructura bidimensional, similar a una tabla o una hoja de cálculo, compuesta por filas y columnas, donde cada columna es una Series.</w:t>
      </w:r>
    </w:p>
    <w:p w:rsidR="00B0701F" w:rsidRPr="00B0701F" w:rsidRDefault="00B0701F" w:rsidP="00B0701F">
      <w:pPr>
        <w:pStyle w:val="NormalWeb"/>
        <w:spacing w:before="0" w:beforeAutospacing="0" w:after="0" w:afterAutospacing="0" w:line="420" w:lineRule="atLeast"/>
        <w:rPr>
          <w:rFonts w:ascii="Calibri" w:eastAsia="Arial" w:hAnsi="Calibri" w:cs="Arial"/>
          <w:color w:val="1A1A1A"/>
          <w:lang w:val="es-MX"/>
        </w:rPr>
      </w:pPr>
      <w:r w:rsidRPr="00B0701F">
        <w:rPr>
          <w:rFonts w:ascii="Calibri" w:eastAsia="Arial" w:hAnsi="Calibri" w:cs="Arial"/>
          <w:color w:val="1A1A1A"/>
          <w:lang w:val="es-MX"/>
        </w:rPr>
        <w:t>Características clave:</w:t>
      </w:r>
    </w:p>
    <w:p w:rsidR="00B0701F" w:rsidRDefault="00B0701F" w:rsidP="00887731">
      <w:pPr>
        <w:numPr>
          <w:ilvl w:val="1"/>
          <w:numId w:val="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Bidimensional</w:t>
      </w:r>
    </w:p>
    <w:p w:rsidR="00B0701F" w:rsidRDefault="00B0701F" w:rsidP="00887731">
      <w:pPr>
        <w:numPr>
          <w:ilvl w:val="1"/>
          <w:numId w:val="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Índices para filas y columnas</w:t>
      </w:r>
    </w:p>
    <w:p w:rsidR="00B0701F" w:rsidRDefault="00B0701F" w:rsidP="00887731">
      <w:pPr>
        <w:numPr>
          <w:ilvl w:val="1"/>
          <w:numId w:val="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Cada columna puede tener un tipo de dato diferente</w:t>
      </w:r>
    </w:p>
    <w:p w:rsidR="00B0701F" w:rsidRDefault="00B0701F" w:rsidP="00CB4056">
      <w:pPr>
        <w:pStyle w:val="NormalWeb"/>
        <w:spacing w:before="0" w:beforeAutospacing="0" w:after="240" w:afterAutospacing="0" w:line="420" w:lineRule="atLeast"/>
        <w:rPr>
          <w:rFonts w:ascii="Calibri" w:hAnsi="Calibri"/>
          <w:color w:val="1A1A1A"/>
          <w:lang w:val="es"/>
        </w:rPr>
      </w:pPr>
    </w:p>
    <w:p w:rsidR="00B0701F" w:rsidRPr="00752737" w:rsidRDefault="00B0701F" w:rsidP="00B0701F">
      <w:pPr>
        <w:shd w:val="clear" w:color="auto" w:fill="EFEFEF"/>
        <w:spacing w:before="40" w:after="40" w:line="420" w:lineRule="auto"/>
        <w:rPr>
          <w:rFonts w:ascii="Courier New" w:hAnsi="Courier New"/>
          <w:color w:val="2D2D2D"/>
          <w:sz w:val="18"/>
        </w:rPr>
      </w:pPr>
      <w:r w:rsidRPr="00752737">
        <w:rPr>
          <w:rFonts w:ascii="Courier New" w:hAnsi="Courier New"/>
          <w:color w:val="2D2D2D"/>
          <w:sz w:val="18"/>
        </w:rPr>
        <w:t>df = pd.DataFrame({</w:t>
      </w:r>
    </w:p>
    <w:p w:rsidR="00D873B2" w:rsidRPr="00752737" w:rsidRDefault="00B0701F" w:rsidP="00B0701F">
      <w:pPr>
        <w:shd w:val="clear" w:color="auto" w:fill="EFEFEF"/>
        <w:spacing w:before="40" w:after="40" w:line="420" w:lineRule="auto"/>
        <w:rPr>
          <w:rFonts w:ascii="Courier New" w:hAnsi="Courier New"/>
          <w:color w:val="2D2D2D"/>
          <w:sz w:val="18"/>
        </w:rPr>
      </w:pPr>
      <w:r w:rsidRPr="00752737">
        <w:rPr>
          <w:rFonts w:ascii="Courier New" w:hAnsi="Courier New"/>
          <w:color w:val="2D2D2D"/>
          <w:sz w:val="18"/>
        </w:rPr>
        <w:t xml:space="preserve">    'Edad': [25, 30, 22],    </w:t>
      </w:r>
    </w:p>
    <w:p w:rsidR="00D873B2" w:rsidRDefault="00D873B2" w:rsidP="00D873B2">
      <w:pPr>
        <w:shd w:val="clear" w:color="auto" w:fill="EFEFEF"/>
        <w:spacing w:before="40" w:after="40" w:line="420" w:lineRule="auto"/>
        <w:rPr>
          <w:rFonts w:ascii="Courier New" w:hAnsi="Courier New"/>
          <w:color w:val="2D2D2D"/>
          <w:sz w:val="18"/>
          <w:lang w:val="es-MX"/>
        </w:rPr>
      </w:pPr>
      <w:r w:rsidRPr="00D873B2">
        <w:rPr>
          <w:rFonts w:ascii="Courier New" w:hAnsi="Courier New"/>
          <w:color w:val="2D2D2D"/>
          <w:sz w:val="18"/>
          <w:lang w:val="es-MX"/>
        </w:rPr>
        <w:t xml:space="preserve">  </w:t>
      </w:r>
      <w:r>
        <w:rPr>
          <w:rFonts w:ascii="Courier New" w:hAnsi="Courier New"/>
          <w:color w:val="2D2D2D"/>
          <w:sz w:val="18"/>
          <w:lang w:val="es-MX"/>
        </w:rPr>
        <w:t xml:space="preserve">  </w:t>
      </w:r>
      <w:r w:rsidR="00B0701F" w:rsidRPr="00D873B2">
        <w:rPr>
          <w:rFonts w:ascii="Courier New" w:hAnsi="Courier New"/>
          <w:color w:val="2D2D2D"/>
          <w:sz w:val="18"/>
          <w:lang w:val="es-MX"/>
        </w:rPr>
        <w:t>'Nombre': ['Ana', 'Luis', 'Carlos']})</w:t>
      </w:r>
    </w:p>
    <w:p w:rsidR="00D873B2" w:rsidRDefault="00B0701F" w:rsidP="00D873B2">
      <w:pPr>
        <w:shd w:val="clear" w:color="auto" w:fill="EFEFEF"/>
        <w:spacing w:before="40" w:after="40" w:line="420" w:lineRule="auto"/>
        <w:rPr>
          <w:rFonts w:ascii="Courier New" w:hAnsi="Courier New"/>
          <w:color w:val="2D2D2D"/>
          <w:sz w:val="18"/>
          <w:lang w:val="es-MX"/>
        </w:rPr>
      </w:pPr>
      <w:r w:rsidRPr="00D873B2">
        <w:rPr>
          <w:rFonts w:ascii="Courier New" w:hAnsi="Courier New"/>
          <w:color w:val="2D2D2D"/>
          <w:sz w:val="18"/>
          <w:lang w:val="es-MX"/>
        </w:rPr>
        <w:t xml:space="preserve">print(df['Edad'])  </w:t>
      </w:r>
    </w:p>
    <w:p w:rsidR="00B0701F" w:rsidRPr="00D873B2" w:rsidRDefault="00B0701F" w:rsidP="00D873B2">
      <w:pPr>
        <w:shd w:val="clear" w:color="auto" w:fill="EFEFEF"/>
        <w:spacing w:before="40" w:after="40" w:line="420" w:lineRule="auto"/>
        <w:rPr>
          <w:rFonts w:ascii="Courier New" w:hAnsi="Courier New"/>
          <w:color w:val="2D2D2D"/>
          <w:sz w:val="18"/>
          <w:lang w:val="es-MX"/>
        </w:rPr>
      </w:pPr>
      <w:r w:rsidRPr="00D873B2">
        <w:rPr>
          <w:rFonts w:ascii="Courier New" w:hAnsi="Courier New"/>
          <w:color w:val="2D2D2D"/>
          <w:sz w:val="18"/>
          <w:lang w:val="es-MX"/>
        </w:rPr>
        <w:t># Devuelve una Series con las edade</w:t>
      </w:r>
      <w:r w:rsidR="00D873B2">
        <w:rPr>
          <w:rFonts w:ascii="Courier New" w:hAnsi="Courier New"/>
          <w:color w:val="2D2D2D"/>
          <w:sz w:val="18"/>
          <w:lang w:val="es-MX"/>
        </w:rPr>
        <w:t>s</w:t>
      </w:r>
    </w:p>
    <w:p w:rsidR="00B0701F" w:rsidRPr="00B0701F" w:rsidRDefault="00B0701F" w:rsidP="00B0701F">
      <w:pPr>
        <w:shd w:val="clear" w:color="auto" w:fill="EFEFEF"/>
        <w:spacing w:before="40" w:after="40" w:line="420" w:lineRule="auto"/>
        <w:rPr>
          <w:rFonts w:ascii="Courier New" w:hAnsi="Courier New"/>
          <w:color w:val="2D2D2D"/>
          <w:sz w:val="18"/>
          <w:lang w:val="es-MX"/>
        </w:rPr>
      </w:pPr>
    </w:p>
    <w:p w:rsidR="00B0701F" w:rsidRPr="00B0701F" w:rsidRDefault="00B0701F" w:rsidP="00CB4056">
      <w:pPr>
        <w:pStyle w:val="NormalWeb"/>
        <w:spacing w:before="0" w:beforeAutospacing="0" w:after="240" w:afterAutospacing="0" w:line="420" w:lineRule="atLeast"/>
        <w:rPr>
          <w:rFonts w:ascii="Calibri" w:hAnsi="Calibri"/>
          <w:color w:val="1A1A1A"/>
          <w:lang w:val="es"/>
        </w:rPr>
      </w:pPr>
    </w:p>
    <w:p w:rsidR="00D873B2" w:rsidRPr="00D873B2" w:rsidRDefault="00D873B2" w:rsidP="00D873B2">
      <w:pPr>
        <w:pStyle w:val="Ttulo2"/>
        <w:keepNext w:val="0"/>
        <w:keepLines w:val="0"/>
        <w:spacing w:before="160" w:after="60" w:line="420" w:lineRule="auto"/>
        <w:rPr>
          <w:rFonts w:ascii="Calibri" w:hAnsi="Calibri"/>
          <w:b/>
          <w:color w:val="1F3A6E"/>
          <w:sz w:val="26"/>
        </w:rPr>
      </w:pPr>
      <w:r w:rsidRPr="00D873B2">
        <w:rPr>
          <w:rFonts w:ascii="Calibri" w:hAnsi="Calibri"/>
          <w:b/>
          <w:color w:val="1F3A6E"/>
          <w:sz w:val="26"/>
        </w:rPr>
        <w:t>Diferencias entre Series y DataFrame</w:t>
      </w:r>
    </w:p>
    <w:p w:rsidR="00CB4056" w:rsidRPr="00B0701F" w:rsidRDefault="00D873B2" w:rsidP="00CB4056">
      <w:pPr>
        <w:pStyle w:val="NormalWeb"/>
        <w:spacing w:before="0" w:beforeAutospacing="0" w:after="240" w:afterAutospacing="0" w:line="420" w:lineRule="atLeast"/>
        <w:rPr>
          <w:rFonts w:ascii="Calibri" w:hAnsi="Calibri"/>
          <w:color w:val="1A1A1A"/>
          <w:lang w:val="es-MX"/>
        </w:rPr>
      </w:pPr>
      <w:r w:rsidRPr="00D873B2">
        <w:rPr>
          <w:rFonts w:ascii="Calibri" w:hAnsi="Calibri"/>
          <w:noProof/>
          <w:color w:val="1A1A1A"/>
        </w:rPr>
        <w:drawing>
          <wp:inline distT="0" distB="0" distL="0" distR="0" wp14:anchorId="798D8CBC" wp14:editId="66C708BA">
            <wp:extent cx="5733415" cy="1765300"/>
            <wp:effectExtent l="0" t="0" r="635"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765300"/>
                    </a:xfrm>
                    <a:prstGeom prst="rect">
                      <a:avLst/>
                    </a:prstGeom>
                  </pic:spPr>
                </pic:pic>
              </a:graphicData>
            </a:graphic>
          </wp:inline>
        </w:drawing>
      </w:r>
    </w:p>
    <w:p w:rsidR="00CB4056" w:rsidRPr="00B0701F" w:rsidRDefault="00CB4056" w:rsidP="00CB4056">
      <w:pPr>
        <w:rPr>
          <w:lang w:val="es-MX"/>
        </w:rPr>
      </w:pPr>
    </w:p>
    <w:p w:rsidR="00D873B2" w:rsidRPr="00D873B2" w:rsidRDefault="00D873B2" w:rsidP="00D873B2">
      <w:pPr>
        <w:pStyle w:val="Ttulo2"/>
        <w:keepNext w:val="0"/>
        <w:keepLines w:val="0"/>
        <w:spacing w:before="160" w:after="60" w:line="420" w:lineRule="auto"/>
        <w:rPr>
          <w:rFonts w:ascii="Calibri" w:hAnsi="Calibri"/>
          <w:b/>
          <w:color w:val="1F3A6E"/>
          <w:sz w:val="26"/>
        </w:rPr>
      </w:pPr>
      <w:r w:rsidRPr="00D873B2">
        <w:rPr>
          <w:rFonts w:ascii="Calibri" w:hAnsi="Calibri"/>
          <w:b/>
          <w:color w:val="1F3A6E"/>
          <w:sz w:val="26"/>
        </w:rPr>
        <w:t>Operaciones básicas y transformaciones</w:t>
      </w:r>
    </w:p>
    <w:p w:rsidR="00D873B2" w:rsidRPr="00D873B2" w:rsidRDefault="00D873B2" w:rsidP="00D873B2">
      <w:pPr>
        <w:pStyle w:val="NormalWeb"/>
        <w:spacing w:before="0" w:beforeAutospacing="0" w:after="240" w:afterAutospacing="0" w:line="420" w:lineRule="atLeast"/>
        <w:rPr>
          <w:rFonts w:ascii="Calibri" w:eastAsia="Arial" w:hAnsi="Calibri" w:cs="Arial"/>
          <w:color w:val="1A1A1A"/>
          <w:sz w:val="22"/>
          <w:szCs w:val="22"/>
          <w:lang w:val="es"/>
        </w:rPr>
      </w:pPr>
      <w:r w:rsidRPr="00D873B2">
        <w:rPr>
          <w:rFonts w:ascii="Calibri" w:eastAsia="Arial" w:hAnsi="Calibri" w:cs="Arial"/>
          <w:color w:val="1A1A1A"/>
          <w:sz w:val="22"/>
          <w:szCs w:val="22"/>
          <w:lang w:val="es"/>
        </w:rPr>
        <w:t>Pandas permite realizar operaciones vectorizadas, es decir, aplicar funciones a toda una columna o fila sin necesidad de bucles explícitos, lo que mejora la eficiencia.</w:t>
      </w:r>
    </w:p>
    <w:p w:rsidR="00D873B2" w:rsidRPr="00D873B2" w:rsidRDefault="00D873B2" w:rsidP="00D873B2">
      <w:pPr>
        <w:pStyle w:val="NormalWeb"/>
        <w:spacing w:before="0" w:beforeAutospacing="0" w:after="240" w:afterAutospacing="0" w:line="420" w:lineRule="atLeast"/>
        <w:rPr>
          <w:rFonts w:ascii="Calibri" w:eastAsia="Arial" w:hAnsi="Calibri" w:cs="Arial"/>
          <w:color w:val="1A1A1A"/>
          <w:sz w:val="22"/>
          <w:szCs w:val="22"/>
          <w:lang w:val="es"/>
        </w:rPr>
      </w:pPr>
      <w:r w:rsidRPr="00D873B2">
        <w:rPr>
          <w:rFonts w:ascii="Calibri" w:eastAsia="Arial" w:hAnsi="Calibri" w:cs="Arial"/>
          <w:color w:val="1A1A1A"/>
          <w:sz w:val="22"/>
          <w:szCs w:val="22"/>
          <w:lang w:val="es"/>
        </w:rPr>
        <w:t>Ejemplos:</w:t>
      </w:r>
    </w:p>
    <w:p w:rsidR="00D873B2" w:rsidRDefault="00D873B2" w:rsidP="00887731">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Selección de columnas:</w:t>
      </w:r>
    </w:p>
    <w:p w:rsidR="00D873B2" w:rsidRDefault="00D873B2" w:rsidP="00D873B2">
      <w:pPr>
        <w:spacing w:line="420" w:lineRule="atLeast"/>
        <w:rPr>
          <w:rFonts w:ascii="Plus Jakarta Sans Fallback" w:hAnsi="Plus Jakarta Sans Fallback"/>
          <w:color w:val="0A0A0A"/>
          <w:sz w:val="21"/>
          <w:szCs w:val="21"/>
        </w:rPr>
      </w:pPr>
    </w:p>
    <w:p w:rsidR="00D873B2" w:rsidRDefault="00D873B2" w:rsidP="00D873B2">
      <w:pPr>
        <w:spacing w:line="240" w:lineRule="auto"/>
        <w:rPr>
          <w:rFonts w:ascii="Plus Jakarta Sans Fallback" w:hAnsi="Plus Jakarta Sans Fallback"/>
          <w:color w:val="0A0A0A"/>
          <w:sz w:val="18"/>
          <w:szCs w:val="18"/>
        </w:rPr>
      </w:pPr>
      <w:r>
        <w:rPr>
          <w:rStyle w:val="ml-1"/>
          <w:rFonts w:ascii="Plus Jakarta Sans Fallback" w:hAnsi="Plus Jakarta Sans Fallback"/>
          <w:color w:val="0A0A0A"/>
          <w:sz w:val="18"/>
          <w:szCs w:val="18"/>
        </w:rPr>
        <w:t>python</w:t>
      </w:r>
    </w:p>
    <w:p w:rsidR="00D873B2" w:rsidRDefault="00D873B2" w:rsidP="00D873B2">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columna = df['Edad']</w:t>
      </w:r>
    </w:p>
    <w:p w:rsidR="00D873B2" w:rsidRDefault="00D873B2" w:rsidP="00887731">
      <w:pPr>
        <w:numPr>
          <w:ilvl w:val="0"/>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Filtrado por condición:</w:t>
      </w:r>
    </w:p>
    <w:p w:rsidR="00D873B2" w:rsidRDefault="00D873B2" w:rsidP="00D873B2">
      <w:pPr>
        <w:spacing w:line="420" w:lineRule="atLeast"/>
        <w:rPr>
          <w:rFonts w:ascii="Plus Jakarta Sans Fallback" w:hAnsi="Plus Jakarta Sans Fallback"/>
          <w:color w:val="0A0A0A"/>
          <w:sz w:val="21"/>
          <w:szCs w:val="21"/>
        </w:rPr>
      </w:pPr>
    </w:p>
    <w:p w:rsidR="00D873B2" w:rsidRDefault="00D873B2" w:rsidP="00D873B2">
      <w:pPr>
        <w:spacing w:line="240" w:lineRule="auto"/>
        <w:rPr>
          <w:rFonts w:ascii="Plus Jakarta Sans Fallback" w:hAnsi="Plus Jakarta Sans Fallback"/>
          <w:color w:val="0A0A0A"/>
          <w:sz w:val="18"/>
          <w:szCs w:val="18"/>
        </w:rPr>
      </w:pPr>
      <w:r>
        <w:rPr>
          <w:rStyle w:val="ml-1"/>
          <w:rFonts w:ascii="Plus Jakarta Sans Fallback" w:hAnsi="Plus Jakarta Sans Fallback"/>
          <w:color w:val="0A0A0A"/>
          <w:sz w:val="18"/>
          <w:szCs w:val="18"/>
        </w:rPr>
        <w:t>python</w:t>
      </w:r>
    </w:p>
    <w:p w:rsidR="00D873B2" w:rsidRDefault="00D873B2" w:rsidP="00D873B2">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mayores_25 = df[df['Edad'] &gt; 25]</w:t>
      </w:r>
    </w:p>
    <w:p w:rsidR="00D873B2" w:rsidRDefault="00D873B2" w:rsidP="00887731">
      <w:pPr>
        <w:numPr>
          <w:ilvl w:val="0"/>
          <w:numId w:val="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Transformación vectorizada:</w:t>
      </w:r>
    </w:p>
    <w:p w:rsidR="00D873B2" w:rsidRDefault="00D873B2" w:rsidP="00887731">
      <w:pPr>
        <w:numPr>
          <w:ilvl w:val="0"/>
          <w:numId w:val="5"/>
        </w:numPr>
        <w:spacing w:line="420" w:lineRule="atLeast"/>
        <w:ind w:left="0"/>
        <w:rPr>
          <w:rFonts w:ascii="Plus Jakarta Sans Fallback" w:hAnsi="Plus Jakarta Sans Fallback"/>
          <w:color w:val="0A0A0A"/>
          <w:sz w:val="21"/>
          <w:szCs w:val="21"/>
        </w:rPr>
      </w:pPr>
    </w:p>
    <w:p w:rsidR="00D873B2" w:rsidRDefault="00D873B2" w:rsidP="00D873B2">
      <w:pPr>
        <w:spacing w:line="240" w:lineRule="auto"/>
        <w:rPr>
          <w:rFonts w:ascii="Plus Jakarta Sans Fallback" w:hAnsi="Plus Jakarta Sans Fallback"/>
          <w:color w:val="0A0A0A"/>
          <w:sz w:val="18"/>
          <w:szCs w:val="18"/>
        </w:rPr>
      </w:pPr>
      <w:r>
        <w:rPr>
          <w:rStyle w:val="ml-1"/>
          <w:rFonts w:ascii="Plus Jakarta Sans Fallback" w:hAnsi="Plus Jakarta Sans Fallback"/>
          <w:color w:val="0A0A0A"/>
          <w:sz w:val="18"/>
          <w:szCs w:val="18"/>
        </w:rPr>
        <w:t>python</w:t>
      </w:r>
    </w:p>
    <w:p w:rsidR="00D873B2" w:rsidRPr="00D873B2" w:rsidRDefault="00D873B2" w:rsidP="00D873B2">
      <w:pPr>
        <w:pStyle w:val="HTMLconformatoprevio"/>
        <w:shd w:val="clear" w:color="auto" w:fill="F5F5F5"/>
        <w:rPr>
          <w:rFonts w:ascii="Consolas" w:hAnsi="Consolas"/>
          <w:color w:val="0A0A0A"/>
          <w:sz w:val="21"/>
          <w:szCs w:val="21"/>
          <w:lang w:val="es-MX"/>
        </w:rPr>
      </w:pPr>
      <w:r w:rsidRPr="00D873B2">
        <w:rPr>
          <w:rStyle w:val="text-var--sdm-c"/>
          <w:rFonts w:ascii="Consolas" w:hAnsi="Consolas"/>
          <w:color w:val="0A0A0A"/>
          <w:shd w:val="clear" w:color="auto" w:fill="F5F5F5"/>
          <w:lang w:val="es-MX"/>
        </w:rPr>
        <w:t>df['Edad_doble'] = df['Edad'] * 2</w:t>
      </w:r>
    </w:p>
    <w:p w:rsidR="00D873B2" w:rsidRPr="00D873B2" w:rsidRDefault="00D873B2" w:rsidP="00D873B2">
      <w:pPr>
        <w:pStyle w:val="NormalWeb"/>
        <w:spacing w:before="0" w:beforeAutospacing="0" w:after="240" w:afterAutospacing="0" w:line="420" w:lineRule="atLeast"/>
        <w:rPr>
          <w:rFonts w:ascii="Calibri" w:eastAsia="Arial" w:hAnsi="Calibri" w:cs="Arial"/>
          <w:color w:val="1A1A1A"/>
          <w:sz w:val="22"/>
          <w:szCs w:val="22"/>
          <w:lang w:val="es"/>
        </w:rPr>
      </w:pPr>
      <w:r w:rsidRPr="00D873B2">
        <w:rPr>
          <w:rFonts w:ascii="Calibri" w:eastAsia="Arial" w:hAnsi="Calibri" w:cs="Arial"/>
          <w:color w:val="1A1A1A"/>
          <w:sz w:val="22"/>
          <w:szCs w:val="22"/>
          <w:lang w:val="es"/>
        </w:rPr>
        <w:t>Estas operaciones son fundamentales para preparar y limpiar datos antes de análisis más complejos.</w:t>
      </w:r>
    </w:p>
    <w:p w:rsidR="00D873B2" w:rsidRPr="00D873B2" w:rsidRDefault="00D873B2" w:rsidP="00D873B2">
      <w:pPr>
        <w:pStyle w:val="Ttulo1"/>
        <w:spacing w:before="480" w:after="240" w:line="480" w:lineRule="atLeast"/>
        <w:rPr>
          <w:rFonts w:ascii="Calibri" w:hAnsi="Calibri"/>
          <w:b/>
          <w:color w:val="1F3A6E"/>
          <w:sz w:val="26"/>
          <w:szCs w:val="32"/>
        </w:rPr>
      </w:pPr>
      <w:r w:rsidRPr="00D873B2">
        <w:rPr>
          <w:rFonts w:ascii="Calibri" w:hAnsi="Calibri"/>
          <w:b/>
          <w:color w:val="1F3A6E"/>
          <w:sz w:val="26"/>
          <w:szCs w:val="32"/>
        </w:rPr>
        <w:t>Contexto y Aplicaciones Prácticas</w:t>
      </w:r>
    </w:p>
    <w:p w:rsidR="00D873B2" w:rsidRPr="00D873B2" w:rsidRDefault="00D873B2" w:rsidP="00D873B2">
      <w:pPr>
        <w:pStyle w:val="NormalWeb"/>
        <w:spacing w:before="0" w:beforeAutospacing="0" w:after="240" w:afterAutospacing="0" w:line="420" w:lineRule="atLeast"/>
        <w:rPr>
          <w:rFonts w:ascii="Calibri" w:eastAsia="Arial" w:hAnsi="Calibri" w:cs="Arial"/>
          <w:color w:val="1A1A1A"/>
          <w:sz w:val="22"/>
          <w:szCs w:val="22"/>
          <w:lang w:val="es"/>
        </w:rPr>
      </w:pPr>
      <w:r w:rsidRPr="00D873B2">
        <w:rPr>
          <w:rFonts w:ascii="Calibri" w:eastAsia="Arial" w:hAnsi="Calibri" w:cs="Arial"/>
          <w:color w:val="1A1A1A"/>
          <w:sz w:val="22"/>
          <w:szCs w:val="22"/>
          <w:lang w:val="es"/>
        </w:rPr>
        <w:t>En la industria de la ciencia de datos, manejar datos tabulares es una tarea diaria. Por ejemplo, en análisis de ventas, cada fila puede representar una transacción y cada columna un atributo como fecha, producto o monto. Pandas facilita:</w:t>
      </w:r>
    </w:p>
    <w:p w:rsidR="00D873B2" w:rsidRDefault="00D873B2" w:rsidP="00887731">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Organizar datos heterogéneos:</w:t>
      </w:r>
      <w:r>
        <w:rPr>
          <w:rFonts w:ascii="Plus Jakarta Sans Fallback" w:hAnsi="Plus Jakarta Sans Fallback"/>
          <w:color w:val="0A0A0A"/>
          <w:sz w:val="21"/>
          <w:szCs w:val="21"/>
        </w:rPr>
        <w:t> Combinar datos numéricos, categóricos y fechas en un solo DataFrame.</w:t>
      </w:r>
    </w:p>
    <w:p w:rsidR="00D873B2" w:rsidRDefault="00D873B2" w:rsidP="00887731">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Acceso eficiente:</w:t>
      </w:r>
      <w:r>
        <w:rPr>
          <w:rFonts w:ascii="Plus Jakarta Sans Fallback" w:hAnsi="Plus Jakarta Sans Fallback"/>
          <w:color w:val="0A0A0A"/>
          <w:sz w:val="21"/>
          <w:szCs w:val="21"/>
        </w:rPr>
        <w:t> Seleccionar columnas específicas para análisis o visualización.</w:t>
      </w:r>
    </w:p>
    <w:p w:rsidR="00D873B2" w:rsidRDefault="00D873B2" w:rsidP="00887731">
      <w:pPr>
        <w:numPr>
          <w:ilvl w:val="0"/>
          <w:numId w:val="6"/>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Transformaciones rápidas:</w:t>
      </w:r>
      <w:r>
        <w:rPr>
          <w:rFonts w:ascii="Plus Jakarta Sans Fallback" w:hAnsi="Plus Jakarta Sans Fallback"/>
          <w:color w:val="0A0A0A"/>
          <w:sz w:val="21"/>
          <w:szCs w:val="21"/>
        </w:rPr>
        <w:t> Crear nuevas columnas derivadas, filtrar datos relevantes y preparar conjuntos para modelos predictivos.</w:t>
      </w:r>
    </w:p>
    <w:p w:rsidR="00D873B2" w:rsidRPr="00D873B2" w:rsidRDefault="00D873B2" w:rsidP="00D873B2">
      <w:pPr>
        <w:pStyle w:val="NormalWeb"/>
        <w:spacing w:before="0" w:beforeAutospacing="0" w:after="240" w:afterAutospacing="0" w:line="420" w:lineRule="atLeast"/>
        <w:rPr>
          <w:rFonts w:ascii="Calibri" w:eastAsia="Arial" w:hAnsi="Calibri" w:cs="Arial"/>
          <w:color w:val="1A1A1A"/>
          <w:sz w:val="22"/>
          <w:szCs w:val="22"/>
          <w:lang w:val="es"/>
        </w:rPr>
      </w:pPr>
      <w:r w:rsidRPr="00D873B2">
        <w:rPr>
          <w:rFonts w:ascii="Calibri" w:eastAsia="Arial" w:hAnsi="Calibri" w:cs="Arial"/>
          <w:color w:val="1A1A1A"/>
          <w:sz w:val="22"/>
          <w:szCs w:val="22"/>
          <w:lang w:val="es"/>
        </w:rPr>
        <w:t>Este conocimiento es la base para leer datos desde archivos CSV, TXT o Excel, y combinarlos, que veremos en unidades posteriores. Además, permite construir flujos reproducibles de análisis exploratorio, clave para proyectos profesionales en ciencia de datos.</w:t>
      </w:r>
    </w:p>
    <w:p w:rsidR="00A376C1" w:rsidRDefault="00A376C1" w:rsidP="00A376C1">
      <w:pPr>
        <w:spacing w:after="240" w:line="420" w:lineRule="atLeast"/>
        <w:rPr>
          <w:rFonts w:ascii="Calibri" w:eastAsia="Times New Roman" w:hAnsi="Calibri" w:cs="Times New Roman"/>
          <w:color w:val="1A1A1A"/>
          <w:sz w:val="24"/>
          <w:szCs w:val="24"/>
          <w:lang w:val="es-MX"/>
        </w:rPr>
      </w:pPr>
    </w:p>
    <w:p w:rsidR="00604D15" w:rsidRPr="00604D15" w:rsidRDefault="00604D15" w:rsidP="00604D15">
      <w:pPr>
        <w:pStyle w:val="Ttulo1"/>
        <w:keepNext w:val="0"/>
        <w:keepLines w:val="0"/>
        <w:spacing w:before="280" w:after="80" w:line="420" w:lineRule="auto"/>
        <w:rPr>
          <w:rFonts w:ascii="Calibri" w:hAnsi="Calibri"/>
          <w:b/>
          <w:color w:val="1A1A1A"/>
          <w:sz w:val="36"/>
        </w:rPr>
      </w:pPr>
      <w:r w:rsidRPr="00604D15">
        <w:rPr>
          <w:rFonts w:ascii="Calibri" w:hAnsi="Calibri"/>
          <w:b/>
          <w:color w:val="1A1A1A"/>
          <w:sz w:val="36"/>
        </w:rPr>
        <w:t>2 - Diagnóstico de calidad de datos y detección de valores faltantes</w:t>
      </w:r>
    </w:p>
    <w:p w:rsidR="00604D15" w:rsidRPr="00604D15" w:rsidRDefault="00604D15" w:rsidP="00604D15">
      <w:pPr>
        <w:pStyle w:val="text-sm"/>
        <w:spacing w:before="0" w:beforeAutospacing="0" w:after="0" w:afterAutospacing="0" w:line="420" w:lineRule="atLeast"/>
        <w:rPr>
          <w:rFonts w:ascii="Calibri" w:eastAsia="Arial" w:hAnsi="Calibri" w:cs="Arial"/>
          <w:color w:val="1A1A1A"/>
          <w:sz w:val="22"/>
          <w:szCs w:val="22"/>
          <w:lang w:val="es"/>
        </w:rPr>
      </w:pPr>
      <w:r w:rsidRPr="00604D15">
        <w:rPr>
          <w:rFonts w:ascii="Calibri" w:eastAsia="Arial" w:hAnsi="Calibri" w:cs="Arial"/>
          <w:color w:val="1A1A1A"/>
          <w:sz w:val="22"/>
          <w:szCs w:val="22"/>
          <w:lang w:val="es"/>
        </w:rPr>
        <w:t>En esta unidad, exploraremos cómo identificar y diagnosticar problemas comunes en datasets reales, con especial énfasis en la detección y tratamiento de valores ausentes. Aprenderás metodologías prácticas para evaluar la calidad de los datos y preparar un flujo reproducible de análisis exploratorio (EDA) que facilite la limpieza y generación de insights confiables.</w:t>
      </w:r>
    </w:p>
    <w:p w:rsidR="00604D15" w:rsidRPr="00604D15" w:rsidRDefault="00604D15" w:rsidP="00604D15">
      <w:pPr>
        <w:pStyle w:val="Ttulo1"/>
        <w:spacing w:before="480" w:after="240" w:line="480" w:lineRule="atLeast"/>
        <w:rPr>
          <w:rFonts w:ascii="Calibri" w:hAnsi="Calibri"/>
          <w:b/>
          <w:color w:val="1F3A6E"/>
          <w:sz w:val="26"/>
          <w:szCs w:val="32"/>
        </w:rPr>
      </w:pPr>
      <w:r w:rsidRPr="00604D15">
        <w:rPr>
          <w:rFonts w:ascii="Calibri" w:hAnsi="Calibri"/>
          <w:b/>
          <w:color w:val="1F3A6E"/>
          <w:sz w:val="26"/>
          <w:szCs w:val="32"/>
        </w:rPr>
        <w:t>Diagnóstico de calidad de datos: ¿Por qué es crucial en Ciencia de Datos?</w:t>
      </w:r>
    </w:p>
    <w:p w:rsidR="00604D15" w:rsidRPr="00604D15" w:rsidRDefault="00604D15" w:rsidP="00604D15">
      <w:pPr>
        <w:pStyle w:val="NormalWeb"/>
        <w:spacing w:before="0" w:beforeAutospacing="0" w:after="240" w:afterAutospacing="0" w:line="420" w:lineRule="atLeast"/>
        <w:rPr>
          <w:rFonts w:ascii="Calibri" w:eastAsia="Arial" w:hAnsi="Calibri" w:cs="Arial"/>
          <w:color w:val="1A1A1A"/>
          <w:sz w:val="22"/>
          <w:szCs w:val="22"/>
          <w:lang w:val="es"/>
        </w:rPr>
      </w:pPr>
      <w:r w:rsidRPr="00604D15">
        <w:rPr>
          <w:rFonts w:ascii="Calibri" w:eastAsia="Arial" w:hAnsi="Calibri" w:cs="Arial"/>
          <w:color w:val="1A1A1A"/>
          <w:sz w:val="22"/>
          <w:szCs w:val="22"/>
          <w:lang w:val="es"/>
        </w:rPr>
        <w:t xml:space="preserve">Imagina que recibes un conjunto de datos para un proyecto de análisis, pero al comenzar a explorarlo, notas que hay valores faltantes, inconsistencias y posibles errores. ¿Cómo decides qué </w:t>
      </w:r>
      <w:r w:rsidRPr="00604D15">
        <w:rPr>
          <w:rFonts w:ascii="Calibri" w:eastAsia="Arial" w:hAnsi="Calibri" w:cs="Arial"/>
          <w:color w:val="1A1A1A"/>
          <w:sz w:val="22"/>
          <w:szCs w:val="22"/>
          <w:lang w:val="es"/>
        </w:rPr>
        <w:lastRenderedPageBreak/>
        <w:t>problemas abordar primero? ¿Cómo puedes garantizar que el análisis posterior sea confiable y reproducible?</w:t>
      </w:r>
    </w:p>
    <w:p w:rsidR="00604D15" w:rsidRPr="00604D15" w:rsidRDefault="00604D15" w:rsidP="00604D15">
      <w:pPr>
        <w:pStyle w:val="NormalWeb"/>
        <w:spacing w:before="0" w:beforeAutospacing="0" w:after="240" w:afterAutospacing="0" w:line="420" w:lineRule="atLeast"/>
        <w:rPr>
          <w:rFonts w:ascii="Calibri" w:eastAsia="Arial" w:hAnsi="Calibri" w:cs="Arial"/>
          <w:color w:val="1A1A1A"/>
          <w:sz w:val="22"/>
          <w:szCs w:val="22"/>
          <w:lang w:val="es"/>
        </w:rPr>
      </w:pPr>
      <w:r w:rsidRPr="00604D15">
        <w:rPr>
          <w:rFonts w:ascii="Calibri" w:eastAsia="Arial" w:hAnsi="Calibri" w:cs="Arial"/>
          <w:color w:val="1A1A1A"/>
          <w:sz w:val="22"/>
          <w:szCs w:val="22"/>
          <w:lang w:val="es"/>
        </w:rPr>
        <w:t>En esta unidad, te sumergirás en las metodologías para diagnosticar la calidad de datos, enfocándote en la detección de valores ausentes y otros problemas comunes en datasets tabulares. Además, aprenderás a construir un flujo reproducible de análisis exploratorio (EDA) que te permitirá documentar y automatizar la limpieza y exploración de datos, una habilidad esencial para cualquier científico de datos profesional.</w:t>
      </w:r>
    </w:p>
    <w:p w:rsidR="00604D15" w:rsidRPr="00604D15" w:rsidRDefault="00604D15" w:rsidP="00604D15">
      <w:pPr>
        <w:pStyle w:val="NormalWeb"/>
        <w:spacing w:before="0" w:beforeAutospacing="0" w:after="240" w:afterAutospacing="0" w:line="420" w:lineRule="atLeast"/>
        <w:rPr>
          <w:rFonts w:ascii="Calibri" w:eastAsia="Arial" w:hAnsi="Calibri" w:cs="Arial"/>
          <w:color w:val="1A1A1A"/>
          <w:sz w:val="22"/>
          <w:szCs w:val="22"/>
          <w:lang w:val="es"/>
        </w:rPr>
      </w:pPr>
      <w:r w:rsidRPr="00604D15">
        <w:rPr>
          <w:rFonts w:ascii="Calibri" w:eastAsia="Arial" w:hAnsi="Calibri" w:cs="Arial"/>
          <w:color w:val="1A1A1A"/>
          <w:sz w:val="22"/>
          <w:szCs w:val="22"/>
          <w:lang w:val="es"/>
        </w:rPr>
        <w:t>Este conocimiento te permitirá identificar y priorizar acciones de limpieza, asegurando que tus análisis sean sólidos y tus resultados, confiables. Además, conectarás estos conceptos con lo aprendido previamente, preparando el terreno para las siguientes unidades donde profundizaremos en técnicas avanzadas de tratamiento y visualización.</w:t>
      </w:r>
    </w:p>
    <w:p w:rsidR="001F0DF3" w:rsidRDefault="004842D0">
      <w:pPr>
        <w:pStyle w:val="Ttulo3"/>
        <w:keepNext w:val="0"/>
        <w:keepLines w:val="0"/>
        <w:spacing w:before="0" w:after="240" w:line="420" w:lineRule="auto"/>
        <w:rPr>
          <w:color w:val="0A0A0A"/>
          <w:sz w:val="24"/>
          <w:szCs w:val="24"/>
        </w:rPr>
      </w:pPr>
      <w:r w:rsidRPr="004842D0">
        <w:rPr>
          <w:noProof/>
          <w:color w:val="0A0A0A"/>
          <w:sz w:val="24"/>
          <w:szCs w:val="24"/>
          <w:lang w:val="en-US"/>
        </w:rPr>
        <w:drawing>
          <wp:inline distT="0" distB="0" distL="0" distR="0" wp14:anchorId="4832B077" wp14:editId="47EFE629">
            <wp:extent cx="5733415" cy="318389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183890"/>
                    </a:xfrm>
                    <a:prstGeom prst="rect">
                      <a:avLst/>
                    </a:prstGeom>
                  </pic:spPr>
                </pic:pic>
              </a:graphicData>
            </a:graphic>
          </wp:inline>
        </w:drawing>
      </w:r>
    </w:p>
    <w:p w:rsidR="00F75072" w:rsidRPr="00F75072" w:rsidRDefault="00F75072" w:rsidP="00F75072">
      <w:pPr>
        <w:pStyle w:val="Ttulo1"/>
        <w:spacing w:before="480" w:after="240" w:line="480" w:lineRule="atLeast"/>
        <w:rPr>
          <w:rFonts w:ascii="Calibri" w:hAnsi="Calibri"/>
          <w:b/>
          <w:color w:val="1F3A6E"/>
          <w:sz w:val="26"/>
          <w:szCs w:val="32"/>
        </w:rPr>
      </w:pPr>
      <w:bookmarkStart w:id="0" w:name="_tj3xh06xfyrl" w:colFirst="0" w:colLast="0"/>
      <w:bookmarkStart w:id="1" w:name="_o6xuh0e6pk2h" w:colFirst="0" w:colLast="0"/>
      <w:bookmarkEnd w:id="0"/>
      <w:bookmarkEnd w:id="1"/>
      <w:r w:rsidRPr="00F75072">
        <w:rPr>
          <w:rFonts w:ascii="Calibri" w:hAnsi="Calibri"/>
          <w:b/>
          <w:color w:val="1F3A6E"/>
          <w:sz w:val="26"/>
          <w:szCs w:val="32"/>
        </w:rPr>
        <w:t>Diagnóstico de calidad de datos: conceptos clave</w:t>
      </w:r>
    </w:p>
    <w:p w:rsidR="00F75072" w:rsidRDefault="00F75072" w:rsidP="00F7507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Datos ausentes y técnicas de tratamiento (Introducción)</w:t>
      </w:r>
    </w:p>
    <w:p w:rsidR="00F75072" w:rsidRPr="00F75072" w:rsidRDefault="00F75072" w:rsidP="00F75072">
      <w:pPr>
        <w:pStyle w:val="NormalWeb"/>
        <w:spacing w:before="0" w:beforeAutospacing="0" w:after="0" w:afterAutospacing="0" w:line="420" w:lineRule="atLeast"/>
        <w:rPr>
          <w:rFonts w:ascii="Plus Jakarta Sans Fallback" w:hAnsi="Plus Jakarta Sans Fallback"/>
          <w:color w:val="0A0A0A"/>
          <w:sz w:val="21"/>
          <w:szCs w:val="21"/>
          <w:lang w:val="es-MX"/>
        </w:rPr>
      </w:pPr>
      <w:r w:rsidRPr="00F75072">
        <w:rPr>
          <w:rFonts w:ascii="Plus Jakarta Sans Fallback" w:hAnsi="Plus Jakarta Sans Fallback"/>
          <w:color w:val="0A0A0A"/>
          <w:sz w:val="21"/>
          <w:szCs w:val="21"/>
          <w:lang w:val="es-MX"/>
        </w:rPr>
        <w:t>Los </w:t>
      </w:r>
      <w:r w:rsidRPr="00F75072">
        <w:rPr>
          <w:rStyle w:val="nfasis"/>
          <w:rFonts w:ascii="Plus Jakarta Sans Fallback" w:hAnsi="Plus Jakarta Sans Fallback"/>
          <w:color w:val="0A0A0A"/>
          <w:sz w:val="21"/>
          <w:szCs w:val="21"/>
          <w:lang w:val="es-MX"/>
        </w:rPr>
        <w:t>datos ausentes</w:t>
      </w:r>
      <w:r w:rsidRPr="00F75072">
        <w:rPr>
          <w:rFonts w:ascii="Plus Jakarta Sans Fallback" w:hAnsi="Plus Jakarta Sans Fallback"/>
          <w:color w:val="0A0A0A"/>
          <w:sz w:val="21"/>
          <w:szCs w:val="21"/>
          <w:lang w:val="es-MX"/>
        </w:rPr>
        <w:t> o </w:t>
      </w:r>
      <w:r w:rsidRPr="00F75072">
        <w:rPr>
          <w:rStyle w:val="nfasis"/>
          <w:rFonts w:ascii="Plus Jakarta Sans Fallback" w:hAnsi="Plus Jakarta Sans Fallback"/>
          <w:color w:val="0A0A0A"/>
          <w:sz w:val="21"/>
          <w:szCs w:val="21"/>
          <w:lang w:val="es-MX"/>
        </w:rPr>
        <w:t>valores faltantes</w:t>
      </w:r>
      <w:r w:rsidRPr="00F75072">
        <w:rPr>
          <w:rFonts w:ascii="Plus Jakarta Sans Fallback" w:hAnsi="Plus Jakarta Sans Fallback"/>
          <w:color w:val="0A0A0A"/>
          <w:sz w:val="21"/>
          <w:szCs w:val="21"/>
          <w:lang w:val="es-MX"/>
        </w:rPr>
        <w:t> son entradas que no contienen información en un dataset. Pueden aparecer por diversas razones: errores en la recolección, problemas de transmisión, o simplemente porque la información no aplica.</w:t>
      </w:r>
    </w:p>
    <w:p w:rsidR="00F75072" w:rsidRPr="00F75072" w:rsidRDefault="00F75072" w:rsidP="00F75072">
      <w:pPr>
        <w:pStyle w:val="NormalWeb"/>
        <w:spacing w:before="0" w:beforeAutospacing="0" w:after="0" w:afterAutospacing="0" w:line="420" w:lineRule="atLeast"/>
        <w:rPr>
          <w:rFonts w:ascii="Plus Jakarta Sans Fallback" w:hAnsi="Plus Jakarta Sans Fallback"/>
          <w:color w:val="0A0A0A"/>
          <w:sz w:val="21"/>
          <w:szCs w:val="21"/>
          <w:lang w:val="es-MX"/>
        </w:rPr>
      </w:pPr>
      <w:r w:rsidRPr="00F75072">
        <w:rPr>
          <w:rStyle w:val="font-semibold"/>
          <w:rFonts w:ascii="Plus Jakarta Sans Fallback" w:hAnsi="Plus Jakarta Sans Fallback"/>
          <w:b/>
          <w:bCs/>
          <w:color w:val="0A0A0A"/>
          <w:sz w:val="21"/>
          <w:szCs w:val="21"/>
          <w:lang w:val="es-MX"/>
        </w:rPr>
        <w:lastRenderedPageBreak/>
        <w:t>¿Por qué es importante detectarlos?</w:t>
      </w:r>
      <w:r w:rsidRPr="00F75072">
        <w:rPr>
          <w:rFonts w:ascii="Plus Jakarta Sans Fallback" w:hAnsi="Plus Jakarta Sans Fallback"/>
          <w:color w:val="0A0A0A"/>
          <w:sz w:val="21"/>
          <w:szCs w:val="21"/>
          <w:lang w:val="es-MX"/>
        </w:rPr>
        <w:t> Porque pueden sesgar análisis y modelos si no se manejan adecuadamente.</w:t>
      </w:r>
    </w:p>
    <w:p w:rsidR="00F75072" w:rsidRPr="00F75072" w:rsidRDefault="00F75072" w:rsidP="00F75072">
      <w:pPr>
        <w:pStyle w:val="NormalWeb"/>
        <w:spacing w:before="0" w:beforeAutospacing="0" w:after="0" w:afterAutospacing="0" w:line="420" w:lineRule="atLeast"/>
        <w:rPr>
          <w:rFonts w:ascii="Plus Jakarta Sans Fallback" w:hAnsi="Plus Jakarta Sans Fallback"/>
          <w:color w:val="0A0A0A"/>
          <w:sz w:val="21"/>
          <w:szCs w:val="21"/>
          <w:lang w:val="es-MX"/>
        </w:rPr>
      </w:pPr>
      <w:r w:rsidRPr="00F75072">
        <w:rPr>
          <w:rStyle w:val="font-semibold"/>
          <w:rFonts w:ascii="Plus Jakarta Sans Fallback" w:hAnsi="Plus Jakarta Sans Fallback"/>
          <w:b/>
          <w:bCs/>
          <w:color w:val="0A0A0A"/>
          <w:sz w:val="21"/>
          <w:szCs w:val="21"/>
          <w:lang w:val="es-MX"/>
        </w:rPr>
        <w:t>Técnicas básicas para tratar datos ausentes:</w:t>
      </w:r>
    </w:p>
    <w:p w:rsidR="00F75072" w:rsidRDefault="00F75072" w:rsidP="00887731">
      <w:pPr>
        <w:numPr>
          <w:ilvl w:val="0"/>
          <w:numId w:val="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Identificación:</w:t>
      </w:r>
      <w:r>
        <w:rPr>
          <w:rFonts w:ascii="Plus Jakarta Sans Fallback" w:hAnsi="Plus Jakarta Sans Fallback"/>
          <w:color w:val="0A0A0A"/>
          <w:sz w:val="21"/>
          <w:szCs w:val="21"/>
        </w:rPr>
        <w:t> Uso de funciones como </w:t>
      </w:r>
      <w:r>
        <w:rPr>
          <w:rStyle w:val="CdigoHTML"/>
          <w:rFonts w:ascii="Plus Jakarta Sans Fallback" w:eastAsia="Arial" w:hAnsi="Plus Jakarta Sans Fallback"/>
          <w:color w:val="0A0A0A"/>
          <w:shd w:val="clear" w:color="auto" w:fill="F5F5F5"/>
        </w:rPr>
        <w:t>isnull()</w:t>
      </w:r>
      <w:r>
        <w:rPr>
          <w:rFonts w:ascii="Plus Jakarta Sans Fallback" w:hAnsi="Plus Jakarta Sans Fallback"/>
          <w:color w:val="0A0A0A"/>
          <w:sz w:val="21"/>
          <w:szCs w:val="21"/>
        </w:rPr>
        <w:t> o </w:t>
      </w:r>
      <w:r>
        <w:rPr>
          <w:rStyle w:val="CdigoHTML"/>
          <w:rFonts w:ascii="Plus Jakarta Sans Fallback" w:eastAsia="Arial" w:hAnsi="Plus Jakarta Sans Fallback"/>
          <w:color w:val="0A0A0A"/>
          <w:shd w:val="clear" w:color="auto" w:fill="F5F5F5"/>
        </w:rPr>
        <w:t>isna()</w:t>
      </w:r>
      <w:r>
        <w:rPr>
          <w:rFonts w:ascii="Plus Jakarta Sans Fallback" w:hAnsi="Plus Jakarta Sans Fallback"/>
          <w:color w:val="0A0A0A"/>
          <w:sz w:val="21"/>
          <w:szCs w:val="21"/>
        </w:rPr>
        <w:t> en Pandas para detectar valores faltantes.</w:t>
      </w:r>
    </w:p>
    <w:p w:rsidR="00F75072" w:rsidRDefault="00F75072" w:rsidP="00887731">
      <w:pPr>
        <w:numPr>
          <w:ilvl w:val="0"/>
          <w:numId w:val="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Eliminación:</w:t>
      </w:r>
      <w:r>
        <w:rPr>
          <w:rFonts w:ascii="Plus Jakarta Sans Fallback" w:hAnsi="Plus Jakarta Sans Fallback"/>
          <w:color w:val="0A0A0A"/>
          <w:sz w:val="21"/>
          <w:szCs w:val="21"/>
        </w:rPr>
        <w:t> Remover filas o columnas con valores ausentes, útil cuando la cantidad es pequeña y no afecta la representatividad.</w:t>
      </w:r>
    </w:p>
    <w:p w:rsidR="00F75072" w:rsidRDefault="00F75072" w:rsidP="00887731">
      <w:pPr>
        <w:numPr>
          <w:ilvl w:val="0"/>
          <w:numId w:val="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Imputación:</w:t>
      </w:r>
      <w:r>
        <w:rPr>
          <w:rFonts w:ascii="Plus Jakarta Sans Fallback" w:hAnsi="Plus Jakarta Sans Fallback"/>
          <w:color w:val="0A0A0A"/>
          <w:sz w:val="21"/>
          <w:szCs w:val="21"/>
        </w:rPr>
        <w:t> Sustituir valores faltantes por estimaciones, como la media, mediana, moda o valores calculados según contexto.</w:t>
      </w:r>
    </w:p>
    <w:p w:rsidR="00F75072" w:rsidRDefault="00F75072" w:rsidP="00887731">
      <w:pPr>
        <w:numPr>
          <w:ilvl w:val="0"/>
          <w:numId w:val="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Sustitución basada en contexto:</w:t>
      </w:r>
      <w:r>
        <w:rPr>
          <w:rFonts w:ascii="Plus Jakarta Sans Fallback" w:hAnsi="Plus Jakarta Sans Fallback"/>
          <w:color w:val="0A0A0A"/>
          <w:sz w:val="21"/>
          <w:szCs w:val="21"/>
        </w:rPr>
        <w:t> Por ejemplo, rellenar con un valor específico que tenga sentido para la variable (como 0 para conteos).</w:t>
      </w:r>
    </w:p>
    <w:p w:rsidR="00F75072" w:rsidRPr="00F75072" w:rsidRDefault="00F75072" w:rsidP="00F75072">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F75072">
        <w:rPr>
          <w:rStyle w:val="font-semibold"/>
          <w:rFonts w:ascii="Plus Jakarta Sans Fallback" w:hAnsi="Plus Jakarta Sans Fallback"/>
          <w:b/>
          <w:bCs/>
          <w:i/>
          <w:iCs/>
          <w:color w:val="0A0A0A"/>
          <w:sz w:val="21"/>
          <w:szCs w:val="21"/>
          <w:lang w:val="es-MX"/>
        </w:rPr>
        <w:t>Nota:</w:t>
      </w:r>
      <w:r w:rsidRPr="00F75072">
        <w:rPr>
          <w:rFonts w:ascii="Plus Jakarta Sans Fallback" w:hAnsi="Plus Jakarta Sans Fallback"/>
          <w:i/>
          <w:iCs/>
          <w:color w:val="0A0A0A"/>
          <w:sz w:val="21"/>
          <w:szCs w:val="21"/>
          <w:lang w:val="es-MX"/>
        </w:rPr>
        <w:t> </w:t>
      </w:r>
      <w:r w:rsidRPr="00F75072">
        <w:rPr>
          <w:rStyle w:val="nfasis"/>
          <w:rFonts w:ascii="Plus Jakarta Sans Fallback" w:hAnsi="Plus Jakarta Sans Fallback"/>
          <w:color w:val="0A0A0A"/>
          <w:sz w:val="21"/>
          <w:szCs w:val="21"/>
          <w:lang w:val="es-MX"/>
        </w:rPr>
        <w:t>La elección de la técnica depende del contexto y del impacto que los datos ausentes puedan tener en el análisis.</w:t>
      </w:r>
    </w:p>
    <w:p w:rsidR="00F75072" w:rsidRDefault="00F75072" w:rsidP="00F7507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Metodologías para diagnóstico: conteo de nulos y detección de outliers</w:t>
      </w:r>
    </w:p>
    <w:p w:rsidR="00F75072" w:rsidRDefault="00F75072" w:rsidP="00887731">
      <w:pPr>
        <w:numPr>
          <w:ilvl w:val="0"/>
          <w:numId w:val="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Conteo de nulos:</w:t>
      </w:r>
      <w:r>
        <w:rPr>
          <w:rFonts w:ascii="Plus Jakarta Sans Fallback" w:hAnsi="Plus Jakarta Sans Fallback"/>
          <w:color w:val="0A0A0A"/>
          <w:sz w:val="21"/>
          <w:szCs w:val="21"/>
        </w:rPr>
        <w:t> Es fundamental cuantificar cuántos valores faltan por columna o fila para evaluar la magnitud del problema.</w:t>
      </w:r>
    </w:p>
    <w:p w:rsidR="00F75072" w:rsidRDefault="00F75072" w:rsidP="00F75072">
      <w:pPr>
        <w:spacing w:line="240" w:lineRule="auto"/>
        <w:rPr>
          <w:rStyle w:val="ml-1"/>
          <w:rFonts w:ascii="Plus Jakarta Sans Fallback" w:hAnsi="Plus Jakarta Sans Fallback"/>
          <w:color w:val="0A0A0A"/>
          <w:sz w:val="18"/>
          <w:szCs w:val="18"/>
          <w:lang w:val="en-US"/>
        </w:rPr>
      </w:pPr>
      <w:r w:rsidRPr="00F75072">
        <w:rPr>
          <w:rStyle w:val="ml-1"/>
          <w:rFonts w:ascii="Plus Jakarta Sans Fallback" w:hAnsi="Plus Jakarta Sans Fallback"/>
          <w:color w:val="0A0A0A"/>
          <w:sz w:val="18"/>
          <w:szCs w:val="18"/>
          <w:lang w:val="en-US"/>
        </w:rPr>
        <w:t>Python</w:t>
      </w:r>
    </w:p>
    <w:p w:rsidR="00F75072" w:rsidRPr="00F75072" w:rsidRDefault="00F75072" w:rsidP="00F75072">
      <w:pPr>
        <w:spacing w:line="240" w:lineRule="auto"/>
        <w:rPr>
          <w:rFonts w:ascii="Plus Jakarta Sans Fallback" w:hAnsi="Plus Jakarta Sans Fallback"/>
          <w:color w:val="0A0A0A"/>
          <w:sz w:val="18"/>
          <w:szCs w:val="18"/>
          <w:lang w:val="en-US"/>
        </w:rPr>
      </w:pPr>
    </w:p>
    <w:p w:rsidR="00F75072" w:rsidRDefault="00F75072" w:rsidP="00F75072">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import pandas as pd</w:t>
      </w:r>
    </w:p>
    <w:p w:rsidR="00F75072" w:rsidRDefault="00F75072" w:rsidP="00F75072">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df = pd.read_csv('dataset.csv')print(df.isnull().sum())</w:t>
      </w:r>
    </w:p>
    <w:p w:rsidR="00F75072" w:rsidRDefault="00F75072" w:rsidP="00887731">
      <w:pPr>
        <w:numPr>
          <w:ilvl w:val="0"/>
          <w:numId w:val="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Detección de outliers:</w:t>
      </w:r>
      <w:r>
        <w:rPr>
          <w:rFonts w:ascii="Plus Jakarta Sans Fallback" w:hAnsi="Plus Jakarta Sans Fallback"/>
          <w:color w:val="0A0A0A"/>
          <w:sz w:val="21"/>
          <w:szCs w:val="21"/>
        </w:rPr>
        <w:t> Valores atípicos que pueden indicar errores o casos especiales. Métodos comunes incluyen:</w:t>
      </w:r>
    </w:p>
    <w:p w:rsidR="00F75072" w:rsidRDefault="00F75072" w:rsidP="00887731">
      <w:pPr>
        <w:numPr>
          <w:ilvl w:val="1"/>
          <w:numId w:val="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Estadísticas descriptivas (media, desviación estándar)</w:t>
      </w:r>
    </w:p>
    <w:p w:rsidR="00F75072" w:rsidRDefault="00F75072" w:rsidP="00887731">
      <w:pPr>
        <w:numPr>
          <w:ilvl w:val="1"/>
          <w:numId w:val="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Boxplots</w:t>
      </w:r>
    </w:p>
    <w:p w:rsidR="00F75072" w:rsidRDefault="00F75072" w:rsidP="00887731">
      <w:pPr>
        <w:numPr>
          <w:ilvl w:val="1"/>
          <w:numId w:val="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Z-score</w:t>
      </w:r>
    </w:p>
    <w:p w:rsidR="00F75072" w:rsidRDefault="00F75072" w:rsidP="00F7507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Análisis exploratorio reproducible (EDA) (Introducción)</w:t>
      </w:r>
    </w:p>
    <w:p w:rsidR="00F75072" w:rsidRPr="00F75072" w:rsidRDefault="00F75072" w:rsidP="00F7507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75072">
        <w:rPr>
          <w:rFonts w:ascii="Plus Jakarta Sans Fallback" w:hAnsi="Plus Jakarta Sans Fallback"/>
          <w:color w:val="0A0A0A"/>
          <w:sz w:val="21"/>
          <w:szCs w:val="21"/>
          <w:lang w:val="es-MX"/>
        </w:rPr>
        <w:t>Un flujo reproducible de EDA implica documentar y automatizar el proceso de limpieza, visualización y generación de insights usando notebooks (Jupyter, Google Colab). Esto garantiza que cualquier persona pueda seguir y replicar el análisis.</w:t>
      </w:r>
    </w:p>
    <w:p w:rsidR="00F75072" w:rsidRDefault="00F75072" w:rsidP="00F75072">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Elementos clave:</w:t>
      </w:r>
    </w:p>
    <w:p w:rsidR="00F75072" w:rsidRDefault="00F75072" w:rsidP="00887731">
      <w:pPr>
        <w:numPr>
          <w:ilvl w:val="0"/>
          <w:numId w:val="10"/>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Código limpio y comentado</w:t>
      </w:r>
    </w:p>
    <w:p w:rsidR="00F75072" w:rsidRDefault="00F75072" w:rsidP="00887731">
      <w:pPr>
        <w:numPr>
          <w:ilvl w:val="0"/>
          <w:numId w:val="10"/>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Uso de funciones para tareas repetitivas</w:t>
      </w:r>
    </w:p>
    <w:p w:rsidR="00F75072" w:rsidRDefault="00F75072" w:rsidP="00887731">
      <w:pPr>
        <w:numPr>
          <w:ilvl w:val="0"/>
          <w:numId w:val="10"/>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Documentación clara de decisiones de limpieza</w:t>
      </w:r>
    </w:p>
    <w:p w:rsidR="00F75072" w:rsidRDefault="00F75072" w:rsidP="00887731">
      <w:pPr>
        <w:numPr>
          <w:ilvl w:val="0"/>
          <w:numId w:val="10"/>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Visualizaciones que apoyen la comprensión</w:t>
      </w:r>
    </w:p>
    <w:p w:rsidR="00F75072" w:rsidRPr="00F75072" w:rsidRDefault="00F75072" w:rsidP="00F75072">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F75072">
        <w:rPr>
          <w:rStyle w:val="font-semibold"/>
          <w:rFonts w:ascii="Plus Jakarta Sans Fallback" w:hAnsi="Plus Jakarta Sans Fallback"/>
          <w:b/>
          <w:bCs/>
          <w:i/>
          <w:iCs/>
          <w:color w:val="0A0A0A"/>
          <w:sz w:val="21"/>
          <w:szCs w:val="21"/>
          <w:lang w:val="es-MX"/>
        </w:rPr>
        <w:lastRenderedPageBreak/>
        <w:t>Ejemplo:</w:t>
      </w:r>
      <w:r w:rsidRPr="00F75072">
        <w:rPr>
          <w:rFonts w:ascii="Plus Jakarta Sans Fallback" w:hAnsi="Plus Jakarta Sans Fallback"/>
          <w:i/>
          <w:iCs/>
          <w:color w:val="0A0A0A"/>
          <w:sz w:val="21"/>
          <w:szCs w:val="21"/>
          <w:lang w:val="es-MX"/>
        </w:rPr>
        <w:t> </w:t>
      </w:r>
      <w:r w:rsidRPr="00F75072">
        <w:rPr>
          <w:rStyle w:val="nfasis"/>
          <w:rFonts w:ascii="Plus Jakarta Sans Fallback" w:hAnsi="Plus Jakarta Sans Fallback"/>
          <w:color w:val="0A0A0A"/>
          <w:sz w:val="21"/>
          <w:szCs w:val="21"/>
          <w:lang w:val="es-MX"/>
        </w:rPr>
        <w:t>Un notebook que carga datos, detecta valores ausentes, los trata según estrategia definida, y genera gráficos para entender la distribución.</w:t>
      </w:r>
    </w:p>
    <w:p w:rsidR="00F75072" w:rsidRDefault="00336527" w:rsidP="00F7507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5" style="width:0;height:0" o:hralign="center" o:hrstd="t" o:hr="t" fillcolor="#a0a0a0" stroked="f"/>
        </w:pict>
      </w:r>
    </w:p>
    <w:p w:rsidR="00F75072" w:rsidRPr="00F75072" w:rsidRDefault="00F75072" w:rsidP="00F75072">
      <w:pPr>
        <w:pStyle w:val="NormalWeb"/>
        <w:spacing w:before="0" w:beforeAutospacing="0" w:after="0" w:afterAutospacing="0" w:line="420" w:lineRule="atLeast"/>
        <w:rPr>
          <w:rFonts w:ascii="Calibri" w:eastAsia="Arial" w:hAnsi="Calibri" w:cs="Arial"/>
          <w:color w:val="1A1A1A"/>
          <w:sz w:val="22"/>
          <w:szCs w:val="22"/>
          <w:lang w:val="es"/>
        </w:rPr>
      </w:pPr>
      <w:r w:rsidRPr="00F75072">
        <w:rPr>
          <w:rFonts w:ascii="Calibri" w:eastAsia="Arial" w:hAnsi="Calibri" w:cs="Arial"/>
          <w:color w:val="1A1A1A"/>
          <w:sz w:val="22"/>
          <w:szCs w:val="22"/>
          <w:lang w:val="es"/>
        </w:rPr>
        <w:t>Conocimiento previo: Recuerda que ya has trabajado con estructuras de datos en Pandas y técnicas básicas de manipulación (módulo 3). Ahora profundizaremos en cómo diagnosticar problemas para preparar un análisis confiable.</w:t>
      </w:r>
    </w:p>
    <w:p w:rsidR="00F75072" w:rsidRPr="00F75072" w:rsidRDefault="00F75072" w:rsidP="00F75072">
      <w:pPr>
        <w:pStyle w:val="Ttulo2"/>
        <w:keepNext w:val="0"/>
        <w:keepLines w:val="0"/>
        <w:spacing w:before="160" w:after="60" w:line="420" w:lineRule="auto"/>
        <w:rPr>
          <w:rFonts w:ascii="Calibri" w:hAnsi="Calibri"/>
          <w:b/>
          <w:color w:val="1F3A6E"/>
          <w:sz w:val="26"/>
        </w:rPr>
      </w:pPr>
      <w:r w:rsidRPr="00F75072">
        <w:rPr>
          <w:rFonts w:ascii="Calibri" w:hAnsi="Calibri"/>
          <w:b/>
          <w:color w:val="1F3A6E"/>
          <w:sz w:val="26"/>
        </w:rPr>
        <w:t>Aplicación práctica en proyectos de Ciencia de Datos</w:t>
      </w:r>
    </w:p>
    <w:p w:rsidR="00F75072" w:rsidRPr="00F75072" w:rsidRDefault="00F75072" w:rsidP="00F75072">
      <w:pPr>
        <w:pStyle w:val="NormalWeb"/>
        <w:spacing w:before="0" w:beforeAutospacing="0" w:after="240" w:afterAutospacing="0" w:line="420" w:lineRule="atLeast"/>
        <w:rPr>
          <w:rFonts w:ascii="Calibri" w:eastAsia="Arial" w:hAnsi="Calibri" w:cs="Arial"/>
          <w:color w:val="1A1A1A"/>
          <w:sz w:val="22"/>
          <w:szCs w:val="22"/>
          <w:lang w:val="es"/>
        </w:rPr>
      </w:pPr>
      <w:r w:rsidRPr="00F75072">
        <w:rPr>
          <w:rFonts w:ascii="Calibri" w:eastAsia="Arial" w:hAnsi="Calibri" w:cs="Arial"/>
          <w:color w:val="1A1A1A"/>
          <w:sz w:val="22"/>
          <w:szCs w:val="22"/>
          <w:lang w:val="es"/>
        </w:rPr>
        <w:t>En la industria, los datasets raramente están limpios. Por ejemplo, en análisis de calidad de vinos, es común encontrar registros con valores faltantes o erróneos que pueden afectar la evaluación de la calidad.</w:t>
      </w:r>
    </w:p>
    <w:p w:rsidR="00F75072" w:rsidRPr="00F75072" w:rsidRDefault="00F75072" w:rsidP="00F75072">
      <w:pPr>
        <w:pStyle w:val="NormalWeb"/>
        <w:spacing w:before="0" w:beforeAutospacing="0" w:after="240" w:afterAutospacing="0" w:line="420" w:lineRule="atLeast"/>
        <w:rPr>
          <w:rFonts w:ascii="Calibri" w:eastAsia="Arial" w:hAnsi="Calibri" w:cs="Arial"/>
          <w:color w:val="1A1A1A"/>
          <w:sz w:val="22"/>
          <w:szCs w:val="22"/>
          <w:lang w:val="es"/>
        </w:rPr>
      </w:pPr>
      <w:r w:rsidRPr="00F75072">
        <w:rPr>
          <w:rFonts w:ascii="Calibri" w:eastAsia="Arial" w:hAnsi="Calibri" w:cs="Arial"/>
          <w:color w:val="1A1A1A"/>
          <w:sz w:val="22"/>
          <w:szCs w:val="22"/>
          <w:lang w:val="es"/>
        </w:rPr>
        <w:t>Un diagnóstico efectivo permite:</w:t>
      </w:r>
    </w:p>
    <w:p w:rsidR="00F75072" w:rsidRDefault="00F75072" w:rsidP="00887731">
      <w:pPr>
        <w:numPr>
          <w:ilvl w:val="0"/>
          <w:numId w:val="1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Priorizar qué columnas o filas requieren limpieza urgente.</w:t>
      </w:r>
    </w:p>
    <w:p w:rsidR="00F75072" w:rsidRDefault="00F75072" w:rsidP="00887731">
      <w:pPr>
        <w:numPr>
          <w:ilvl w:val="0"/>
          <w:numId w:val="1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Decidir si es mejor eliminar o imputar datos ausentes según el impacto en el análisis.</w:t>
      </w:r>
    </w:p>
    <w:p w:rsidR="00F75072" w:rsidRDefault="00F75072" w:rsidP="00887731">
      <w:pPr>
        <w:numPr>
          <w:ilvl w:val="0"/>
          <w:numId w:val="1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Documentar el proceso para que otros científicos de datos o stakeholders puedan entender y reproducir el análisis.</w:t>
      </w:r>
    </w:p>
    <w:p w:rsidR="00F75072" w:rsidRPr="00F75072" w:rsidRDefault="00F75072" w:rsidP="00F75072">
      <w:pPr>
        <w:pStyle w:val="NormalWeb"/>
        <w:spacing w:before="0" w:beforeAutospacing="0" w:after="240" w:afterAutospacing="0" w:line="420" w:lineRule="atLeast"/>
        <w:rPr>
          <w:rFonts w:ascii="Calibri" w:eastAsia="Arial" w:hAnsi="Calibri" w:cs="Arial"/>
          <w:color w:val="1A1A1A"/>
          <w:sz w:val="22"/>
          <w:szCs w:val="22"/>
          <w:lang w:val="es"/>
        </w:rPr>
      </w:pPr>
      <w:r w:rsidRPr="00F75072">
        <w:rPr>
          <w:rFonts w:ascii="Calibri" w:eastAsia="Arial" w:hAnsi="Calibri" w:cs="Arial"/>
          <w:color w:val="1A1A1A"/>
          <w:sz w:val="22"/>
          <w:szCs w:val="22"/>
          <w:lang w:val="es"/>
        </w:rPr>
        <w:t>Además, construir un flujo reproducible de EDA facilita la colaboración y la actualización del análisis cuando se reciben nuevos datos o se ajustan hipótesis.</w:t>
      </w:r>
    </w:p>
    <w:p w:rsidR="00F75072" w:rsidRPr="00F75072" w:rsidRDefault="00F75072" w:rsidP="00F75072">
      <w:pPr>
        <w:pStyle w:val="NormalWeb"/>
        <w:spacing w:before="0" w:beforeAutospacing="0" w:after="240" w:afterAutospacing="0" w:line="420" w:lineRule="atLeast"/>
        <w:rPr>
          <w:rFonts w:ascii="Calibri" w:eastAsia="Arial" w:hAnsi="Calibri" w:cs="Arial"/>
          <w:color w:val="1A1A1A"/>
          <w:sz w:val="22"/>
          <w:szCs w:val="22"/>
          <w:lang w:val="es"/>
        </w:rPr>
      </w:pPr>
      <w:r w:rsidRPr="00F75072">
        <w:rPr>
          <w:rFonts w:ascii="Calibri" w:eastAsia="Arial" w:hAnsi="Calibri" w:cs="Arial"/>
          <w:color w:val="1A1A1A"/>
          <w:sz w:val="22"/>
          <w:szCs w:val="22"/>
          <w:lang w:val="es"/>
        </w:rPr>
        <w:t>Este enfoque profesional es estándar en equipos de ciencia de datos y es fundamental para garantizar la calidad y confiabilidad de los resultados.</w:t>
      </w:r>
    </w:p>
    <w:p w:rsidR="00AD74AE" w:rsidRPr="00F75072" w:rsidRDefault="00AD74AE">
      <w:pPr>
        <w:pStyle w:val="Ttulo2"/>
        <w:keepNext w:val="0"/>
        <w:keepLines w:val="0"/>
        <w:spacing w:before="160" w:after="60" w:line="420" w:lineRule="auto"/>
        <w:rPr>
          <w:rFonts w:ascii="Calibri" w:hAnsi="Calibri"/>
          <w:b/>
          <w:color w:val="1F3A6E"/>
          <w:sz w:val="26"/>
          <w:lang w:val="es-MX"/>
        </w:rPr>
      </w:pPr>
    </w:p>
    <w:p w:rsidR="00FE73C5" w:rsidRPr="00FE73C5" w:rsidRDefault="00FE73C5" w:rsidP="00FE73C5">
      <w:pPr>
        <w:pStyle w:val="Ttulo1"/>
        <w:keepNext w:val="0"/>
        <w:keepLines w:val="0"/>
        <w:spacing w:before="280" w:after="80" w:line="420" w:lineRule="auto"/>
        <w:rPr>
          <w:rFonts w:ascii="Calibri" w:hAnsi="Calibri"/>
          <w:b/>
          <w:color w:val="1A1A1A"/>
          <w:sz w:val="36"/>
        </w:rPr>
      </w:pPr>
      <w:r w:rsidRPr="00FE73C5">
        <w:rPr>
          <w:rFonts w:ascii="Calibri" w:hAnsi="Calibri"/>
          <w:b/>
          <w:color w:val="1A1A1A"/>
          <w:sz w:val="36"/>
        </w:rPr>
        <w:t>3 - Qué es ndarray y por qué usar NumPy</w:t>
      </w:r>
    </w:p>
    <w:p w:rsidR="00FE73C5" w:rsidRPr="00FE73C5" w:rsidRDefault="00FE73C5" w:rsidP="00FE73C5">
      <w:pPr>
        <w:pStyle w:val="text-sm"/>
        <w:spacing w:before="0" w:beforeAutospacing="0" w:after="0" w:afterAutospacing="0" w:line="420" w:lineRule="atLeast"/>
        <w:rPr>
          <w:rFonts w:ascii="Calibri" w:eastAsia="Arial" w:hAnsi="Calibri" w:cs="Arial"/>
          <w:color w:val="1A1A1A"/>
          <w:sz w:val="22"/>
          <w:szCs w:val="22"/>
          <w:lang w:val="es"/>
        </w:rPr>
      </w:pPr>
      <w:r w:rsidRPr="00FE73C5">
        <w:rPr>
          <w:rFonts w:ascii="Calibri" w:eastAsia="Arial" w:hAnsi="Calibri" w:cs="Arial"/>
          <w:color w:val="1A1A1A"/>
          <w:sz w:val="22"/>
          <w:szCs w:val="22"/>
          <w:lang w:val="es"/>
        </w:rPr>
        <w:t>Introducción a la estructura ndarray de NumPy, sus ventajas en cómputo numérico, tipos de datos (dtypes)</w:t>
      </w:r>
      <w:r w:rsidRPr="00FE73C5">
        <w:rPr>
          <w:rFonts w:ascii="Plus Jakarta Sans Fallback" w:hAnsi="Plus Jakarta Sans Fallback"/>
          <w:color w:val="0A0A0A"/>
          <w:sz w:val="21"/>
          <w:szCs w:val="21"/>
          <w:lang w:val="es-MX"/>
        </w:rPr>
        <w:t xml:space="preserve"> </w:t>
      </w:r>
      <w:r w:rsidRPr="00FE73C5">
        <w:rPr>
          <w:rFonts w:ascii="Calibri" w:eastAsia="Arial" w:hAnsi="Calibri" w:cs="Arial"/>
          <w:color w:val="1A1A1A"/>
          <w:sz w:val="22"/>
          <w:szCs w:val="22"/>
          <w:lang w:val="es"/>
        </w:rPr>
        <w:t>y cómo estos afectan la memoria y el rendimiento. Se comparan arrays de NumPy con listas de Python para destacar beneficios prácticos en ciencia de datos.</w:t>
      </w:r>
    </w:p>
    <w:p w:rsidR="001F0DF3" w:rsidRDefault="001F0DF3">
      <w:pPr>
        <w:rPr>
          <w:lang w:val="es-MX"/>
        </w:rPr>
      </w:pPr>
    </w:p>
    <w:p w:rsidR="00A95941" w:rsidRDefault="00A95941">
      <w:pPr>
        <w:rPr>
          <w:lang w:val="es-MX"/>
        </w:rPr>
      </w:pPr>
    </w:p>
    <w:p w:rsidR="00A95941" w:rsidRDefault="00A95941">
      <w:pPr>
        <w:rPr>
          <w:lang w:val="es-MX"/>
        </w:rPr>
      </w:pPr>
    </w:p>
    <w:p w:rsidR="00A95941" w:rsidRDefault="00A95941">
      <w:pPr>
        <w:rPr>
          <w:lang w:val="es-MX"/>
        </w:rPr>
      </w:pPr>
    </w:p>
    <w:p w:rsidR="00A95941" w:rsidRDefault="00A95941">
      <w:pPr>
        <w:rPr>
          <w:lang w:val="es-MX"/>
        </w:rPr>
      </w:pPr>
    </w:p>
    <w:p w:rsidR="007E0514" w:rsidRDefault="007E0514">
      <w:pPr>
        <w:rPr>
          <w:lang w:val="es-MX"/>
        </w:rPr>
      </w:pPr>
      <w:r w:rsidRPr="007E0514">
        <w:rPr>
          <w:noProof/>
          <w:lang w:val="en-US"/>
        </w:rPr>
        <w:lastRenderedPageBreak/>
        <w:drawing>
          <wp:inline distT="0" distB="0" distL="0" distR="0" wp14:anchorId="369EF62B" wp14:editId="5F595255">
            <wp:extent cx="5733415" cy="312420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124200"/>
                    </a:xfrm>
                    <a:prstGeom prst="rect">
                      <a:avLst/>
                    </a:prstGeom>
                  </pic:spPr>
                </pic:pic>
              </a:graphicData>
            </a:graphic>
          </wp:inline>
        </w:drawing>
      </w:r>
    </w:p>
    <w:p w:rsidR="00A95941" w:rsidRDefault="00A95941">
      <w:pPr>
        <w:rPr>
          <w:lang w:val="es-MX"/>
        </w:rPr>
      </w:pPr>
    </w:p>
    <w:p w:rsidR="00A95941" w:rsidRDefault="00A95941">
      <w:pPr>
        <w:rPr>
          <w:lang w:val="es-MX"/>
        </w:rPr>
      </w:pPr>
    </w:p>
    <w:p w:rsidR="00A95941" w:rsidRPr="00752737" w:rsidRDefault="00A95941" w:rsidP="00A95941">
      <w:pPr>
        <w:pStyle w:val="NormalWeb"/>
        <w:spacing w:before="0" w:beforeAutospacing="0" w:after="240" w:afterAutospacing="0" w:line="420" w:lineRule="atLeast"/>
        <w:rPr>
          <w:rFonts w:ascii="Calibri" w:eastAsia="Arial" w:hAnsi="Calibri" w:cs="Arial"/>
          <w:color w:val="1A1A1A"/>
          <w:sz w:val="22"/>
          <w:szCs w:val="22"/>
          <w:lang w:val="es"/>
        </w:rPr>
      </w:pPr>
      <w:r w:rsidRPr="00752737">
        <w:rPr>
          <w:rFonts w:ascii="Calibri" w:eastAsia="Arial" w:hAnsi="Calibri" w:cs="Arial"/>
          <w:color w:val="1A1A1A"/>
          <w:sz w:val="22"/>
          <w:szCs w:val="22"/>
          <w:lang w:val="es"/>
        </w:rPr>
        <w:t>¿Por qué NumPy y su estructura ndarray son esenciales en Ciencia de Datos?</w:t>
      </w:r>
    </w:p>
    <w:p w:rsidR="00A95941" w:rsidRPr="00752737" w:rsidRDefault="00A95941" w:rsidP="00A95941">
      <w:pPr>
        <w:pStyle w:val="NormalWeb"/>
        <w:spacing w:before="0" w:beforeAutospacing="0" w:after="0" w:afterAutospacing="0" w:line="420" w:lineRule="atLeast"/>
        <w:rPr>
          <w:rFonts w:ascii="Calibri" w:eastAsia="Arial" w:hAnsi="Calibri" w:cs="Arial"/>
          <w:color w:val="1A1A1A"/>
          <w:sz w:val="22"/>
          <w:szCs w:val="22"/>
          <w:lang w:val="es"/>
        </w:rPr>
      </w:pPr>
      <w:r w:rsidRPr="00752737">
        <w:rPr>
          <w:rFonts w:ascii="Calibri" w:eastAsia="Arial" w:hAnsi="Calibri" w:cs="Arial"/>
          <w:color w:val="1A1A1A"/>
          <w:sz w:val="22"/>
          <w:szCs w:val="22"/>
          <w:lang w:val="es"/>
        </w:rPr>
        <w:t>Imagina que tienes que procesar millones de datos numéricos para un análisis estadístico o un modelo predictivo. ¿Usarías listas de Python tradicionales para esta tarea? Probablemente no, porque aunque las listas son flexibles, no están optimizadas para cálculos numéricos intensivos. Aquí es donde entra en juego ndarray, la estructura fundamental de NumPy, diseñada para manejar datos numéricos de forma eficiente y rápida.</w:t>
      </w:r>
    </w:p>
    <w:p w:rsidR="00A95941" w:rsidRPr="00752737" w:rsidRDefault="00A95941" w:rsidP="00A95941">
      <w:pPr>
        <w:pStyle w:val="NormalWeb"/>
        <w:spacing w:before="0" w:beforeAutospacing="0" w:after="0" w:afterAutospacing="0" w:line="420" w:lineRule="atLeast"/>
        <w:rPr>
          <w:rFonts w:ascii="Calibri" w:eastAsia="Arial" w:hAnsi="Calibri" w:cs="Arial"/>
          <w:color w:val="1A1A1A"/>
          <w:sz w:val="22"/>
          <w:szCs w:val="22"/>
          <w:lang w:val="es"/>
        </w:rPr>
      </w:pPr>
      <w:r w:rsidRPr="00752737">
        <w:rPr>
          <w:rFonts w:ascii="Calibri" w:eastAsia="Arial" w:hAnsi="Calibri" w:cs="Arial"/>
          <w:color w:val="1A1A1A"/>
          <w:sz w:val="22"/>
          <w:szCs w:val="22"/>
          <w:lang w:val="es"/>
        </w:rPr>
        <w:t>En esta unidad, descubrirás qué es un ndarray, cómo almacena los datos en memoria y por qué esto es crucial para el rendimiento. También exploraremos los tipos de datos (dtypes) que puedes usar y cómo afectan la precisión y el uso de memoria. Al finalizar, podrás explicar las ventajas de ndarray y reconocer los tipos de datos más comunes en NumPy, sentando las bases para manipular datos numéricos con eficacia en Python.</w:t>
      </w:r>
    </w:p>
    <w:p w:rsidR="00A95941" w:rsidRPr="00752737" w:rsidRDefault="00A95941" w:rsidP="00A95941">
      <w:pPr>
        <w:pStyle w:val="Ttulo2"/>
        <w:spacing w:before="480" w:after="240" w:line="480" w:lineRule="atLeast"/>
        <w:rPr>
          <w:rFonts w:ascii="Calibri" w:hAnsi="Calibri"/>
          <w:b/>
          <w:color w:val="1F3A6E"/>
          <w:sz w:val="26"/>
        </w:rPr>
      </w:pPr>
      <w:r w:rsidRPr="00752737">
        <w:rPr>
          <w:rFonts w:ascii="Calibri" w:hAnsi="Calibri"/>
          <w:b/>
          <w:color w:val="1F3A6E"/>
          <w:sz w:val="26"/>
        </w:rPr>
        <w:lastRenderedPageBreak/>
        <w:t>¿Qué es un ndarray?</w:t>
      </w:r>
    </w:p>
    <w:p w:rsidR="00A95941" w:rsidRPr="00752737" w:rsidRDefault="00A95941" w:rsidP="00752737">
      <w:pPr>
        <w:pStyle w:val="Ttulo2"/>
        <w:spacing w:before="480" w:after="240" w:line="480" w:lineRule="atLeast"/>
        <w:rPr>
          <w:rFonts w:ascii="Calibri" w:hAnsi="Calibri"/>
          <w:color w:val="1A1A1A"/>
          <w:sz w:val="22"/>
          <w:szCs w:val="22"/>
        </w:rPr>
      </w:pPr>
      <w:r w:rsidRPr="00752737">
        <w:rPr>
          <w:rFonts w:ascii="Calibri" w:hAnsi="Calibri"/>
          <w:color w:val="1A1A1A"/>
          <w:sz w:val="22"/>
          <w:szCs w:val="22"/>
        </w:rPr>
        <w:t>Un ndarray (N-dimensional array) es la estructura de datos principal de NumPy para almacenar arreglos de datos numéricos en una o más dimensiones. A diferencia de las listas de Python, que pueden contener elementos heterogéneos y están almacenadas como objetos separados en memoria, un ndarray almacena datos homogéneos (todos del mismo tipo) en un bloque contiguo de memoria.</w:t>
      </w:r>
    </w:p>
    <w:p w:rsidR="00A95941" w:rsidRPr="00752737" w:rsidRDefault="00A95941" w:rsidP="00A95941">
      <w:pPr>
        <w:pStyle w:val="NormalWeb"/>
        <w:spacing w:before="0" w:beforeAutospacing="0" w:after="240" w:afterAutospacing="0" w:line="420" w:lineRule="atLeast"/>
        <w:rPr>
          <w:rFonts w:ascii="Calibri" w:eastAsia="Arial" w:hAnsi="Calibri" w:cs="Arial"/>
          <w:color w:val="1A1A1A"/>
          <w:sz w:val="22"/>
          <w:szCs w:val="22"/>
          <w:lang w:val="es"/>
        </w:rPr>
      </w:pPr>
      <w:r w:rsidRPr="00752737">
        <w:rPr>
          <w:rFonts w:ascii="Calibri" w:eastAsia="Arial" w:hAnsi="Calibri" w:cs="Arial"/>
          <w:color w:val="1A1A1A"/>
          <w:sz w:val="22"/>
          <w:szCs w:val="22"/>
          <w:lang w:val="es"/>
        </w:rPr>
        <w:t>### Características clave de ndarray:</w:t>
      </w:r>
    </w:p>
    <w:p w:rsidR="00A95941" w:rsidRDefault="00A95941" w:rsidP="00887731">
      <w:pPr>
        <w:numPr>
          <w:ilvl w:val="0"/>
          <w:numId w:val="1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Homogeneidad:</w:t>
      </w:r>
      <w:r>
        <w:rPr>
          <w:rFonts w:ascii="Plus Jakarta Sans Fallback" w:hAnsi="Plus Jakarta Sans Fallback"/>
          <w:color w:val="0A0A0A"/>
          <w:sz w:val="21"/>
          <w:szCs w:val="21"/>
        </w:rPr>
        <w:t> Todos los elementos tienen el mismo tipo de dato (</w:t>
      </w:r>
      <w:r>
        <w:rPr>
          <w:rStyle w:val="CdigoHTML"/>
          <w:rFonts w:ascii="Plus Jakarta Sans Fallback" w:eastAsia="Arial" w:hAnsi="Plus Jakarta Sans Fallback"/>
          <w:color w:val="0A0A0A"/>
          <w:shd w:val="clear" w:color="auto" w:fill="F5F5F5"/>
        </w:rPr>
        <w:t>dtype</w:t>
      </w:r>
      <w:r>
        <w:rPr>
          <w:rFonts w:ascii="Plus Jakarta Sans Fallback" w:hAnsi="Plus Jakarta Sans Fallback"/>
          <w:color w:val="0A0A0A"/>
          <w:sz w:val="21"/>
          <w:szCs w:val="21"/>
        </w:rPr>
        <w:t>).</w:t>
      </w:r>
    </w:p>
    <w:p w:rsidR="00A95941" w:rsidRDefault="00A95941" w:rsidP="00887731">
      <w:pPr>
        <w:numPr>
          <w:ilvl w:val="0"/>
          <w:numId w:val="1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Memoria contigua:</w:t>
      </w:r>
      <w:r>
        <w:rPr>
          <w:rFonts w:ascii="Plus Jakarta Sans Fallback" w:hAnsi="Plus Jakarta Sans Fallback"/>
          <w:color w:val="0A0A0A"/>
          <w:sz w:val="21"/>
          <w:szCs w:val="21"/>
        </w:rPr>
        <w:t> Los datos están almacenados en bloques continuos, lo que mejora la velocidad de acceso y operaciones.</w:t>
      </w:r>
    </w:p>
    <w:p w:rsidR="00A95941" w:rsidRDefault="00A95941" w:rsidP="00887731">
      <w:pPr>
        <w:numPr>
          <w:ilvl w:val="0"/>
          <w:numId w:val="1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Shape:</w:t>
      </w:r>
      <w:r>
        <w:rPr>
          <w:rFonts w:ascii="Plus Jakarta Sans Fallback" w:hAnsi="Plus Jakarta Sans Fallback"/>
          <w:color w:val="0A0A0A"/>
          <w:sz w:val="21"/>
          <w:szCs w:val="21"/>
        </w:rPr>
        <w:t> Define la forma del array, es decir, cuántas dimensiones tiene y el tamaño en cada una.</w:t>
      </w:r>
    </w:p>
    <w:p w:rsidR="00A95941" w:rsidRDefault="00A95941" w:rsidP="00887731">
      <w:pPr>
        <w:numPr>
          <w:ilvl w:val="0"/>
          <w:numId w:val="1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Operaciones vectorizadas:</w:t>
      </w:r>
      <w:r>
        <w:rPr>
          <w:rFonts w:ascii="Plus Jakarta Sans Fallback" w:hAnsi="Plus Jakarta Sans Fallback"/>
          <w:color w:val="0A0A0A"/>
          <w:sz w:val="21"/>
          <w:szCs w:val="21"/>
        </w:rPr>
        <w:t> Permite realizar operaciones matemáticas sobre arrays completos sin necesidad de bucles explícitos.</w:t>
      </w:r>
    </w:p>
    <w:p w:rsidR="00A95941" w:rsidRPr="00A95941" w:rsidRDefault="00A95941" w:rsidP="00A95941">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A95941">
        <w:rPr>
          <w:rStyle w:val="font-semibold"/>
          <w:rFonts w:ascii="Plus Jakarta Sans Fallback" w:hAnsi="Plus Jakarta Sans Fallback"/>
          <w:b/>
          <w:bCs/>
          <w:i/>
          <w:iCs/>
          <w:color w:val="0A0A0A"/>
          <w:sz w:val="21"/>
          <w:szCs w:val="21"/>
          <w:lang w:val="es-MX"/>
        </w:rPr>
        <w:t>Ejemplo:</w:t>
      </w:r>
      <w:r w:rsidRPr="00A95941">
        <w:rPr>
          <w:rFonts w:ascii="Plus Jakarta Sans Fallback" w:hAnsi="Plus Jakarta Sans Fallback"/>
          <w:i/>
          <w:iCs/>
          <w:color w:val="0A0A0A"/>
          <w:sz w:val="21"/>
          <w:szCs w:val="21"/>
          <w:lang w:val="es-MX"/>
        </w:rPr>
        <w:t> Un array 2D con shape </w:t>
      </w:r>
      <w:r w:rsidRPr="00A95941">
        <w:rPr>
          <w:rStyle w:val="CdigoHTML"/>
          <w:rFonts w:ascii="Plus Jakarta Sans Fallback" w:hAnsi="Plus Jakarta Sans Fallback"/>
          <w:i/>
          <w:iCs/>
          <w:color w:val="0A0A0A"/>
          <w:shd w:val="clear" w:color="auto" w:fill="F5F5F5"/>
          <w:lang w:val="es-MX"/>
        </w:rPr>
        <w:t>(3, 4)</w:t>
      </w:r>
      <w:r w:rsidRPr="00A95941">
        <w:rPr>
          <w:rFonts w:ascii="Plus Jakarta Sans Fallback" w:hAnsi="Plus Jakarta Sans Fallback"/>
          <w:i/>
          <w:iCs/>
          <w:color w:val="0A0A0A"/>
          <w:sz w:val="21"/>
          <w:szCs w:val="21"/>
          <w:lang w:val="es-MX"/>
        </w:rPr>
        <w:t> tiene 3 filas y 4 columnas.</w:t>
      </w:r>
    </w:p>
    <w:p w:rsidR="00A95941" w:rsidRDefault="00A95941" w:rsidP="00A95941">
      <w:pPr>
        <w:pStyle w:val="Ttulo3"/>
        <w:spacing w:before="0" w:after="0" w:line="420" w:lineRule="atLeast"/>
        <w:rPr>
          <w:rFonts w:ascii="Plus Jakarta Sans Fallback" w:hAnsi="Plus Jakarta Sans Fallback"/>
          <w:color w:val="0A0A0A"/>
          <w:sz w:val="24"/>
          <w:szCs w:val="24"/>
        </w:rPr>
      </w:pPr>
      <w:r>
        <w:rPr>
          <w:rFonts w:ascii="Plus Jakarta Sans Fallback" w:hAnsi="Plus Jakarta Sans Fallback"/>
          <w:color w:val="0A0A0A"/>
          <w:sz w:val="24"/>
          <w:szCs w:val="24"/>
        </w:rPr>
        <w:t>Tipos de datos (</w:t>
      </w:r>
      <w:r>
        <w:rPr>
          <w:rStyle w:val="CdigoHTML"/>
          <w:rFonts w:ascii="Plus Jakarta Sans Fallback" w:eastAsia="Arial" w:hAnsi="Plus Jakarta Sans Fallback"/>
          <w:color w:val="0A0A0A"/>
          <w:shd w:val="clear" w:color="auto" w:fill="F5F5F5"/>
        </w:rPr>
        <w:t>dtypes</w:t>
      </w:r>
      <w:r>
        <w:rPr>
          <w:rFonts w:ascii="Plus Jakarta Sans Fallback" w:hAnsi="Plus Jakarta Sans Fallback"/>
          <w:color w:val="0A0A0A"/>
          <w:sz w:val="24"/>
          <w:szCs w:val="24"/>
        </w:rPr>
        <w:t>) y su impacto</w:t>
      </w:r>
    </w:p>
    <w:p w:rsidR="00A95941" w:rsidRPr="00A95941" w:rsidRDefault="00A95941" w:rsidP="00A95941">
      <w:pPr>
        <w:pStyle w:val="NormalWeb"/>
        <w:spacing w:before="0" w:beforeAutospacing="0" w:after="0" w:afterAutospacing="0" w:line="420" w:lineRule="atLeast"/>
        <w:rPr>
          <w:rFonts w:ascii="Plus Jakarta Sans Fallback" w:hAnsi="Plus Jakarta Sans Fallback"/>
          <w:color w:val="0A0A0A"/>
          <w:sz w:val="21"/>
          <w:szCs w:val="21"/>
          <w:lang w:val="es-MX"/>
        </w:rPr>
      </w:pPr>
      <w:r w:rsidRPr="00A95941">
        <w:rPr>
          <w:rFonts w:ascii="Plus Jakarta Sans Fallback" w:hAnsi="Plus Jakarta Sans Fallback"/>
          <w:color w:val="0A0A0A"/>
          <w:sz w:val="21"/>
          <w:szCs w:val="21"/>
          <w:lang w:val="es-MX"/>
        </w:rPr>
        <w:t>El </w:t>
      </w:r>
      <w:r w:rsidRPr="00A95941">
        <w:rPr>
          <w:rStyle w:val="CdigoHTML"/>
          <w:rFonts w:ascii="Plus Jakarta Sans Fallback" w:hAnsi="Plus Jakarta Sans Fallback"/>
          <w:color w:val="0A0A0A"/>
          <w:shd w:val="clear" w:color="auto" w:fill="F5F5F5"/>
          <w:lang w:val="es-MX"/>
        </w:rPr>
        <w:t>dtype</w:t>
      </w:r>
      <w:r w:rsidRPr="00A95941">
        <w:rPr>
          <w:rFonts w:ascii="Plus Jakarta Sans Fallback" w:hAnsi="Plus Jakarta Sans Fallback"/>
          <w:color w:val="0A0A0A"/>
          <w:sz w:val="21"/>
          <w:szCs w:val="21"/>
          <w:lang w:val="es-MX"/>
        </w:rPr>
        <w:t> define el tipo de cada elemento en el array, por ejemplo:</w:t>
      </w:r>
    </w:p>
    <w:p w:rsidR="00A95941" w:rsidRDefault="00A95941">
      <w:pPr>
        <w:rPr>
          <w:lang w:val="es-MX"/>
        </w:rPr>
      </w:pPr>
    </w:p>
    <w:p w:rsidR="00752737" w:rsidRDefault="00752737">
      <w:pPr>
        <w:rPr>
          <w:lang w:val="es-MX"/>
        </w:rPr>
      </w:pPr>
      <w:r w:rsidRPr="00752737">
        <w:rPr>
          <w:noProof/>
          <w:lang w:val="en-US"/>
        </w:rPr>
        <w:drawing>
          <wp:inline distT="0" distB="0" distL="0" distR="0" wp14:anchorId="75A97320" wp14:editId="06DBDC68">
            <wp:extent cx="5733415" cy="1728470"/>
            <wp:effectExtent l="0" t="0" r="635"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728470"/>
                    </a:xfrm>
                    <a:prstGeom prst="rect">
                      <a:avLst/>
                    </a:prstGeom>
                  </pic:spPr>
                </pic:pic>
              </a:graphicData>
            </a:graphic>
          </wp:inline>
        </w:drawing>
      </w:r>
    </w:p>
    <w:p w:rsidR="00752737" w:rsidRDefault="00752737">
      <w:pPr>
        <w:rPr>
          <w:lang w:val="es-MX"/>
        </w:rPr>
      </w:pPr>
    </w:p>
    <w:p w:rsidR="00752737" w:rsidRPr="00752737" w:rsidRDefault="00752737" w:rsidP="0075273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752737">
        <w:rPr>
          <w:rFonts w:ascii="Plus Jakarta Sans Fallback" w:hAnsi="Plus Jakarta Sans Fallback"/>
          <w:color w:val="0A0A0A"/>
          <w:sz w:val="21"/>
          <w:szCs w:val="21"/>
          <w:lang w:val="es-MX"/>
        </w:rPr>
        <w:t>El tipo de dato afecta:</w:t>
      </w:r>
    </w:p>
    <w:p w:rsidR="00752737" w:rsidRDefault="00752737" w:rsidP="00752737">
      <w:pPr>
        <w:numPr>
          <w:ilvl w:val="0"/>
          <w:numId w:val="1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Precisión:</w:t>
      </w:r>
      <w:r>
        <w:rPr>
          <w:rFonts w:ascii="Plus Jakarta Sans Fallback" w:hAnsi="Plus Jakarta Sans Fallback"/>
          <w:color w:val="0A0A0A"/>
          <w:sz w:val="21"/>
          <w:szCs w:val="21"/>
        </w:rPr>
        <w:t> Por ejemplo, </w:t>
      </w:r>
      <w:r>
        <w:rPr>
          <w:rStyle w:val="CdigoHTML"/>
          <w:rFonts w:ascii="Plus Jakarta Sans Fallback" w:eastAsia="Arial" w:hAnsi="Plus Jakarta Sans Fallback"/>
          <w:color w:val="0A0A0A"/>
          <w:shd w:val="clear" w:color="auto" w:fill="F5F5F5"/>
        </w:rPr>
        <w:t>float64</w:t>
      </w:r>
      <w:r>
        <w:rPr>
          <w:rFonts w:ascii="Plus Jakarta Sans Fallback" w:hAnsi="Plus Jakarta Sans Fallback"/>
          <w:color w:val="0A0A0A"/>
          <w:sz w:val="21"/>
          <w:szCs w:val="21"/>
        </w:rPr>
        <w:t> es más preciso que </w:t>
      </w:r>
      <w:r>
        <w:rPr>
          <w:rStyle w:val="CdigoHTML"/>
          <w:rFonts w:ascii="Plus Jakarta Sans Fallback" w:eastAsia="Arial" w:hAnsi="Plus Jakarta Sans Fallback"/>
          <w:color w:val="0A0A0A"/>
          <w:shd w:val="clear" w:color="auto" w:fill="F5F5F5"/>
        </w:rPr>
        <w:t>float32</w:t>
      </w:r>
      <w:r>
        <w:rPr>
          <w:rFonts w:ascii="Plus Jakarta Sans Fallback" w:hAnsi="Plus Jakarta Sans Fallback"/>
          <w:color w:val="0A0A0A"/>
          <w:sz w:val="21"/>
          <w:szCs w:val="21"/>
        </w:rPr>
        <w:t>.</w:t>
      </w:r>
    </w:p>
    <w:p w:rsidR="00752737" w:rsidRDefault="00752737" w:rsidP="00752737">
      <w:pPr>
        <w:numPr>
          <w:ilvl w:val="0"/>
          <w:numId w:val="1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Uso de memoria:</w:t>
      </w:r>
      <w:r>
        <w:rPr>
          <w:rFonts w:ascii="Plus Jakarta Sans Fallback" w:hAnsi="Plus Jakarta Sans Fallback"/>
          <w:color w:val="0A0A0A"/>
          <w:sz w:val="21"/>
          <w:szCs w:val="21"/>
        </w:rPr>
        <w:t> Tipos más grandes consumen más memoria.</w:t>
      </w:r>
    </w:p>
    <w:p w:rsidR="00752737" w:rsidRDefault="00752737" w:rsidP="00752737">
      <w:pPr>
        <w:numPr>
          <w:ilvl w:val="0"/>
          <w:numId w:val="13"/>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Performance:</w:t>
      </w:r>
      <w:r>
        <w:rPr>
          <w:rFonts w:ascii="Plus Jakarta Sans Fallback" w:hAnsi="Plus Jakarta Sans Fallback"/>
          <w:color w:val="0A0A0A"/>
          <w:sz w:val="21"/>
          <w:szCs w:val="21"/>
        </w:rPr>
        <w:t> Operaciones con tipos más pequeños suelen ser más rápidas.</w:t>
      </w:r>
    </w:p>
    <w:p w:rsidR="00752737" w:rsidRPr="00752737" w:rsidRDefault="00752737" w:rsidP="00752737">
      <w:pPr>
        <w:pStyle w:val="Ttulo3"/>
        <w:spacing w:before="360" w:after="120" w:line="420" w:lineRule="atLeast"/>
        <w:rPr>
          <w:rFonts w:ascii="Calibri" w:hAnsi="Calibri"/>
          <w:b/>
          <w:color w:val="1F3A6E"/>
          <w:sz w:val="26"/>
          <w:szCs w:val="32"/>
        </w:rPr>
      </w:pPr>
      <w:r w:rsidRPr="00752737">
        <w:rPr>
          <w:rFonts w:ascii="Calibri" w:hAnsi="Calibri"/>
          <w:b/>
          <w:color w:val="1F3A6E"/>
          <w:sz w:val="26"/>
          <w:szCs w:val="32"/>
        </w:rPr>
        <w:lastRenderedPageBreak/>
        <w:t>Strides</w:t>
      </w:r>
    </w:p>
    <w:p w:rsidR="00752737" w:rsidRPr="00752737" w:rsidRDefault="00752737" w:rsidP="00752737">
      <w:pPr>
        <w:spacing w:after="240" w:line="420" w:lineRule="atLeast"/>
        <w:rPr>
          <w:rFonts w:ascii="Calibri" w:hAnsi="Calibri"/>
          <w:color w:val="1A1A1A"/>
        </w:rPr>
      </w:pPr>
      <w:r w:rsidRPr="00752737">
        <w:rPr>
          <w:rFonts w:ascii="Calibri" w:hAnsi="Calibri"/>
          <w:color w:val="1A1A1A"/>
        </w:rPr>
        <w:t>Los </w:t>
      </w:r>
      <w:r w:rsidRPr="00752737">
        <w:rPr>
          <w:rFonts w:ascii="Calibri" w:hAnsi="Calibri"/>
          <w:i/>
          <w:iCs/>
          <w:color w:val="1A1A1A"/>
        </w:rPr>
        <w:t>strides</w:t>
      </w:r>
      <w:r w:rsidRPr="00752737">
        <w:rPr>
          <w:rFonts w:ascii="Calibri" w:hAnsi="Calibri"/>
          <w:color w:val="1A1A1A"/>
        </w:rPr>
        <w:t> indican cuántos bytes hay que saltar en memoria para pasar de un elemento al siguiente en cada dimensión. Esto es importante para entender cómo NumPy accede a los datos internamente y optimiza las operaciones.</w:t>
      </w:r>
    </w:p>
    <w:p w:rsidR="00752737" w:rsidRPr="00752737" w:rsidRDefault="00752737" w:rsidP="00752737">
      <w:pPr>
        <w:spacing w:after="240" w:line="420" w:lineRule="atLeast"/>
        <w:rPr>
          <w:rFonts w:ascii="Calibri" w:hAnsi="Calibri"/>
          <w:color w:val="1A1A1A"/>
        </w:rPr>
      </w:pPr>
      <w:r w:rsidRPr="00752737">
        <w:rPr>
          <w:rFonts w:ascii="Calibri" w:hAnsi="Calibri"/>
          <w:color w:val="1A1A1A"/>
        </w:rPr>
        <w:t>Nota: Aunque no profundizaremos en strides ahora, es un concepto clave para entender la eficiencia de NumPy.</w:t>
      </w:r>
    </w:p>
    <w:p w:rsidR="00752737" w:rsidRPr="00752737" w:rsidRDefault="00752737" w:rsidP="00752737">
      <w:pPr>
        <w:pStyle w:val="Ttulo2"/>
        <w:spacing w:before="480" w:after="240" w:line="480" w:lineRule="atLeast"/>
        <w:rPr>
          <w:rFonts w:ascii="Calibri" w:hAnsi="Calibri"/>
          <w:b/>
          <w:color w:val="1F3A6E"/>
          <w:sz w:val="26"/>
        </w:rPr>
      </w:pPr>
      <w:r w:rsidRPr="00752737">
        <w:rPr>
          <w:rFonts w:ascii="Calibri" w:hAnsi="Calibri"/>
          <w:b/>
          <w:color w:val="1F3A6E"/>
          <w:sz w:val="26"/>
        </w:rPr>
        <w:t>Comparación con listas de Python</w:t>
      </w:r>
    </w:p>
    <w:p w:rsidR="00752737" w:rsidRDefault="00752737">
      <w:pPr>
        <w:rPr>
          <w:lang w:val="es-MX"/>
        </w:rPr>
      </w:pPr>
      <w:r w:rsidRPr="00752737">
        <w:rPr>
          <w:noProof/>
          <w:lang w:val="en-US"/>
        </w:rPr>
        <w:drawing>
          <wp:inline distT="0" distB="0" distL="0" distR="0" wp14:anchorId="18A0C7C0" wp14:editId="6C1EDDD0">
            <wp:extent cx="5668166" cy="256258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8166" cy="2562583"/>
                    </a:xfrm>
                    <a:prstGeom prst="rect">
                      <a:avLst/>
                    </a:prstGeom>
                  </pic:spPr>
                </pic:pic>
              </a:graphicData>
            </a:graphic>
          </wp:inline>
        </w:drawing>
      </w:r>
    </w:p>
    <w:p w:rsidR="00752737" w:rsidRPr="00752737" w:rsidRDefault="00752737">
      <w:pPr>
        <w:rPr>
          <w:rFonts w:ascii="Calibri" w:hAnsi="Calibri"/>
          <w:color w:val="1A1A1A"/>
        </w:rPr>
      </w:pPr>
    </w:p>
    <w:p w:rsidR="00752737" w:rsidRPr="00752737" w:rsidRDefault="00752737" w:rsidP="00752737">
      <w:pPr>
        <w:spacing w:after="240" w:line="420" w:lineRule="atLeast"/>
        <w:rPr>
          <w:rFonts w:ascii="Calibri" w:hAnsi="Calibri"/>
          <w:color w:val="1A1A1A"/>
        </w:rPr>
      </w:pPr>
      <w:r w:rsidRPr="00752737">
        <w:rPr>
          <w:rFonts w:ascii="Calibri" w:hAnsi="Calibri"/>
          <w:color w:val="1A1A1A"/>
        </w:rPr>
        <w:t>En la práctica profesional de ciencia de datos, trabajar con grandes volúmenes de datos numéricos es común. Usar estructuras de datos ineficientes puede ralentizar el análisis y consumir recursos innecesarios.</w:t>
      </w:r>
    </w:p>
    <w:p w:rsidR="00752737" w:rsidRPr="00752737" w:rsidRDefault="00752737" w:rsidP="00752737">
      <w:pPr>
        <w:spacing w:line="420" w:lineRule="atLeast"/>
        <w:rPr>
          <w:rFonts w:ascii="Calibri" w:hAnsi="Calibri"/>
          <w:color w:val="1A1A1A"/>
        </w:rPr>
      </w:pPr>
      <w:r w:rsidRPr="00752737">
        <w:rPr>
          <w:rFonts w:ascii="Calibri" w:hAnsi="Calibri"/>
          <w:color w:val="1A1A1A"/>
        </w:rPr>
        <w:t>Por ejemplo, al analizar datos de sensores, imágenes o series temporales, la rapidez en el acceso y procesamiento de datos es crucial. NumPy, con su ndarray, permite realizar cálculos vectorizados que aprovechan la memoria contigua y tipos de datos optimizados, acelerando procesos que con listas tradicionales serían prohibitivos.</w:t>
      </w:r>
    </w:p>
    <w:p w:rsidR="00752737" w:rsidRPr="00752737" w:rsidRDefault="00752737" w:rsidP="00752737">
      <w:pPr>
        <w:spacing w:line="420" w:lineRule="atLeast"/>
        <w:rPr>
          <w:rFonts w:ascii="Calibri" w:hAnsi="Calibri"/>
          <w:color w:val="1A1A1A"/>
        </w:rPr>
      </w:pPr>
      <w:r w:rsidRPr="00752737">
        <w:rPr>
          <w:rFonts w:ascii="Calibri" w:hAnsi="Calibri"/>
          <w:color w:val="1A1A1A"/>
        </w:rPr>
        <w:t>Además, entender los dtypes es fundamental para balancear precisión y uso de memoria, especialmente cuando se trabaja con datasets grandes o en entornos con recursos limitados.</w:t>
      </w:r>
    </w:p>
    <w:p w:rsidR="00752737" w:rsidRDefault="00752737" w:rsidP="00752737">
      <w:pPr>
        <w:spacing w:after="240" w:line="420" w:lineRule="atLeast"/>
        <w:rPr>
          <w:rFonts w:ascii="Calibri" w:hAnsi="Calibri"/>
          <w:color w:val="1A1A1A"/>
        </w:rPr>
      </w:pPr>
      <w:r w:rsidRPr="00752737">
        <w:rPr>
          <w:rFonts w:ascii="Calibri" w:hAnsi="Calibri"/>
          <w:color w:val="1A1A1A"/>
        </w:rPr>
        <w:t>Esta unidad te prepara para crear y manipular arrays de NumPy, base para operaciones más avanzadas que veremos en unidades posteriores, como álgebra lineal optimizada y manipulación avanzada de datos.</w:t>
      </w:r>
    </w:p>
    <w:p w:rsidR="00752737" w:rsidRDefault="00752737" w:rsidP="00752737">
      <w:pPr>
        <w:spacing w:after="240" w:line="420" w:lineRule="atLeast"/>
        <w:rPr>
          <w:rFonts w:ascii="Calibri" w:hAnsi="Calibri"/>
          <w:color w:val="1A1A1A"/>
        </w:rPr>
      </w:pPr>
    </w:p>
    <w:p w:rsidR="00BB2F4B" w:rsidRPr="00BB2F4B" w:rsidRDefault="00BB2F4B" w:rsidP="00BB2F4B">
      <w:pPr>
        <w:pStyle w:val="Ttulo1"/>
        <w:keepNext w:val="0"/>
        <w:keepLines w:val="0"/>
        <w:spacing w:before="280" w:after="80" w:line="420" w:lineRule="auto"/>
        <w:rPr>
          <w:rFonts w:ascii="Calibri" w:hAnsi="Calibri"/>
          <w:b/>
          <w:color w:val="1A1A1A"/>
          <w:sz w:val="36"/>
        </w:rPr>
      </w:pPr>
      <w:r w:rsidRPr="00BB2F4B">
        <w:rPr>
          <w:rFonts w:ascii="Calibri" w:hAnsi="Calibri"/>
          <w:b/>
          <w:color w:val="1A1A1A"/>
          <w:sz w:val="36"/>
        </w:rPr>
        <w:t>4 - Álgebra lineal con NumPy</w:t>
      </w:r>
    </w:p>
    <w:p w:rsidR="00BB2F4B" w:rsidRPr="00BB2F4B" w:rsidRDefault="00BB2F4B" w:rsidP="00BB2F4B">
      <w:pPr>
        <w:spacing w:after="240" w:line="420" w:lineRule="atLeast"/>
        <w:rPr>
          <w:rFonts w:ascii="Calibri" w:hAnsi="Calibri"/>
          <w:color w:val="1A1A1A"/>
        </w:rPr>
      </w:pPr>
      <w:r w:rsidRPr="00BB2F4B">
        <w:rPr>
          <w:rFonts w:ascii="Calibri" w:hAnsi="Calibri"/>
          <w:color w:val="1A1A1A"/>
        </w:rPr>
        <w:t>Introducción práctica a operaciones de álgebra lineal con NumPy, enfocada en multiplicaciones matriciales, producto punto, transpuestas y solución de sistemas lineales usando np.linalg.solve, con ejemplos aplicados y casos de uso en ciencia de datos.</w:t>
      </w:r>
    </w:p>
    <w:p w:rsidR="00BB2F4B" w:rsidRPr="00BB2F4B" w:rsidRDefault="00BB2F4B" w:rsidP="00BB2F4B">
      <w:pPr>
        <w:pStyle w:val="Ttulo2"/>
        <w:spacing w:before="480" w:after="240" w:line="480" w:lineRule="atLeast"/>
        <w:rPr>
          <w:rFonts w:ascii="Calibri" w:hAnsi="Calibri"/>
          <w:b/>
          <w:color w:val="1F3A6E"/>
          <w:sz w:val="26"/>
        </w:rPr>
      </w:pPr>
      <w:r w:rsidRPr="00BB2F4B">
        <w:rPr>
          <w:rFonts w:ascii="Calibri" w:hAnsi="Calibri"/>
          <w:b/>
          <w:color w:val="1F3A6E"/>
          <w:sz w:val="26"/>
        </w:rPr>
        <w:t>Álgebra lineal con NumPy: Potenciando el análisis numérico</w:t>
      </w:r>
    </w:p>
    <w:p w:rsidR="00BB2F4B" w:rsidRPr="00BB2F4B" w:rsidRDefault="00BB2F4B" w:rsidP="00BB2F4B">
      <w:pPr>
        <w:spacing w:after="240" w:line="420" w:lineRule="atLeast"/>
        <w:rPr>
          <w:rFonts w:ascii="Calibri" w:hAnsi="Calibri"/>
          <w:color w:val="1A1A1A"/>
        </w:rPr>
      </w:pPr>
      <w:r w:rsidRPr="00BB2F4B">
        <w:rPr>
          <w:rFonts w:ascii="Calibri" w:hAnsi="Calibri"/>
          <w:color w:val="1A1A1A"/>
        </w:rPr>
        <w:t>Imagina que tienes un conjunto de datos con múltiples variables y necesitas realizar transformaciones complejas o resolver sistemas de ecuaciones para modelar relaciones entre ellas. ¿Cómo hacerlo de forma eficiente y reproducible? Aquí es donde el álgebra lineal y NumPy se convierten en tus mejores aliados.</w:t>
      </w:r>
    </w:p>
    <w:p w:rsidR="00BB2F4B" w:rsidRPr="00BB2F4B" w:rsidRDefault="00BB2F4B" w:rsidP="00BB2F4B">
      <w:pPr>
        <w:spacing w:after="240" w:line="420" w:lineRule="atLeast"/>
        <w:rPr>
          <w:rFonts w:ascii="Calibri" w:hAnsi="Calibri"/>
          <w:color w:val="1A1A1A"/>
        </w:rPr>
      </w:pPr>
      <w:r w:rsidRPr="00BB2F4B">
        <w:rPr>
          <w:rFonts w:ascii="Calibri" w:hAnsi="Calibri"/>
          <w:color w:val="1A1A1A"/>
        </w:rPr>
        <w:t>En esta unidad, exploraremos cómo NumPy facilita operaciones matriciales optimizadas, desde multiplicaciones hasta la solución de sistemas lineales, herramientas esenciales para cualquier científico de datos que busque manejar grandes volúmenes de información con rapidez y precisión.</w:t>
      </w:r>
    </w:p>
    <w:p w:rsidR="00622C8A" w:rsidRDefault="00BB2F4B" w:rsidP="00752737">
      <w:pPr>
        <w:spacing w:after="240" w:line="420" w:lineRule="atLeast"/>
        <w:rPr>
          <w:rFonts w:ascii="Calibri" w:hAnsi="Calibri"/>
          <w:color w:val="1A1A1A"/>
        </w:rPr>
      </w:pPr>
      <w:r w:rsidRPr="00BB2F4B">
        <w:rPr>
          <w:rFonts w:ascii="Calibri" w:hAnsi="Calibri"/>
          <w:color w:val="1A1A1A"/>
        </w:rPr>
        <w:t>Al finalizar, serás capaz de identificar cuándo aplicar estas operaciones y utilizar funciones clave de np.linalg para resolver problemas reales, sentando las bases para análisis más avanzados y</w:t>
      </w:r>
      <w:r w:rsidR="00622C8A">
        <w:rPr>
          <w:rFonts w:ascii="Calibri" w:hAnsi="Calibri"/>
          <w:color w:val="1A1A1A"/>
        </w:rPr>
        <w:t xml:space="preserve"> </w:t>
      </w:r>
      <w:r w:rsidRPr="00BB2F4B">
        <w:rPr>
          <w:rFonts w:ascii="Calibri" w:hAnsi="Calibri"/>
          <w:color w:val="1A1A1A"/>
        </w:rPr>
        <w:t>optimizaciones en tus proyectos.</w:t>
      </w:r>
    </w:p>
    <w:p w:rsidR="00752737" w:rsidRPr="00752737" w:rsidRDefault="00622C8A" w:rsidP="00752737">
      <w:pPr>
        <w:spacing w:after="240" w:line="420" w:lineRule="atLeast"/>
        <w:rPr>
          <w:rFonts w:ascii="Calibri" w:hAnsi="Calibri"/>
          <w:color w:val="1A1A1A"/>
        </w:rPr>
      </w:pPr>
      <w:r w:rsidRPr="00622C8A">
        <w:rPr>
          <w:rFonts w:ascii="Calibri" w:hAnsi="Calibri"/>
          <w:noProof/>
          <w:color w:val="1A1A1A"/>
          <w:lang w:val="en-US"/>
        </w:rPr>
        <w:lastRenderedPageBreak/>
        <w:drawing>
          <wp:inline distT="0" distB="0" distL="0" distR="0" wp14:anchorId="312A0B5C" wp14:editId="2342751F">
            <wp:extent cx="5733415" cy="3426460"/>
            <wp:effectExtent l="0" t="0" r="635"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426460"/>
                    </a:xfrm>
                    <a:prstGeom prst="rect">
                      <a:avLst/>
                    </a:prstGeom>
                  </pic:spPr>
                </pic:pic>
              </a:graphicData>
            </a:graphic>
          </wp:inline>
        </w:drawing>
      </w:r>
    </w:p>
    <w:p w:rsidR="00752737" w:rsidRDefault="00752737">
      <w:pPr>
        <w:rPr>
          <w:lang w:val="es-MX"/>
        </w:rPr>
      </w:pPr>
    </w:p>
    <w:p w:rsidR="00622C8A" w:rsidRPr="00622C8A" w:rsidRDefault="00622C8A" w:rsidP="00622C8A">
      <w:pPr>
        <w:pStyle w:val="Ttulo2"/>
        <w:spacing w:before="480" w:after="240" w:line="480" w:lineRule="atLeast"/>
        <w:rPr>
          <w:rFonts w:ascii="Calibri" w:hAnsi="Calibri"/>
          <w:b/>
          <w:color w:val="1F3A6E"/>
          <w:sz w:val="26"/>
        </w:rPr>
      </w:pPr>
      <w:r w:rsidRPr="00622C8A">
        <w:rPr>
          <w:rFonts w:ascii="Calibri" w:hAnsi="Calibri"/>
          <w:b/>
          <w:color w:val="1F3A6E"/>
          <w:sz w:val="26"/>
        </w:rPr>
        <w:t>Fundamentos de Álgebra Lineal en NumPy</w:t>
      </w:r>
    </w:p>
    <w:p w:rsidR="00622C8A" w:rsidRPr="00622C8A" w:rsidRDefault="00622C8A" w:rsidP="00622C8A">
      <w:pPr>
        <w:pStyle w:val="Ttulo2"/>
        <w:spacing w:before="480" w:after="240" w:line="480" w:lineRule="atLeast"/>
        <w:rPr>
          <w:rFonts w:ascii="Calibri" w:hAnsi="Calibri"/>
          <w:b/>
          <w:color w:val="1F3A6E"/>
          <w:sz w:val="26"/>
        </w:rPr>
      </w:pPr>
      <w:r w:rsidRPr="00622C8A">
        <w:rPr>
          <w:rFonts w:ascii="Calibri" w:hAnsi="Calibri"/>
          <w:b/>
          <w:color w:val="1F3A6E"/>
          <w:sz w:val="26"/>
        </w:rPr>
        <w:t>1. Operaciones Matriciales y Vectorizadas</w:t>
      </w:r>
    </w:p>
    <w:p w:rsidR="00622C8A" w:rsidRPr="00BB3BC2" w:rsidRDefault="00622C8A" w:rsidP="00622C8A">
      <w:pPr>
        <w:pStyle w:val="NormalWeb"/>
        <w:spacing w:before="0" w:beforeAutospacing="0" w:after="0" w:afterAutospacing="0" w:line="420" w:lineRule="atLeast"/>
        <w:rPr>
          <w:rFonts w:ascii="Calibri" w:eastAsia="Arial" w:hAnsi="Calibri" w:cs="Arial"/>
          <w:color w:val="1A1A1A"/>
          <w:sz w:val="22"/>
          <w:szCs w:val="22"/>
          <w:lang w:val="es"/>
        </w:rPr>
      </w:pPr>
      <w:r w:rsidRPr="00BB3BC2">
        <w:rPr>
          <w:rFonts w:ascii="Calibri" w:eastAsia="Arial" w:hAnsi="Calibri" w:cs="Arial"/>
          <w:color w:val="1A1A1A"/>
          <w:sz w:val="22"/>
          <w:szCs w:val="22"/>
          <w:lang w:val="es"/>
        </w:rPr>
        <w:t>En NumPy, las matrices y vectores se representan mediante arrays multidimensionales (ndarray). Las operaciones matriciales se realizan de forma vectorizada, lo que significa que se ejecutan a nivel de bloques de datos, optimizando el rendimiento.</w:t>
      </w:r>
    </w:p>
    <w:p w:rsidR="00622C8A" w:rsidRDefault="00622C8A" w:rsidP="00622C8A">
      <w:pPr>
        <w:numPr>
          <w:ilvl w:val="0"/>
          <w:numId w:val="1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Multiplicación matricial:</w:t>
      </w:r>
      <w:r>
        <w:rPr>
          <w:rFonts w:ascii="Plus Jakarta Sans Fallback" w:hAnsi="Plus Jakarta Sans Fallback"/>
          <w:color w:val="0A0A0A"/>
          <w:sz w:val="21"/>
          <w:szCs w:val="21"/>
        </w:rPr>
        <w:t> Se realiza con la función </w:t>
      </w:r>
      <w:r>
        <w:rPr>
          <w:rStyle w:val="CdigoHTML"/>
          <w:rFonts w:ascii="Plus Jakarta Sans Fallback" w:eastAsia="Arial" w:hAnsi="Plus Jakarta Sans Fallback"/>
          <w:color w:val="0A0A0A"/>
          <w:shd w:val="clear" w:color="auto" w:fill="F5F5F5"/>
        </w:rPr>
        <w:t>np.dot()</w:t>
      </w:r>
      <w:r>
        <w:rPr>
          <w:rFonts w:ascii="Plus Jakarta Sans Fallback" w:hAnsi="Plus Jakarta Sans Fallback"/>
          <w:color w:val="0A0A0A"/>
          <w:sz w:val="21"/>
          <w:szCs w:val="21"/>
        </w:rPr>
        <w:t> o el operador </w:t>
      </w:r>
      <w:r>
        <w:rPr>
          <w:rStyle w:val="CdigoHTML"/>
          <w:rFonts w:ascii="Plus Jakarta Sans Fallback" w:eastAsia="Arial" w:hAnsi="Plus Jakarta Sans Fallback"/>
          <w:color w:val="0A0A0A"/>
          <w:shd w:val="clear" w:color="auto" w:fill="F5F5F5"/>
        </w:rPr>
        <w:t>@</w:t>
      </w:r>
      <w:r>
        <w:rPr>
          <w:rFonts w:ascii="Plus Jakarta Sans Fallback" w:hAnsi="Plus Jakarta Sans Fallback"/>
          <w:color w:val="0A0A0A"/>
          <w:sz w:val="21"/>
          <w:szCs w:val="21"/>
        </w:rPr>
        <w:t>.</w:t>
      </w:r>
    </w:p>
    <w:p w:rsidR="00622C8A" w:rsidRPr="00622C8A" w:rsidRDefault="00622C8A" w:rsidP="00622C8A">
      <w:pPr>
        <w:spacing w:line="240" w:lineRule="auto"/>
        <w:rPr>
          <w:rFonts w:ascii="Plus Jakarta Sans Fallback" w:hAnsi="Plus Jakarta Sans Fallback"/>
          <w:color w:val="0A0A0A"/>
          <w:sz w:val="18"/>
          <w:szCs w:val="18"/>
          <w:lang w:val="en-US"/>
        </w:rPr>
      </w:pPr>
      <w:r w:rsidRPr="00622C8A">
        <w:rPr>
          <w:rStyle w:val="ml-1"/>
          <w:rFonts w:ascii="Plus Jakarta Sans Fallback" w:hAnsi="Plus Jakarta Sans Fallback"/>
          <w:color w:val="0A0A0A"/>
          <w:sz w:val="18"/>
          <w:szCs w:val="18"/>
          <w:lang w:val="en-US"/>
        </w:rPr>
        <w:t>python</w:t>
      </w:r>
    </w:p>
    <w:p w:rsidR="00BB3BC2" w:rsidRDefault="00622C8A" w:rsidP="00622C8A">
      <w:pPr>
        <w:pStyle w:val="HTMLconformatoprevio"/>
        <w:shd w:val="clear" w:color="auto" w:fill="F5F5F5"/>
        <w:rPr>
          <w:rStyle w:val="text-var--sdm-c"/>
          <w:rFonts w:ascii="Consolas" w:hAnsi="Consolas"/>
          <w:color w:val="0A0A0A"/>
          <w:shd w:val="clear" w:color="auto" w:fill="F5F5F5"/>
        </w:rPr>
      </w:pPr>
      <w:r>
        <w:rPr>
          <w:rStyle w:val="text-var--sdm-c"/>
          <w:rFonts w:ascii="Consolas" w:hAnsi="Consolas"/>
          <w:color w:val="0A0A0A"/>
          <w:shd w:val="clear" w:color="auto" w:fill="F5F5F5"/>
        </w:rPr>
        <w:t>import numpy as np</w:t>
      </w:r>
    </w:p>
    <w:p w:rsidR="00BB3BC2" w:rsidRDefault="00622C8A" w:rsidP="00622C8A">
      <w:pPr>
        <w:pStyle w:val="HTMLconformatoprevio"/>
        <w:shd w:val="clear" w:color="auto" w:fill="F5F5F5"/>
        <w:rPr>
          <w:rStyle w:val="text-var--sdm-c"/>
          <w:rFonts w:ascii="Consolas" w:hAnsi="Consolas"/>
          <w:color w:val="0A0A0A"/>
          <w:shd w:val="clear" w:color="auto" w:fill="F5F5F5"/>
        </w:rPr>
      </w:pPr>
      <w:r>
        <w:rPr>
          <w:rStyle w:val="text-var--sdm-c"/>
          <w:rFonts w:ascii="Consolas" w:hAnsi="Consolas"/>
          <w:color w:val="0A0A0A"/>
          <w:shd w:val="clear" w:color="auto" w:fill="F5F5F5"/>
        </w:rPr>
        <w:t>A = np.array([[1, 2], [3, 4]])</w:t>
      </w:r>
    </w:p>
    <w:p w:rsidR="00BB3BC2" w:rsidRDefault="00622C8A" w:rsidP="00622C8A">
      <w:pPr>
        <w:pStyle w:val="HTMLconformatoprevio"/>
        <w:shd w:val="clear" w:color="auto" w:fill="F5F5F5"/>
        <w:rPr>
          <w:rStyle w:val="text-var--sdm-c"/>
          <w:rFonts w:ascii="Consolas" w:hAnsi="Consolas"/>
          <w:color w:val="0A0A0A"/>
          <w:shd w:val="clear" w:color="auto" w:fill="F5F5F5"/>
        </w:rPr>
      </w:pPr>
      <w:r>
        <w:rPr>
          <w:rStyle w:val="text-var--sdm-c"/>
          <w:rFonts w:ascii="Consolas" w:hAnsi="Consolas"/>
          <w:color w:val="0A0A0A"/>
          <w:shd w:val="clear" w:color="auto" w:fill="F5F5F5"/>
        </w:rPr>
        <w:t>B = np.array([[5, 6], [7, 8]])</w:t>
      </w:r>
    </w:p>
    <w:p w:rsidR="00BB3BC2" w:rsidRDefault="00622C8A" w:rsidP="00622C8A">
      <w:pPr>
        <w:pStyle w:val="HTMLconformatoprevio"/>
        <w:shd w:val="clear" w:color="auto" w:fill="F5F5F5"/>
        <w:rPr>
          <w:rStyle w:val="text-var--sdm-c"/>
          <w:rFonts w:ascii="Consolas" w:hAnsi="Consolas"/>
          <w:color w:val="0A0A0A"/>
          <w:shd w:val="clear" w:color="auto" w:fill="F5F5F5"/>
        </w:rPr>
      </w:pPr>
      <w:r>
        <w:rPr>
          <w:rStyle w:val="text-var--sdm-c"/>
          <w:rFonts w:ascii="Consolas" w:hAnsi="Consolas"/>
          <w:color w:val="0A0A0A"/>
          <w:shd w:val="clear" w:color="auto" w:fill="F5F5F5"/>
        </w:rPr>
        <w:t xml:space="preserve">C = np.dot(A, B)  </w:t>
      </w:r>
    </w:p>
    <w:p w:rsidR="00622C8A" w:rsidRDefault="00622C8A" w:rsidP="00622C8A">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o C = A @ B</w:t>
      </w:r>
    </w:p>
    <w:p w:rsidR="00622C8A" w:rsidRDefault="00622C8A" w:rsidP="00622C8A">
      <w:pPr>
        <w:numPr>
          <w:ilvl w:val="0"/>
          <w:numId w:val="15"/>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Producto punto:</w:t>
      </w:r>
      <w:r>
        <w:rPr>
          <w:rFonts w:ascii="Plus Jakarta Sans Fallback" w:hAnsi="Plus Jakarta Sans Fallback"/>
          <w:color w:val="0A0A0A"/>
          <w:sz w:val="21"/>
          <w:szCs w:val="21"/>
        </w:rPr>
        <w:t> Es un caso particular de multiplicación para vectores, que devuelve un escalar.</w:t>
      </w:r>
    </w:p>
    <w:p w:rsidR="00622C8A" w:rsidRPr="00622C8A" w:rsidRDefault="00622C8A" w:rsidP="00622C8A">
      <w:pPr>
        <w:spacing w:line="240" w:lineRule="auto"/>
        <w:rPr>
          <w:rFonts w:ascii="Plus Jakarta Sans Fallback" w:hAnsi="Plus Jakarta Sans Fallback"/>
          <w:color w:val="0A0A0A"/>
          <w:sz w:val="18"/>
          <w:szCs w:val="18"/>
          <w:lang w:val="en-US"/>
        </w:rPr>
      </w:pPr>
      <w:r w:rsidRPr="00622C8A">
        <w:rPr>
          <w:rStyle w:val="ml-1"/>
          <w:rFonts w:ascii="Plus Jakarta Sans Fallback" w:hAnsi="Plus Jakarta Sans Fallback"/>
          <w:color w:val="0A0A0A"/>
          <w:sz w:val="18"/>
          <w:szCs w:val="18"/>
          <w:lang w:val="en-US"/>
        </w:rPr>
        <w:t>python</w:t>
      </w:r>
    </w:p>
    <w:p w:rsidR="00BB3BC2" w:rsidRDefault="00622C8A" w:rsidP="00622C8A">
      <w:pPr>
        <w:pStyle w:val="HTMLconformatoprevio"/>
        <w:shd w:val="clear" w:color="auto" w:fill="F5F5F5"/>
        <w:rPr>
          <w:rStyle w:val="text-var--sdm-c"/>
          <w:rFonts w:ascii="Consolas" w:hAnsi="Consolas"/>
          <w:color w:val="0A0A0A"/>
          <w:shd w:val="clear" w:color="auto" w:fill="F5F5F5"/>
        </w:rPr>
      </w:pPr>
      <w:r>
        <w:rPr>
          <w:rStyle w:val="text-var--sdm-c"/>
          <w:rFonts w:ascii="Consolas" w:hAnsi="Consolas"/>
          <w:color w:val="0A0A0A"/>
          <w:shd w:val="clear" w:color="auto" w:fill="F5F5F5"/>
        </w:rPr>
        <w:t>v1 = np.array([1, 2, 3])</w:t>
      </w:r>
    </w:p>
    <w:p w:rsidR="00BB3BC2" w:rsidRDefault="00622C8A" w:rsidP="00622C8A">
      <w:pPr>
        <w:pStyle w:val="HTMLconformatoprevio"/>
        <w:shd w:val="clear" w:color="auto" w:fill="F5F5F5"/>
        <w:rPr>
          <w:rStyle w:val="text-var--sdm-c"/>
          <w:rFonts w:ascii="Consolas" w:hAnsi="Consolas"/>
          <w:color w:val="0A0A0A"/>
          <w:shd w:val="clear" w:color="auto" w:fill="F5F5F5"/>
        </w:rPr>
      </w:pPr>
      <w:r>
        <w:rPr>
          <w:rStyle w:val="text-var--sdm-c"/>
          <w:rFonts w:ascii="Consolas" w:hAnsi="Consolas"/>
          <w:color w:val="0A0A0A"/>
          <w:shd w:val="clear" w:color="auto" w:fill="F5F5F5"/>
        </w:rPr>
        <w:t>v2 = np.array([4, 5, 6])</w:t>
      </w:r>
    </w:p>
    <w:p w:rsidR="00622C8A" w:rsidRPr="006B2A50" w:rsidRDefault="00622C8A" w:rsidP="00622C8A">
      <w:pPr>
        <w:pStyle w:val="HTMLconformatoprevio"/>
        <w:shd w:val="clear" w:color="auto" w:fill="F5F5F5"/>
        <w:rPr>
          <w:rFonts w:ascii="Consolas" w:hAnsi="Consolas"/>
          <w:color w:val="0A0A0A"/>
          <w:sz w:val="21"/>
          <w:szCs w:val="21"/>
          <w:lang w:val="es-MX"/>
        </w:rPr>
      </w:pPr>
      <w:r w:rsidRPr="006B2A50">
        <w:rPr>
          <w:rStyle w:val="text-var--sdm-c"/>
          <w:rFonts w:ascii="Consolas" w:hAnsi="Consolas"/>
          <w:color w:val="0A0A0A"/>
          <w:shd w:val="clear" w:color="auto" w:fill="F5F5F5"/>
          <w:lang w:val="es-MX"/>
        </w:rPr>
        <w:t>dot_product = np.dot(v1, v2)  # Resultado: 32</w:t>
      </w:r>
    </w:p>
    <w:p w:rsidR="00622C8A" w:rsidRPr="00622C8A" w:rsidRDefault="00622C8A" w:rsidP="00622C8A">
      <w:pPr>
        <w:pStyle w:val="Ttulo2"/>
        <w:spacing w:before="480" w:after="240" w:line="480" w:lineRule="atLeast"/>
        <w:rPr>
          <w:rFonts w:ascii="Calibri" w:hAnsi="Calibri"/>
          <w:b/>
          <w:color w:val="1F3A6E"/>
          <w:sz w:val="26"/>
        </w:rPr>
      </w:pPr>
      <w:r w:rsidRPr="00622C8A">
        <w:rPr>
          <w:rFonts w:ascii="Calibri" w:hAnsi="Calibri"/>
          <w:b/>
          <w:color w:val="1F3A6E"/>
          <w:sz w:val="26"/>
        </w:rPr>
        <w:lastRenderedPageBreak/>
        <w:t>2. Transpuesta de Matrices</w:t>
      </w:r>
    </w:p>
    <w:p w:rsidR="00622C8A" w:rsidRPr="00BB3BC2" w:rsidRDefault="00622C8A" w:rsidP="00622C8A">
      <w:pPr>
        <w:pStyle w:val="NormalWeb"/>
        <w:spacing w:before="0" w:beforeAutospacing="0" w:after="240" w:afterAutospacing="0" w:line="420" w:lineRule="atLeast"/>
        <w:rPr>
          <w:rFonts w:ascii="Calibri" w:eastAsia="Arial" w:hAnsi="Calibri" w:cs="Arial"/>
          <w:color w:val="1A1A1A"/>
          <w:sz w:val="22"/>
          <w:szCs w:val="22"/>
          <w:lang w:val="es"/>
        </w:rPr>
      </w:pPr>
      <w:r w:rsidRPr="00BB3BC2">
        <w:rPr>
          <w:rFonts w:ascii="Calibri" w:eastAsia="Arial" w:hAnsi="Calibri" w:cs="Arial"/>
          <w:color w:val="1A1A1A"/>
          <w:sz w:val="22"/>
          <w:szCs w:val="22"/>
          <w:lang w:val="es"/>
        </w:rPr>
        <w:t>La transpuesta de una matriz intercambia sus filas por columnas, útil para operaciones como el cálculo de productos internos o la preparación de datos.</w:t>
      </w:r>
    </w:p>
    <w:p w:rsidR="00622C8A" w:rsidRDefault="00622C8A" w:rsidP="00622C8A">
      <w:pPr>
        <w:rPr>
          <w:rFonts w:ascii="Plus Jakarta Sans Fallback" w:hAnsi="Plus Jakarta Sans Fallback"/>
          <w:color w:val="0A0A0A"/>
          <w:sz w:val="18"/>
          <w:szCs w:val="18"/>
        </w:rPr>
      </w:pPr>
      <w:r>
        <w:rPr>
          <w:rStyle w:val="ml-1"/>
          <w:rFonts w:ascii="Plus Jakarta Sans Fallback" w:hAnsi="Plus Jakarta Sans Fallback"/>
          <w:color w:val="0A0A0A"/>
          <w:sz w:val="18"/>
          <w:szCs w:val="18"/>
        </w:rPr>
        <w:t>python</w:t>
      </w:r>
    </w:p>
    <w:p w:rsidR="00622C8A" w:rsidRPr="00622C8A" w:rsidRDefault="00622C8A" w:rsidP="00622C8A">
      <w:pPr>
        <w:pStyle w:val="HTMLconformatoprevio"/>
        <w:shd w:val="clear" w:color="auto" w:fill="F5F5F5"/>
        <w:rPr>
          <w:rFonts w:ascii="Consolas" w:hAnsi="Consolas"/>
          <w:color w:val="0A0A0A"/>
          <w:sz w:val="21"/>
          <w:szCs w:val="21"/>
          <w:lang w:val="es-MX"/>
        </w:rPr>
      </w:pPr>
      <w:r w:rsidRPr="00622C8A">
        <w:rPr>
          <w:rStyle w:val="text-var--sdm-c"/>
          <w:rFonts w:ascii="Consolas" w:hAnsi="Consolas"/>
          <w:color w:val="0A0A0A"/>
          <w:shd w:val="clear" w:color="auto" w:fill="F5F5F5"/>
          <w:lang w:val="es-MX"/>
        </w:rPr>
        <w:t>A_T = A.T</w:t>
      </w:r>
    </w:p>
    <w:p w:rsidR="00622C8A" w:rsidRPr="00622C8A" w:rsidRDefault="00622C8A" w:rsidP="00622C8A">
      <w:pPr>
        <w:pStyle w:val="Ttulo2"/>
        <w:spacing w:before="480" w:after="240" w:line="480" w:lineRule="atLeast"/>
        <w:rPr>
          <w:rFonts w:ascii="Calibri" w:hAnsi="Calibri"/>
          <w:b/>
          <w:color w:val="1F3A6E"/>
          <w:sz w:val="26"/>
        </w:rPr>
      </w:pPr>
      <w:r w:rsidRPr="00622C8A">
        <w:rPr>
          <w:rFonts w:ascii="Calibri" w:hAnsi="Calibri"/>
          <w:b/>
          <w:color w:val="1F3A6E"/>
          <w:sz w:val="26"/>
        </w:rPr>
        <w:t>3. Solución de Sistemas Lineales con np.linalg.solve</w:t>
      </w:r>
    </w:p>
    <w:p w:rsidR="00622C8A" w:rsidRPr="00622C8A" w:rsidRDefault="00622C8A" w:rsidP="00622C8A">
      <w:pPr>
        <w:pStyle w:val="NormalWeb"/>
        <w:spacing w:before="0" w:beforeAutospacing="0" w:after="0" w:afterAutospacing="0" w:line="420" w:lineRule="atLeast"/>
        <w:rPr>
          <w:rFonts w:ascii="Plus Jakarta Sans Fallback" w:hAnsi="Plus Jakarta Sans Fallback"/>
          <w:color w:val="0A0A0A"/>
          <w:sz w:val="21"/>
          <w:szCs w:val="21"/>
          <w:lang w:val="es-MX"/>
        </w:rPr>
      </w:pPr>
      <w:r w:rsidRPr="00BB3BC2">
        <w:rPr>
          <w:rFonts w:ascii="Calibri" w:eastAsia="Arial" w:hAnsi="Calibri" w:cs="Arial"/>
          <w:color w:val="1A1A1A"/>
          <w:sz w:val="22"/>
          <w:szCs w:val="22"/>
          <w:lang w:val="es"/>
        </w:rPr>
        <w:t>Resolver sistemas de ecuaciones lineales es común en modelado y análisis. NumPy ofrece</w:t>
      </w:r>
      <w:r w:rsidRPr="00622C8A">
        <w:rPr>
          <w:rFonts w:ascii="Plus Jakarta Sans Fallback" w:hAnsi="Plus Jakarta Sans Fallback"/>
          <w:color w:val="0A0A0A"/>
          <w:sz w:val="21"/>
          <w:szCs w:val="21"/>
          <w:lang w:val="es-MX"/>
        </w:rPr>
        <w:t> </w:t>
      </w:r>
      <w:r w:rsidRPr="00622C8A">
        <w:rPr>
          <w:rStyle w:val="CdigoHTML"/>
          <w:rFonts w:ascii="Plus Jakarta Sans Fallback" w:hAnsi="Plus Jakarta Sans Fallback"/>
          <w:color w:val="0A0A0A"/>
          <w:shd w:val="clear" w:color="auto" w:fill="F5F5F5"/>
          <w:lang w:val="es-MX"/>
        </w:rPr>
        <w:t>np.linalg.solve(A, b)</w:t>
      </w:r>
      <w:r w:rsidRPr="00622C8A">
        <w:rPr>
          <w:rFonts w:ascii="Plus Jakarta Sans Fallback" w:hAnsi="Plus Jakarta Sans Fallback"/>
          <w:color w:val="0A0A0A"/>
          <w:sz w:val="21"/>
          <w:szCs w:val="21"/>
          <w:lang w:val="es-MX"/>
        </w:rPr>
        <w:t> para encontrar el vector </w:t>
      </w:r>
      <w:r w:rsidRPr="00622C8A">
        <w:rPr>
          <w:rStyle w:val="CdigoHTML"/>
          <w:rFonts w:ascii="Plus Jakarta Sans Fallback" w:hAnsi="Plus Jakarta Sans Fallback"/>
          <w:color w:val="0A0A0A"/>
          <w:shd w:val="clear" w:color="auto" w:fill="F5F5F5"/>
          <w:lang w:val="es-MX"/>
        </w:rPr>
        <w:t>x</w:t>
      </w:r>
      <w:r w:rsidRPr="00622C8A">
        <w:rPr>
          <w:rFonts w:ascii="Plus Jakarta Sans Fallback" w:hAnsi="Plus Jakarta Sans Fallback"/>
          <w:color w:val="0A0A0A"/>
          <w:sz w:val="21"/>
          <w:szCs w:val="21"/>
          <w:lang w:val="es-MX"/>
        </w:rPr>
        <w:t> que satisface </w:t>
      </w:r>
      <w:r w:rsidRPr="00622C8A">
        <w:rPr>
          <w:rStyle w:val="CdigoHTML"/>
          <w:rFonts w:ascii="Plus Jakarta Sans Fallback" w:hAnsi="Plus Jakarta Sans Fallback"/>
          <w:color w:val="0A0A0A"/>
          <w:shd w:val="clear" w:color="auto" w:fill="F5F5F5"/>
          <w:lang w:val="es-MX"/>
        </w:rPr>
        <w:t>Ax = b</w:t>
      </w:r>
      <w:r w:rsidRPr="00622C8A">
        <w:rPr>
          <w:rFonts w:ascii="Plus Jakarta Sans Fallback" w:hAnsi="Plus Jakarta Sans Fallback"/>
          <w:color w:val="0A0A0A"/>
          <w:sz w:val="21"/>
          <w:szCs w:val="21"/>
          <w:lang w:val="es-MX"/>
        </w:rPr>
        <w:t>.</w:t>
      </w:r>
    </w:p>
    <w:p w:rsidR="00622C8A" w:rsidRPr="006B2A50" w:rsidRDefault="00622C8A" w:rsidP="00622C8A">
      <w:pPr>
        <w:rPr>
          <w:rFonts w:ascii="Plus Jakarta Sans Fallback" w:hAnsi="Plus Jakarta Sans Fallback"/>
          <w:color w:val="0A0A0A"/>
          <w:sz w:val="18"/>
          <w:szCs w:val="18"/>
          <w:lang w:val="en-US"/>
        </w:rPr>
      </w:pPr>
      <w:r w:rsidRPr="006B2A50">
        <w:rPr>
          <w:rStyle w:val="ml-1"/>
          <w:rFonts w:ascii="Plus Jakarta Sans Fallback" w:hAnsi="Plus Jakarta Sans Fallback"/>
          <w:color w:val="0A0A0A"/>
          <w:sz w:val="18"/>
          <w:szCs w:val="18"/>
          <w:lang w:val="en-US"/>
        </w:rPr>
        <w:t>python</w:t>
      </w:r>
    </w:p>
    <w:p w:rsidR="00BB3BC2" w:rsidRPr="006B2A50" w:rsidRDefault="00622C8A" w:rsidP="00622C8A">
      <w:pPr>
        <w:pStyle w:val="HTMLconformatoprevio"/>
        <w:shd w:val="clear" w:color="auto" w:fill="F5F5F5"/>
        <w:rPr>
          <w:rStyle w:val="text-var--sdm-c"/>
          <w:rFonts w:ascii="Consolas" w:hAnsi="Consolas"/>
          <w:color w:val="0A0A0A"/>
          <w:shd w:val="clear" w:color="auto" w:fill="F5F5F5"/>
        </w:rPr>
      </w:pPr>
      <w:r w:rsidRPr="006B2A50">
        <w:rPr>
          <w:rStyle w:val="text-var--sdm-c"/>
          <w:rFonts w:ascii="Consolas" w:hAnsi="Consolas"/>
          <w:color w:val="0A0A0A"/>
          <w:shd w:val="clear" w:color="auto" w:fill="F5F5F5"/>
        </w:rPr>
        <w:t>A = np.array([[3, 1], [1, 2]])</w:t>
      </w:r>
    </w:p>
    <w:p w:rsidR="00BB3BC2" w:rsidRPr="006B2A50" w:rsidRDefault="00622C8A" w:rsidP="00622C8A">
      <w:pPr>
        <w:pStyle w:val="HTMLconformatoprevio"/>
        <w:shd w:val="clear" w:color="auto" w:fill="F5F5F5"/>
        <w:rPr>
          <w:rStyle w:val="text-var--sdm-c"/>
          <w:rFonts w:ascii="Consolas" w:hAnsi="Consolas"/>
          <w:color w:val="0A0A0A"/>
          <w:shd w:val="clear" w:color="auto" w:fill="F5F5F5"/>
        </w:rPr>
      </w:pPr>
      <w:r w:rsidRPr="006B2A50">
        <w:rPr>
          <w:rStyle w:val="text-var--sdm-c"/>
          <w:rFonts w:ascii="Consolas" w:hAnsi="Consolas"/>
          <w:color w:val="0A0A0A"/>
          <w:shd w:val="clear" w:color="auto" w:fill="F5F5F5"/>
        </w:rPr>
        <w:t>b = np.array([9, 8])</w:t>
      </w:r>
    </w:p>
    <w:p w:rsidR="00622C8A" w:rsidRPr="00622C8A" w:rsidRDefault="00622C8A" w:rsidP="00622C8A">
      <w:pPr>
        <w:pStyle w:val="HTMLconformatoprevio"/>
        <w:shd w:val="clear" w:color="auto" w:fill="F5F5F5"/>
        <w:rPr>
          <w:rFonts w:ascii="Consolas" w:hAnsi="Consolas"/>
          <w:color w:val="0A0A0A"/>
          <w:sz w:val="21"/>
          <w:szCs w:val="21"/>
          <w:lang w:val="es-MX"/>
        </w:rPr>
      </w:pPr>
      <w:r w:rsidRPr="00622C8A">
        <w:rPr>
          <w:rStyle w:val="text-var--sdm-c"/>
          <w:rFonts w:ascii="Consolas" w:hAnsi="Consolas"/>
          <w:color w:val="0A0A0A"/>
          <w:shd w:val="clear" w:color="auto" w:fill="F5F5F5"/>
          <w:lang w:val="es-MX"/>
        </w:rPr>
        <w:t>x = np.linalg.solve(A, b)  # Solución del sistema</w:t>
      </w:r>
    </w:p>
    <w:p w:rsidR="00622C8A" w:rsidRPr="00BB3BC2" w:rsidRDefault="00622C8A" w:rsidP="00622C8A">
      <w:pPr>
        <w:pStyle w:val="NormalWeb"/>
        <w:spacing w:before="0" w:beforeAutospacing="0" w:after="0" w:afterAutospacing="0" w:line="420" w:lineRule="atLeast"/>
        <w:rPr>
          <w:rFonts w:ascii="Calibri" w:eastAsia="Arial" w:hAnsi="Calibri" w:cs="Arial"/>
          <w:color w:val="1A1A1A"/>
          <w:sz w:val="22"/>
          <w:szCs w:val="22"/>
          <w:lang w:val="es"/>
        </w:rPr>
      </w:pPr>
      <w:r w:rsidRPr="00BB3BC2">
        <w:rPr>
          <w:rFonts w:ascii="Calibri" w:eastAsia="Arial" w:hAnsi="Calibri" w:cs="Arial"/>
          <w:color w:val="1A1A1A"/>
          <w:sz w:val="22"/>
          <w:szCs w:val="22"/>
          <w:lang w:val="es"/>
        </w:rPr>
        <w:t>Esta función es más eficiente y numéricamente estable que calcular la inversa de A y multiplicar.</w:t>
      </w:r>
    </w:p>
    <w:p w:rsidR="00622C8A" w:rsidRPr="006D3966" w:rsidRDefault="00622C8A" w:rsidP="00622C8A">
      <w:pPr>
        <w:pStyle w:val="Ttulo3"/>
        <w:spacing w:before="360" w:after="120" w:line="420" w:lineRule="atLeast"/>
        <w:rPr>
          <w:rFonts w:ascii="Calibri" w:hAnsi="Calibri"/>
          <w:b/>
          <w:color w:val="1F3A6E"/>
          <w:sz w:val="26"/>
          <w:szCs w:val="32"/>
        </w:rPr>
      </w:pPr>
      <w:r w:rsidRPr="006D3966">
        <w:rPr>
          <w:rFonts w:ascii="Calibri" w:hAnsi="Calibri"/>
          <w:b/>
          <w:color w:val="1F3A6E"/>
          <w:sz w:val="26"/>
          <w:szCs w:val="32"/>
        </w:rPr>
        <w:t>4. Funciones de Álgebra Lineal en Num</w:t>
      </w:r>
      <w:r w:rsidRPr="00622C8A">
        <w:rPr>
          <w:rFonts w:ascii="Calibri" w:hAnsi="Calibri"/>
          <w:b/>
          <w:color w:val="1F3A6E"/>
          <w:sz w:val="26"/>
          <w:szCs w:val="32"/>
        </w:rPr>
        <w:t>Py</w:t>
      </w:r>
    </w:p>
    <w:p w:rsidR="00622C8A" w:rsidRPr="00622C8A" w:rsidRDefault="00622C8A" w:rsidP="00622C8A">
      <w:pPr>
        <w:pStyle w:val="NormalWeb"/>
        <w:spacing w:before="0" w:beforeAutospacing="0" w:after="0" w:afterAutospacing="0" w:line="420" w:lineRule="atLeast"/>
        <w:rPr>
          <w:rFonts w:ascii="Plus Jakarta Sans Fallback" w:hAnsi="Plus Jakarta Sans Fallback"/>
          <w:color w:val="0A0A0A"/>
          <w:sz w:val="21"/>
          <w:szCs w:val="21"/>
          <w:lang w:val="es-MX"/>
        </w:rPr>
      </w:pPr>
      <w:r w:rsidRPr="00622C8A">
        <w:rPr>
          <w:rFonts w:ascii="Plus Jakarta Sans Fallback" w:hAnsi="Plus Jakarta Sans Fallback"/>
          <w:color w:val="0A0A0A"/>
          <w:sz w:val="21"/>
          <w:szCs w:val="21"/>
          <w:lang w:val="es-MX"/>
        </w:rPr>
        <w:t>El módulo </w:t>
      </w:r>
      <w:r w:rsidRPr="00622C8A">
        <w:rPr>
          <w:rStyle w:val="CdigoHTML"/>
          <w:rFonts w:ascii="Plus Jakarta Sans Fallback" w:hAnsi="Plus Jakarta Sans Fallback"/>
          <w:color w:val="0A0A0A"/>
          <w:shd w:val="clear" w:color="auto" w:fill="F5F5F5"/>
          <w:lang w:val="es-MX"/>
        </w:rPr>
        <w:t>np.linalg</w:t>
      </w:r>
      <w:r w:rsidRPr="00622C8A">
        <w:rPr>
          <w:rFonts w:ascii="Plus Jakarta Sans Fallback" w:hAnsi="Plus Jakarta Sans Fallback"/>
          <w:color w:val="0A0A0A"/>
          <w:sz w:val="21"/>
          <w:szCs w:val="21"/>
          <w:lang w:val="es-MX"/>
        </w:rPr>
        <w:t> incluye funciones para:</w:t>
      </w:r>
    </w:p>
    <w:p w:rsidR="00622C8A" w:rsidRDefault="00622C8A" w:rsidP="00622C8A">
      <w:pPr>
        <w:numPr>
          <w:ilvl w:val="0"/>
          <w:numId w:val="16"/>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Determinantes (</w:t>
      </w:r>
      <w:r>
        <w:rPr>
          <w:rStyle w:val="CdigoHTML"/>
          <w:rFonts w:ascii="Plus Jakarta Sans Fallback" w:eastAsia="Arial" w:hAnsi="Plus Jakarta Sans Fallback"/>
          <w:color w:val="0A0A0A"/>
          <w:shd w:val="clear" w:color="auto" w:fill="F5F5F5"/>
        </w:rPr>
        <w:t>np.linalg.det</w:t>
      </w:r>
      <w:r>
        <w:rPr>
          <w:rFonts w:ascii="Plus Jakarta Sans Fallback" w:hAnsi="Plus Jakarta Sans Fallback"/>
          <w:color w:val="0A0A0A"/>
          <w:sz w:val="21"/>
          <w:szCs w:val="21"/>
        </w:rPr>
        <w:t>)</w:t>
      </w:r>
    </w:p>
    <w:p w:rsidR="00622C8A" w:rsidRDefault="00622C8A" w:rsidP="00622C8A">
      <w:pPr>
        <w:numPr>
          <w:ilvl w:val="0"/>
          <w:numId w:val="16"/>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Valores y vectores propios (</w:t>
      </w:r>
      <w:r>
        <w:rPr>
          <w:rStyle w:val="CdigoHTML"/>
          <w:rFonts w:ascii="Plus Jakarta Sans Fallback" w:eastAsia="Arial" w:hAnsi="Plus Jakarta Sans Fallback"/>
          <w:color w:val="0A0A0A"/>
          <w:shd w:val="clear" w:color="auto" w:fill="F5F5F5"/>
        </w:rPr>
        <w:t>np.linalg.eig</w:t>
      </w:r>
      <w:r>
        <w:rPr>
          <w:rFonts w:ascii="Plus Jakarta Sans Fallback" w:hAnsi="Plus Jakarta Sans Fallback"/>
          <w:color w:val="0A0A0A"/>
          <w:sz w:val="21"/>
          <w:szCs w:val="21"/>
        </w:rPr>
        <w:t>)</w:t>
      </w:r>
    </w:p>
    <w:p w:rsidR="00622C8A" w:rsidRDefault="00622C8A" w:rsidP="00622C8A">
      <w:pPr>
        <w:numPr>
          <w:ilvl w:val="0"/>
          <w:numId w:val="16"/>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Normas y distancias (</w:t>
      </w:r>
      <w:r>
        <w:rPr>
          <w:rStyle w:val="CdigoHTML"/>
          <w:rFonts w:ascii="Plus Jakarta Sans Fallback" w:eastAsia="Arial" w:hAnsi="Plus Jakarta Sans Fallback"/>
          <w:color w:val="0A0A0A"/>
          <w:shd w:val="clear" w:color="auto" w:fill="F5F5F5"/>
        </w:rPr>
        <w:t>np.linalg.norm</w:t>
      </w:r>
      <w:r>
        <w:rPr>
          <w:rFonts w:ascii="Plus Jakarta Sans Fallback" w:hAnsi="Plus Jakarta Sans Fallback"/>
          <w:color w:val="0A0A0A"/>
          <w:sz w:val="21"/>
          <w:szCs w:val="21"/>
        </w:rPr>
        <w:t>)</w:t>
      </w:r>
    </w:p>
    <w:p w:rsidR="00622C8A" w:rsidRPr="00622C8A" w:rsidRDefault="00622C8A" w:rsidP="00622C8A">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622C8A">
        <w:rPr>
          <w:rFonts w:ascii="Plus Jakarta Sans Fallback" w:hAnsi="Plus Jakarta Sans Fallback"/>
          <w:color w:val="0A0A0A"/>
          <w:sz w:val="21"/>
          <w:szCs w:val="21"/>
          <w:lang w:val="es-MX"/>
        </w:rPr>
        <w:t>Estas herramientas son fundamentales para análisis estadísticos y optimización.</w:t>
      </w:r>
    </w:p>
    <w:p w:rsidR="00622C8A" w:rsidRPr="00622C8A" w:rsidRDefault="00622C8A" w:rsidP="00622C8A">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622C8A">
        <w:rPr>
          <w:rStyle w:val="font-semibold"/>
          <w:rFonts w:ascii="Plus Jakarta Sans Fallback" w:hAnsi="Plus Jakarta Sans Fallback"/>
          <w:b/>
          <w:bCs/>
          <w:i/>
          <w:iCs/>
          <w:color w:val="0A0A0A"/>
          <w:sz w:val="21"/>
          <w:szCs w:val="21"/>
          <w:lang w:val="es-MX"/>
        </w:rPr>
        <w:t>Nota:</w:t>
      </w:r>
      <w:r w:rsidRPr="00622C8A">
        <w:rPr>
          <w:rFonts w:ascii="Plus Jakarta Sans Fallback" w:hAnsi="Plus Jakarta Sans Fallback"/>
          <w:i/>
          <w:iCs/>
          <w:color w:val="0A0A0A"/>
          <w:sz w:val="21"/>
          <w:szCs w:val="21"/>
          <w:lang w:val="es-MX"/>
        </w:rPr>
        <w:t> Siempre verifica que las matrices sean cuadradas y no singulares antes de aplicar estas funciones para evitar errores.</w:t>
      </w:r>
    </w:p>
    <w:p w:rsidR="00622C8A" w:rsidRPr="006D3966" w:rsidRDefault="00622C8A" w:rsidP="006D3966">
      <w:pPr>
        <w:pStyle w:val="Ttulo3"/>
        <w:spacing w:before="360" w:after="120" w:line="420" w:lineRule="atLeast"/>
        <w:rPr>
          <w:rFonts w:ascii="Calibri" w:hAnsi="Calibri"/>
          <w:b/>
          <w:color w:val="1F3A6E"/>
          <w:sz w:val="26"/>
          <w:szCs w:val="32"/>
        </w:rPr>
      </w:pPr>
      <w:r w:rsidRPr="006D3966">
        <w:rPr>
          <w:rFonts w:ascii="Calibri" w:hAnsi="Calibri"/>
          <w:b/>
          <w:color w:val="1F3A6E"/>
          <w:sz w:val="26"/>
          <w:szCs w:val="32"/>
        </w:rPr>
        <w:t>Aplicaciones Prácticas en Ciencia de Datos</w:t>
      </w:r>
    </w:p>
    <w:p w:rsidR="00622C8A" w:rsidRPr="00BB3BC2" w:rsidRDefault="00622C8A" w:rsidP="00BB3BC2">
      <w:pPr>
        <w:pStyle w:val="NormalWeb"/>
        <w:spacing w:before="0" w:beforeAutospacing="0" w:after="0" w:afterAutospacing="0" w:line="420" w:lineRule="atLeast"/>
        <w:rPr>
          <w:rFonts w:ascii="Calibri" w:eastAsia="Arial" w:hAnsi="Calibri" w:cs="Arial"/>
          <w:color w:val="1A1A1A"/>
          <w:sz w:val="22"/>
          <w:szCs w:val="22"/>
          <w:lang w:val="es"/>
        </w:rPr>
      </w:pPr>
      <w:r w:rsidRPr="00BB3BC2">
        <w:rPr>
          <w:rFonts w:ascii="Calibri" w:eastAsia="Arial" w:hAnsi="Calibri" w:cs="Arial"/>
          <w:color w:val="1A1A1A"/>
          <w:sz w:val="22"/>
          <w:szCs w:val="22"/>
          <w:lang w:val="es"/>
        </w:rPr>
        <w:t>Las operaciones de álgebra lineal con NumPy son la base para:</w:t>
      </w:r>
    </w:p>
    <w:p w:rsidR="00622C8A" w:rsidRDefault="00622C8A" w:rsidP="00622C8A">
      <w:pPr>
        <w:numPr>
          <w:ilvl w:val="0"/>
          <w:numId w:val="1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Transformaciones de datos:</w:t>
      </w:r>
      <w:r>
        <w:rPr>
          <w:rFonts w:ascii="Plus Jakarta Sans Fallback" w:hAnsi="Plus Jakarta Sans Fallback"/>
          <w:color w:val="0A0A0A"/>
          <w:sz w:val="21"/>
          <w:szCs w:val="21"/>
        </w:rPr>
        <w:t> Rotaciones, escalados y proyecciones en análisis exploratorio.</w:t>
      </w:r>
    </w:p>
    <w:p w:rsidR="00622C8A" w:rsidRDefault="00622C8A" w:rsidP="00622C8A">
      <w:pPr>
        <w:numPr>
          <w:ilvl w:val="0"/>
          <w:numId w:val="1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Modelado estadístico:</w:t>
      </w:r>
      <w:r>
        <w:rPr>
          <w:rFonts w:ascii="Plus Jakarta Sans Fallback" w:hAnsi="Plus Jakarta Sans Fallback"/>
          <w:color w:val="0A0A0A"/>
          <w:sz w:val="21"/>
          <w:szCs w:val="21"/>
        </w:rPr>
        <w:t> Ajuste de modelos lineales y regresiones.</w:t>
      </w:r>
    </w:p>
    <w:p w:rsidR="00622C8A" w:rsidRDefault="00622C8A" w:rsidP="00622C8A">
      <w:pPr>
        <w:numPr>
          <w:ilvl w:val="0"/>
          <w:numId w:val="1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Optimización:</w:t>
      </w:r>
      <w:r>
        <w:rPr>
          <w:rFonts w:ascii="Plus Jakarta Sans Fallback" w:hAnsi="Plus Jakarta Sans Fallback"/>
          <w:color w:val="0A0A0A"/>
          <w:sz w:val="21"/>
          <w:szCs w:val="21"/>
        </w:rPr>
        <w:t> Cálculo eficiente de gradientes y soluciones en problemas de optimización.</w:t>
      </w:r>
    </w:p>
    <w:p w:rsidR="00622C8A" w:rsidRPr="00BB3BC2" w:rsidRDefault="00622C8A" w:rsidP="00BB3BC2">
      <w:pPr>
        <w:pStyle w:val="NormalWeb"/>
        <w:spacing w:before="0" w:beforeAutospacing="0" w:after="0" w:afterAutospacing="0" w:line="420" w:lineRule="atLeast"/>
        <w:rPr>
          <w:rFonts w:ascii="Calibri" w:eastAsia="Arial" w:hAnsi="Calibri" w:cs="Arial"/>
          <w:color w:val="1A1A1A"/>
          <w:sz w:val="22"/>
          <w:szCs w:val="22"/>
          <w:lang w:val="es"/>
        </w:rPr>
      </w:pPr>
      <w:r w:rsidRPr="00BB3BC2">
        <w:rPr>
          <w:rFonts w:ascii="Calibri" w:eastAsia="Arial" w:hAnsi="Calibri" w:cs="Arial"/>
          <w:color w:val="1A1A1A"/>
          <w:sz w:val="22"/>
          <w:szCs w:val="22"/>
          <w:lang w:val="es"/>
        </w:rPr>
        <w:t>Por ejemplo, al trabajar con grandes conjuntos de datos, resolver sistemas lineales permite ajustar modelos predictivos sin recurrir a métodos iterativos lentos.</w:t>
      </w:r>
    </w:p>
    <w:p w:rsidR="00622C8A" w:rsidRPr="00BB3BC2" w:rsidRDefault="00622C8A" w:rsidP="00BB3BC2">
      <w:pPr>
        <w:pStyle w:val="NormalWeb"/>
        <w:spacing w:before="0" w:beforeAutospacing="0" w:after="0" w:afterAutospacing="0" w:line="420" w:lineRule="atLeast"/>
        <w:rPr>
          <w:rFonts w:ascii="Calibri" w:eastAsia="Arial" w:hAnsi="Calibri" w:cs="Arial"/>
          <w:color w:val="1A1A1A"/>
          <w:sz w:val="22"/>
          <w:szCs w:val="22"/>
          <w:lang w:val="es"/>
        </w:rPr>
      </w:pPr>
      <w:r w:rsidRPr="00BB3BC2">
        <w:rPr>
          <w:rFonts w:ascii="Calibri" w:eastAsia="Arial" w:hAnsi="Calibri" w:cs="Arial"/>
          <w:color w:val="1A1A1A"/>
          <w:sz w:val="22"/>
          <w:szCs w:val="22"/>
          <w:lang w:val="es"/>
        </w:rPr>
        <w:lastRenderedPageBreak/>
        <w:t>Además, la capacidad de realizar multiplicaciones matriciales optimizadas acelera cálculos en pipelines de procesamiento y análisis, especialmente cuando se integran con Pandas para manipulación tabular posterior.</w:t>
      </w:r>
    </w:p>
    <w:p w:rsidR="00622C8A" w:rsidRPr="00BB3BC2" w:rsidRDefault="00622C8A" w:rsidP="00BB3BC2">
      <w:pPr>
        <w:pStyle w:val="NormalWeb"/>
        <w:spacing w:before="0" w:beforeAutospacing="0" w:after="0" w:afterAutospacing="0" w:line="420" w:lineRule="atLeast"/>
        <w:rPr>
          <w:rFonts w:ascii="Calibri" w:eastAsia="Arial" w:hAnsi="Calibri" w:cs="Arial"/>
          <w:color w:val="1A1A1A"/>
          <w:sz w:val="22"/>
          <w:szCs w:val="22"/>
          <w:lang w:val="es"/>
        </w:rPr>
      </w:pPr>
      <w:r w:rsidRPr="00BB3BC2">
        <w:rPr>
          <w:rFonts w:ascii="Calibri" w:eastAsia="Arial" w:hAnsi="Calibri" w:cs="Arial"/>
          <w:color w:val="1A1A1A"/>
          <w:sz w:val="22"/>
          <w:szCs w:val="22"/>
          <w:lang w:val="es"/>
        </w:rPr>
        <w:t>Esta unidad prepara el terreno para aplicar estas técnicas en flujos de trabajo reproducibles y escalables, fundamentales en proyectos reales de ciencia de datos.</w:t>
      </w:r>
    </w:p>
    <w:p w:rsidR="00622C8A" w:rsidRDefault="00622C8A">
      <w:pPr>
        <w:rPr>
          <w:lang w:val="es-MX"/>
        </w:rPr>
      </w:pPr>
    </w:p>
    <w:p w:rsidR="007E2E02" w:rsidRDefault="007E2E02">
      <w:pPr>
        <w:rPr>
          <w:lang w:val="es-MX"/>
        </w:rPr>
      </w:pPr>
    </w:p>
    <w:p w:rsidR="007E2E02" w:rsidRPr="007E2E02" w:rsidRDefault="007E2E02" w:rsidP="007E2E02">
      <w:pPr>
        <w:pStyle w:val="Ttulo1"/>
        <w:spacing w:before="0" w:after="360" w:line="480" w:lineRule="atLeast"/>
        <w:rPr>
          <w:rFonts w:ascii="Calibri" w:hAnsi="Calibri"/>
          <w:b/>
          <w:color w:val="1A1A1A"/>
          <w:sz w:val="36"/>
        </w:rPr>
      </w:pPr>
      <w:r w:rsidRPr="007E2E02">
        <w:rPr>
          <w:rFonts w:ascii="Calibri" w:hAnsi="Calibri"/>
          <w:b/>
          <w:color w:val="1A1A1A"/>
          <w:sz w:val="36"/>
        </w:rPr>
        <w:t>5 - Operaciones básicas y broadcasting con arrays</w:t>
      </w:r>
    </w:p>
    <w:p w:rsidR="007E2E02" w:rsidRPr="007E2E02" w:rsidRDefault="007E2E02" w:rsidP="007E2E02">
      <w:pPr>
        <w:pStyle w:val="text-sm"/>
        <w:spacing w:before="0" w:beforeAutospacing="0" w:after="0" w:afterAutospacing="0" w:line="420" w:lineRule="atLeast"/>
        <w:rPr>
          <w:rFonts w:ascii="Calibri" w:eastAsia="Arial" w:hAnsi="Calibri" w:cs="Arial"/>
          <w:color w:val="1A1A1A"/>
          <w:sz w:val="22"/>
          <w:szCs w:val="22"/>
          <w:lang w:val="es"/>
        </w:rPr>
      </w:pPr>
      <w:r w:rsidRPr="007E2E02">
        <w:rPr>
          <w:rFonts w:ascii="Calibri" w:eastAsia="Arial" w:hAnsi="Calibri" w:cs="Arial"/>
          <w:color w:val="1A1A1A"/>
          <w:sz w:val="22"/>
          <w:szCs w:val="22"/>
          <w:lang w:val="es"/>
        </w:rPr>
        <w:t>Ejercicio para aplicar operaciones aritméticas vectorizadas y broadcasting en arrays de diferentes dimensiones sin usar bucles explícitos.</w:t>
      </w:r>
    </w:p>
    <w:p w:rsidR="007E2E02" w:rsidRPr="007E2E02" w:rsidRDefault="007E2E02" w:rsidP="007E2E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7E2E02">
        <w:rPr>
          <w:rFonts w:ascii="Calibri" w:eastAsia="Arial" w:hAnsi="Calibri" w:cs="Arial"/>
          <w:color w:val="1F3A6E"/>
          <w:sz w:val="26"/>
          <w:szCs w:val="32"/>
          <w:lang w:val="es"/>
        </w:rPr>
        <w:t>¿Qué es broadcasting?</w:t>
      </w:r>
    </w:p>
    <w:p w:rsidR="007E2E02" w:rsidRPr="007E2E02" w:rsidRDefault="007E2E02" w:rsidP="007E2E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br/>
      </w:r>
      <w:r w:rsidRPr="007E2E02">
        <w:rPr>
          <w:rFonts w:ascii="Calibri" w:eastAsia="Arial" w:hAnsi="Calibri" w:cs="Arial"/>
          <w:color w:val="1A1A1A"/>
          <w:sz w:val="22"/>
          <w:szCs w:val="22"/>
          <w:lang w:val="es"/>
        </w:rPr>
        <w:t>Broadcasting es la regla que permite operar arrays de distintas formas sin escribir bucles: NumPy “ajusta” dimensiones menores para que coincidan con dimensiones mayores, siguiendo estas reglas básicas:</w:t>
      </w:r>
    </w:p>
    <w:p w:rsidR="007E2E02" w:rsidRPr="007E2E02" w:rsidRDefault="007E2E02" w:rsidP="007E2E02">
      <w:pPr>
        <w:pStyle w:val="NormalWeb"/>
        <w:numPr>
          <w:ilvl w:val="0"/>
          <w:numId w:val="18"/>
        </w:numPr>
        <w:spacing w:before="0" w:beforeAutospacing="0" w:after="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Si los arrays tienen distinta cantidad de dimensiones, se </w:t>
      </w:r>
      <w:r w:rsidRPr="007E2E02">
        <w:rPr>
          <w:rStyle w:val="font-semibold"/>
          <w:rFonts w:ascii="Plus Jakarta Sans Fallback" w:hAnsi="Plus Jakarta Sans Fallback"/>
          <w:b/>
          <w:bCs/>
          <w:color w:val="0A0A0A"/>
          <w:sz w:val="21"/>
          <w:szCs w:val="21"/>
          <w:lang w:val="es-MX"/>
        </w:rPr>
        <w:t>pre-pend</w:t>
      </w:r>
      <w:r w:rsidRPr="007E2E02">
        <w:rPr>
          <w:rFonts w:ascii="Plus Jakarta Sans Fallback" w:hAnsi="Plus Jakarta Sans Fallback"/>
          <w:color w:val="0A0A0A"/>
          <w:sz w:val="21"/>
          <w:szCs w:val="21"/>
          <w:lang w:val="es-MX"/>
        </w:rPr>
        <w:t> 1s a la forma del array de menor dimensión.</w:t>
      </w:r>
    </w:p>
    <w:p w:rsidR="007E2E02" w:rsidRPr="007E2E02" w:rsidRDefault="007E2E02" w:rsidP="007E2E02">
      <w:pPr>
        <w:pStyle w:val="NormalWeb"/>
        <w:numPr>
          <w:ilvl w:val="0"/>
          <w:numId w:val="18"/>
        </w:numPr>
        <w:spacing w:before="0" w:beforeAutospacing="0" w:after="24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Luego, para cada dimensión (de derecha a izquierda), las dimensiones son compatibles si son iguales o una de ellas es 1.</w:t>
      </w:r>
    </w:p>
    <w:p w:rsidR="007E2E02" w:rsidRPr="007E2E02" w:rsidRDefault="007E2E02" w:rsidP="007E2E02">
      <w:pPr>
        <w:pStyle w:val="NormalWeb"/>
        <w:numPr>
          <w:ilvl w:val="0"/>
          <w:numId w:val="18"/>
        </w:numPr>
        <w:spacing w:before="0" w:beforeAutospacing="0" w:after="24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Si una dimensión es 1 en un array, ese array se considera “repetido” a lo largo de esa dimensión para que la operación pueda realizarse (sin realmente replicar en memoria).</w:t>
      </w:r>
    </w:p>
    <w:p w:rsidR="007E2E02" w:rsidRPr="007E2E02" w:rsidRDefault="007E2E02" w:rsidP="007E2E02">
      <w:pPr>
        <w:pStyle w:val="NormalWeb"/>
        <w:spacing w:before="0" w:beforeAutospacing="0" w:after="0" w:afterAutospacing="0" w:line="420" w:lineRule="atLeast"/>
        <w:rPr>
          <w:rFonts w:ascii="Calibri" w:eastAsia="Arial" w:hAnsi="Calibri" w:cs="Arial"/>
          <w:b/>
          <w:color w:val="1F3A6E"/>
          <w:sz w:val="26"/>
          <w:szCs w:val="32"/>
          <w:lang w:val="es"/>
        </w:rPr>
      </w:pPr>
      <w:r w:rsidRPr="007E2E02">
        <w:rPr>
          <w:rFonts w:ascii="Calibri" w:eastAsia="Arial" w:hAnsi="Calibri" w:cs="Arial"/>
          <w:b/>
          <w:color w:val="1F3A6E"/>
          <w:sz w:val="26"/>
          <w:szCs w:val="32"/>
          <w:lang w:val="es"/>
        </w:rPr>
        <w:t>Casos típicos:</w:t>
      </w:r>
    </w:p>
    <w:p w:rsidR="007E2E02" w:rsidRPr="007E2E02" w:rsidRDefault="007E2E02" w:rsidP="007E2E02">
      <w:pPr>
        <w:pStyle w:val="NormalWeb"/>
        <w:numPr>
          <w:ilvl w:val="0"/>
          <w:numId w:val="19"/>
        </w:numPr>
        <w:spacing w:before="0" w:beforeAutospacing="0" w:after="24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Escalar + array (el escalar se “extiende” a todo el array).</w:t>
      </w:r>
    </w:p>
    <w:p w:rsidR="007E2E02" w:rsidRPr="007E2E02" w:rsidRDefault="007E2E02" w:rsidP="007E2E02">
      <w:pPr>
        <w:pStyle w:val="NormalWeb"/>
        <w:numPr>
          <w:ilvl w:val="0"/>
          <w:numId w:val="19"/>
        </w:numPr>
        <w:spacing w:before="0" w:beforeAutospacing="0" w:after="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Array 1D con longitud </w:t>
      </w:r>
      <w:r w:rsidRPr="007E2E02">
        <w:rPr>
          <w:rStyle w:val="CdigoHTML"/>
          <w:rFonts w:ascii="Plus Jakarta Sans Fallback" w:hAnsi="Plus Jakarta Sans Fallback"/>
          <w:color w:val="0A0A0A"/>
          <w:shd w:val="clear" w:color="auto" w:fill="F5F5F5"/>
          <w:lang w:val="es-MX"/>
        </w:rPr>
        <w:t>m</w:t>
      </w:r>
      <w:r w:rsidRPr="007E2E02">
        <w:rPr>
          <w:rFonts w:ascii="Plus Jakarta Sans Fallback" w:hAnsi="Plus Jakarta Sans Fallback"/>
          <w:color w:val="0A0A0A"/>
          <w:sz w:val="21"/>
          <w:szCs w:val="21"/>
          <w:lang w:val="es-MX"/>
        </w:rPr>
        <w:t> + array 2D </w:t>
      </w:r>
      <w:r w:rsidRPr="007E2E02">
        <w:rPr>
          <w:rStyle w:val="CdigoHTML"/>
          <w:rFonts w:ascii="Plus Jakarta Sans Fallback" w:hAnsi="Plus Jakarta Sans Fallback"/>
          <w:color w:val="0A0A0A"/>
          <w:shd w:val="clear" w:color="auto" w:fill="F5F5F5"/>
          <w:lang w:val="es-MX"/>
        </w:rPr>
        <w:t>(n, m)</w:t>
      </w:r>
      <w:r w:rsidRPr="007E2E02">
        <w:rPr>
          <w:rFonts w:ascii="Plus Jakarta Sans Fallback" w:hAnsi="Plus Jakarta Sans Fallback"/>
          <w:color w:val="0A0A0A"/>
          <w:sz w:val="21"/>
          <w:szCs w:val="21"/>
          <w:lang w:val="es-MX"/>
        </w:rPr>
        <w:t> (la 1D actúa sobre filas).</w:t>
      </w:r>
    </w:p>
    <w:p w:rsidR="007E2E02" w:rsidRPr="007E2E02" w:rsidRDefault="007E2E02" w:rsidP="007E2E02">
      <w:pPr>
        <w:pStyle w:val="NormalWeb"/>
        <w:numPr>
          <w:ilvl w:val="0"/>
          <w:numId w:val="19"/>
        </w:numPr>
        <w:spacing w:before="0" w:beforeAutospacing="0" w:after="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Vector columna </w:t>
      </w:r>
      <w:r w:rsidRPr="007E2E02">
        <w:rPr>
          <w:rStyle w:val="CdigoHTML"/>
          <w:rFonts w:ascii="Plus Jakarta Sans Fallback" w:hAnsi="Plus Jakarta Sans Fallback"/>
          <w:color w:val="0A0A0A"/>
          <w:shd w:val="clear" w:color="auto" w:fill="F5F5F5"/>
          <w:lang w:val="es-MX"/>
        </w:rPr>
        <w:t>(n,1)</w:t>
      </w:r>
      <w:r w:rsidRPr="007E2E02">
        <w:rPr>
          <w:rFonts w:ascii="Plus Jakarta Sans Fallback" w:hAnsi="Plus Jakarta Sans Fallback"/>
          <w:color w:val="0A0A0A"/>
          <w:sz w:val="21"/>
          <w:szCs w:val="21"/>
          <w:lang w:val="es-MX"/>
        </w:rPr>
        <w:t> + matriz </w:t>
      </w:r>
      <w:r w:rsidRPr="007E2E02">
        <w:rPr>
          <w:rStyle w:val="CdigoHTML"/>
          <w:rFonts w:ascii="Plus Jakarta Sans Fallback" w:hAnsi="Plus Jakarta Sans Fallback"/>
          <w:color w:val="0A0A0A"/>
          <w:shd w:val="clear" w:color="auto" w:fill="F5F5F5"/>
          <w:lang w:val="es-MX"/>
        </w:rPr>
        <w:t>(n,m)</w:t>
      </w:r>
      <w:r w:rsidRPr="007E2E02">
        <w:rPr>
          <w:rFonts w:ascii="Plus Jakarta Sans Fallback" w:hAnsi="Plus Jakarta Sans Fallback"/>
          <w:color w:val="0A0A0A"/>
          <w:sz w:val="21"/>
          <w:szCs w:val="21"/>
          <w:lang w:val="es-MX"/>
        </w:rPr>
        <w:t> (el vector se “empaqueta” por columnas).</w:t>
      </w:r>
    </w:p>
    <w:p w:rsidR="007E2E02" w:rsidRPr="007E2E02" w:rsidRDefault="007E2E02" w:rsidP="007E2E02">
      <w:pPr>
        <w:pStyle w:val="NormalWeb"/>
        <w:spacing w:before="0" w:beforeAutospacing="0" w:after="0" w:afterAutospacing="0" w:line="420" w:lineRule="atLeast"/>
        <w:rPr>
          <w:rFonts w:ascii="Plus Jakarta Sans Fallback" w:hAnsi="Plus Jakarta Sans Fallback"/>
          <w:b/>
          <w:color w:val="0A0A0A"/>
          <w:sz w:val="21"/>
          <w:szCs w:val="21"/>
        </w:rPr>
      </w:pPr>
      <w:r w:rsidRPr="007E2E02">
        <w:rPr>
          <w:rFonts w:ascii="Calibri" w:eastAsia="Arial" w:hAnsi="Calibri" w:cs="Arial"/>
          <w:b/>
          <w:color w:val="1F3A6E"/>
          <w:sz w:val="26"/>
          <w:szCs w:val="32"/>
          <w:lang w:val="es"/>
        </w:rPr>
        <w:t>Ventajas:</w:t>
      </w:r>
    </w:p>
    <w:p w:rsidR="007E2E02" w:rsidRDefault="007E2E02" w:rsidP="007E2E02">
      <w:pPr>
        <w:pStyle w:val="NormalWeb"/>
        <w:numPr>
          <w:ilvl w:val="0"/>
          <w:numId w:val="2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Código claro y compacto.</w:t>
      </w:r>
    </w:p>
    <w:p w:rsidR="007E2E02" w:rsidRPr="007E2E02" w:rsidRDefault="007E2E02" w:rsidP="007E2E02">
      <w:pPr>
        <w:pStyle w:val="NormalWeb"/>
        <w:numPr>
          <w:ilvl w:val="0"/>
          <w:numId w:val="20"/>
        </w:numPr>
        <w:spacing w:before="0" w:beforeAutospacing="0" w:after="24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Mucho más rápido que bucles en Python (operaciones vectorizadas en C).</w:t>
      </w:r>
    </w:p>
    <w:p w:rsidR="007E2E02" w:rsidRPr="007E2E02" w:rsidRDefault="007E2E02" w:rsidP="007E2E02">
      <w:pPr>
        <w:pStyle w:val="NormalWeb"/>
        <w:spacing w:before="0" w:beforeAutospacing="0" w:after="0" w:afterAutospacing="0" w:line="420" w:lineRule="atLeast"/>
        <w:rPr>
          <w:rFonts w:ascii="Calibri" w:eastAsia="Arial" w:hAnsi="Calibri" w:cs="Arial"/>
          <w:b/>
          <w:color w:val="1F3A6E"/>
          <w:sz w:val="26"/>
          <w:szCs w:val="32"/>
          <w:lang w:val="es"/>
        </w:rPr>
      </w:pPr>
      <w:r w:rsidRPr="007E2E02">
        <w:rPr>
          <w:rFonts w:ascii="Calibri" w:eastAsia="Arial" w:hAnsi="Calibri" w:cs="Arial"/>
          <w:b/>
          <w:color w:val="1F3A6E"/>
          <w:sz w:val="26"/>
          <w:szCs w:val="32"/>
          <w:lang w:val="es"/>
        </w:rPr>
        <w:t>Buenas prácticas:</w:t>
      </w:r>
    </w:p>
    <w:p w:rsidR="007E2E02" w:rsidRPr="007E2E02" w:rsidRDefault="007E2E02" w:rsidP="007E2E02">
      <w:pPr>
        <w:pStyle w:val="NormalWeb"/>
        <w:numPr>
          <w:ilvl w:val="0"/>
          <w:numId w:val="21"/>
        </w:numPr>
        <w:spacing w:before="0" w:beforeAutospacing="0" w:after="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lastRenderedPageBreak/>
        <w:t>Asegurarse que los shapes sean compatibles; en dudas, inspeccionar </w:t>
      </w:r>
      <w:r w:rsidRPr="007E2E02">
        <w:rPr>
          <w:rStyle w:val="CdigoHTML"/>
          <w:rFonts w:ascii="Plus Jakarta Sans Fallback" w:hAnsi="Plus Jakarta Sans Fallback"/>
          <w:color w:val="0A0A0A"/>
          <w:shd w:val="clear" w:color="auto" w:fill="F5F5F5"/>
          <w:lang w:val="es-MX"/>
        </w:rPr>
        <w:t>arr.shape</w:t>
      </w:r>
      <w:r w:rsidRPr="007E2E02">
        <w:rPr>
          <w:rFonts w:ascii="Plus Jakarta Sans Fallback" w:hAnsi="Plus Jakarta Sans Fallback"/>
          <w:color w:val="0A0A0A"/>
          <w:sz w:val="21"/>
          <w:szCs w:val="21"/>
          <w:lang w:val="es-MX"/>
        </w:rPr>
        <w:t>.</w:t>
      </w:r>
    </w:p>
    <w:p w:rsidR="007E2E02" w:rsidRPr="007E2E02" w:rsidRDefault="007E2E02" w:rsidP="007E2E02">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Evitar operaciones que desembocan en copias innecesarias si el dataset es muy grande.</w:t>
      </w:r>
    </w:p>
    <w:p w:rsidR="007E2E02" w:rsidRPr="007E2E02" w:rsidRDefault="007E2E02" w:rsidP="007E2E02">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lang w:val="es-MX"/>
        </w:rPr>
      </w:pPr>
      <w:r w:rsidRPr="007E2E02">
        <w:rPr>
          <w:rFonts w:ascii="Plus Jakarta Sans Fallback" w:hAnsi="Plus Jakarta Sans Fallback"/>
          <w:color w:val="0A0A0A"/>
          <w:sz w:val="21"/>
          <w:szCs w:val="21"/>
          <w:lang w:val="es-MX"/>
        </w:rPr>
        <w:t>Para operaciones in-place, usar máscaras booleanas para no crear arrays intermedios grandes innecesarios.</w:t>
      </w:r>
    </w:p>
    <w:p w:rsidR="00C877DD" w:rsidRDefault="00C877DD" w:rsidP="00C877DD">
      <w:pPr>
        <w:pStyle w:val="Ttulo1"/>
        <w:spacing w:before="0" w:after="360" w:line="480" w:lineRule="atLeast"/>
        <w:rPr>
          <w:rFonts w:ascii="Plus Jakarta Sans Fallback" w:hAnsi="Plus Jakarta Sans Fallback"/>
          <w:color w:val="0A0A0A"/>
          <w:sz w:val="36"/>
          <w:szCs w:val="36"/>
        </w:rPr>
      </w:pPr>
      <w:r>
        <w:rPr>
          <w:lang w:val="es-MX"/>
        </w:rPr>
        <w:br/>
      </w:r>
      <w:r>
        <w:rPr>
          <w:lang w:val="es-MX"/>
        </w:rPr>
        <w:br/>
      </w:r>
      <w:r w:rsidRPr="00C877DD">
        <w:rPr>
          <w:rFonts w:ascii="Calibri" w:hAnsi="Calibri"/>
          <w:b/>
          <w:color w:val="1A1A1A"/>
          <w:sz w:val="36"/>
        </w:rPr>
        <w:t>6 - Ejercicio práctico: Lectura de csv en Pandas</w:t>
      </w:r>
    </w:p>
    <w:p w:rsidR="00C877DD" w:rsidRPr="00C877DD" w:rsidRDefault="00C877DD" w:rsidP="00C877DD">
      <w:pPr>
        <w:pStyle w:val="text-sm"/>
        <w:spacing w:before="0" w:beforeAutospacing="0" w:after="0" w:afterAutospacing="0" w:line="420" w:lineRule="atLeast"/>
        <w:rPr>
          <w:rFonts w:ascii="Calibri" w:eastAsia="Arial" w:hAnsi="Calibri" w:cs="Arial"/>
          <w:color w:val="1A1A1A"/>
          <w:sz w:val="22"/>
          <w:szCs w:val="22"/>
          <w:lang w:val="es"/>
        </w:rPr>
      </w:pPr>
      <w:r w:rsidRPr="00C877DD">
        <w:rPr>
          <w:rFonts w:ascii="Calibri" w:eastAsia="Arial" w:hAnsi="Calibri" w:cs="Arial"/>
          <w:color w:val="1A1A1A"/>
          <w:sz w:val="22"/>
          <w:szCs w:val="22"/>
          <w:lang w:val="es"/>
        </w:rPr>
        <w:t>Ejercicio para practicar la lectura y escritura de datos usando pandas con archivos CSV, TXT y Excel. Se evaluará la capacidad para importar datos con parsing correcto, manejo de tipos y escritura de resultados.</w:t>
      </w:r>
    </w:p>
    <w:p w:rsidR="00C877DD" w:rsidRPr="00C877DD" w:rsidRDefault="00C877DD" w:rsidP="00C877DD">
      <w:pPr>
        <w:pStyle w:val="NormalWeb"/>
        <w:spacing w:before="0" w:beforeAutospacing="0" w:after="240" w:afterAutospacing="0" w:line="420" w:lineRule="atLeast"/>
        <w:rPr>
          <w:rFonts w:ascii="Calibri" w:eastAsia="Arial" w:hAnsi="Calibri" w:cs="Arial"/>
          <w:color w:val="1A1A1A"/>
          <w:sz w:val="22"/>
          <w:szCs w:val="22"/>
          <w:lang w:val="es"/>
        </w:rPr>
      </w:pPr>
      <w:r w:rsidRPr="00C877DD">
        <w:rPr>
          <w:rFonts w:ascii="Calibri" w:eastAsia="Arial" w:hAnsi="Calibri" w:cs="Arial"/>
          <w:color w:val="1A1A1A"/>
          <w:sz w:val="22"/>
          <w:szCs w:val="22"/>
          <w:lang w:val="es"/>
        </w:rPr>
        <w:t>En este ejercicio, pondremos en práctica la lectura y escritura de datos usando pandas, enfocándonos en archivos CSV, TXT y Excel. Aprenderás a manejar correctamente el parsing, la conversión de tipos y la escritura de resultados en archivos.</w:t>
      </w:r>
    </w:p>
    <w:p w:rsidR="00C877DD" w:rsidRDefault="00336527" w:rsidP="00C877D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6" style="width:0;height:0" o:hralign="center" o:hrstd="t" o:hr="t" fillcolor="#a0a0a0" stroked="f"/>
        </w:pict>
      </w:r>
    </w:p>
    <w:p w:rsidR="00C877DD" w:rsidRPr="00C877DD" w:rsidRDefault="00C877DD" w:rsidP="00C877DD">
      <w:pPr>
        <w:pStyle w:val="NormalWeb"/>
        <w:spacing w:before="0" w:beforeAutospacing="0" w:after="0" w:afterAutospacing="0" w:line="420" w:lineRule="atLeast"/>
        <w:rPr>
          <w:rFonts w:ascii="Calibri" w:eastAsia="Arial" w:hAnsi="Calibri" w:cs="Arial"/>
          <w:b/>
          <w:color w:val="1F3A6E"/>
          <w:sz w:val="26"/>
          <w:szCs w:val="32"/>
          <w:lang w:val="es"/>
        </w:rPr>
      </w:pPr>
      <w:r w:rsidRPr="00C877DD">
        <w:rPr>
          <w:rFonts w:ascii="Calibri" w:eastAsia="Arial" w:hAnsi="Calibri" w:cs="Arial"/>
          <w:b/>
          <w:color w:val="1F3A6E"/>
          <w:sz w:val="26"/>
          <w:szCs w:val="32"/>
          <w:lang w:val="es"/>
        </w:rPr>
        <w:t>Descripción del problema</w:t>
      </w:r>
    </w:p>
    <w:p w:rsidR="00C877DD" w:rsidRPr="00C877DD" w:rsidRDefault="00C877DD" w:rsidP="00C877DD">
      <w:pPr>
        <w:pStyle w:val="text-sm"/>
        <w:spacing w:before="0" w:beforeAutospacing="0" w:after="0" w:afterAutospacing="0" w:line="420" w:lineRule="atLeast"/>
        <w:rPr>
          <w:rFonts w:ascii="Calibri" w:eastAsia="Arial" w:hAnsi="Calibri" w:cs="Arial"/>
          <w:color w:val="1A1A1A"/>
          <w:sz w:val="22"/>
          <w:szCs w:val="22"/>
          <w:lang w:val="es"/>
        </w:rPr>
      </w:pPr>
      <w:r w:rsidRPr="00C877DD">
        <w:rPr>
          <w:rFonts w:ascii="Calibri" w:eastAsia="Arial" w:hAnsi="Calibri" w:cs="Arial"/>
          <w:color w:val="1A1A1A"/>
          <w:sz w:val="22"/>
          <w:szCs w:val="22"/>
          <w:lang w:val="es"/>
        </w:rPr>
        <w:t>Se te proporciona un conjunto de datos en diferentes formatos (CSV, TXT, Excel). Tu tarea es leer estos datos, realizar un procesamiento simple y escribir el resultado en un archivo CSV.</w:t>
      </w:r>
    </w:p>
    <w:p w:rsidR="00C877DD" w:rsidRPr="00C877DD" w:rsidRDefault="00C877DD" w:rsidP="00C877DD">
      <w:pPr>
        <w:pStyle w:val="text-sm"/>
        <w:spacing w:before="0" w:beforeAutospacing="0" w:after="0" w:afterAutospacing="0" w:line="420" w:lineRule="atLeast"/>
        <w:rPr>
          <w:rFonts w:ascii="Calibri" w:eastAsia="Arial" w:hAnsi="Calibri" w:cs="Arial"/>
          <w:color w:val="1A1A1A"/>
          <w:sz w:val="22"/>
          <w:szCs w:val="22"/>
          <w:lang w:val="es"/>
        </w:rPr>
      </w:pPr>
      <w:r w:rsidRPr="00C877DD">
        <w:rPr>
          <w:rFonts w:ascii="Calibri" w:eastAsia="Arial" w:hAnsi="Calibri" w:cs="Arial"/>
          <w:color w:val="1A1A1A"/>
          <w:sz w:val="22"/>
          <w:szCs w:val="22"/>
          <w:lang w:val="es"/>
        </w:rPr>
        <w:t>Enlace para descargar los archivos:</w:t>
      </w:r>
    </w:p>
    <w:p w:rsidR="00C877DD" w:rsidRPr="00C877DD" w:rsidRDefault="00C877DD" w:rsidP="00C877DD">
      <w:pPr>
        <w:pStyle w:val="text-sm"/>
        <w:spacing w:before="0" w:beforeAutospacing="0" w:after="0" w:afterAutospacing="0" w:line="420" w:lineRule="atLeast"/>
        <w:rPr>
          <w:rFonts w:ascii="Calibri" w:eastAsia="Arial" w:hAnsi="Calibri" w:cs="Arial"/>
          <w:color w:val="1A1A1A"/>
          <w:sz w:val="22"/>
          <w:szCs w:val="22"/>
          <w:lang w:val="es"/>
        </w:rPr>
      </w:pPr>
      <w:r w:rsidRPr="00C877DD">
        <w:rPr>
          <w:rFonts w:ascii="Calibri" w:eastAsia="Arial" w:hAnsi="Calibri" w:cs="Arial"/>
          <w:color w:val="1A1A1A"/>
          <w:sz w:val="22"/>
          <w:szCs w:val="22"/>
          <w:lang w:val="es"/>
        </w:rPr>
        <w:t>https://www.kaggle.com/datasets/hanicier/master-pokemon-dataset-with-corpus-version</w:t>
      </w:r>
    </w:p>
    <w:p w:rsidR="00C877DD" w:rsidRPr="00C877DD" w:rsidRDefault="00C877DD" w:rsidP="00C877DD">
      <w:pPr>
        <w:pStyle w:val="text-sm"/>
        <w:spacing w:before="0" w:beforeAutospacing="0" w:after="0" w:afterAutospacing="0" w:line="420" w:lineRule="atLeast"/>
        <w:rPr>
          <w:rFonts w:ascii="Calibri" w:eastAsia="Arial" w:hAnsi="Calibri" w:cs="Arial"/>
          <w:color w:val="1A1A1A"/>
          <w:sz w:val="22"/>
          <w:szCs w:val="22"/>
          <w:lang w:val="es"/>
        </w:rPr>
      </w:pPr>
      <w:r w:rsidRPr="00C877DD">
        <w:rPr>
          <w:rFonts w:ascii="Calibri" w:eastAsia="Arial" w:hAnsi="Calibri" w:cs="Arial"/>
          <w:color w:val="1A1A1A"/>
          <w:sz w:val="22"/>
          <w:szCs w:val="22"/>
          <w:lang w:val="es"/>
        </w:rPr>
        <w:t>https://www.kaggle.com/datasets/uciml/red-wine-quality-cortez-et-al-2009</w:t>
      </w:r>
    </w:p>
    <w:p w:rsidR="00C877DD" w:rsidRPr="00C877DD" w:rsidRDefault="00C877DD" w:rsidP="00C877DD">
      <w:pPr>
        <w:pStyle w:val="text-sm"/>
        <w:spacing w:before="0" w:beforeAutospacing="0" w:after="0" w:afterAutospacing="0" w:line="420" w:lineRule="atLeast"/>
        <w:rPr>
          <w:rFonts w:ascii="Calibri" w:eastAsia="Arial" w:hAnsi="Calibri" w:cs="Arial"/>
          <w:color w:val="1A1A1A"/>
          <w:sz w:val="22"/>
          <w:szCs w:val="22"/>
          <w:lang w:val="es"/>
        </w:rPr>
      </w:pPr>
      <w:r w:rsidRPr="00C877DD">
        <w:rPr>
          <w:rFonts w:ascii="Calibri" w:eastAsia="Arial" w:hAnsi="Calibri" w:cs="Arial"/>
          <w:color w:val="1A1A1A"/>
          <w:sz w:val="22"/>
          <w:szCs w:val="22"/>
          <w:lang w:val="es"/>
        </w:rPr>
        <w:t>https://www.kaggle.com/datasets/gpreda/life-expectancy-in-europe-by-age-and-sex</w:t>
      </w:r>
    </w:p>
    <w:p w:rsidR="00C877DD" w:rsidRPr="00C877DD" w:rsidRDefault="00C877DD" w:rsidP="00C877DD">
      <w:pPr>
        <w:pStyle w:val="NormalWeb"/>
        <w:spacing w:before="0" w:beforeAutospacing="0" w:after="0" w:afterAutospacing="0" w:line="420" w:lineRule="atLeast"/>
        <w:rPr>
          <w:rFonts w:ascii="Calibri" w:eastAsia="Arial" w:hAnsi="Calibri" w:cs="Arial"/>
          <w:b/>
          <w:color w:val="1F3A6E"/>
          <w:sz w:val="26"/>
          <w:szCs w:val="32"/>
          <w:lang w:val="es"/>
        </w:rPr>
      </w:pPr>
      <w:r w:rsidRPr="00C877DD">
        <w:rPr>
          <w:rFonts w:ascii="Calibri" w:eastAsia="Arial" w:hAnsi="Calibri" w:cs="Arial"/>
          <w:b/>
          <w:color w:val="1F3A6E"/>
          <w:sz w:val="26"/>
          <w:szCs w:val="32"/>
          <w:lang w:val="es"/>
        </w:rPr>
        <w:t>Detalles:</w:t>
      </w:r>
    </w:p>
    <w:p w:rsidR="00C877DD" w:rsidRDefault="00C877DD" w:rsidP="00B649F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El primer archivo es un CSV con datos numéricos y categóricos.</w:t>
      </w:r>
    </w:p>
    <w:p w:rsidR="00C877DD" w:rsidRDefault="00C877DD" w:rsidP="00B649F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El segundo archivo es un TXT con datos tabulados.</w:t>
      </w:r>
    </w:p>
    <w:p w:rsidR="00C877DD" w:rsidRDefault="00C877DD" w:rsidP="00B649F5">
      <w:pPr>
        <w:numPr>
          <w:ilvl w:val="0"/>
          <w:numId w:val="2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El tercer archivo es un Excel con varias hojas.</w:t>
      </w:r>
    </w:p>
    <w:p w:rsidR="00C877DD" w:rsidRDefault="00C877DD" w:rsidP="00C877D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Debes:</w:t>
      </w:r>
    </w:p>
    <w:p w:rsidR="00C877DD" w:rsidRDefault="00C877DD" w:rsidP="00B649F5">
      <w:pPr>
        <w:numPr>
          <w:ilvl w:val="0"/>
          <w:numId w:val="2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Leer cada archivo correctamente, especificando el encoding y delimitadores cuando sea necesario.</w:t>
      </w:r>
    </w:p>
    <w:p w:rsidR="00C877DD" w:rsidRDefault="00C877DD" w:rsidP="00B649F5">
      <w:pPr>
        <w:numPr>
          <w:ilvl w:val="0"/>
          <w:numId w:val="2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Convertir las columnas a los tipos adecuados (por ejemplo, numéricos, categóricos).</w:t>
      </w:r>
    </w:p>
    <w:p w:rsidR="00C877DD" w:rsidRDefault="00C877DD" w:rsidP="00B649F5">
      <w:pPr>
        <w:numPr>
          <w:ilvl w:val="0"/>
          <w:numId w:val="2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Combinar los datos en un solo DataFrame según se indique.</w:t>
      </w:r>
    </w:p>
    <w:p w:rsidR="00C877DD" w:rsidRDefault="00C877DD" w:rsidP="00B649F5">
      <w:pPr>
        <w:numPr>
          <w:ilvl w:val="0"/>
          <w:numId w:val="2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Realizar un cálculo simple: por ejemplo, calcular la media de una columna numérica agrupada por una categoría.</w:t>
      </w:r>
    </w:p>
    <w:p w:rsidR="00C877DD" w:rsidRDefault="00C877DD" w:rsidP="00B649F5">
      <w:pPr>
        <w:numPr>
          <w:ilvl w:val="0"/>
          <w:numId w:val="2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Escribir el resultado en un archivo CSV.</w:t>
      </w:r>
    </w:p>
    <w:p w:rsidR="00C877DD" w:rsidRPr="00C877DD" w:rsidRDefault="00C877DD" w:rsidP="00C877DD">
      <w:pPr>
        <w:pStyle w:val="NormalWeb"/>
        <w:spacing w:before="0" w:beforeAutospacing="0" w:after="0" w:afterAutospacing="0" w:line="420" w:lineRule="atLeast"/>
        <w:rPr>
          <w:rFonts w:ascii="Plus Jakarta Sans Fallback" w:hAnsi="Plus Jakarta Sans Fallback"/>
          <w:color w:val="0A0A0A"/>
          <w:sz w:val="21"/>
          <w:szCs w:val="21"/>
          <w:lang w:val="es-MX"/>
        </w:rPr>
      </w:pPr>
      <w:r w:rsidRPr="00C877DD">
        <w:rPr>
          <w:rStyle w:val="font-semibold"/>
          <w:rFonts w:ascii="Plus Jakarta Sans Fallback" w:hAnsi="Plus Jakarta Sans Fallback"/>
          <w:b/>
          <w:bCs/>
          <w:color w:val="0A0A0A"/>
          <w:sz w:val="21"/>
          <w:szCs w:val="21"/>
          <w:lang w:val="es-MX"/>
        </w:rPr>
        <w:t>Nota:</w:t>
      </w:r>
      <w:r w:rsidRPr="00C877DD">
        <w:rPr>
          <w:rFonts w:ascii="Plus Jakarta Sans Fallback" w:hAnsi="Plus Jakarta Sans Fallback"/>
          <w:color w:val="0A0A0A"/>
          <w:sz w:val="21"/>
          <w:szCs w:val="21"/>
          <w:lang w:val="es-MX"/>
        </w:rPr>
        <w:t> En este ejercicio no se requiere que el programa cree o modifique archivos en disco, solo que procese la entrada y produzca la salida solicitada en stdout en formato CSV.</w:t>
      </w:r>
    </w:p>
    <w:p w:rsidR="007E2E02" w:rsidRDefault="007E2E02">
      <w:pPr>
        <w:rPr>
          <w:lang w:val="es-MX"/>
        </w:rPr>
      </w:pPr>
    </w:p>
    <w:p w:rsidR="00F63E64" w:rsidRDefault="00F63E64">
      <w:pPr>
        <w:rPr>
          <w:lang w:val="es-MX"/>
        </w:rPr>
      </w:pPr>
    </w:p>
    <w:p w:rsidR="00F63E64" w:rsidRPr="00F63E64" w:rsidRDefault="00F63E64" w:rsidP="00F63E64">
      <w:pPr>
        <w:pStyle w:val="Ttulo1"/>
        <w:spacing w:before="0" w:after="360" w:line="480" w:lineRule="atLeast"/>
        <w:rPr>
          <w:rFonts w:ascii="Calibri" w:hAnsi="Calibri"/>
          <w:b/>
          <w:color w:val="1A1A1A"/>
          <w:sz w:val="36"/>
        </w:rPr>
      </w:pPr>
      <w:r w:rsidRPr="00F63E64">
        <w:rPr>
          <w:rFonts w:ascii="Calibri" w:hAnsi="Calibri"/>
          <w:b/>
          <w:color w:val="1A1A1A"/>
          <w:sz w:val="36"/>
        </w:rPr>
        <w:t>7 - Tratamiento de datos ausentes: eliminación e imputación</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Ejercicio para aplicar técnicas de tratamiento de datos ausentes en un conjunto de datos simulado. El objetivo es decidir cuándo eliminar filas con datos faltantes y cuándo imputar valores faltantes usando estrategias simples, y comparar resultados.</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En este ejercicio, recibirás un conjunto de datos tabular con valores numéricos y algunos valores ausentes indicados con la palabra NA.</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Tu tarea es implementar un programa que:</w:t>
      </w:r>
    </w:p>
    <w:p w:rsidR="00F63E64" w:rsidRDefault="00F63E64" w:rsidP="00B649F5">
      <w:pPr>
        <w:numPr>
          <w:ilvl w:val="0"/>
          <w:numId w:val="2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Detecte las filas que contienen valores ausentes.</w:t>
      </w:r>
    </w:p>
    <w:p w:rsidR="00F63E64" w:rsidRDefault="00F63E64" w:rsidP="00B649F5">
      <w:pPr>
        <w:numPr>
          <w:ilvl w:val="0"/>
          <w:numId w:val="2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Decida si eliminar la fila o imputar los valores ausentes según una regla simple:</w:t>
      </w:r>
    </w:p>
    <w:p w:rsidR="00F63E64" w:rsidRDefault="00F63E64" w:rsidP="00B649F5">
      <w:pPr>
        <w:numPr>
          <w:ilvl w:val="1"/>
          <w:numId w:val="2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la fila tiene más de un valor ausente, eliminarla.</w:t>
      </w:r>
    </w:p>
    <w:p w:rsidR="00F63E64" w:rsidRDefault="00F63E64" w:rsidP="00B649F5">
      <w:pPr>
        <w:numPr>
          <w:ilvl w:val="1"/>
          <w:numId w:val="2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la fila tiene exactamente un valor ausente, imputar ese valor con la media de esa columna (calculada solo con los valores presentes).</w:t>
      </w:r>
    </w:p>
    <w:p w:rsidR="00F63E64" w:rsidRPr="00F63E64" w:rsidRDefault="00F63E64" w:rsidP="00F63E6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Finalmente, el programa debe imprimir el conjunto de datos resultante tras aplicar estas transformaciones.</w:t>
      </w:r>
    </w:p>
    <w:p w:rsidR="00F63E64" w:rsidRDefault="00336527" w:rsidP="00F63E6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7" style="width:0;height:0" o:hralign="center" o:hrstd="t" o:hr="t" fillcolor="#a0a0a0" stroked="f"/>
        </w:pict>
      </w:r>
    </w:p>
    <w:p w:rsidR="00F63E64" w:rsidRPr="008729A7" w:rsidRDefault="00F63E64" w:rsidP="008729A7">
      <w:pPr>
        <w:pStyle w:val="NormalWeb"/>
        <w:spacing w:before="0" w:beforeAutospacing="0" w:after="0" w:afterAutospacing="0" w:line="420" w:lineRule="atLeast"/>
        <w:rPr>
          <w:rFonts w:ascii="Calibri" w:eastAsia="Arial" w:hAnsi="Calibri" w:cs="Arial"/>
          <w:b/>
          <w:color w:val="1F3A6E"/>
          <w:sz w:val="26"/>
          <w:szCs w:val="32"/>
          <w:lang w:val="es"/>
        </w:rPr>
      </w:pPr>
      <w:r w:rsidRPr="008729A7">
        <w:rPr>
          <w:rFonts w:ascii="Calibri" w:eastAsia="Arial" w:hAnsi="Calibri" w:cs="Arial"/>
          <w:b/>
          <w:color w:val="1F3A6E"/>
          <w:sz w:val="26"/>
          <w:szCs w:val="32"/>
          <w:lang w:val="es"/>
        </w:rPr>
        <w:t>1. Contexto del problema</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En problemas reales de Data Science es muy frecuente encontrar datos incompletos: valores faltantes por errores de carga, fallas en sensores, problemas de integración entre sistemas o simplemente información no disponible al momento de la medición.</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El tratamiento de estos valores ausentes es una etapa crítica del preprocesamiento, ya que impacta directamente en:</w:t>
      </w:r>
    </w:p>
    <w:p w:rsidR="00F63E64" w:rsidRPr="00F63E64" w:rsidRDefault="00F63E64" w:rsidP="00B649F5">
      <w:pPr>
        <w:pStyle w:val="NormalWeb"/>
        <w:numPr>
          <w:ilvl w:val="0"/>
          <w:numId w:val="25"/>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La calidad de los análisis exploratorios</w:t>
      </w:r>
    </w:p>
    <w:p w:rsidR="00F63E64" w:rsidRPr="00F63E64" w:rsidRDefault="00F63E64" w:rsidP="00B649F5">
      <w:pPr>
        <w:pStyle w:val="NormalWeb"/>
        <w:numPr>
          <w:ilvl w:val="0"/>
          <w:numId w:val="25"/>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El entrenamiento de modelos de Machine Learning</w:t>
      </w:r>
    </w:p>
    <w:p w:rsidR="00F63E64" w:rsidRPr="00F63E64" w:rsidRDefault="00F63E64" w:rsidP="00B649F5">
      <w:pPr>
        <w:pStyle w:val="NormalWeb"/>
        <w:numPr>
          <w:ilvl w:val="0"/>
          <w:numId w:val="25"/>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lastRenderedPageBreak/>
        <w:t>La reproducibilidad y confiabilidad de los resultados</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En esta práctica trabajaremos con un dataset comercial simulado, que representa métricas de negocio (por ejemplo ventas, unidades, ingresos) asociadas a distintos tipos de clientes. Algunas de estas métricas contienen valores ausentes (NA), que deben ser tratados siguiendo reglas claras y reproducibles.</w:t>
      </w:r>
    </w:p>
    <w:p w:rsidR="00F63E64" w:rsidRDefault="00336527" w:rsidP="00F63E6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8" style="width:0;height:0" o:hralign="center" o:hrstd="t" o:hr="t" fillcolor="#a0a0a0" stroked="f"/>
        </w:pict>
      </w:r>
    </w:p>
    <w:p w:rsidR="00F63E64" w:rsidRPr="008729A7" w:rsidRDefault="00F63E64" w:rsidP="008729A7">
      <w:pPr>
        <w:pStyle w:val="NormalWeb"/>
        <w:spacing w:before="0" w:beforeAutospacing="0" w:after="0" w:afterAutospacing="0" w:line="420" w:lineRule="atLeast"/>
        <w:rPr>
          <w:rFonts w:ascii="Calibri" w:eastAsia="Arial" w:hAnsi="Calibri" w:cs="Arial"/>
          <w:b/>
          <w:color w:val="1F3A6E"/>
          <w:sz w:val="26"/>
          <w:szCs w:val="32"/>
          <w:lang w:val="es"/>
        </w:rPr>
      </w:pPr>
      <w:r w:rsidRPr="008729A7">
        <w:rPr>
          <w:rFonts w:ascii="Calibri" w:eastAsia="Arial" w:hAnsi="Calibri" w:cs="Arial"/>
          <w:b/>
          <w:color w:val="1F3A6E"/>
          <w:sz w:val="26"/>
          <w:szCs w:val="32"/>
          <w:lang w:val="es"/>
        </w:rPr>
        <w:t>2. Objetivo</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El objetivo principal es diseñar y aplicar una estrategia simple y justificada para el tratamiento de datos ausentes, combinando:</w:t>
      </w:r>
    </w:p>
    <w:p w:rsidR="00F63E64" w:rsidRPr="00F63E64" w:rsidRDefault="00F63E64" w:rsidP="00B649F5">
      <w:pPr>
        <w:pStyle w:val="NormalWeb"/>
        <w:numPr>
          <w:ilvl w:val="0"/>
          <w:numId w:val="26"/>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Style w:val="font-semibold"/>
          <w:rFonts w:ascii="Plus Jakarta Sans Fallback" w:hAnsi="Plus Jakarta Sans Fallback"/>
          <w:b/>
          <w:bCs/>
          <w:color w:val="0A0A0A"/>
          <w:sz w:val="21"/>
          <w:szCs w:val="21"/>
          <w:lang w:val="es-MX"/>
        </w:rPr>
        <w:t>Eliminación de filas</w:t>
      </w:r>
      <w:r w:rsidRPr="00F63E64">
        <w:rPr>
          <w:rFonts w:ascii="Plus Jakarta Sans Fallback" w:hAnsi="Plus Jakarta Sans Fallback"/>
          <w:color w:val="0A0A0A"/>
          <w:sz w:val="21"/>
          <w:szCs w:val="21"/>
          <w:lang w:val="es-MX"/>
        </w:rPr>
        <w:t> cuando la información perdida es excesiva</w:t>
      </w:r>
    </w:p>
    <w:p w:rsidR="00F63E64" w:rsidRPr="00F63E64" w:rsidRDefault="00F63E64" w:rsidP="00B649F5">
      <w:pPr>
        <w:pStyle w:val="NormalWeb"/>
        <w:numPr>
          <w:ilvl w:val="0"/>
          <w:numId w:val="26"/>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Style w:val="font-semibold"/>
          <w:rFonts w:ascii="Plus Jakarta Sans Fallback" w:hAnsi="Plus Jakarta Sans Fallback"/>
          <w:b/>
          <w:bCs/>
          <w:color w:val="0A0A0A"/>
          <w:sz w:val="21"/>
          <w:szCs w:val="21"/>
          <w:lang w:val="es-MX"/>
        </w:rPr>
        <w:t>Imputación por la media</w:t>
      </w:r>
      <w:r w:rsidRPr="00F63E64">
        <w:rPr>
          <w:rFonts w:ascii="Plus Jakarta Sans Fallback" w:hAnsi="Plus Jakarta Sans Fallback"/>
          <w:color w:val="0A0A0A"/>
          <w:sz w:val="21"/>
          <w:szCs w:val="21"/>
          <w:lang w:val="es-MX"/>
        </w:rPr>
        <w:t> cuando la pérdida de información es mínima</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Al finalizar la práctica, deberás obtener un conjunto de datos limpio, coherente y listo para ser utilizado en análisis posteriores.</w:t>
      </w:r>
    </w:p>
    <w:p w:rsidR="00F63E64" w:rsidRDefault="00336527" w:rsidP="00F63E6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9" style="width:0;height:0" o:hralign="center" o:hrstd="t" o:hr="t" fillcolor="#a0a0a0" stroked="f"/>
        </w:pict>
      </w:r>
    </w:p>
    <w:p w:rsidR="00F63E64" w:rsidRPr="008729A7" w:rsidRDefault="00F63E64" w:rsidP="008729A7">
      <w:pPr>
        <w:pStyle w:val="NormalWeb"/>
        <w:spacing w:before="0" w:beforeAutospacing="0" w:after="0" w:afterAutospacing="0" w:line="420" w:lineRule="atLeast"/>
        <w:rPr>
          <w:rFonts w:ascii="Calibri" w:eastAsia="Arial" w:hAnsi="Calibri" w:cs="Arial"/>
          <w:b/>
          <w:color w:val="1F3A6E"/>
          <w:sz w:val="26"/>
          <w:szCs w:val="32"/>
          <w:lang w:val="es"/>
        </w:rPr>
      </w:pPr>
      <w:r w:rsidRPr="008729A7">
        <w:rPr>
          <w:rFonts w:ascii="Calibri" w:eastAsia="Arial" w:hAnsi="Calibri" w:cs="Arial"/>
          <w:b/>
          <w:color w:val="1F3A6E"/>
          <w:sz w:val="26"/>
          <w:szCs w:val="32"/>
          <w:lang w:val="es"/>
        </w:rPr>
        <w:t>3. Identificación de valores ausentes</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El primer paso consiste en detectar la presencia de datos ausentes.</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En esta práctica, los valores ausentes están representados internamente como NaN (Not a Number), que es el estándar utilizado por pandas y numpy.</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Se debe analizar:</w:t>
      </w:r>
    </w:p>
    <w:p w:rsidR="00F63E64" w:rsidRPr="00F63E64" w:rsidRDefault="00F63E64" w:rsidP="00B649F5">
      <w:pPr>
        <w:pStyle w:val="NormalWeb"/>
        <w:numPr>
          <w:ilvl w:val="0"/>
          <w:numId w:val="27"/>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Style w:val="font-semibold"/>
          <w:rFonts w:ascii="Plus Jakarta Sans Fallback" w:hAnsi="Plus Jakarta Sans Fallback"/>
          <w:b/>
          <w:bCs/>
          <w:color w:val="0A0A0A"/>
          <w:sz w:val="21"/>
          <w:szCs w:val="21"/>
          <w:lang w:val="es-MX"/>
        </w:rPr>
        <w:t>Por fila</w:t>
      </w:r>
      <w:r w:rsidRPr="00F63E64">
        <w:rPr>
          <w:rFonts w:ascii="Plus Jakarta Sans Fallback" w:hAnsi="Plus Jakarta Sans Fallback"/>
          <w:color w:val="0A0A0A"/>
          <w:sz w:val="21"/>
          <w:szCs w:val="21"/>
          <w:lang w:val="es-MX"/>
        </w:rPr>
        <w:t>: cuántos valores ausentes tiene cada registro</w:t>
      </w:r>
    </w:p>
    <w:p w:rsidR="00F63E64" w:rsidRPr="00F63E64" w:rsidRDefault="00F63E64" w:rsidP="00B649F5">
      <w:pPr>
        <w:pStyle w:val="NormalWeb"/>
        <w:numPr>
          <w:ilvl w:val="0"/>
          <w:numId w:val="27"/>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Style w:val="font-semibold"/>
          <w:rFonts w:ascii="Plus Jakarta Sans Fallback" w:hAnsi="Plus Jakarta Sans Fallback"/>
          <w:b/>
          <w:bCs/>
          <w:color w:val="0A0A0A"/>
          <w:sz w:val="21"/>
          <w:szCs w:val="21"/>
          <w:lang w:val="es-MX"/>
        </w:rPr>
        <w:t>Por columna</w:t>
      </w:r>
      <w:r w:rsidRPr="00F63E64">
        <w:rPr>
          <w:rFonts w:ascii="Plus Jakarta Sans Fallback" w:hAnsi="Plus Jakarta Sans Fallback"/>
          <w:color w:val="0A0A0A"/>
          <w:sz w:val="21"/>
          <w:szCs w:val="21"/>
          <w:lang w:val="es-MX"/>
        </w:rPr>
        <w:t>: cuántos valores ausentes tiene cada variable numérica</w:t>
      </w:r>
    </w:p>
    <w:p w:rsidR="00F63E64" w:rsidRPr="00F63E64" w:rsidRDefault="00F63E64" w:rsidP="00F63E64">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Este análisis permite tomar decisiones informadas sobre cómo tratar cada fila del dataset.</w:t>
      </w:r>
    </w:p>
    <w:p w:rsidR="00F63E64" w:rsidRDefault="00336527" w:rsidP="00F63E6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0" style="width:0;height:0" o:hralign="center" o:hrstd="t" o:hr="t" fillcolor="#a0a0a0" stroked="f"/>
        </w:pict>
      </w:r>
    </w:p>
    <w:p w:rsidR="00F63E64" w:rsidRPr="008729A7" w:rsidRDefault="00F63E64" w:rsidP="008729A7">
      <w:pPr>
        <w:pStyle w:val="NormalWeb"/>
        <w:spacing w:before="0" w:beforeAutospacing="0" w:after="0" w:afterAutospacing="0" w:line="420" w:lineRule="atLeast"/>
        <w:rPr>
          <w:rFonts w:ascii="Calibri" w:eastAsia="Arial" w:hAnsi="Calibri" w:cs="Arial"/>
          <w:b/>
          <w:color w:val="1F3A6E"/>
          <w:sz w:val="26"/>
          <w:szCs w:val="32"/>
          <w:lang w:val="es"/>
        </w:rPr>
      </w:pPr>
      <w:r w:rsidRPr="008729A7">
        <w:rPr>
          <w:rFonts w:ascii="Calibri" w:eastAsia="Arial" w:hAnsi="Calibri" w:cs="Arial"/>
          <w:b/>
          <w:color w:val="1F3A6E"/>
          <w:sz w:val="26"/>
          <w:szCs w:val="32"/>
          <w:lang w:val="es"/>
        </w:rPr>
        <w:t>4. Regla de decisión: eliminar o imputar</w:t>
      </w:r>
    </w:p>
    <w:p w:rsidR="00F63E64" w:rsidRPr="00F63E64" w:rsidRDefault="00F63E64" w:rsidP="00F63E64">
      <w:pPr>
        <w:pStyle w:val="text-sm"/>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No todos los valores ausentes deben tratarse de la misma manera. En este ejercicio se aplica la siguiente regla simple:</w:t>
      </w:r>
    </w:p>
    <w:p w:rsidR="00F63E64" w:rsidRDefault="00F63E64" w:rsidP="00F63E64">
      <w:pPr>
        <w:pStyle w:val="Ttulo4"/>
        <w:spacing w:before="0" w:after="0"/>
        <w:rPr>
          <w:rFonts w:ascii="Plus Jakarta Sans Fallback" w:hAnsi="Plus Jakarta Sans Fallback"/>
          <w:color w:val="0A0A0A"/>
          <w:sz w:val="27"/>
          <w:szCs w:val="27"/>
        </w:rPr>
      </w:pPr>
      <w:r>
        <w:rPr>
          <w:rStyle w:val="font-semibold"/>
          <w:rFonts w:ascii="Segoe UI Symbol" w:hAnsi="Segoe UI Symbol" w:cs="Segoe UI Symbol"/>
          <w:color w:val="0A0A0A"/>
          <w:sz w:val="27"/>
          <w:szCs w:val="27"/>
        </w:rPr>
        <w:t>🔴</w:t>
      </w:r>
      <w:r>
        <w:rPr>
          <w:rStyle w:val="font-semibold"/>
          <w:rFonts w:ascii="Plus Jakarta Sans Fallback" w:hAnsi="Plus Jakarta Sans Fallback"/>
          <w:color w:val="0A0A0A"/>
          <w:sz w:val="27"/>
          <w:szCs w:val="27"/>
        </w:rPr>
        <w:t xml:space="preserve"> </w:t>
      </w:r>
      <w:r w:rsidRPr="008729A7">
        <w:rPr>
          <w:rFonts w:ascii="Calibri" w:hAnsi="Calibri"/>
          <w:b/>
          <w:color w:val="1F3A6E"/>
          <w:sz w:val="26"/>
          <w:szCs w:val="32"/>
        </w:rPr>
        <w:t>Eliminación de filas</w:t>
      </w:r>
    </w:p>
    <w:p w:rsidR="00F63E64" w:rsidRPr="00F63E64" w:rsidRDefault="00F63E64" w:rsidP="00B649F5">
      <w:pPr>
        <w:pStyle w:val="NormalWeb"/>
        <w:numPr>
          <w:ilvl w:val="0"/>
          <w:numId w:val="28"/>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Si una fila tiene </w:t>
      </w:r>
      <w:r w:rsidRPr="00F63E64">
        <w:rPr>
          <w:rStyle w:val="font-semibold"/>
          <w:rFonts w:ascii="Plus Jakarta Sans Fallback" w:hAnsi="Plus Jakarta Sans Fallback"/>
          <w:b/>
          <w:bCs/>
          <w:color w:val="0A0A0A"/>
          <w:sz w:val="21"/>
          <w:szCs w:val="21"/>
          <w:lang w:val="es-MX"/>
        </w:rPr>
        <w:t>más de un valor ausente</w:t>
      </w:r>
      <w:r w:rsidRPr="00F63E64">
        <w:rPr>
          <w:rFonts w:ascii="Plus Jakarta Sans Fallback" w:hAnsi="Plus Jakarta Sans Fallback"/>
          <w:color w:val="0A0A0A"/>
          <w:sz w:val="21"/>
          <w:szCs w:val="21"/>
          <w:lang w:val="es-MX"/>
        </w:rPr>
        <w:t>, se considera que perdió demasiada información.</w:t>
      </w:r>
    </w:p>
    <w:p w:rsidR="00F63E64" w:rsidRPr="00F63E64" w:rsidRDefault="00F63E64" w:rsidP="00B649F5">
      <w:pPr>
        <w:pStyle w:val="NormalWeb"/>
        <w:numPr>
          <w:ilvl w:val="0"/>
          <w:numId w:val="28"/>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En ese caso, la fila se </w:t>
      </w:r>
      <w:r w:rsidRPr="00F63E64">
        <w:rPr>
          <w:rStyle w:val="font-semibold"/>
          <w:rFonts w:ascii="Plus Jakarta Sans Fallback" w:hAnsi="Plus Jakarta Sans Fallback"/>
          <w:b/>
          <w:bCs/>
          <w:color w:val="0A0A0A"/>
          <w:sz w:val="21"/>
          <w:szCs w:val="21"/>
          <w:lang w:val="es-MX"/>
        </w:rPr>
        <w:t>elimina completamente</w:t>
      </w:r>
      <w:r w:rsidRPr="00F63E64">
        <w:rPr>
          <w:rFonts w:ascii="Plus Jakarta Sans Fallback" w:hAnsi="Plus Jakarta Sans Fallback"/>
          <w:color w:val="0A0A0A"/>
          <w:sz w:val="21"/>
          <w:szCs w:val="21"/>
          <w:lang w:val="es-MX"/>
        </w:rPr>
        <w:t> del dataset.</w:t>
      </w:r>
    </w:p>
    <w:p w:rsidR="00F63E64" w:rsidRPr="00F63E64" w:rsidRDefault="00F63E64" w:rsidP="00F63E64">
      <w:pPr>
        <w:pStyle w:val="NormalWeb"/>
        <w:spacing w:before="0" w:beforeAutospacing="0" w:after="0" w:afterAutospacing="0" w:line="420" w:lineRule="atLeast"/>
        <w:rPr>
          <w:rFonts w:ascii="Plus Jakarta Sans Fallback" w:hAnsi="Plus Jakarta Sans Fallback"/>
          <w:color w:val="0A0A0A"/>
          <w:sz w:val="21"/>
          <w:szCs w:val="21"/>
          <w:lang w:val="es-MX"/>
        </w:rPr>
      </w:pPr>
      <w:r w:rsidRPr="00F63E64">
        <w:rPr>
          <w:rStyle w:val="font-semibold"/>
          <w:rFonts w:ascii="Plus Jakarta Sans Fallback" w:hAnsi="Plus Jakarta Sans Fallback"/>
          <w:b/>
          <w:bCs/>
          <w:color w:val="0A0A0A"/>
          <w:sz w:val="21"/>
          <w:szCs w:val="21"/>
          <w:lang w:val="es-MX"/>
        </w:rPr>
        <w:t>Justificación</w:t>
      </w:r>
      <w:r w:rsidRPr="00F63E64">
        <w:rPr>
          <w:rFonts w:ascii="Plus Jakarta Sans Fallback" w:hAnsi="Plus Jakarta Sans Fallback"/>
          <w:color w:val="0A0A0A"/>
          <w:sz w:val="21"/>
          <w:szCs w:val="21"/>
          <w:lang w:val="es-MX"/>
        </w:rPr>
        <w:t>:</w:t>
      </w:r>
      <w:r w:rsidRPr="00F63E64">
        <w:rPr>
          <w:rFonts w:ascii="Plus Jakarta Sans Fallback" w:hAnsi="Plus Jakarta Sans Fallback"/>
          <w:color w:val="0A0A0A"/>
          <w:sz w:val="21"/>
          <w:szCs w:val="21"/>
          <w:lang w:val="es-MX"/>
        </w:rPr>
        <w:br/>
      </w:r>
      <w:r w:rsidRPr="00F63E64">
        <w:rPr>
          <w:rFonts w:ascii="Calibri" w:eastAsia="Arial" w:hAnsi="Calibri" w:cs="Arial"/>
          <w:color w:val="1A1A1A"/>
          <w:sz w:val="22"/>
          <w:szCs w:val="22"/>
          <w:lang w:val="es"/>
        </w:rPr>
        <w:t>Con múltiples valores faltantes, la imputación podría introducir demasiado ruido o sesgo, afectando la calidad de los datos.</w:t>
      </w:r>
    </w:p>
    <w:p w:rsidR="00F63E64" w:rsidRDefault="00336527" w:rsidP="00F63E6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pict>
          <v:rect id="_x0000_i1031" style="width:0;height:0" o:hralign="center" o:hrstd="t" o:hr="t" fillcolor="#a0a0a0" stroked="f"/>
        </w:pict>
      </w:r>
    </w:p>
    <w:p w:rsidR="00F63E64" w:rsidRDefault="00F63E64" w:rsidP="00F63E64">
      <w:pPr>
        <w:pStyle w:val="Ttulo4"/>
        <w:spacing w:before="0" w:after="0"/>
        <w:rPr>
          <w:rFonts w:ascii="Plus Jakarta Sans Fallback" w:hAnsi="Plus Jakarta Sans Fallback"/>
          <w:color w:val="0A0A0A"/>
          <w:sz w:val="27"/>
          <w:szCs w:val="27"/>
        </w:rPr>
      </w:pPr>
      <w:r>
        <w:rPr>
          <w:rStyle w:val="font-semibold"/>
          <w:rFonts w:ascii="Times New Roman" w:hAnsi="Times New Roman" w:cs="Times New Roman"/>
          <w:color w:val="0A0A0A"/>
          <w:sz w:val="27"/>
          <w:szCs w:val="27"/>
        </w:rPr>
        <w:t>🟢</w:t>
      </w:r>
      <w:r>
        <w:rPr>
          <w:rStyle w:val="font-semibold"/>
          <w:rFonts w:ascii="Plus Jakarta Sans Fallback" w:hAnsi="Plus Jakarta Sans Fallback"/>
          <w:color w:val="0A0A0A"/>
          <w:sz w:val="27"/>
          <w:szCs w:val="27"/>
        </w:rPr>
        <w:t xml:space="preserve"> </w:t>
      </w:r>
      <w:r w:rsidRPr="008729A7">
        <w:rPr>
          <w:rFonts w:ascii="Calibri" w:hAnsi="Calibri"/>
          <w:b/>
          <w:color w:val="1F3A6E"/>
          <w:sz w:val="26"/>
          <w:szCs w:val="32"/>
        </w:rPr>
        <w:t>Imputación de valores</w:t>
      </w:r>
    </w:p>
    <w:p w:rsidR="00F63E64" w:rsidRPr="00F63E64" w:rsidRDefault="00F63E64" w:rsidP="00B649F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Si una fila tiene </w:t>
      </w:r>
      <w:r w:rsidRPr="00F63E64">
        <w:rPr>
          <w:rStyle w:val="font-semibold"/>
          <w:rFonts w:ascii="Plus Jakarta Sans Fallback" w:hAnsi="Plus Jakarta Sans Fallback"/>
          <w:b/>
          <w:bCs/>
          <w:color w:val="0A0A0A"/>
          <w:sz w:val="21"/>
          <w:szCs w:val="21"/>
          <w:lang w:val="es-MX"/>
        </w:rPr>
        <w:t>exactamente un valor ausente</w:t>
      </w:r>
      <w:r w:rsidRPr="00F63E64">
        <w:rPr>
          <w:rFonts w:ascii="Plus Jakarta Sans Fallback" w:hAnsi="Plus Jakarta Sans Fallback"/>
          <w:color w:val="0A0A0A"/>
          <w:sz w:val="21"/>
          <w:szCs w:val="21"/>
          <w:lang w:val="es-MX"/>
        </w:rPr>
        <w:t>, ese valor se </w:t>
      </w:r>
      <w:r w:rsidRPr="00F63E64">
        <w:rPr>
          <w:rStyle w:val="font-semibold"/>
          <w:rFonts w:ascii="Plus Jakarta Sans Fallback" w:hAnsi="Plus Jakarta Sans Fallback"/>
          <w:b/>
          <w:bCs/>
          <w:color w:val="0A0A0A"/>
          <w:sz w:val="21"/>
          <w:szCs w:val="21"/>
          <w:lang w:val="es-MX"/>
        </w:rPr>
        <w:t>imputa</w:t>
      </w:r>
      <w:r w:rsidRPr="00F63E64">
        <w:rPr>
          <w:rFonts w:ascii="Plus Jakarta Sans Fallback" w:hAnsi="Plus Jakarta Sans Fallback"/>
          <w:color w:val="0A0A0A"/>
          <w:sz w:val="21"/>
          <w:szCs w:val="21"/>
          <w:lang w:val="es-MX"/>
        </w:rPr>
        <w:t>.</w:t>
      </w:r>
    </w:p>
    <w:p w:rsidR="00F63E64" w:rsidRPr="00F63E64" w:rsidRDefault="00F63E64" w:rsidP="00B649F5">
      <w:pPr>
        <w:pStyle w:val="NormalWeb"/>
        <w:numPr>
          <w:ilvl w:val="0"/>
          <w:numId w:val="29"/>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El valor imputado corresponde a la </w:t>
      </w:r>
      <w:r w:rsidRPr="00F63E64">
        <w:rPr>
          <w:rStyle w:val="font-semibold"/>
          <w:rFonts w:ascii="Plus Jakarta Sans Fallback" w:hAnsi="Plus Jakarta Sans Fallback"/>
          <w:b/>
          <w:bCs/>
          <w:color w:val="0A0A0A"/>
          <w:sz w:val="21"/>
          <w:szCs w:val="21"/>
          <w:lang w:val="es-MX"/>
        </w:rPr>
        <w:t>media de la columna</w:t>
      </w:r>
      <w:r w:rsidRPr="00F63E64">
        <w:rPr>
          <w:rFonts w:ascii="Plus Jakarta Sans Fallback" w:hAnsi="Plus Jakarta Sans Fallback"/>
          <w:color w:val="0A0A0A"/>
          <w:sz w:val="21"/>
          <w:szCs w:val="21"/>
          <w:lang w:val="es-MX"/>
        </w:rPr>
        <w:t> a la que pertenece el dato faltante.</w:t>
      </w:r>
    </w:p>
    <w:p w:rsidR="00F63E64" w:rsidRPr="00F63E64" w:rsidRDefault="00F63E64" w:rsidP="00F63E64">
      <w:pPr>
        <w:pStyle w:val="NormalWeb"/>
        <w:spacing w:before="0" w:beforeAutospacing="0" w:after="0" w:afterAutospacing="0" w:line="420" w:lineRule="atLeast"/>
        <w:rPr>
          <w:rFonts w:ascii="Plus Jakarta Sans Fallback" w:hAnsi="Plus Jakarta Sans Fallback"/>
          <w:color w:val="0A0A0A"/>
          <w:sz w:val="21"/>
          <w:szCs w:val="21"/>
          <w:lang w:val="es-MX"/>
        </w:rPr>
      </w:pPr>
      <w:r w:rsidRPr="00F63E64">
        <w:rPr>
          <w:rStyle w:val="font-semibold"/>
          <w:rFonts w:ascii="Plus Jakarta Sans Fallback" w:hAnsi="Plus Jakarta Sans Fallback"/>
          <w:b/>
          <w:bCs/>
          <w:color w:val="0A0A0A"/>
          <w:sz w:val="21"/>
          <w:szCs w:val="21"/>
          <w:lang w:val="es-MX"/>
        </w:rPr>
        <w:t>Justificación</w:t>
      </w:r>
      <w:r w:rsidRPr="00F63E64">
        <w:rPr>
          <w:rFonts w:ascii="Plus Jakarta Sans Fallback" w:hAnsi="Plus Jakarta Sans Fallback"/>
          <w:color w:val="0A0A0A"/>
          <w:sz w:val="21"/>
          <w:szCs w:val="21"/>
          <w:lang w:val="es-MX"/>
        </w:rPr>
        <w:t>:</w:t>
      </w:r>
      <w:r w:rsidRPr="00F63E64">
        <w:rPr>
          <w:rFonts w:ascii="Plus Jakarta Sans Fallback" w:hAnsi="Plus Jakarta Sans Fallback"/>
          <w:color w:val="0A0A0A"/>
          <w:sz w:val="21"/>
          <w:szCs w:val="21"/>
          <w:lang w:val="es-MX"/>
        </w:rPr>
        <w:br/>
      </w:r>
      <w:r w:rsidRPr="00F63E64">
        <w:rPr>
          <w:rFonts w:ascii="Calibri" w:eastAsia="Arial" w:hAnsi="Calibri" w:cs="Arial"/>
          <w:color w:val="1A1A1A"/>
          <w:sz w:val="22"/>
          <w:szCs w:val="22"/>
          <w:lang w:val="es"/>
        </w:rPr>
        <w:t>Cuando la pérdida de información es mínima (un solo valor), imputar permite conservar el registro sin distorsionar significativamente la distribución de la variable.</w:t>
      </w:r>
    </w:p>
    <w:p w:rsidR="00F63E64" w:rsidRDefault="00336527" w:rsidP="00F63E6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2" style="width:0;height:0" o:hralign="center" o:hrstd="t" o:hr="t" fillcolor="#a0a0a0" stroked="f"/>
        </w:pict>
      </w:r>
    </w:p>
    <w:p w:rsidR="00F63E64" w:rsidRPr="008729A7" w:rsidRDefault="00F63E64" w:rsidP="00F63E64">
      <w:pPr>
        <w:pStyle w:val="Ttulo3"/>
        <w:spacing w:before="0" w:after="0" w:line="420" w:lineRule="atLeast"/>
        <w:rPr>
          <w:rFonts w:ascii="Calibri" w:hAnsi="Calibri"/>
          <w:b/>
          <w:color w:val="1F3A6E"/>
          <w:sz w:val="26"/>
          <w:szCs w:val="32"/>
        </w:rPr>
      </w:pPr>
      <w:r w:rsidRPr="008729A7">
        <w:rPr>
          <w:rFonts w:ascii="Calibri" w:hAnsi="Calibri"/>
          <w:b/>
          <w:color w:val="1F3A6E"/>
          <w:sz w:val="26"/>
          <w:szCs w:val="32"/>
        </w:rPr>
        <w:t>5. Cálculo correcto de las medias</w:t>
      </w:r>
    </w:p>
    <w:p w:rsidR="00F63E64" w:rsidRPr="00F63E64" w:rsidRDefault="00F63E64" w:rsidP="00F63E64">
      <w:pPr>
        <w:pStyle w:val="NormalWeb"/>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Un aspecto clave del ejercicio es cuándo calcular las medias:</w:t>
      </w:r>
    </w:p>
    <w:p w:rsidR="00F63E64" w:rsidRPr="00F63E64" w:rsidRDefault="00F63E64" w:rsidP="00B649F5">
      <w:pPr>
        <w:pStyle w:val="NormalWeb"/>
        <w:numPr>
          <w:ilvl w:val="0"/>
          <w:numId w:val="30"/>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Las medias de cada columna deben calcularse </w:t>
      </w:r>
      <w:r w:rsidRPr="00F63E64">
        <w:rPr>
          <w:rStyle w:val="font-semibold"/>
          <w:rFonts w:ascii="Plus Jakarta Sans Fallback" w:hAnsi="Plus Jakarta Sans Fallback"/>
          <w:b/>
          <w:bCs/>
          <w:color w:val="0A0A0A"/>
          <w:sz w:val="21"/>
          <w:szCs w:val="21"/>
          <w:lang w:val="es-MX"/>
        </w:rPr>
        <w:t>antes de eliminar filas</w:t>
      </w:r>
    </w:p>
    <w:p w:rsidR="00F63E64" w:rsidRPr="00F63E64" w:rsidRDefault="00F63E64" w:rsidP="00B649F5">
      <w:pPr>
        <w:pStyle w:val="NormalWeb"/>
        <w:numPr>
          <w:ilvl w:val="0"/>
          <w:numId w:val="30"/>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Solo deben considerarse los </w:t>
      </w:r>
      <w:r w:rsidRPr="00F63E64">
        <w:rPr>
          <w:rStyle w:val="font-semibold"/>
          <w:rFonts w:ascii="Plus Jakarta Sans Fallback" w:hAnsi="Plus Jakarta Sans Fallback"/>
          <w:b/>
          <w:bCs/>
          <w:color w:val="0A0A0A"/>
          <w:sz w:val="21"/>
          <w:szCs w:val="21"/>
          <w:lang w:val="es-MX"/>
        </w:rPr>
        <w:t>valores presentes</w:t>
      </w:r>
      <w:r w:rsidRPr="00F63E64">
        <w:rPr>
          <w:rFonts w:ascii="Plus Jakarta Sans Fallback" w:hAnsi="Plus Jakarta Sans Fallback"/>
          <w:color w:val="0A0A0A"/>
          <w:sz w:val="21"/>
          <w:szCs w:val="21"/>
          <w:lang w:val="es-MX"/>
        </w:rPr>
        <w:t> (ignorando los </w:t>
      </w:r>
      <w:r w:rsidRPr="00F63E64">
        <w:rPr>
          <w:rStyle w:val="CdigoHTML"/>
          <w:rFonts w:ascii="Plus Jakarta Sans Fallback" w:hAnsi="Plus Jakarta Sans Fallback"/>
          <w:color w:val="0A0A0A"/>
          <w:shd w:val="clear" w:color="auto" w:fill="F5F5F5"/>
          <w:lang w:val="es-MX"/>
        </w:rPr>
        <w:t>NA</w:t>
      </w:r>
      <w:r w:rsidRPr="00F63E64">
        <w:rPr>
          <w:rFonts w:ascii="Plus Jakarta Sans Fallback" w:hAnsi="Plus Jakarta Sans Fallback"/>
          <w:color w:val="0A0A0A"/>
          <w:sz w:val="21"/>
          <w:szCs w:val="21"/>
          <w:lang w:val="es-MX"/>
        </w:rPr>
        <w:t>)</w:t>
      </w:r>
    </w:p>
    <w:p w:rsidR="00F63E64" w:rsidRPr="00F63E64" w:rsidRDefault="00F63E64" w:rsidP="00F63E64">
      <w:pPr>
        <w:pStyle w:val="NormalWeb"/>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Esto garantiza que:</w:t>
      </w:r>
    </w:p>
    <w:p w:rsidR="00F63E64" w:rsidRPr="00F63E64" w:rsidRDefault="00F63E64" w:rsidP="00B649F5">
      <w:pPr>
        <w:pStyle w:val="NormalWeb"/>
        <w:numPr>
          <w:ilvl w:val="0"/>
          <w:numId w:val="31"/>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Las estadísticas usadas para imputar no estén sesgadas por decisiones posteriores</w:t>
      </w:r>
    </w:p>
    <w:p w:rsidR="00F63E64" w:rsidRPr="00F63E64" w:rsidRDefault="00F63E64" w:rsidP="00B649F5">
      <w:pPr>
        <w:pStyle w:val="NormalWeb"/>
        <w:numPr>
          <w:ilvl w:val="0"/>
          <w:numId w:val="31"/>
        </w:numPr>
        <w:spacing w:before="0" w:beforeAutospacing="0" w:after="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El proceso sea </w:t>
      </w:r>
      <w:r w:rsidRPr="00F63E64">
        <w:rPr>
          <w:rStyle w:val="font-semibold"/>
          <w:rFonts w:ascii="Plus Jakarta Sans Fallback" w:hAnsi="Plus Jakarta Sans Fallback"/>
          <w:b/>
          <w:bCs/>
          <w:color w:val="0A0A0A"/>
          <w:sz w:val="21"/>
          <w:szCs w:val="21"/>
          <w:lang w:val="es-MX"/>
        </w:rPr>
        <w:t>reproducible y auditable</w:t>
      </w:r>
    </w:p>
    <w:p w:rsidR="00F63E64" w:rsidRDefault="00336527" w:rsidP="00F63E6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3" style="width:0;height:0" o:hralign="center" o:hrstd="t" o:hr="t" fillcolor="#a0a0a0" stroked="f"/>
        </w:pict>
      </w:r>
    </w:p>
    <w:p w:rsidR="00F63E64" w:rsidRPr="008729A7" w:rsidRDefault="00F63E64" w:rsidP="00F63E64">
      <w:pPr>
        <w:pStyle w:val="Ttulo3"/>
        <w:spacing w:before="0" w:after="0" w:line="420" w:lineRule="atLeast"/>
        <w:rPr>
          <w:rFonts w:ascii="Calibri" w:hAnsi="Calibri"/>
          <w:b/>
          <w:color w:val="1F3A6E"/>
          <w:sz w:val="26"/>
          <w:szCs w:val="32"/>
        </w:rPr>
      </w:pPr>
      <w:r w:rsidRPr="008729A7">
        <w:rPr>
          <w:rFonts w:ascii="Calibri" w:hAnsi="Calibri"/>
          <w:b/>
          <w:color w:val="1F3A6E"/>
          <w:sz w:val="26"/>
          <w:szCs w:val="32"/>
        </w:rPr>
        <w:t>6. Aplicación de las transformaciones</w:t>
      </w:r>
    </w:p>
    <w:p w:rsidR="00F63E64" w:rsidRPr="00F63E64" w:rsidRDefault="00F63E64" w:rsidP="00F63E64">
      <w:pPr>
        <w:pStyle w:val="NormalWeb"/>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Una vez definidas las reglas y calculadas las estadísticas necesarias, el pipeline lógico es:</w:t>
      </w:r>
    </w:p>
    <w:p w:rsidR="00F63E64" w:rsidRPr="00F63E64" w:rsidRDefault="00F63E64" w:rsidP="00B649F5">
      <w:pPr>
        <w:pStyle w:val="NormalWeb"/>
        <w:numPr>
          <w:ilvl w:val="0"/>
          <w:numId w:val="32"/>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Identificar filas con más de un valor ausente y eliminarlas</w:t>
      </w:r>
    </w:p>
    <w:p w:rsidR="00F63E64" w:rsidRPr="00F63E64" w:rsidRDefault="00F63E64" w:rsidP="00B649F5">
      <w:pPr>
        <w:pStyle w:val="NormalWeb"/>
        <w:numPr>
          <w:ilvl w:val="0"/>
          <w:numId w:val="32"/>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Identificar filas con exactamente un valor ausente</w:t>
      </w:r>
    </w:p>
    <w:p w:rsidR="00F63E64" w:rsidRPr="00F63E64" w:rsidRDefault="00F63E64" w:rsidP="00B649F5">
      <w:pPr>
        <w:pStyle w:val="NormalWeb"/>
        <w:numPr>
          <w:ilvl w:val="0"/>
          <w:numId w:val="32"/>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Reemplazar ese valor faltante por la media correspondiente</w:t>
      </w:r>
    </w:p>
    <w:p w:rsidR="00F63E64" w:rsidRPr="00F63E64" w:rsidRDefault="00F63E64" w:rsidP="00B649F5">
      <w:pPr>
        <w:pStyle w:val="NormalWeb"/>
        <w:numPr>
          <w:ilvl w:val="0"/>
          <w:numId w:val="32"/>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Verificar que el dataset resultante no contenga valores ausentes en las columnas numéricas</w:t>
      </w:r>
    </w:p>
    <w:p w:rsidR="00F63E64" w:rsidRPr="00F63E64" w:rsidRDefault="00F63E64" w:rsidP="00F63E64">
      <w:pPr>
        <w:pStyle w:val="NormalWeb"/>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Este enfoque separa claramente la lógica de decisión de la aplicación de los cambios, una buena práctica en pipelines de datos.</w:t>
      </w:r>
    </w:p>
    <w:p w:rsidR="00F63E64" w:rsidRDefault="00336527" w:rsidP="00F63E64">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4" style="width:0;height:0" o:hralign="center" o:hrstd="t" o:hr="t" fillcolor="#a0a0a0" stroked="f"/>
        </w:pict>
      </w:r>
    </w:p>
    <w:p w:rsidR="00F63E64" w:rsidRPr="008729A7" w:rsidRDefault="00F63E64" w:rsidP="00F63E64">
      <w:pPr>
        <w:pStyle w:val="Ttulo3"/>
        <w:spacing w:before="0" w:after="0" w:line="420" w:lineRule="atLeast"/>
        <w:rPr>
          <w:rFonts w:ascii="Calibri" w:hAnsi="Calibri"/>
          <w:b/>
          <w:color w:val="1F3A6E"/>
          <w:sz w:val="26"/>
          <w:szCs w:val="32"/>
        </w:rPr>
      </w:pPr>
      <w:r w:rsidRPr="008729A7">
        <w:rPr>
          <w:rFonts w:ascii="Calibri" w:hAnsi="Calibri"/>
          <w:b/>
          <w:color w:val="1F3A6E"/>
          <w:sz w:val="26"/>
          <w:szCs w:val="32"/>
        </w:rPr>
        <w:t>7. Formato de salida y reproducibilidad</w:t>
      </w:r>
    </w:p>
    <w:p w:rsidR="00F63E64" w:rsidRPr="00F63E64" w:rsidRDefault="00F63E64" w:rsidP="00F63E64">
      <w:pPr>
        <w:pStyle w:val="NormalWeb"/>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El resultado final debe imprimirse siguiendo un formato estricto:</w:t>
      </w:r>
    </w:p>
    <w:p w:rsidR="00F63E64" w:rsidRDefault="00F63E64" w:rsidP="00B649F5">
      <w:pPr>
        <w:pStyle w:val="NormalWeb"/>
        <w:numPr>
          <w:ilvl w:val="0"/>
          <w:numId w:val="3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Solo columnas numéricas</w:t>
      </w:r>
    </w:p>
    <w:p w:rsidR="00F63E64" w:rsidRDefault="00F63E64" w:rsidP="00B649F5">
      <w:pPr>
        <w:pStyle w:val="NormalWeb"/>
        <w:numPr>
          <w:ilvl w:val="0"/>
          <w:numId w:val="3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Valores separados por espacios</w:t>
      </w:r>
    </w:p>
    <w:p w:rsidR="00F63E64" w:rsidRDefault="00F63E64" w:rsidP="00B649F5">
      <w:pPr>
        <w:pStyle w:val="NormalWeb"/>
        <w:numPr>
          <w:ilvl w:val="0"/>
          <w:numId w:val="33"/>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Cada valor con </w:t>
      </w:r>
      <w:r>
        <w:rPr>
          <w:rStyle w:val="font-semibold"/>
          <w:rFonts w:ascii="Plus Jakarta Sans Fallback" w:hAnsi="Plus Jakarta Sans Fallback"/>
          <w:b/>
          <w:bCs/>
          <w:color w:val="0A0A0A"/>
          <w:sz w:val="21"/>
          <w:szCs w:val="21"/>
        </w:rPr>
        <w:t>dos decimales</w:t>
      </w:r>
    </w:p>
    <w:p w:rsidR="00F63E64" w:rsidRDefault="00F63E64" w:rsidP="00B649F5">
      <w:pPr>
        <w:pStyle w:val="NormalWeb"/>
        <w:numPr>
          <w:ilvl w:val="0"/>
          <w:numId w:val="3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Sin encabezados</w:t>
      </w:r>
    </w:p>
    <w:p w:rsidR="00F63E64" w:rsidRPr="00F63E64" w:rsidRDefault="00F63E64" w:rsidP="00F63E64">
      <w:pPr>
        <w:pStyle w:val="NormalWeb"/>
        <w:spacing w:before="0" w:beforeAutospacing="0" w:after="0" w:afterAutospacing="0" w:line="420" w:lineRule="atLeast"/>
        <w:rPr>
          <w:rFonts w:ascii="Calibri" w:eastAsia="Arial" w:hAnsi="Calibri" w:cs="Arial"/>
          <w:color w:val="1A1A1A"/>
          <w:sz w:val="22"/>
          <w:szCs w:val="22"/>
          <w:lang w:val="es"/>
        </w:rPr>
      </w:pPr>
      <w:r w:rsidRPr="00F63E64">
        <w:rPr>
          <w:rFonts w:ascii="Calibri" w:eastAsia="Arial" w:hAnsi="Calibri" w:cs="Arial"/>
          <w:color w:val="1A1A1A"/>
          <w:sz w:val="22"/>
          <w:szCs w:val="22"/>
          <w:lang w:val="es"/>
        </w:rPr>
        <w:t>Además, se solicita registrar información clave del proceso (cantidad de filas eliminadas, imputadas, medias utilizadas), lo que permite:</w:t>
      </w:r>
    </w:p>
    <w:p w:rsidR="00F63E64" w:rsidRDefault="00F63E64" w:rsidP="00B649F5">
      <w:pPr>
        <w:pStyle w:val="NormalWeb"/>
        <w:numPr>
          <w:ilvl w:val="0"/>
          <w:numId w:val="3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Auditar el tratamiento realizado</w:t>
      </w:r>
    </w:p>
    <w:p w:rsidR="00F63E64" w:rsidRPr="00F63E64" w:rsidRDefault="00F63E64" w:rsidP="00B649F5">
      <w:pPr>
        <w:pStyle w:val="NormalWeb"/>
        <w:numPr>
          <w:ilvl w:val="0"/>
          <w:numId w:val="34"/>
        </w:numPr>
        <w:spacing w:before="0" w:beforeAutospacing="0" w:after="240" w:afterAutospacing="0" w:line="420" w:lineRule="atLeast"/>
        <w:ind w:left="0"/>
        <w:rPr>
          <w:rFonts w:ascii="Plus Jakarta Sans Fallback" w:hAnsi="Plus Jakarta Sans Fallback"/>
          <w:color w:val="0A0A0A"/>
          <w:sz w:val="21"/>
          <w:szCs w:val="21"/>
          <w:lang w:val="es-MX"/>
        </w:rPr>
      </w:pPr>
      <w:r w:rsidRPr="00F63E64">
        <w:rPr>
          <w:rFonts w:ascii="Plus Jakarta Sans Fallback" w:hAnsi="Plus Jakarta Sans Fallback"/>
          <w:color w:val="0A0A0A"/>
          <w:sz w:val="21"/>
          <w:szCs w:val="21"/>
          <w:lang w:val="es-MX"/>
        </w:rPr>
        <w:t>Repetir el experimento con los mismos resultados</w:t>
      </w:r>
    </w:p>
    <w:p w:rsidR="00F63E64" w:rsidRDefault="00F63E64" w:rsidP="00B649F5">
      <w:pPr>
        <w:pStyle w:val="NormalWeb"/>
        <w:numPr>
          <w:ilvl w:val="0"/>
          <w:numId w:val="3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Facilitar la evaluación automática</w:t>
      </w:r>
    </w:p>
    <w:p w:rsidR="008729A7" w:rsidRDefault="008729A7">
      <w:pPr>
        <w:rPr>
          <w:lang w:val="es-MX"/>
        </w:rPr>
      </w:pPr>
    </w:p>
    <w:p w:rsidR="008729A7" w:rsidRDefault="008729A7">
      <w:pPr>
        <w:rPr>
          <w:lang w:val="es-MX"/>
        </w:rPr>
      </w:pPr>
    </w:p>
    <w:p w:rsidR="008729A7" w:rsidRPr="000049E7" w:rsidRDefault="008729A7" w:rsidP="008729A7">
      <w:pPr>
        <w:pStyle w:val="Ttulo1"/>
        <w:spacing w:before="0" w:after="360" w:line="480" w:lineRule="atLeast"/>
        <w:rPr>
          <w:rFonts w:ascii="Calibri" w:hAnsi="Calibri"/>
          <w:b/>
          <w:color w:val="1A1A1A"/>
          <w:sz w:val="36"/>
        </w:rPr>
      </w:pPr>
      <w:r w:rsidRPr="000049E7">
        <w:rPr>
          <w:rFonts w:ascii="Calibri" w:hAnsi="Calibri"/>
          <w:b/>
          <w:color w:val="1A1A1A"/>
          <w:sz w:val="36"/>
        </w:rPr>
        <w:t>8 - Combinar y agregar datos: merge, join y groupby</w:t>
      </w:r>
    </w:p>
    <w:p w:rsidR="008729A7" w:rsidRPr="004C041C" w:rsidRDefault="008729A7" w:rsidP="008729A7">
      <w:pPr>
        <w:pStyle w:val="text-sm"/>
        <w:spacing w:before="0" w:beforeAutospacing="0" w:after="0" w:afterAutospacing="0" w:line="420" w:lineRule="atLeast"/>
        <w:rPr>
          <w:rFonts w:ascii="Calibri" w:eastAsia="Arial" w:hAnsi="Calibri" w:cs="Arial"/>
          <w:color w:val="1A1A1A"/>
          <w:sz w:val="22"/>
          <w:szCs w:val="22"/>
          <w:lang w:val="es"/>
        </w:rPr>
      </w:pPr>
      <w:r w:rsidRPr="004C041C">
        <w:rPr>
          <w:rFonts w:ascii="Calibri" w:eastAsia="Arial" w:hAnsi="Calibri" w:cs="Arial"/>
          <w:color w:val="1A1A1A"/>
          <w:sz w:val="22"/>
          <w:szCs w:val="22"/>
          <w:lang w:val="es"/>
        </w:rPr>
        <w:t>Ejercicio para practicar la combinación y agregación de datos usando técnicas similares a merge, join y groupby. Se reciben dos conjuntos de datos con claves y valores, y se debe unir y agregar la información según instrucciones específicas.</w:t>
      </w:r>
    </w:p>
    <w:p w:rsidR="008729A7" w:rsidRPr="000049E7" w:rsidRDefault="008729A7" w:rsidP="008729A7">
      <w:pPr>
        <w:pStyle w:val="Ttulo2"/>
        <w:spacing w:before="0" w:after="0" w:line="480" w:lineRule="atLeast"/>
        <w:rPr>
          <w:rFonts w:ascii="Calibri" w:hAnsi="Calibri"/>
          <w:b/>
          <w:color w:val="1F3A6E"/>
          <w:sz w:val="26"/>
        </w:rPr>
      </w:pPr>
      <w:r w:rsidRPr="000049E7">
        <w:rPr>
          <w:rFonts w:ascii="Calibri" w:hAnsi="Calibri"/>
          <w:b/>
          <w:color w:val="1F3A6E"/>
          <w:sz w:val="26"/>
        </w:rPr>
        <w:t>EDA avanzado, limpieza, imputación y normalización con Python</w:t>
      </w:r>
    </w:p>
    <w:p w:rsidR="008729A7" w:rsidRPr="004C041C" w:rsidRDefault="008729A7" w:rsidP="004C041C">
      <w:pPr>
        <w:pStyle w:val="text-sm"/>
        <w:spacing w:before="0" w:beforeAutospacing="0" w:after="0" w:afterAutospacing="0" w:line="420" w:lineRule="atLeast"/>
        <w:rPr>
          <w:rFonts w:ascii="Calibri" w:eastAsia="Arial" w:hAnsi="Calibri" w:cs="Arial"/>
          <w:color w:val="1A1A1A"/>
          <w:sz w:val="22"/>
          <w:szCs w:val="22"/>
          <w:lang w:val="es"/>
        </w:rPr>
      </w:pPr>
      <w:r w:rsidRPr="004C041C">
        <w:rPr>
          <w:rFonts w:ascii="Calibri" w:eastAsia="Arial" w:hAnsi="Calibri" w:cs="Arial"/>
          <w:color w:val="1A1A1A"/>
          <w:sz w:val="22"/>
          <w:szCs w:val="22"/>
          <w:lang w:val="es"/>
        </w:rPr>
        <w:t>En la práctica real de Data Science rara vez trabajamos con un único fichero “limpio”. Normalmente combinamos tablas (clientes, productos, transacciones), resumimos y agregamos para responder preguntas de negocio. Saber unir correctamente y agregar con sentido es clave para evitar errores (duplicados, sesgos, dobles conteos) y para construir pipelines reproducibles.</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5" style="width:0;height:0" o:hralign="center" o:hrstd="t" o:hr="t" fillcolor="#a0a0a0" stroked="f"/>
        </w:pict>
      </w:r>
    </w:p>
    <w:p w:rsidR="008729A7" w:rsidRPr="000049E7" w:rsidRDefault="008729A7" w:rsidP="008729A7">
      <w:pPr>
        <w:pStyle w:val="Ttulo2"/>
        <w:spacing w:before="0" w:after="0" w:line="480" w:lineRule="atLeast"/>
        <w:rPr>
          <w:rFonts w:ascii="Calibri" w:hAnsi="Calibri"/>
          <w:b/>
          <w:color w:val="1F3A6E"/>
          <w:sz w:val="26"/>
        </w:rPr>
      </w:pPr>
      <w:r w:rsidRPr="000049E7">
        <w:rPr>
          <w:rFonts w:ascii="Calibri" w:hAnsi="Calibri"/>
          <w:b/>
          <w:color w:val="1F3A6E"/>
          <w:sz w:val="26"/>
        </w:rPr>
        <w:t>1) Combinar datos — conceptos esenciales</w:t>
      </w:r>
    </w:p>
    <w:p w:rsidR="008729A7" w:rsidRP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Clave (key)</w:t>
      </w:r>
      <w:r w:rsidRPr="008729A7">
        <w:rPr>
          <w:rFonts w:ascii="Plus Jakarta Sans Fallback" w:hAnsi="Plus Jakarta Sans Fallback"/>
          <w:color w:val="0A0A0A"/>
          <w:sz w:val="21"/>
          <w:szCs w:val="21"/>
          <w:lang w:val="es-MX"/>
        </w:rPr>
        <w:br/>
      </w:r>
      <w:r w:rsidRPr="004C041C">
        <w:rPr>
          <w:rFonts w:ascii="Calibri" w:eastAsia="Arial" w:hAnsi="Calibri" w:cs="Arial"/>
          <w:color w:val="1A1A1A"/>
          <w:sz w:val="22"/>
          <w:szCs w:val="22"/>
          <w:lang w:val="es"/>
        </w:rPr>
        <w:t>Las uniones se basan en una(s) columna(s) compartida(s) que identifican correspondencias (p. ej. customer_id, order_id). Asegúrate que las claves sean del mismo tipo (strings / ints) y que los valores no estén en formatos incompatibles.</w:t>
      </w:r>
    </w:p>
    <w:p w:rsidR="008729A7" w:rsidRP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Tipos de join (resumen conceptual)</w:t>
      </w:r>
    </w:p>
    <w:p w:rsidR="008729A7" w:rsidRDefault="008729A7" w:rsidP="00B649F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rPr>
      </w:pPr>
      <w:r w:rsidRPr="008729A7">
        <w:rPr>
          <w:rStyle w:val="font-semibold"/>
          <w:rFonts w:ascii="Plus Jakarta Sans Fallback" w:hAnsi="Plus Jakarta Sans Fallback"/>
          <w:b/>
          <w:bCs/>
          <w:color w:val="0A0A0A"/>
          <w:sz w:val="21"/>
          <w:szCs w:val="21"/>
          <w:lang w:val="es-MX"/>
        </w:rPr>
        <w:t>Inner join</w:t>
      </w:r>
      <w:r w:rsidRPr="008729A7">
        <w:rPr>
          <w:rFonts w:ascii="Plus Jakarta Sans Fallback" w:hAnsi="Plus Jakarta Sans Fallback"/>
          <w:color w:val="0A0A0A"/>
          <w:sz w:val="21"/>
          <w:szCs w:val="21"/>
          <w:lang w:val="es-MX"/>
        </w:rPr>
        <w:t xml:space="preserve">: conserva solo las filas con key presente en ambas tablas. </w:t>
      </w:r>
      <w:r>
        <w:rPr>
          <w:rFonts w:ascii="Plus Jakarta Sans Fallback" w:hAnsi="Plus Jakarta Sans Fallback"/>
          <w:color w:val="0A0A0A"/>
          <w:sz w:val="21"/>
          <w:szCs w:val="21"/>
        </w:rPr>
        <w:t>Útil cuando necesitas la intersección.</w:t>
      </w:r>
    </w:p>
    <w:p w:rsidR="008729A7" w:rsidRDefault="008729A7" w:rsidP="00B649F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rPr>
      </w:pPr>
      <w:r w:rsidRPr="008729A7">
        <w:rPr>
          <w:rStyle w:val="font-semibold"/>
          <w:rFonts w:ascii="Plus Jakarta Sans Fallback" w:hAnsi="Plus Jakarta Sans Fallback"/>
          <w:b/>
          <w:bCs/>
          <w:color w:val="0A0A0A"/>
          <w:sz w:val="21"/>
          <w:szCs w:val="21"/>
          <w:lang w:val="es-MX"/>
        </w:rPr>
        <w:t>Left join</w:t>
      </w:r>
      <w:r w:rsidRPr="008729A7">
        <w:rPr>
          <w:rFonts w:ascii="Plus Jakarta Sans Fallback" w:hAnsi="Plus Jakarta Sans Fallback"/>
          <w:color w:val="0A0A0A"/>
          <w:sz w:val="21"/>
          <w:szCs w:val="21"/>
          <w:lang w:val="es-MX"/>
        </w:rPr>
        <w:t xml:space="preserve">: conserva todas las filas de la izquierda; agrega información de la derecha cuando exista. </w:t>
      </w:r>
      <w:r>
        <w:rPr>
          <w:rFonts w:ascii="Plus Jakarta Sans Fallback" w:hAnsi="Plus Jakarta Sans Fallback"/>
          <w:color w:val="0A0A0A"/>
          <w:sz w:val="21"/>
          <w:szCs w:val="21"/>
        </w:rPr>
        <w:t>Muy usado para enriquecer una tabla principal.</w:t>
      </w:r>
    </w:p>
    <w:p w:rsidR="008729A7" w:rsidRPr="008729A7" w:rsidRDefault="008729A7" w:rsidP="00B649F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Right join</w:t>
      </w:r>
      <w:r w:rsidRPr="008729A7">
        <w:rPr>
          <w:rFonts w:ascii="Plus Jakarta Sans Fallback" w:hAnsi="Plus Jakarta Sans Fallback"/>
          <w:color w:val="0A0A0A"/>
          <w:sz w:val="21"/>
          <w:szCs w:val="21"/>
          <w:lang w:val="es-MX"/>
        </w:rPr>
        <w:t>: simétrico del left (menos usado).</w:t>
      </w:r>
    </w:p>
    <w:p w:rsidR="008729A7" w:rsidRDefault="008729A7" w:rsidP="00B649F5">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rPr>
      </w:pPr>
      <w:r w:rsidRPr="008729A7">
        <w:rPr>
          <w:rStyle w:val="font-semibold"/>
          <w:rFonts w:ascii="Plus Jakarta Sans Fallback" w:hAnsi="Plus Jakarta Sans Fallback"/>
          <w:b/>
          <w:bCs/>
          <w:color w:val="0A0A0A"/>
          <w:sz w:val="21"/>
          <w:szCs w:val="21"/>
          <w:lang w:val="es-MX"/>
        </w:rPr>
        <w:lastRenderedPageBreak/>
        <w:t>Outer (full) join</w:t>
      </w:r>
      <w:r w:rsidRPr="008729A7">
        <w:rPr>
          <w:rFonts w:ascii="Plus Jakarta Sans Fallback" w:hAnsi="Plus Jakarta Sans Fallback"/>
          <w:color w:val="0A0A0A"/>
          <w:sz w:val="21"/>
          <w:szCs w:val="21"/>
          <w:lang w:val="es-MX"/>
        </w:rPr>
        <w:t>: conserva todas las filas de ambas tablas, con </w:t>
      </w:r>
      <w:r w:rsidRPr="008729A7">
        <w:rPr>
          <w:rStyle w:val="CdigoHTML"/>
          <w:rFonts w:ascii="Plus Jakarta Sans Fallback" w:hAnsi="Plus Jakarta Sans Fallback"/>
          <w:color w:val="0A0A0A"/>
          <w:shd w:val="clear" w:color="auto" w:fill="F5F5F5"/>
          <w:lang w:val="es-MX"/>
        </w:rPr>
        <w:t>NaN</w:t>
      </w:r>
      <w:r w:rsidRPr="008729A7">
        <w:rPr>
          <w:rFonts w:ascii="Plus Jakarta Sans Fallback" w:hAnsi="Plus Jakarta Sans Fallback"/>
          <w:color w:val="0A0A0A"/>
          <w:sz w:val="21"/>
          <w:szCs w:val="21"/>
          <w:lang w:val="es-MX"/>
        </w:rPr>
        <w:t xml:space="preserve"> donde no hay match. </w:t>
      </w:r>
      <w:r>
        <w:rPr>
          <w:rFonts w:ascii="Plus Jakarta Sans Fallback" w:hAnsi="Plus Jakarta Sans Fallback"/>
          <w:color w:val="0A0A0A"/>
          <w:sz w:val="21"/>
          <w:szCs w:val="21"/>
        </w:rPr>
        <w:t>Sirve para auditoría de faltantes.</w:t>
      </w:r>
    </w:p>
    <w:p w:rsid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Casos a considerar</w:t>
      </w:r>
    </w:p>
    <w:p w:rsidR="008729A7" w:rsidRPr="008729A7" w:rsidRDefault="008729A7" w:rsidP="00B649F5">
      <w:pPr>
        <w:pStyle w:val="NormalWeb"/>
        <w:numPr>
          <w:ilvl w:val="0"/>
          <w:numId w:val="36"/>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Keys duplicadas</w:t>
      </w:r>
      <w:r w:rsidRPr="008729A7">
        <w:rPr>
          <w:rFonts w:ascii="Plus Jakarta Sans Fallback" w:hAnsi="Plus Jakarta Sans Fallback"/>
          <w:color w:val="0A0A0A"/>
          <w:sz w:val="21"/>
          <w:szCs w:val="21"/>
          <w:lang w:val="es-MX"/>
        </w:rPr>
        <w:t>: si la clave no es única en una tabla (por ejemplo, varios pedidos por cliente), la unión puede multiplicar filas (producto cartesiano entre coincidencias). Esto puede ser deseado (detalle-por-detalle) o un error.</w:t>
      </w:r>
    </w:p>
    <w:p w:rsidR="008729A7" w:rsidRPr="008729A7" w:rsidRDefault="008729A7" w:rsidP="00B649F5">
      <w:pPr>
        <w:pStyle w:val="NormalWeb"/>
        <w:numPr>
          <w:ilvl w:val="0"/>
          <w:numId w:val="36"/>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NaN en keys</w:t>
      </w:r>
      <w:r w:rsidRPr="008729A7">
        <w:rPr>
          <w:rFonts w:ascii="Plus Jakarta Sans Fallback" w:hAnsi="Plus Jakarta Sans Fallback"/>
          <w:color w:val="0A0A0A"/>
          <w:sz w:val="21"/>
          <w:szCs w:val="21"/>
          <w:lang w:val="es-MX"/>
        </w:rPr>
        <w:t>: pandas normalmente no empareja </w:t>
      </w:r>
      <w:r w:rsidRPr="008729A7">
        <w:rPr>
          <w:rStyle w:val="CdigoHTML"/>
          <w:rFonts w:ascii="Plus Jakarta Sans Fallback" w:hAnsi="Plus Jakarta Sans Fallback"/>
          <w:color w:val="0A0A0A"/>
          <w:shd w:val="clear" w:color="auto" w:fill="F5F5F5"/>
          <w:lang w:val="es-MX"/>
        </w:rPr>
        <w:t>NaN</w:t>
      </w:r>
      <w:r w:rsidRPr="008729A7">
        <w:rPr>
          <w:rFonts w:ascii="Plus Jakarta Sans Fallback" w:hAnsi="Plus Jakarta Sans Fallback"/>
          <w:color w:val="0A0A0A"/>
          <w:sz w:val="21"/>
          <w:szCs w:val="21"/>
          <w:lang w:val="es-MX"/>
        </w:rPr>
        <w:t>; decide si imputarlos o filtrarlos antes del merge.</w:t>
      </w:r>
    </w:p>
    <w:p w:rsidR="008729A7" w:rsidRPr="008729A7" w:rsidRDefault="008729A7" w:rsidP="00B649F5">
      <w:pPr>
        <w:pStyle w:val="NormalWeb"/>
        <w:numPr>
          <w:ilvl w:val="0"/>
          <w:numId w:val="36"/>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Tipos diferentes</w:t>
      </w:r>
      <w:r w:rsidRPr="008729A7">
        <w:rPr>
          <w:rFonts w:ascii="Plus Jakarta Sans Fallback" w:hAnsi="Plus Jakarta Sans Fallback"/>
          <w:color w:val="0A0A0A"/>
          <w:sz w:val="21"/>
          <w:szCs w:val="21"/>
          <w:lang w:val="es-MX"/>
        </w:rPr>
        <w:t>: </w:t>
      </w:r>
      <w:r w:rsidRPr="008729A7">
        <w:rPr>
          <w:rStyle w:val="CdigoHTML"/>
          <w:rFonts w:ascii="Plus Jakarta Sans Fallback" w:hAnsi="Plus Jakarta Sans Fallback"/>
          <w:color w:val="0A0A0A"/>
          <w:shd w:val="clear" w:color="auto" w:fill="F5F5F5"/>
          <w:lang w:val="es-MX"/>
        </w:rPr>
        <w:t>1</w:t>
      </w:r>
      <w:r w:rsidRPr="008729A7">
        <w:rPr>
          <w:rFonts w:ascii="Plus Jakarta Sans Fallback" w:hAnsi="Plus Jakarta Sans Fallback"/>
          <w:color w:val="0A0A0A"/>
          <w:sz w:val="21"/>
          <w:szCs w:val="21"/>
          <w:lang w:val="es-MX"/>
        </w:rPr>
        <w:t> (int) ≠ </w:t>
      </w:r>
      <w:r w:rsidRPr="008729A7">
        <w:rPr>
          <w:rStyle w:val="CdigoHTML"/>
          <w:rFonts w:ascii="Plus Jakarta Sans Fallback" w:hAnsi="Plus Jakarta Sans Fallback"/>
          <w:color w:val="0A0A0A"/>
          <w:shd w:val="clear" w:color="auto" w:fill="F5F5F5"/>
          <w:lang w:val="es-MX"/>
        </w:rPr>
        <w:t>'1'</w:t>
      </w:r>
      <w:r w:rsidRPr="008729A7">
        <w:rPr>
          <w:rFonts w:ascii="Plus Jakarta Sans Fallback" w:hAnsi="Plus Jakarta Sans Fallback"/>
          <w:color w:val="0A0A0A"/>
          <w:sz w:val="21"/>
          <w:szCs w:val="21"/>
          <w:lang w:val="es-MX"/>
        </w:rPr>
        <w:t> (str) — conviene homogeneizar.</w:t>
      </w:r>
    </w:p>
    <w:p w:rsidR="008729A7" w:rsidRP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Buenas prácticas al hacer merge en pandas</w:t>
      </w:r>
    </w:p>
    <w:p w:rsidR="008729A7" w:rsidRPr="008729A7" w:rsidRDefault="008729A7" w:rsidP="00B649F5">
      <w:pPr>
        <w:pStyle w:val="NormalWeb"/>
        <w:numPr>
          <w:ilvl w:val="0"/>
          <w:numId w:val="37"/>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Usar </w:t>
      </w:r>
      <w:r w:rsidRPr="008729A7">
        <w:rPr>
          <w:rStyle w:val="CdigoHTML"/>
          <w:rFonts w:ascii="Plus Jakarta Sans Fallback" w:hAnsi="Plus Jakarta Sans Fallback"/>
          <w:color w:val="0A0A0A"/>
          <w:shd w:val="clear" w:color="auto" w:fill="F5F5F5"/>
          <w:lang w:val="es-MX"/>
        </w:rPr>
        <w:t>pd.merge(left, right, on='key', how='left', validate='one_to_many')</w:t>
      </w:r>
      <w:r w:rsidRPr="008729A7">
        <w:rPr>
          <w:rFonts w:ascii="Plus Jakarta Sans Fallback" w:hAnsi="Plus Jakarta Sans Fallback"/>
          <w:color w:val="0A0A0A"/>
          <w:sz w:val="21"/>
          <w:szCs w:val="21"/>
          <w:lang w:val="es-MX"/>
        </w:rPr>
        <w:t> para hacer explícito el contrato de unicidad; </w:t>
      </w:r>
      <w:r w:rsidRPr="008729A7">
        <w:rPr>
          <w:rStyle w:val="CdigoHTML"/>
          <w:rFonts w:ascii="Plus Jakarta Sans Fallback" w:hAnsi="Plus Jakarta Sans Fallback"/>
          <w:color w:val="0A0A0A"/>
          <w:shd w:val="clear" w:color="auto" w:fill="F5F5F5"/>
          <w:lang w:val="es-MX"/>
        </w:rPr>
        <w:t>validate</w:t>
      </w:r>
      <w:r w:rsidRPr="008729A7">
        <w:rPr>
          <w:rFonts w:ascii="Plus Jakarta Sans Fallback" w:hAnsi="Plus Jakarta Sans Fallback"/>
          <w:color w:val="0A0A0A"/>
          <w:sz w:val="21"/>
          <w:szCs w:val="21"/>
          <w:lang w:val="es-MX"/>
        </w:rPr>
        <w:t> lanza error si el contrato no se cumple.</w:t>
      </w:r>
    </w:p>
    <w:p w:rsidR="008729A7" w:rsidRPr="008729A7" w:rsidRDefault="008729A7" w:rsidP="00B649F5">
      <w:pPr>
        <w:pStyle w:val="NormalWeb"/>
        <w:numPr>
          <w:ilvl w:val="0"/>
          <w:numId w:val="37"/>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Cuando hay columnas con mismo nombre, usar </w:t>
      </w:r>
      <w:r w:rsidRPr="008729A7">
        <w:rPr>
          <w:rStyle w:val="CdigoHTML"/>
          <w:rFonts w:ascii="Plus Jakarta Sans Fallback" w:hAnsi="Plus Jakarta Sans Fallback"/>
          <w:color w:val="0A0A0A"/>
          <w:shd w:val="clear" w:color="auto" w:fill="F5F5F5"/>
          <w:lang w:val="es-MX"/>
        </w:rPr>
        <w:t>suffixes=('_left','_right')</w:t>
      </w:r>
      <w:r w:rsidRPr="008729A7">
        <w:rPr>
          <w:rFonts w:ascii="Plus Jakarta Sans Fallback" w:hAnsi="Plus Jakarta Sans Fallback"/>
          <w:color w:val="0A0A0A"/>
          <w:sz w:val="21"/>
          <w:szCs w:val="21"/>
          <w:lang w:val="es-MX"/>
        </w:rPr>
        <w:t>.</w:t>
      </w:r>
    </w:p>
    <w:p w:rsidR="008729A7" w:rsidRDefault="008729A7" w:rsidP="00B649F5">
      <w:pPr>
        <w:pStyle w:val="NormalWeb"/>
        <w:numPr>
          <w:ilvl w:val="0"/>
          <w:numId w:val="37"/>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Para joins por índice: </w:t>
      </w:r>
      <w:r>
        <w:rPr>
          <w:rStyle w:val="CdigoHTML"/>
          <w:rFonts w:ascii="Plus Jakarta Sans Fallback" w:hAnsi="Plus Jakarta Sans Fallback"/>
          <w:color w:val="0A0A0A"/>
          <w:shd w:val="clear" w:color="auto" w:fill="F5F5F5"/>
        </w:rPr>
        <w:t>left.join(right, how='left')</w:t>
      </w:r>
      <w:r>
        <w:rPr>
          <w:rFonts w:ascii="Plus Jakarta Sans Fallback" w:hAnsi="Plus Jakarta Sans Fallback"/>
          <w:color w:val="0A0A0A"/>
          <w:sz w:val="21"/>
          <w:szCs w:val="21"/>
        </w:rPr>
        <w:t> o </w:t>
      </w:r>
      <w:r>
        <w:rPr>
          <w:rStyle w:val="CdigoHTML"/>
          <w:rFonts w:ascii="Plus Jakarta Sans Fallback" w:hAnsi="Plus Jakarta Sans Fallback"/>
          <w:color w:val="0A0A0A"/>
          <w:shd w:val="clear" w:color="auto" w:fill="F5F5F5"/>
        </w:rPr>
        <w:t>right.join(...)</w:t>
      </w:r>
      <w:r>
        <w:rPr>
          <w:rFonts w:ascii="Plus Jakarta Sans Fallback" w:hAnsi="Plus Jakarta Sans Fallback"/>
          <w:color w:val="0A0A0A"/>
          <w:sz w:val="21"/>
          <w:szCs w:val="21"/>
        </w:rPr>
        <w:t> después de </w:t>
      </w:r>
      <w:r>
        <w:rPr>
          <w:rStyle w:val="CdigoHTML"/>
          <w:rFonts w:ascii="Plus Jakarta Sans Fallback" w:hAnsi="Plus Jakarta Sans Fallback"/>
          <w:color w:val="0A0A0A"/>
          <w:shd w:val="clear" w:color="auto" w:fill="F5F5F5"/>
        </w:rPr>
        <w:t>.set_index(...)</w:t>
      </w:r>
      <w:r>
        <w:rPr>
          <w:rFonts w:ascii="Plus Jakarta Sans Fallback" w:hAnsi="Plus Jakarta Sans Fallback"/>
          <w:color w:val="0A0A0A"/>
          <w:sz w:val="21"/>
          <w:szCs w:val="21"/>
        </w:rPr>
        <w:t>.</w:t>
      </w:r>
    </w:p>
    <w:p w:rsidR="008729A7" w:rsidRPr="008729A7" w:rsidRDefault="008729A7" w:rsidP="00B649F5">
      <w:pPr>
        <w:pStyle w:val="NormalWeb"/>
        <w:numPr>
          <w:ilvl w:val="0"/>
          <w:numId w:val="37"/>
        </w:numPr>
        <w:spacing w:before="0" w:beforeAutospacing="0" w:after="24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Evitar merges por columnas con tipo float (riesgo de imprecisión).</w:t>
      </w:r>
    </w:p>
    <w:p w:rsidR="008729A7" w:rsidRP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Ejemplo mínimo (ilustrativo):</w:t>
      </w:r>
    </w:p>
    <w:p w:rsidR="008729A7" w:rsidRPr="008729A7" w:rsidRDefault="008729A7" w:rsidP="008729A7">
      <w:pPr>
        <w:pStyle w:val="HTMLconformatoprevio"/>
        <w:shd w:val="clear" w:color="auto" w:fill="F5F5F5"/>
        <w:rPr>
          <w:rFonts w:ascii="Consolas" w:hAnsi="Consolas"/>
          <w:color w:val="0A0A0A"/>
          <w:sz w:val="21"/>
          <w:szCs w:val="21"/>
          <w:lang w:val="es-MX"/>
        </w:rPr>
      </w:pPr>
      <w:r w:rsidRPr="008729A7">
        <w:rPr>
          <w:rStyle w:val="text-var--sdm-c"/>
          <w:rFonts w:ascii="Consolas" w:hAnsi="Consolas"/>
          <w:color w:val="0A0A0A"/>
          <w:shd w:val="clear" w:color="auto" w:fill="F5F5F5"/>
          <w:lang w:val="es-MX"/>
        </w:rPr>
        <w:t># enriquecer orders con nombre de clienteorders = pd.merge(orders, customers[['customer_id','name']], on='customer_id', how='left', validate='many_to_one')</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6" style="width:0;height:0" o:hralign="center" o:hrstd="t" o:hr="t" fillcolor="#a0a0a0" stroked="f"/>
        </w:pict>
      </w:r>
    </w:p>
    <w:p w:rsidR="008729A7" w:rsidRDefault="008729A7" w:rsidP="008729A7">
      <w:pPr>
        <w:pStyle w:val="Ttulo2"/>
        <w:spacing w:before="0" w:after="0" w:line="480" w:lineRule="atLeast"/>
        <w:rPr>
          <w:rFonts w:ascii="Plus Jakarta Sans Fallback" w:hAnsi="Plus Jakarta Sans Fallback"/>
          <w:color w:val="0A0A0A"/>
          <w:sz w:val="36"/>
          <w:szCs w:val="36"/>
        </w:rPr>
      </w:pPr>
      <w:r w:rsidRPr="000049E7">
        <w:rPr>
          <w:rFonts w:ascii="Calibri" w:hAnsi="Calibri"/>
          <w:b/>
          <w:color w:val="1F3A6E"/>
          <w:sz w:val="26"/>
        </w:rPr>
        <w:t>2) Agregar datos — groupby (concepto y patrones)</w:t>
      </w:r>
    </w:p>
    <w:p w:rsid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Idea central</w:t>
      </w:r>
      <w:r>
        <w:rPr>
          <w:rFonts w:ascii="Plus Jakarta Sans Fallback" w:hAnsi="Plus Jakarta Sans Fallback"/>
          <w:color w:val="0A0A0A"/>
          <w:sz w:val="21"/>
          <w:szCs w:val="21"/>
        </w:rPr>
        <w:br/>
      </w:r>
      <w:r>
        <w:rPr>
          <w:rStyle w:val="CdigoHTML"/>
          <w:rFonts w:ascii="Plus Jakarta Sans Fallback" w:hAnsi="Plus Jakarta Sans Fallback"/>
          <w:color w:val="0A0A0A"/>
          <w:shd w:val="clear" w:color="auto" w:fill="F5F5F5"/>
        </w:rPr>
        <w:t>groupby</w:t>
      </w:r>
      <w:r>
        <w:rPr>
          <w:rFonts w:ascii="Plus Jakarta Sans Fallback" w:hAnsi="Plus Jakarta Sans Fallback"/>
          <w:color w:val="0A0A0A"/>
          <w:sz w:val="21"/>
          <w:szCs w:val="21"/>
        </w:rPr>
        <w:t> = </w:t>
      </w:r>
      <w:r>
        <w:rPr>
          <w:rStyle w:val="nfasis"/>
          <w:rFonts w:ascii="Plus Jakarta Sans Fallback" w:hAnsi="Plus Jakarta Sans Fallback"/>
          <w:color w:val="0A0A0A"/>
          <w:sz w:val="21"/>
          <w:szCs w:val="21"/>
        </w:rPr>
        <w:t>split-apply-combine</w:t>
      </w:r>
      <w:r>
        <w:rPr>
          <w:rFonts w:ascii="Plus Jakarta Sans Fallback" w:hAnsi="Plus Jakarta Sans Fallback"/>
          <w:color w:val="0A0A0A"/>
          <w:sz w:val="21"/>
          <w:szCs w:val="21"/>
        </w:rPr>
        <w:t>:</w:t>
      </w:r>
    </w:p>
    <w:p w:rsidR="008729A7" w:rsidRPr="008729A7" w:rsidRDefault="008729A7" w:rsidP="00B649F5">
      <w:pPr>
        <w:pStyle w:val="NormalWeb"/>
        <w:numPr>
          <w:ilvl w:val="0"/>
          <w:numId w:val="38"/>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Split</w:t>
      </w:r>
      <w:r w:rsidRPr="008729A7">
        <w:rPr>
          <w:rFonts w:ascii="Plus Jakarta Sans Fallback" w:hAnsi="Plus Jakarta Sans Fallback"/>
          <w:color w:val="0A0A0A"/>
          <w:sz w:val="21"/>
          <w:szCs w:val="21"/>
          <w:lang w:val="es-MX"/>
        </w:rPr>
        <w:t>: dividir filas por valores únicos de una o más columnas (p. ej. </w:t>
      </w:r>
      <w:r w:rsidRPr="008729A7">
        <w:rPr>
          <w:rStyle w:val="CdigoHTML"/>
          <w:rFonts w:ascii="Plus Jakarta Sans Fallback" w:hAnsi="Plus Jakarta Sans Fallback"/>
          <w:color w:val="0A0A0A"/>
          <w:shd w:val="clear" w:color="auto" w:fill="F5F5F5"/>
          <w:lang w:val="es-MX"/>
        </w:rPr>
        <w:t>category</w:t>
      </w:r>
      <w:r w:rsidRPr="008729A7">
        <w:rPr>
          <w:rFonts w:ascii="Plus Jakarta Sans Fallback" w:hAnsi="Plus Jakarta Sans Fallback"/>
          <w:color w:val="0A0A0A"/>
          <w:sz w:val="21"/>
          <w:szCs w:val="21"/>
          <w:lang w:val="es-MX"/>
        </w:rPr>
        <w:t>).</w:t>
      </w:r>
    </w:p>
    <w:p w:rsidR="008729A7" w:rsidRPr="008729A7" w:rsidRDefault="008729A7" w:rsidP="00B649F5">
      <w:pPr>
        <w:pStyle w:val="NormalWeb"/>
        <w:numPr>
          <w:ilvl w:val="0"/>
          <w:numId w:val="38"/>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Apply</w:t>
      </w:r>
      <w:r w:rsidRPr="008729A7">
        <w:rPr>
          <w:rFonts w:ascii="Plus Jakarta Sans Fallback" w:hAnsi="Plus Jakarta Sans Fallback"/>
          <w:color w:val="0A0A0A"/>
          <w:sz w:val="21"/>
          <w:szCs w:val="21"/>
          <w:lang w:val="es-MX"/>
        </w:rPr>
        <w:t>: calcular una función agregada por grupo (media, suma, conteo).</w:t>
      </w:r>
    </w:p>
    <w:p w:rsidR="008729A7" w:rsidRPr="008729A7" w:rsidRDefault="008729A7" w:rsidP="00B649F5">
      <w:pPr>
        <w:pStyle w:val="NormalWeb"/>
        <w:numPr>
          <w:ilvl w:val="0"/>
          <w:numId w:val="38"/>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Combine</w:t>
      </w:r>
      <w:r w:rsidRPr="008729A7">
        <w:rPr>
          <w:rFonts w:ascii="Plus Jakarta Sans Fallback" w:hAnsi="Plus Jakarta Sans Fallback"/>
          <w:color w:val="0A0A0A"/>
          <w:sz w:val="21"/>
          <w:szCs w:val="21"/>
          <w:lang w:val="es-MX"/>
        </w:rPr>
        <w:t>: recomponer el resultado en un DataFrame compacto.</w:t>
      </w:r>
    </w:p>
    <w:p w:rsid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Operaciones comunes</w:t>
      </w:r>
    </w:p>
    <w:p w:rsidR="008729A7" w:rsidRDefault="008729A7" w:rsidP="00B649F5">
      <w:pPr>
        <w:pStyle w:val="NormalWeb"/>
        <w:numPr>
          <w:ilvl w:val="0"/>
          <w:numId w:val="39"/>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df.groupby('category')['sales'].sum()</w:t>
      </w:r>
      <w:r>
        <w:rPr>
          <w:rFonts w:ascii="Plus Jakarta Sans Fallback" w:hAnsi="Plus Jakarta Sans Fallback"/>
          <w:color w:val="0A0A0A"/>
          <w:sz w:val="21"/>
          <w:szCs w:val="21"/>
        </w:rPr>
        <w:t> — total por categoría.</w:t>
      </w:r>
    </w:p>
    <w:p w:rsidR="008729A7" w:rsidRDefault="008729A7" w:rsidP="00B649F5">
      <w:pPr>
        <w:pStyle w:val="NormalWeb"/>
        <w:numPr>
          <w:ilvl w:val="0"/>
          <w:numId w:val="39"/>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df.groupby(['region','category']).agg({'sales':'sum','units':'mean'})</w:t>
      </w:r>
      <w:r>
        <w:rPr>
          <w:rFonts w:ascii="Plus Jakarta Sans Fallback" w:hAnsi="Plus Jakarta Sans Fallback"/>
          <w:color w:val="0A0A0A"/>
          <w:sz w:val="21"/>
          <w:szCs w:val="21"/>
        </w:rPr>
        <w:t> — agregación múltiple por grupo.</w:t>
      </w:r>
    </w:p>
    <w:p w:rsidR="008729A7" w:rsidRPr="008729A7" w:rsidRDefault="008729A7" w:rsidP="00B649F5">
      <w:pPr>
        <w:pStyle w:val="NormalWeb"/>
        <w:numPr>
          <w:ilvl w:val="0"/>
          <w:numId w:val="39"/>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CdigoHTML"/>
          <w:rFonts w:ascii="Plus Jakarta Sans Fallback" w:hAnsi="Plus Jakarta Sans Fallback"/>
          <w:color w:val="0A0A0A"/>
          <w:shd w:val="clear" w:color="auto" w:fill="F5F5F5"/>
          <w:lang w:val="es-MX"/>
        </w:rPr>
        <w:t>as_index=False</w:t>
      </w:r>
      <w:r w:rsidRPr="008729A7">
        <w:rPr>
          <w:rFonts w:ascii="Plus Jakarta Sans Fallback" w:hAnsi="Plus Jakarta Sans Fallback"/>
          <w:color w:val="0A0A0A"/>
          <w:sz w:val="21"/>
          <w:szCs w:val="21"/>
          <w:lang w:val="es-MX"/>
        </w:rPr>
        <w:t> evita que </w:t>
      </w:r>
      <w:r w:rsidRPr="008729A7">
        <w:rPr>
          <w:rStyle w:val="CdigoHTML"/>
          <w:rFonts w:ascii="Plus Jakarta Sans Fallback" w:hAnsi="Plus Jakarta Sans Fallback"/>
          <w:color w:val="0A0A0A"/>
          <w:shd w:val="clear" w:color="auto" w:fill="F5F5F5"/>
          <w:lang w:val="es-MX"/>
        </w:rPr>
        <w:t>groupby</w:t>
      </w:r>
      <w:r w:rsidRPr="008729A7">
        <w:rPr>
          <w:rFonts w:ascii="Plus Jakarta Sans Fallback" w:hAnsi="Plus Jakarta Sans Fallback"/>
          <w:color w:val="0A0A0A"/>
          <w:sz w:val="21"/>
          <w:szCs w:val="21"/>
          <w:lang w:val="es-MX"/>
        </w:rPr>
        <w:t> devuelva índices jerárquicos por defecto: </w:t>
      </w:r>
      <w:r w:rsidRPr="008729A7">
        <w:rPr>
          <w:rStyle w:val="CdigoHTML"/>
          <w:rFonts w:ascii="Plus Jakarta Sans Fallback" w:hAnsi="Plus Jakarta Sans Fallback"/>
          <w:color w:val="0A0A0A"/>
          <w:shd w:val="clear" w:color="auto" w:fill="F5F5F5"/>
          <w:lang w:val="es-MX"/>
        </w:rPr>
        <w:t>df.groupby('category', as_index=False)['sales'].sum()</w:t>
      </w:r>
      <w:r w:rsidRPr="008729A7">
        <w:rPr>
          <w:rFonts w:ascii="Plus Jakarta Sans Fallback" w:hAnsi="Plus Jakarta Sans Fallback"/>
          <w:color w:val="0A0A0A"/>
          <w:sz w:val="21"/>
          <w:szCs w:val="21"/>
          <w:lang w:val="es-MX"/>
        </w:rPr>
        <w:t>.</w:t>
      </w:r>
    </w:p>
    <w:p w:rsid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Transform vs Aggregate</w:t>
      </w:r>
    </w:p>
    <w:p w:rsidR="008729A7" w:rsidRPr="008729A7" w:rsidRDefault="008729A7" w:rsidP="00B649F5">
      <w:pPr>
        <w:pStyle w:val="NormalWeb"/>
        <w:numPr>
          <w:ilvl w:val="0"/>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CdigoHTML"/>
          <w:rFonts w:ascii="Plus Jakarta Sans Fallback" w:hAnsi="Plus Jakarta Sans Fallback"/>
          <w:color w:val="0A0A0A"/>
          <w:shd w:val="clear" w:color="auto" w:fill="F5F5F5"/>
          <w:lang w:val="es-MX"/>
        </w:rPr>
        <w:t>agg</w:t>
      </w:r>
      <w:r w:rsidRPr="008729A7">
        <w:rPr>
          <w:rFonts w:ascii="Plus Jakarta Sans Fallback" w:hAnsi="Plus Jakarta Sans Fallback"/>
          <w:color w:val="0A0A0A"/>
          <w:sz w:val="21"/>
          <w:szCs w:val="21"/>
          <w:lang w:val="es-MX"/>
        </w:rPr>
        <w:t> </w:t>
      </w:r>
      <w:r w:rsidRPr="008729A7">
        <w:rPr>
          <w:rStyle w:val="font-semibold"/>
          <w:rFonts w:ascii="Plus Jakarta Sans Fallback" w:hAnsi="Plus Jakarta Sans Fallback"/>
          <w:b/>
          <w:bCs/>
          <w:color w:val="0A0A0A"/>
          <w:sz w:val="21"/>
          <w:szCs w:val="21"/>
          <w:lang w:val="es-MX"/>
        </w:rPr>
        <w:t>/</w:t>
      </w:r>
      <w:r w:rsidRPr="008729A7">
        <w:rPr>
          <w:rFonts w:ascii="Plus Jakarta Sans Fallback" w:hAnsi="Plus Jakarta Sans Fallback"/>
          <w:color w:val="0A0A0A"/>
          <w:sz w:val="21"/>
          <w:szCs w:val="21"/>
          <w:lang w:val="es-MX"/>
        </w:rPr>
        <w:t> </w:t>
      </w:r>
      <w:r w:rsidRPr="008729A7">
        <w:rPr>
          <w:rStyle w:val="CdigoHTML"/>
          <w:rFonts w:ascii="Plus Jakarta Sans Fallback" w:hAnsi="Plus Jakarta Sans Fallback"/>
          <w:color w:val="0A0A0A"/>
          <w:shd w:val="clear" w:color="auto" w:fill="F5F5F5"/>
          <w:lang w:val="es-MX"/>
        </w:rPr>
        <w:t>aggregate</w:t>
      </w:r>
      <w:r w:rsidRPr="008729A7">
        <w:rPr>
          <w:rFonts w:ascii="Plus Jakarta Sans Fallback" w:hAnsi="Plus Jakarta Sans Fallback"/>
          <w:color w:val="0A0A0A"/>
          <w:sz w:val="21"/>
          <w:szCs w:val="21"/>
          <w:lang w:val="es-MX"/>
        </w:rPr>
        <w:t>: produce una salida reducida (una fila por grupo).</w:t>
      </w:r>
    </w:p>
    <w:p w:rsidR="008729A7" w:rsidRPr="008729A7" w:rsidRDefault="008729A7" w:rsidP="00B649F5">
      <w:pPr>
        <w:pStyle w:val="NormalWeb"/>
        <w:numPr>
          <w:ilvl w:val="0"/>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CdigoHTML"/>
          <w:rFonts w:ascii="Plus Jakarta Sans Fallback" w:hAnsi="Plus Jakarta Sans Fallback"/>
          <w:color w:val="0A0A0A"/>
          <w:shd w:val="clear" w:color="auto" w:fill="F5F5F5"/>
          <w:lang w:val="es-MX"/>
        </w:rPr>
        <w:lastRenderedPageBreak/>
        <w:t>transform</w:t>
      </w:r>
      <w:r w:rsidRPr="008729A7">
        <w:rPr>
          <w:rFonts w:ascii="Plus Jakarta Sans Fallback" w:hAnsi="Plus Jakarta Sans Fallback"/>
          <w:color w:val="0A0A0A"/>
          <w:sz w:val="21"/>
          <w:szCs w:val="21"/>
          <w:lang w:val="es-MX"/>
        </w:rPr>
        <w:t>: devuelve una serie del mismo tamaño que el original, útil para crear columnas normalizadas por grupo (p. ej. </w:t>
      </w:r>
      <w:r w:rsidRPr="008729A7">
        <w:rPr>
          <w:rStyle w:val="CdigoHTML"/>
          <w:rFonts w:ascii="Plus Jakarta Sans Fallback" w:hAnsi="Plus Jakarta Sans Fallback"/>
          <w:color w:val="0A0A0A"/>
          <w:shd w:val="clear" w:color="auto" w:fill="F5F5F5"/>
          <w:lang w:val="es-MX"/>
        </w:rPr>
        <w:t>df['sales_z'] = df.groupby('category')['sales'].transform(lambda x: (x-x.mean())/x.std())</w:t>
      </w:r>
      <w:r w:rsidRPr="008729A7">
        <w:rPr>
          <w:rFonts w:ascii="Plus Jakarta Sans Fallback" w:hAnsi="Plus Jakarta Sans Fallback"/>
          <w:color w:val="0A0A0A"/>
          <w:sz w:val="21"/>
          <w:szCs w:val="21"/>
          <w:lang w:val="es-MX"/>
        </w:rPr>
        <w:t>).</w:t>
      </w:r>
    </w:p>
    <w:p w:rsid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Filtrar grupos</w:t>
      </w:r>
    </w:p>
    <w:p w:rsidR="008729A7" w:rsidRDefault="008729A7" w:rsidP="00B649F5">
      <w:pPr>
        <w:numPr>
          <w:ilvl w:val="0"/>
          <w:numId w:val="41"/>
        </w:numPr>
        <w:spacing w:line="420" w:lineRule="atLeast"/>
        <w:ind w:left="0"/>
        <w:rPr>
          <w:rFonts w:ascii="Plus Jakarta Sans Fallback" w:hAnsi="Plus Jakarta Sans Fallback"/>
          <w:color w:val="0A0A0A"/>
          <w:sz w:val="21"/>
          <w:szCs w:val="21"/>
        </w:rPr>
      </w:pPr>
      <w:r>
        <w:rPr>
          <w:rStyle w:val="CdigoHTML"/>
          <w:rFonts w:ascii="Plus Jakarta Sans Fallback" w:eastAsia="Arial" w:hAnsi="Plus Jakarta Sans Fallback"/>
          <w:color w:val="0A0A0A"/>
          <w:shd w:val="clear" w:color="auto" w:fill="F5F5F5"/>
        </w:rPr>
        <w:t>df.groupby('category').filter(lambda g: g['sales'].sum() &gt; 1000)</w:t>
      </w:r>
      <w:r>
        <w:rPr>
          <w:rFonts w:ascii="Plus Jakarta Sans Fallback" w:hAnsi="Plus Jakarta Sans Fallback"/>
          <w:color w:val="0A0A0A"/>
          <w:sz w:val="21"/>
          <w:szCs w:val="21"/>
        </w:rPr>
        <w:t> — conservar solo grupos que cumplan condición.</w:t>
      </w:r>
    </w:p>
    <w:p w:rsid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Pivot / pivot_table</w:t>
      </w:r>
    </w:p>
    <w:p w:rsidR="008729A7" w:rsidRDefault="008729A7" w:rsidP="00B649F5">
      <w:pPr>
        <w:numPr>
          <w:ilvl w:val="0"/>
          <w:numId w:val="4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Para transformar agregados a un formato ancho (tabla cruzada):</w:t>
      </w:r>
      <w:r>
        <w:rPr>
          <w:rFonts w:ascii="Plus Jakarta Sans Fallback" w:hAnsi="Plus Jakarta Sans Fallback"/>
          <w:color w:val="0A0A0A"/>
          <w:sz w:val="21"/>
          <w:szCs w:val="21"/>
        </w:rPr>
        <w:br/>
      </w:r>
      <w:r>
        <w:rPr>
          <w:rStyle w:val="CdigoHTML"/>
          <w:rFonts w:ascii="Plus Jakarta Sans Fallback" w:eastAsia="Arial" w:hAnsi="Plus Jakarta Sans Fallback"/>
          <w:color w:val="0A0A0A"/>
          <w:shd w:val="clear" w:color="auto" w:fill="F5F5F5"/>
        </w:rPr>
        <w:t>df.pivot_table(index='region', columns='category', values='sales', aggfunc='sum', fill_value=0)</w:t>
      </w:r>
      <w:r>
        <w:rPr>
          <w:rFonts w:ascii="Plus Jakarta Sans Fallback" w:hAnsi="Plus Jakarta Sans Fallback"/>
          <w:color w:val="0A0A0A"/>
          <w:sz w:val="21"/>
          <w:szCs w:val="21"/>
        </w:rPr>
        <w:t>.</w:t>
      </w:r>
    </w:p>
    <w:p w:rsidR="008729A7" w:rsidRDefault="008729A7" w:rsidP="008729A7">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Ejemplo práctico resumido:</w:t>
      </w:r>
    </w:p>
    <w:p w:rsidR="008729A7" w:rsidRDefault="008729A7" w:rsidP="008729A7">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agg = df.groupby(['month','category']).agg(    total_sales = ('sales','sum'),    avg_price   = ('price','mean'),    n_orders    = ('order_id','nunique')).reset_index()</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7" style="width:0;height:0" o:hralign="center" o:hrstd="t" o:hr="t" fillcolor="#a0a0a0" stroked="f"/>
        </w:pict>
      </w:r>
    </w:p>
    <w:p w:rsidR="008729A7" w:rsidRPr="000049E7" w:rsidRDefault="008729A7" w:rsidP="008729A7">
      <w:pPr>
        <w:pStyle w:val="Ttulo2"/>
        <w:spacing w:before="0" w:after="0" w:line="480" w:lineRule="atLeast"/>
        <w:rPr>
          <w:rFonts w:ascii="Calibri" w:hAnsi="Calibri"/>
          <w:b/>
          <w:color w:val="1F3A6E"/>
          <w:sz w:val="26"/>
        </w:rPr>
      </w:pPr>
      <w:r w:rsidRPr="000049E7">
        <w:rPr>
          <w:rFonts w:ascii="Calibri" w:hAnsi="Calibri"/>
          <w:b/>
          <w:color w:val="1F3A6E"/>
          <w:sz w:val="26"/>
        </w:rPr>
        <w:t>3) Errores y trampas comunes (y cómo detectarlos)</w:t>
      </w:r>
    </w:p>
    <w:p w:rsidR="008729A7" w:rsidRPr="008729A7" w:rsidRDefault="008729A7" w:rsidP="00B649F5">
      <w:pPr>
        <w:pStyle w:val="NormalWeb"/>
        <w:numPr>
          <w:ilvl w:val="0"/>
          <w:numId w:val="43"/>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Duplicación inesperada de filas</w:t>
      </w:r>
      <w:r w:rsidRPr="008729A7">
        <w:rPr>
          <w:rFonts w:ascii="Plus Jakarta Sans Fallback" w:hAnsi="Plus Jakarta Sans Fallback"/>
          <w:color w:val="0A0A0A"/>
          <w:sz w:val="21"/>
          <w:szCs w:val="21"/>
          <w:lang w:val="es-MX"/>
        </w:rPr>
        <w:t> tras un merge → revisar si las claves en alguna tabla no son únicas. Solución: </w:t>
      </w:r>
      <w:r w:rsidRPr="008729A7">
        <w:rPr>
          <w:rStyle w:val="CdigoHTML"/>
          <w:rFonts w:ascii="Plus Jakarta Sans Fallback" w:hAnsi="Plus Jakarta Sans Fallback"/>
          <w:color w:val="0A0A0A"/>
          <w:shd w:val="clear" w:color="auto" w:fill="F5F5F5"/>
          <w:lang w:val="es-MX"/>
        </w:rPr>
        <w:t>right[~right['key'].duplicated(keep=False)]</w:t>
      </w:r>
      <w:r w:rsidRPr="008729A7">
        <w:rPr>
          <w:rFonts w:ascii="Plus Jakarta Sans Fallback" w:hAnsi="Plus Jakarta Sans Fallback"/>
          <w:color w:val="0A0A0A"/>
          <w:sz w:val="21"/>
          <w:szCs w:val="21"/>
          <w:lang w:val="es-MX"/>
        </w:rPr>
        <w:t> o usar </w:t>
      </w:r>
      <w:r w:rsidRPr="008729A7">
        <w:rPr>
          <w:rStyle w:val="CdigoHTML"/>
          <w:rFonts w:ascii="Plus Jakarta Sans Fallback" w:hAnsi="Plus Jakarta Sans Fallback"/>
          <w:color w:val="0A0A0A"/>
          <w:shd w:val="clear" w:color="auto" w:fill="F5F5F5"/>
          <w:lang w:val="es-MX"/>
        </w:rPr>
        <w:t>validate</w:t>
      </w:r>
      <w:r w:rsidRPr="008729A7">
        <w:rPr>
          <w:rFonts w:ascii="Plus Jakarta Sans Fallback" w:hAnsi="Plus Jakarta Sans Fallback"/>
          <w:color w:val="0A0A0A"/>
          <w:sz w:val="21"/>
          <w:szCs w:val="21"/>
          <w:lang w:val="es-MX"/>
        </w:rPr>
        <w:t> para detectar.</w:t>
      </w:r>
    </w:p>
    <w:p w:rsidR="008729A7" w:rsidRPr="008729A7" w:rsidRDefault="008729A7" w:rsidP="00B649F5">
      <w:pPr>
        <w:pStyle w:val="NormalWeb"/>
        <w:numPr>
          <w:ilvl w:val="0"/>
          <w:numId w:val="43"/>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Dobles conteos al agregar</w:t>
      </w:r>
      <w:r w:rsidRPr="008729A7">
        <w:rPr>
          <w:rFonts w:ascii="Plus Jakarta Sans Fallback" w:hAnsi="Plus Jakarta Sans Fallback"/>
          <w:color w:val="0A0A0A"/>
          <w:sz w:val="21"/>
          <w:szCs w:val="21"/>
          <w:lang w:val="es-MX"/>
        </w:rPr>
        <w:t> si antes no se deduplicó a la entidad correcta (por ejemplo, sumar </w:t>
      </w:r>
      <w:r w:rsidRPr="008729A7">
        <w:rPr>
          <w:rStyle w:val="CdigoHTML"/>
          <w:rFonts w:ascii="Plus Jakarta Sans Fallback" w:hAnsi="Plus Jakarta Sans Fallback"/>
          <w:color w:val="0A0A0A"/>
          <w:shd w:val="clear" w:color="auto" w:fill="F5F5F5"/>
          <w:lang w:val="es-MX"/>
        </w:rPr>
        <w:t>order_line.total</w:t>
      </w:r>
      <w:r w:rsidRPr="008729A7">
        <w:rPr>
          <w:rFonts w:ascii="Plus Jakarta Sans Fallback" w:hAnsi="Plus Jakarta Sans Fallback"/>
          <w:color w:val="0A0A0A"/>
          <w:sz w:val="21"/>
          <w:szCs w:val="21"/>
          <w:lang w:val="es-MX"/>
        </w:rPr>
        <w:t> y luego sumar por </w:t>
      </w:r>
      <w:r w:rsidRPr="008729A7">
        <w:rPr>
          <w:rStyle w:val="CdigoHTML"/>
          <w:rFonts w:ascii="Plus Jakarta Sans Fallback" w:hAnsi="Plus Jakarta Sans Fallback"/>
          <w:color w:val="0A0A0A"/>
          <w:shd w:val="clear" w:color="auto" w:fill="F5F5F5"/>
          <w:lang w:val="es-MX"/>
        </w:rPr>
        <w:t>order_id</w:t>
      </w:r>
      <w:r w:rsidRPr="008729A7">
        <w:rPr>
          <w:rFonts w:ascii="Plus Jakarta Sans Fallback" w:hAnsi="Plus Jakarta Sans Fallback"/>
          <w:color w:val="0A0A0A"/>
          <w:sz w:val="21"/>
          <w:szCs w:val="21"/>
          <w:lang w:val="es-MX"/>
        </w:rPr>
        <w:t> sin agrupar puede contar dos veces).</w:t>
      </w:r>
    </w:p>
    <w:p w:rsidR="008729A7" w:rsidRPr="008729A7" w:rsidRDefault="008729A7" w:rsidP="00B649F5">
      <w:pPr>
        <w:pStyle w:val="NormalWeb"/>
        <w:numPr>
          <w:ilvl w:val="0"/>
          <w:numId w:val="43"/>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Nulos ocultos</w:t>
      </w:r>
      <w:r w:rsidRPr="008729A7">
        <w:rPr>
          <w:rFonts w:ascii="Plus Jakarta Sans Fallback" w:hAnsi="Plus Jakarta Sans Fallback"/>
          <w:color w:val="0A0A0A"/>
          <w:sz w:val="21"/>
          <w:szCs w:val="21"/>
          <w:lang w:val="es-MX"/>
        </w:rPr>
        <w:t>: valores codificados como </w:t>
      </w:r>
      <w:r w:rsidRPr="008729A7">
        <w:rPr>
          <w:rStyle w:val="CdigoHTML"/>
          <w:rFonts w:ascii="Plus Jakarta Sans Fallback" w:hAnsi="Plus Jakarta Sans Fallback"/>
          <w:color w:val="0A0A0A"/>
          <w:shd w:val="clear" w:color="auto" w:fill="F5F5F5"/>
          <w:lang w:val="es-MX"/>
        </w:rPr>
        <w:t>-1</w:t>
      </w:r>
      <w:r w:rsidRPr="008729A7">
        <w:rPr>
          <w:rFonts w:ascii="Plus Jakarta Sans Fallback" w:hAnsi="Plus Jakarta Sans Fallback"/>
          <w:color w:val="0A0A0A"/>
          <w:sz w:val="21"/>
          <w:szCs w:val="21"/>
          <w:lang w:val="es-MX"/>
        </w:rPr>
        <w:t>, </w:t>
      </w:r>
      <w:r w:rsidRPr="008729A7">
        <w:rPr>
          <w:rStyle w:val="CdigoHTML"/>
          <w:rFonts w:ascii="Plus Jakarta Sans Fallback" w:hAnsi="Plus Jakarta Sans Fallback"/>
          <w:color w:val="0A0A0A"/>
          <w:shd w:val="clear" w:color="auto" w:fill="F5F5F5"/>
          <w:lang w:val="es-MX"/>
        </w:rPr>
        <w:t>''</w:t>
      </w:r>
      <w:r w:rsidRPr="008729A7">
        <w:rPr>
          <w:rFonts w:ascii="Plus Jakarta Sans Fallback" w:hAnsi="Plus Jakarta Sans Fallback"/>
          <w:color w:val="0A0A0A"/>
          <w:sz w:val="21"/>
          <w:szCs w:val="21"/>
          <w:lang w:val="es-MX"/>
        </w:rPr>
        <w:t> o </w:t>
      </w:r>
      <w:r w:rsidRPr="008729A7">
        <w:rPr>
          <w:rStyle w:val="CdigoHTML"/>
          <w:rFonts w:ascii="Plus Jakarta Sans Fallback" w:hAnsi="Plus Jakarta Sans Fallback"/>
          <w:color w:val="0A0A0A"/>
          <w:shd w:val="clear" w:color="auto" w:fill="F5F5F5"/>
          <w:lang w:val="es-MX"/>
        </w:rPr>
        <w:t>'NA'</w:t>
      </w:r>
      <w:r w:rsidRPr="008729A7">
        <w:rPr>
          <w:rFonts w:ascii="Plus Jakarta Sans Fallback" w:hAnsi="Plus Jakarta Sans Fallback"/>
          <w:color w:val="0A0A0A"/>
          <w:sz w:val="21"/>
          <w:szCs w:val="21"/>
          <w:lang w:val="es-MX"/>
        </w:rPr>
        <w:t> no se reconocen como </w:t>
      </w:r>
      <w:r w:rsidRPr="008729A7">
        <w:rPr>
          <w:rStyle w:val="CdigoHTML"/>
          <w:rFonts w:ascii="Plus Jakarta Sans Fallback" w:hAnsi="Plus Jakarta Sans Fallback"/>
          <w:color w:val="0A0A0A"/>
          <w:shd w:val="clear" w:color="auto" w:fill="F5F5F5"/>
          <w:lang w:val="es-MX"/>
        </w:rPr>
        <w:t>NaN</w:t>
      </w:r>
      <w:r w:rsidRPr="008729A7">
        <w:rPr>
          <w:rFonts w:ascii="Plus Jakarta Sans Fallback" w:hAnsi="Plus Jakarta Sans Fallback"/>
          <w:color w:val="0A0A0A"/>
          <w:sz w:val="21"/>
          <w:szCs w:val="21"/>
          <w:lang w:val="es-MX"/>
        </w:rPr>
        <w:t> hasta que los conviertas.</w:t>
      </w:r>
    </w:p>
    <w:p w:rsidR="008729A7" w:rsidRPr="008729A7" w:rsidRDefault="008729A7" w:rsidP="00B649F5">
      <w:pPr>
        <w:pStyle w:val="NormalWeb"/>
        <w:numPr>
          <w:ilvl w:val="0"/>
          <w:numId w:val="43"/>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Style w:val="font-semibold"/>
          <w:rFonts w:ascii="Plus Jakarta Sans Fallback" w:hAnsi="Plus Jakarta Sans Fallback"/>
          <w:b/>
          <w:bCs/>
          <w:color w:val="0A0A0A"/>
          <w:sz w:val="21"/>
          <w:szCs w:val="21"/>
          <w:lang w:val="es-MX"/>
        </w:rPr>
        <w:t>Merge silencioso que “pierde” datos</w:t>
      </w:r>
      <w:r w:rsidRPr="008729A7">
        <w:rPr>
          <w:rFonts w:ascii="Plus Jakarta Sans Fallback" w:hAnsi="Plus Jakarta Sans Fallback"/>
          <w:color w:val="0A0A0A"/>
          <w:sz w:val="21"/>
          <w:szCs w:val="21"/>
          <w:lang w:val="es-MX"/>
        </w:rPr>
        <w:t>: usar </w:t>
      </w:r>
      <w:r w:rsidRPr="008729A7">
        <w:rPr>
          <w:rStyle w:val="CdigoHTML"/>
          <w:rFonts w:ascii="Plus Jakarta Sans Fallback" w:hAnsi="Plus Jakarta Sans Fallback"/>
          <w:color w:val="0A0A0A"/>
          <w:shd w:val="clear" w:color="auto" w:fill="F5F5F5"/>
          <w:lang w:val="es-MX"/>
        </w:rPr>
        <w:t>indicator=True</w:t>
      </w:r>
      <w:r w:rsidRPr="008729A7">
        <w:rPr>
          <w:rFonts w:ascii="Plus Jakarta Sans Fallback" w:hAnsi="Plus Jakarta Sans Fallback"/>
          <w:color w:val="0A0A0A"/>
          <w:sz w:val="21"/>
          <w:szCs w:val="21"/>
          <w:lang w:val="es-MX"/>
        </w:rPr>
        <w:t> en </w:t>
      </w:r>
      <w:r w:rsidRPr="008729A7">
        <w:rPr>
          <w:rStyle w:val="CdigoHTML"/>
          <w:rFonts w:ascii="Plus Jakarta Sans Fallback" w:hAnsi="Plus Jakarta Sans Fallback"/>
          <w:color w:val="0A0A0A"/>
          <w:shd w:val="clear" w:color="auto" w:fill="F5F5F5"/>
          <w:lang w:val="es-MX"/>
        </w:rPr>
        <w:t>pd.merge(..., indicator=True)</w:t>
      </w:r>
      <w:r w:rsidRPr="008729A7">
        <w:rPr>
          <w:rFonts w:ascii="Plus Jakarta Sans Fallback" w:hAnsi="Plus Jakarta Sans Fallback"/>
          <w:color w:val="0A0A0A"/>
          <w:sz w:val="21"/>
          <w:szCs w:val="21"/>
          <w:lang w:val="es-MX"/>
        </w:rPr>
        <w:t> para entender cuántas filas vienen de cada lado (</w:t>
      </w:r>
      <w:r w:rsidRPr="008729A7">
        <w:rPr>
          <w:rStyle w:val="CdigoHTML"/>
          <w:rFonts w:ascii="Plus Jakarta Sans Fallback" w:hAnsi="Plus Jakarta Sans Fallback"/>
          <w:color w:val="0A0A0A"/>
          <w:shd w:val="clear" w:color="auto" w:fill="F5F5F5"/>
          <w:lang w:val="es-MX"/>
        </w:rPr>
        <w:t>left_only</w:t>
      </w:r>
      <w:r w:rsidRPr="008729A7">
        <w:rPr>
          <w:rFonts w:ascii="Plus Jakarta Sans Fallback" w:hAnsi="Plus Jakarta Sans Fallback"/>
          <w:color w:val="0A0A0A"/>
          <w:sz w:val="21"/>
          <w:szCs w:val="21"/>
          <w:lang w:val="es-MX"/>
        </w:rPr>
        <w:t>, </w:t>
      </w:r>
      <w:r w:rsidRPr="008729A7">
        <w:rPr>
          <w:rStyle w:val="CdigoHTML"/>
          <w:rFonts w:ascii="Plus Jakarta Sans Fallback" w:hAnsi="Plus Jakarta Sans Fallback"/>
          <w:color w:val="0A0A0A"/>
          <w:shd w:val="clear" w:color="auto" w:fill="F5F5F5"/>
          <w:lang w:val="es-MX"/>
        </w:rPr>
        <w:t>right_only</w:t>
      </w:r>
      <w:r w:rsidRPr="008729A7">
        <w:rPr>
          <w:rFonts w:ascii="Plus Jakarta Sans Fallback" w:hAnsi="Plus Jakarta Sans Fallback"/>
          <w:color w:val="0A0A0A"/>
          <w:sz w:val="21"/>
          <w:szCs w:val="21"/>
          <w:lang w:val="es-MX"/>
        </w:rPr>
        <w:t>, </w:t>
      </w:r>
      <w:r w:rsidRPr="008729A7">
        <w:rPr>
          <w:rStyle w:val="CdigoHTML"/>
          <w:rFonts w:ascii="Plus Jakarta Sans Fallback" w:hAnsi="Plus Jakarta Sans Fallback"/>
          <w:color w:val="0A0A0A"/>
          <w:shd w:val="clear" w:color="auto" w:fill="F5F5F5"/>
          <w:lang w:val="es-MX"/>
        </w:rPr>
        <w:t>both</w:t>
      </w:r>
      <w:r w:rsidRPr="008729A7">
        <w:rPr>
          <w:rFonts w:ascii="Plus Jakarta Sans Fallback" w:hAnsi="Plus Jakarta Sans Fallback"/>
          <w:color w:val="0A0A0A"/>
          <w:sz w:val="21"/>
          <w:szCs w:val="21"/>
          <w:lang w:val="es-MX"/>
        </w:rPr>
        <w:t>).</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8" style="width:0;height:0" o:hralign="center" o:hrstd="t" o:hr="t" fillcolor="#a0a0a0" stroked="f"/>
        </w:pict>
      </w:r>
    </w:p>
    <w:p w:rsidR="008729A7" w:rsidRPr="000049E7" w:rsidRDefault="008729A7" w:rsidP="008729A7">
      <w:pPr>
        <w:pStyle w:val="Ttulo2"/>
        <w:spacing w:before="0" w:after="0" w:line="480" w:lineRule="atLeast"/>
        <w:rPr>
          <w:rFonts w:ascii="Calibri" w:hAnsi="Calibri"/>
          <w:b/>
          <w:color w:val="1F3A6E"/>
          <w:sz w:val="26"/>
        </w:rPr>
      </w:pPr>
      <w:r w:rsidRPr="000049E7">
        <w:rPr>
          <w:rFonts w:ascii="Calibri" w:hAnsi="Calibri"/>
          <w:b/>
          <w:color w:val="1F3A6E"/>
          <w:sz w:val="26"/>
        </w:rPr>
        <w:t>4) Rendimiento y escala (tips prácticos)</w:t>
      </w:r>
    </w:p>
    <w:p w:rsidR="008729A7" w:rsidRDefault="008729A7" w:rsidP="00B649F5">
      <w:pPr>
        <w:pStyle w:val="NormalWeb"/>
        <w:numPr>
          <w:ilvl w:val="0"/>
          <w:numId w:val="4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Para tablas grandes:</w:t>
      </w:r>
    </w:p>
    <w:p w:rsidR="008729A7" w:rsidRPr="008729A7" w:rsidRDefault="008729A7" w:rsidP="00B649F5">
      <w:pPr>
        <w:pStyle w:val="NormalWeb"/>
        <w:numPr>
          <w:ilvl w:val="1"/>
          <w:numId w:val="44"/>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Indexar las columnas de join (</w:t>
      </w:r>
      <w:r w:rsidRPr="008729A7">
        <w:rPr>
          <w:rStyle w:val="CdigoHTML"/>
          <w:rFonts w:ascii="Plus Jakarta Sans Fallback" w:hAnsi="Plus Jakarta Sans Fallback"/>
          <w:color w:val="0A0A0A"/>
          <w:shd w:val="clear" w:color="auto" w:fill="F5F5F5"/>
          <w:lang w:val="es-MX"/>
        </w:rPr>
        <w:t>.set_index('key')</w:t>
      </w:r>
      <w:r w:rsidRPr="008729A7">
        <w:rPr>
          <w:rFonts w:ascii="Plus Jakarta Sans Fallback" w:hAnsi="Plus Jakarta Sans Fallback"/>
          <w:color w:val="0A0A0A"/>
          <w:sz w:val="21"/>
          <w:szCs w:val="21"/>
          <w:lang w:val="es-MX"/>
        </w:rPr>
        <w:t>) y usar </w:t>
      </w:r>
      <w:r w:rsidRPr="008729A7">
        <w:rPr>
          <w:rStyle w:val="CdigoHTML"/>
          <w:rFonts w:ascii="Plus Jakarta Sans Fallback" w:hAnsi="Plus Jakarta Sans Fallback"/>
          <w:color w:val="0A0A0A"/>
          <w:shd w:val="clear" w:color="auto" w:fill="F5F5F5"/>
          <w:lang w:val="es-MX"/>
        </w:rPr>
        <w:t>join</w:t>
      </w:r>
      <w:r w:rsidRPr="008729A7">
        <w:rPr>
          <w:rFonts w:ascii="Plus Jakarta Sans Fallback" w:hAnsi="Plus Jakarta Sans Fallback"/>
          <w:color w:val="0A0A0A"/>
          <w:sz w:val="21"/>
          <w:szCs w:val="21"/>
          <w:lang w:val="es-MX"/>
        </w:rPr>
        <w:t>, o asegurarte que las columnas son </w:t>
      </w:r>
      <w:r w:rsidRPr="008729A7">
        <w:rPr>
          <w:rStyle w:val="CdigoHTML"/>
          <w:rFonts w:ascii="Plus Jakarta Sans Fallback" w:hAnsi="Plus Jakarta Sans Fallback"/>
          <w:color w:val="0A0A0A"/>
          <w:shd w:val="clear" w:color="auto" w:fill="F5F5F5"/>
          <w:lang w:val="es-MX"/>
        </w:rPr>
        <w:t>Categorical</w:t>
      </w:r>
      <w:r w:rsidRPr="008729A7">
        <w:rPr>
          <w:rFonts w:ascii="Plus Jakarta Sans Fallback" w:hAnsi="Plus Jakarta Sans Fallback"/>
          <w:color w:val="0A0A0A"/>
          <w:sz w:val="21"/>
          <w:szCs w:val="21"/>
          <w:lang w:val="es-MX"/>
        </w:rPr>
        <w:t> si tienen muchas repeticiones.</w:t>
      </w:r>
    </w:p>
    <w:p w:rsidR="008729A7" w:rsidRPr="008729A7" w:rsidRDefault="008729A7" w:rsidP="00B649F5">
      <w:pPr>
        <w:pStyle w:val="NormalWeb"/>
        <w:numPr>
          <w:ilvl w:val="1"/>
          <w:numId w:val="44"/>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Evitar </w:t>
      </w:r>
      <w:r w:rsidRPr="008729A7">
        <w:rPr>
          <w:rStyle w:val="CdigoHTML"/>
          <w:rFonts w:ascii="Plus Jakarta Sans Fallback" w:hAnsi="Plus Jakarta Sans Fallback"/>
          <w:color w:val="0A0A0A"/>
          <w:shd w:val="clear" w:color="auto" w:fill="F5F5F5"/>
          <w:lang w:val="es-MX"/>
        </w:rPr>
        <w:t>apply</w:t>
      </w:r>
      <w:r w:rsidRPr="008729A7">
        <w:rPr>
          <w:rFonts w:ascii="Plus Jakarta Sans Fallback" w:hAnsi="Plus Jakarta Sans Fallback"/>
          <w:color w:val="0A0A0A"/>
          <w:sz w:val="21"/>
          <w:szCs w:val="21"/>
          <w:lang w:val="es-MX"/>
        </w:rPr>
        <w:t> row-wise; preferir operaciones vectorizadas y agregaciones nativas.</w:t>
      </w:r>
    </w:p>
    <w:p w:rsidR="008729A7" w:rsidRPr="008729A7" w:rsidRDefault="008729A7" w:rsidP="00B649F5">
      <w:pPr>
        <w:pStyle w:val="NormalWeb"/>
        <w:numPr>
          <w:ilvl w:val="1"/>
          <w:numId w:val="44"/>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Usar </w:t>
      </w:r>
      <w:r w:rsidRPr="008729A7">
        <w:rPr>
          <w:rStyle w:val="CdigoHTML"/>
          <w:rFonts w:ascii="Plus Jakarta Sans Fallback" w:hAnsi="Plus Jakarta Sans Fallback"/>
          <w:color w:val="0A0A0A"/>
          <w:shd w:val="clear" w:color="auto" w:fill="F5F5F5"/>
          <w:lang w:val="es-MX"/>
        </w:rPr>
        <w:t>pd.concat</w:t>
      </w:r>
      <w:r w:rsidRPr="008729A7">
        <w:rPr>
          <w:rFonts w:ascii="Plus Jakarta Sans Fallback" w:hAnsi="Plus Jakarta Sans Fallback"/>
          <w:color w:val="0A0A0A"/>
          <w:sz w:val="21"/>
          <w:szCs w:val="21"/>
          <w:lang w:val="es-MX"/>
        </w:rPr>
        <w:t> con listas de DataFrames cuando se ensamblan muchas partes.</w:t>
      </w:r>
    </w:p>
    <w:p w:rsidR="008729A7" w:rsidRPr="008729A7" w:rsidRDefault="008729A7" w:rsidP="00B649F5">
      <w:pPr>
        <w:pStyle w:val="NormalWeb"/>
        <w:numPr>
          <w:ilvl w:val="0"/>
          <w:numId w:val="44"/>
        </w:numPr>
        <w:spacing w:before="0" w:beforeAutospacing="0" w:after="24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Considerar herramientas como Dask o databases si el dataset ya excede memoria.</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9" style="width:0;height:0" o:hralign="center" o:hrstd="t" o:hr="t" fillcolor="#a0a0a0" stroked="f"/>
        </w:pict>
      </w:r>
    </w:p>
    <w:p w:rsidR="008729A7" w:rsidRPr="000049E7" w:rsidRDefault="008729A7" w:rsidP="008729A7">
      <w:pPr>
        <w:pStyle w:val="Ttulo2"/>
        <w:spacing w:before="0" w:after="0" w:line="480" w:lineRule="atLeast"/>
        <w:rPr>
          <w:rFonts w:ascii="Calibri" w:hAnsi="Calibri"/>
          <w:b/>
          <w:color w:val="1F3A6E"/>
          <w:sz w:val="26"/>
        </w:rPr>
      </w:pPr>
      <w:r w:rsidRPr="000049E7">
        <w:rPr>
          <w:rFonts w:ascii="Calibri" w:hAnsi="Calibri"/>
          <w:b/>
          <w:color w:val="1F3A6E"/>
          <w:sz w:val="26"/>
        </w:rPr>
        <w:lastRenderedPageBreak/>
        <w:t>5) Idiomas y estilo Pythonic (pequeñas recomendaciones)</w:t>
      </w:r>
    </w:p>
    <w:p w:rsidR="008729A7" w:rsidRPr="008729A7" w:rsidRDefault="008729A7" w:rsidP="00B649F5">
      <w:pPr>
        <w:pStyle w:val="NormalWeb"/>
        <w:numPr>
          <w:ilvl w:val="0"/>
          <w:numId w:val="45"/>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Prefiere funciones pequeñas y con </w:t>
      </w:r>
      <w:r w:rsidRPr="008729A7">
        <w:rPr>
          <w:rStyle w:val="font-semibold"/>
          <w:rFonts w:ascii="Plus Jakarta Sans Fallback" w:hAnsi="Plus Jakarta Sans Fallback"/>
          <w:b/>
          <w:bCs/>
          <w:color w:val="0A0A0A"/>
          <w:sz w:val="21"/>
          <w:szCs w:val="21"/>
          <w:lang w:val="es-MX"/>
        </w:rPr>
        <w:t>contrato claro</w:t>
      </w:r>
      <w:r w:rsidRPr="008729A7">
        <w:rPr>
          <w:rFonts w:ascii="Plus Jakarta Sans Fallback" w:hAnsi="Plus Jakarta Sans Fallback"/>
          <w:color w:val="0A0A0A"/>
          <w:sz w:val="21"/>
          <w:szCs w:val="21"/>
          <w:lang w:val="es-MX"/>
        </w:rPr>
        <w:t> (inputs, outputs, no mutar argumentos a menos que se diga).</w:t>
      </w:r>
    </w:p>
    <w:p w:rsidR="008729A7" w:rsidRPr="008729A7" w:rsidRDefault="008729A7" w:rsidP="00B649F5">
      <w:pPr>
        <w:pStyle w:val="NormalWeb"/>
        <w:numPr>
          <w:ilvl w:val="0"/>
          <w:numId w:val="45"/>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Usa </w:t>
      </w:r>
      <w:r w:rsidRPr="008729A7">
        <w:rPr>
          <w:rStyle w:val="CdigoHTML"/>
          <w:rFonts w:ascii="Plus Jakarta Sans Fallback" w:hAnsi="Plus Jakarta Sans Fallback"/>
          <w:color w:val="0A0A0A"/>
          <w:shd w:val="clear" w:color="auto" w:fill="F5F5F5"/>
          <w:lang w:val="es-MX"/>
        </w:rPr>
        <w:t>validate</w:t>
      </w:r>
      <w:r w:rsidRPr="008729A7">
        <w:rPr>
          <w:rFonts w:ascii="Plus Jakarta Sans Fallback" w:hAnsi="Plus Jakarta Sans Fallback"/>
          <w:color w:val="0A0A0A"/>
          <w:sz w:val="21"/>
          <w:szCs w:val="21"/>
          <w:lang w:val="es-MX"/>
        </w:rPr>
        <w:t> en merges y </w:t>
      </w:r>
      <w:r w:rsidRPr="008729A7">
        <w:rPr>
          <w:rStyle w:val="CdigoHTML"/>
          <w:rFonts w:ascii="Plus Jakarta Sans Fallback" w:hAnsi="Plus Jakarta Sans Fallback"/>
          <w:color w:val="0A0A0A"/>
          <w:shd w:val="clear" w:color="auto" w:fill="F5F5F5"/>
          <w:lang w:val="es-MX"/>
        </w:rPr>
        <w:t>assert</w:t>
      </w:r>
      <w:r w:rsidRPr="008729A7">
        <w:rPr>
          <w:rFonts w:ascii="Plus Jakarta Sans Fallback" w:hAnsi="Plus Jakarta Sans Fallback"/>
          <w:color w:val="0A0A0A"/>
          <w:sz w:val="21"/>
          <w:szCs w:val="21"/>
          <w:lang w:val="es-MX"/>
        </w:rPr>
        <w:t> para checks rápidos.</w:t>
      </w:r>
    </w:p>
    <w:p w:rsidR="008729A7" w:rsidRPr="008729A7" w:rsidRDefault="008729A7" w:rsidP="00B649F5">
      <w:pPr>
        <w:pStyle w:val="NormalWeb"/>
        <w:numPr>
          <w:ilvl w:val="0"/>
          <w:numId w:val="45"/>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Prefiere </w:t>
      </w:r>
      <w:r w:rsidRPr="008729A7">
        <w:rPr>
          <w:rStyle w:val="CdigoHTML"/>
          <w:rFonts w:ascii="Plus Jakarta Sans Fallback" w:hAnsi="Plus Jakarta Sans Fallback"/>
          <w:color w:val="0A0A0A"/>
          <w:shd w:val="clear" w:color="auto" w:fill="F5F5F5"/>
          <w:lang w:val="es-MX"/>
        </w:rPr>
        <w:t>agg</w:t>
      </w:r>
      <w:r w:rsidRPr="008729A7">
        <w:rPr>
          <w:rFonts w:ascii="Plus Jakarta Sans Fallback" w:hAnsi="Plus Jakarta Sans Fallback"/>
          <w:color w:val="0A0A0A"/>
          <w:sz w:val="21"/>
          <w:szCs w:val="21"/>
          <w:lang w:val="es-MX"/>
        </w:rPr>
        <w:t> con diccionarios legibles en vez de cadenas mágicas.</w:t>
      </w:r>
    </w:p>
    <w:p w:rsidR="008729A7" w:rsidRPr="008729A7" w:rsidRDefault="008729A7" w:rsidP="00B649F5">
      <w:pPr>
        <w:pStyle w:val="NormalWeb"/>
        <w:numPr>
          <w:ilvl w:val="0"/>
          <w:numId w:val="45"/>
        </w:numPr>
        <w:spacing w:before="0" w:beforeAutospacing="0" w:after="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Evita </w:t>
      </w:r>
      <w:r w:rsidRPr="008729A7">
        <w:rPr>
          <w:rStyle w:val="CdigoHTML"/>
          <w:rFonts w:ascii="Plus Jakarta Sans Fallback" w:hAnsi="Plus Jakarta Sans Fallback"/>
          <w:color w:val="0A0A0A"/>
          <w:shd w:val="clear" w:color="auto" w:fill="F5F5F5"/>
          <w:lang w:val="es-MX"/>
        </w:rPr>
        <w:t>inplace=True</w:t>
      </w:r>
      <w:r w:rsidRPr="008729A7">
        <w:rPr>
          <w:rFonts w:ascii="Plus Jakarta Sans Fallback" w:hAnsi="Plus Jakarta Sans Fallback"/>
          <w:color w:val="0A0A0A"/>
          <w:sz w:val="21"/>
          <w:szCs w:val="21"/>
          <w:lang w:val="es-MX"/>
        </w:rPr>
        <w:t> en pandas por claridad y por facilidades de debugging.</w:t>
      </w:r>
    </w:p>
    <w:p w:rsidR="008729A7" w:rsidRPr="000049E7" w:rsidRDefault="008729A7" w:rsidP="000049E7">
      <w:pPr>
        <w:pStyle w:val="Ttulo2"/>
        <w:spacing w:before="0" w:after="0" w:line="480" w:lineRule="atLeast"/>
        <w:rPr>
          <w:rFonts w:ascii="Calibri" w:hAnsi="Calibri"/>
          <w:b/>
          <w:color w:val="1F3A6E"/>
          <w:sz w:val="26"/>
        </w:rPr>
      </w:pPr>
      <w:r w:rsidRPr="000049E7">
        <w:rPr>
          <w:rFonts w:ascii="Calibri" w:hAnsi="Calibri"/>
          <w:b/>
          <w:color w:val="1F3A6E"/>
          <w:sz w:val="26"/>
        </w:rPr>
        <w:t>1. Contexto y objetivo general</w:t>
      </w:r>
    </w:p>
    <w:p w:rsidR="008729A7" w:rsidRPr="004C041C" w:rsidRDefault="008729A7" w:rsidP="008729A7">
      <w:pPr>
        <w:pStyle w:val="NormalWeb"/>
        <w:spacing w:before="0" w:beforeAutospacing="0" w:after="0" w:afterAutospacing="0" w:line="420" w:lineRule="atLeast"/>
        <w:rPr>
          <w:rFonts w:ascii="Calibri" w:eastAsia="Arial" w:hAnsi="Calibri" w:cs="Arial"/>
          <w:color w:val="1A1A1A"/>
          <w:sz w:val="22"/>
          <w:szCs w:val="22"/>
          <w:lang w:val="es"/>
        </w:rPr>
      </w:pPr>
      <w:r w:rsidRPr="004C041C">
        <w:rPr>
          <w:rFonts w:ascii="Calibri" w:eastAsia="Arial" w:hAnsi="Calibri" w:cs="Arial"/>
          <w:color w:val="1A1A1A"/>
          <w:sz w:val="22"/>
          <w:szCs w:val="22"/>
          <w:lang w:val="es"/>
        </w:rPr>
        <w:t>En proyectos reales de Data Science, la mayor parte del tiempo no se dedica al modelado, sino a comprender, limpiar y preparar los datos.</w:t>
      </w:r>
      <w:r w:rsidRPr="004C041C">
        <w:rPr>
          <w:rFonts w:ascii="Calibri" w:eastAsia="Arial" w:hAnsi="Calibri" w:cs="Arial"/>
          <w:color w:val="1A1A1A"/>
          <w:sz w:val="22"/>
          <w:szCs w:val="22"/>
          <w:lang w:val="es"/>
        </w:rPr>
        <w:br/>
        <w:t>El objetivo de esta práctica es simular un flujo de trabajo profesional de Exploratory Data Analysis (EDA) sobre un dataset de negocio realista, incorporando:</w:t>
      </w:r>
    </w:p>
    <w:p w:rsidR="008729A7" w:rsidRDefault="008729A7" w:rsidP="00B649F5">
      <w:pPr>
        <w:pStyle w:val="NormalWeb"/>
        <w:numPr>
          <w:ilvl w:val="0"/>
          <w:numId w:val="4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Análisis exploratorio estructurado</w:t>
      </w:r>
    </w:p>
    <w:p w:rsidR="008729A7" w:rsidRDefault="008729A7" w:rsidP="00B649F5">
      <w:pPr>
        <w:pStyle w:val="NormalWeb"/>
        <w:numPr>
          <w:ilvl w:val="0"/>
          <w:numId w:val="4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Visualizaciones interactivas</w:t>
      </w:r>
    </w:p>
    <w:p w:rsidR="008729A7" w:rsidRPr="008729A7" w:rsidRDefault="008729A7" w:rsidP="00B649F5">
      <w:pPr>
        <w:pStyle w:val="NormalWeb"/>
        <w:numPr>
          <w:ilvl w:val="0"/>
          <w:numId w:val="46"/>
        </w:numPr>
        <w:spacing w:before="0" w:beforeAutospacing="0" w:after="24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Identificación de problemas de calidad de datos</w:t>
      </w:r>
    </w:p>
    <w:p w:rsidR="008729A7" w:rsidRPr="008729A7" w:rsidRDefault="008729A7" w:rsidP="00B649F5">
      <w:pPr>
        <w:pStyle w:val="NormalWeb"/>
        <w:numPr>
          <w:ilvl w:val="0"/>
          <w:numId w:val="46"/>
        </w:numPr>
        <w:spacing w:before="0" w:beforeAutospacing="0" w:after="240" w:afterAutospacing="0" w:line="420" w:lineRule="atLeast"/>
        <w:ind w:left="0"/>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Limpieza, imputación y tratamiento de outliers</w:t>
      </w:r>
    </w:p>
    <w:p w:rsidR="008729A7" w:rsidRDefault="008729A7" w:rsidP="00B649F5">
      <w:pPr>
        <w:pStyle w:val="NormalWeb"/>
        <w:numPr>
          <w:ilvl w:val="0"/>
          <w:numId w:val="4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Normalización de variables numéricas</w:t>
      </w:r>
    </w:p>
    <w:p w:rsidR="008729A7" w:rsidRDefault="008729A7" w:rsidP="00B649F5">
      <w:pPr>
        <w:pStyle w:val="NormalWeb"/>
        <w:numPr>
          <w:ilvl w:val="0"/>
          <w:numId w:val="4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Generación de salidas reproducibles</w:t>
      </w:r>
    </w:p>
    <w:p w:rsidR="008729A7" w:rsidRPr="004C041C" w:rsidRDefault="008729A7" w:rsidP="008729A7">
      <w:pPr>
        <w:pStyle w:val="NormalWeb"/>
        <w:spacing w:before="0" w:beforeAutospacing="0" w:after="0" w:afterAutospacing="0" w:line="420" w:lineRule="atLeast"/>
        <w:rPr>
          <w:rFonts w:ascii="Calibri" w:eastAsia="Arial" w:hAnsi="Calibri" w:cs="Arial"/>
          <w:color w:val="1A1A1A"/>
          <w:sz w:val="22"/>
          <w:szCs w:val="22"/>
          <w:lang w:val="es"/>
        </w:rPr>
      </w:pPr>
      <w:r w:rsidRPr="004C041C">
        <w:rPr>
          <w:rFonts w:ascii="Calibri" w:eastAsia="Arial" w:hAnsi="Calibri" w:cs="Arial"/>
          <w:color w:val="1A1A1A"/>
          <w:sz w:val="22"/>
          <w:szCs w:val="22"/>
          <w:lang w:val="es"/>
        </w:rPr>
        <w:t>Todo el proceso se diseña para ser determinístico, reproducible y ejecutable en una única celda, tal como se espera en entornos productivos o pipelines automatizados.</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0" style="width:0;height:0" o:hralign="center" o:hrstd="t" o:hr="t" fillcolor="#a0a0a0" stroked="f"/>
        </w:pict>
      </w:r>
    </w:p>
    <w:p w:rsidR="008729A7" w:rsidRPr="000049E7" w:rsidRDefault="008729A7" w:rsidP="000049E7">
      <w:pPr>
        <w:pStyle w:val="Ttulo2"/>
        <w:spacing w:before="0" w:after="0" w:line="480" w:lineRule="atLeast"/>
        <w:rPr>
          <w:rFonts w:ascii="Calibri" w:hAnsi="Calibri"/>
          <w:b/>
          <w:color w:val="1F3A6E"/>
          <w:sz w:val="26"/>
        </w:rPr>
      </w:pPr>
      <w:r w:rsidRPr="000049E7">
        <w:rPr>
          <w:rFonts w:ascii="Calibri" w:hAnsi="Calibri"/>
          <w:b/>
          <w:color w:val="1F3A6E"/>
          <w:sz w:val="26"/>
        </w:rPr>
        <w:t>2. Dataset simulado: realismo y control experimental</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El dataset representa </w:t>
      </w:r>
      <w:r w:rsidRPr="000049E7">
        <w:rPr>
          <w:rStyle w:val="font-semibold"/>
          <w:rFonts w:ascii="Plus Jakarta Sans Fallback" w:hAnsi="Plus Jakarta Sans Fallback"/>
          <w:b/>
          <w:bCs/>
          <w:color w:val="0A0A0A"/>
          <w:sz w:val="21"/>
          <w:szCs w:val="21"/>
          <w:lang w:val="es-MX"/>
        </w:rPr>
        <w:t>ventas de una empresa multirubro</w:t>
      </w:r>
      <w:r w:rsidRPr="000049E7">
        <w:rPr>
          <w:rFonts w:ascii="Plus Jakarta Sans Fallback" w:hAnsi="Plus Jakarta Sans Fallback"/>
          <w:color w:val="0A0A0A"/>
          <w:sz w:val="21"/>
          <w:szCs w:val="21"/>
          <w:lang w:val="es-MX"/>
        </w:rPr>
        <w:t>, con variables típicas de un sistema comercial:</w:t>
      </w:r>
    </w:p>
    <w:p w:rsidR="008729A7" w:rsidRDefault="008729A7" w:rsidP="00B649F5">
      <w:pPr>
        <w:pStyle w:val="NormalWeb"/>
        <w:numPr>
          <w:ilvl w:val="0"/>
          <w:numId w:val="47"/>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w:t>
      </w:r>
      <w:r>
        <w:rPr>
          <w:rStyle w:val="font-semibold"/>
          <w:rFonts w:ascii="Plus Jakarta Sans Fallback" w:hAnsi="Plus Jakarta Sans Fallback"/>
          <w:b/>
          <w:bCs/>
          <w:color w:val="0A0A0A"/>
          <w:sz w:val="21"/>
          <w:szCs w:val="21"/>
        </w:rPr>
        <w:t>categóricas reales</w:t>
      </w:r>
      <w:r>
        <w:rPr>
          <w:rFonts w:ascii="Plus Jakarta Sans Fallback" w:hAnsi="Plus Jakarta Sans Fallback"/>
          <w:color w:val="0A0A0A"/>
          <w:sz w:val="21"/>
          <w:szCs w:val="21"/>
        </w:rPr>
        <w:t>:</w:t>
      </w:r>
    </w:p>
    <w:p w:rsidR="008729A7" w:rsidRPr="000049E7" w:rsidRDefault="008729A7" w:rsidP="00B649F5">
      <w:pPr>
        <w:pStyle w:val="NormalWeb"/>
        <w:numPr>
          <w:ilvl w:val="1"/>
          <w:numId w:val="47"/>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CdigoHTML"/>
          <w:rFonts w:ascii="Plus Jakarta Sans Fallback" w:hAnsi="Plus Jakarta Sans Fallback"/>
          <w:color w:val="0A0A0A"/>
          <w:shd w:val="clear" w:color="auto" w:fill="F5F5F5"/>
          <w:lang w:val="es-MX"/>
        </w:rPr>
        <w:t>categoria</w:t>
      </w:r>
      <w:r w:rsidRPr="000049E7">
        <w:rPr>
          <w:rFonts w:ascii="Plus Jakarta Sans Fallback" w:hAnsi="Plus Jakarta Sans Fallback"/>
          <w:color w:val="0A0A0A"/>
          <w:sz w:val="21"/>
          <w:szCs w:val="21"/>
          <w:lang w:val="es-MX"/>
        </w:rPr>
        <w:t> (Alimentos, Bebidas, Electrónica, etc.)</w:t>
      </w:r>
    </w:p>
    <w:p w:rsidR="008729A7" w:rsidRPr="000049E7" w:rsidRDefault="008729A7" w:rsidP="00B649F5">
      <w:pPr>
        <w:pStyle w:val="NormalWeb"/>
        <w:numPr>
          <w:ilvl w:val="1"/>
          <w:numId w:val="47"/>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CdigoHTML"/>
          <w:rFonts w:ascii="Plus Jakarta Sans Fallback" w:hAnsi="Plus Jakarta Sans Fallback"/>
          <w:color w:val="0A0A0A"/>
          <w:shd w:val="clear" w:color="auto" w:fill="F5F5F5"/>
          <w:lang w:val="es-MX"/>
        </w:rPr>
        <w:t>region</w:t>
      </w:r>
      <w:r w:rsidRPr="000049E7">
        <w:rPr>
          <w:rFonts w:ascii="Plus Jakarta Sans Fallback" w:hAnsi="Plus Jakarta Sans Fallback"/>
          <w:color w:val="0A0A0A"/>
          <w:sz w:val="21"/>
          <w:szCs w:val="21"/>
          <w:lang w:val="es-MX"/>
        </w:rPr>
        <w:t> (Norte, Sur, Este, Oeste, Centro)</w:t>
      </w:r>
    </w:p>
    <w:p w:rsidR="008729A7" w:rsidRDefault="008729A7" w:rsidP="00B649F5">
      <w:pPr>
        <w:pStyle w:val="NormalWeb"/>
        <w:numPr>
          <w:ilvl w:val="0"/>
          <w:numId w:val="47"/>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w:t>
      </w:r>
      <w:r>
        <w:rPr>
          <w:rStyle w:val="font-semibold"/>
          <w:rFonts w:ascii="Plus Jakarta Sans Fallback" w:hAnsi="Plus Jakarta Sans Fallback"/>
          <w:b/>
          <w:bCs/>
          <w:color w:val="0A0A0A"/>
          <w:sz w:val="21"/>
          <w:szCs w:val="21"/>
        </w:rPr>
        <w:t>numéricas de negocio</w:t>
      </w:r>
      <w:r>
        <w:rPr>
          <w:rFonts w:ascii="Plus Jakarta Sans Fallback" w:hAnsi="Plus Jakarta Sans Fallback"/>
          <w:color w:val="0A0A0A"/>
          <w:sz w:val="21"/>
          <w:szCs w:val="21"/>
        </w:rPr>
        <w:t>:</w:t>
      </w:r>
    </w:p>
    <w:p w:rsidR="008729A7" w:rsidRDefault="008729A7" w:rsidP="00B649F5">
      <w:pPr>
        <w:numPr>
          <w:ilvl w:val="1"/>
          <w:numId w:val="47"/>
        </w:numPr>
        <w:spacing w:line="420" w:lineRule="atLeast"/>
        <w:ind w:left="0"/>
        <w:rPr>
          <w:rFonts w:ascii="Plus Jakarta Sans Fallback" w:hAnsi="Plus Jakarta Sans Fallback"/>
          <w:color w:val="0A0A0A"/>
          <w:sz w:val="21"/>
          <w:szCs w:val="21"/>
        </w:rPr>
      </w:pPr>
      <w:r>
        <w:rPr>
          <w:rStyle w:val="CdigoHTML"/>
          <w:rFonts w:ascii="Plus Jakarta Sans Fallback" w:eastAsia="Arial" w:hAnsi="Plus Jakarta Sans Fallback"/>
          <w:color w:val="0A0A0A"/>
          <w:shd w:val="clear" w:color="auto" w:fill="F5F5F5"/>
        </w:rPr>
        <w:t>ventas</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unidades</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margen_pct</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dias_stock</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satisfaction</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ingresos_estim</w:t>
      </w:r>
    </w:p>
    <w:p w:rsidR="008729A7" w:rsidRDefault="008729A7" w:rsidP="00B649F5">
      <w:pPr>
        <w:pStyle w:val="NormalWeb"/>
        <w:numPr>
          <w:ilvl w:val="0"/>
          <w:numId w:val="47"/>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w:t>
      </w:r>
      <w:r>
        <w:rPr>
          <w:rStyle w:val="font-semibold"/>
          <w:rFonts w:ascii="Plus Jakarta Sans Fallback" w:hAnsi="Plus Jakarta Sans Fallback"/>
          <w:b/>
          <w:bCs/>
          <w:color w:val="0A0A0A"/>
          <w:sz w:val="21"/>
          <w:szCs w:val="21"/>
        </w:rPr>
        <w:t>temporales</w:t>
      </w:r>
      <w:r>
        <w:rPr>
          <w:rFonts w:ascii="Plus Jakarta Sans Fallback" w:hAnsi="Plus Jakarta Sans Fallback"/>
          <w:color w:val="0A0A0A"/>
          <w:sz w:val="21"/>
          <w:szCs w:val="21"/>
        </w:rPr>
        <w:t>:</w:t>
      </w:r>
    </w:p>
    <w:p w:rsidR="008729A7" w:rsidRDefault="008729A7" w:rsidP="00B649F5">
      <w:pPr>
        <w:numPr>
          <w:ilvl w:val="1"/>
          <w:numId w:val="47"/>
        </w:numPr>
        <w:spacing w:line="420" w:lineRule="atLeast"/>
        <w:ind w:left="0"/>
        <w:rPr>
          <w:rFonts w:ascii="Plus Jakarta Sans Fallback" w:hAnsi="Plus Jakarta Sans Fallback"/>
          <w:color w:val="0A0A0A"/>
          <w:sz w:val="21"/>
          <w:szCs w:val="21"/>
        </w:rPr>
      </w:pPr>
      <w:r>
        <w:rPr>
          <w:rStyle w:val="CdigoHTML"/>
          <w:rFonts w:ascii="Plus Jakarta Sans Fallback" w:eastAsia="Arial" w:hAnsi="Plus Jakarta Sans Fallback"/>
          <w:color w:val="0A0A0A"/>
          <w:shd w:val="clear" w:color="auto" w:fill="F5F5F5"/>
        </w:rPr>
        <w:t>fecha</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lastRenderedPageBreak/>
        <w:t>Además, el dataset incorpora </w:t>
      </w:r>
      <w:r w:rsidRPr="000049E7">
        <w:rPr>
          <w:rStyle w:val="font-semibold"/>
          <w:rFonts w:ascii="Plus Jakarta Sans Fallback" w:hAnsi="Plus Jakarta Sans Fallback"/>
          <w:b/>
          <w:bCs/>
          <w:color w:val="0A0A0A"/>
          <w:sz w:val="21"/>
          <w:szCs w:val="21"/>
          <w:lang w:val="es-MX"/>
        </w:rPr>
        <w:t>problemas comunes del mundo real</w:t>
      </w:r>
      <w:r w:rsidRPr="000049E7">
        <w:rPr>
          <w:rFonts w:ascii="Plus Jakarta Sans Fallback" w:hAnsi="Plus Jakarta Sans Fallback"/>
          <w:color w:val="0A0A0A"/>
          <w:sz w:val="21"/>
          <w:szCs w:val="21"/>
          <w:lang w:val="es-MX"/>
        </w:rPr>
        <w:t> de forma controlada:</w:t>
      </w:r>
    </w:p>
    <w:p w:rsidR="008729A7" w:rsidRDefault="008729A7" w:rsidP="00B649F5">
      <w:pPr>
        <w:pStyle w:val="NormalWeb"/>
        <w:numPr>
          <w:ilvl w:val="0"/>
          <w:numId w:val="48"/>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Valores faltantes codificados como </w:t>
      </w:r>
      <w:r>
        <w:rPr>
          <w:rStyle w:val="CdigoHTML"/>
          <w:rFonts w:ascii="Plus Jakarta Sans Fallback" w:hAnsi="Plus Jakarta Sans Fallback"/>
          <w:color w:val="0A0A0A"/>
          <w:shd w:val="clear" w:color="auto" w:fill="F5F5F5"/>
        </w:rPr>
        <w:t>-1</w:t>
      </w:r>
    </w:p>
    <w:p w:rsidR="008729A7" w:rsidRDefault="008729A7" w:rsidP="00B649F5">
      <w:pPr>
        <w:pStyle w:val="NormalWeb"/>
        <w:numPr>
          <w:ilvl w:val="0"/>
          <w:numId w:val="4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Duplicados</w:t>
      </w:r>
    </w:p>
    <w:p w:rsidR="008729A7" w:rsidRDefault="008729A7" w:rsidP="00B649F5">
      <w:pPr>
        <w:pStyle w:val="NormalWeb"/>
        <w:numPr>
          <w:ilvl w:val="0"/>
          <w:numId w:val="4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Outliers extremos</w:t>
      </w:r>
    </w:p>
    <w:p w:rsidR="008729A7" w:rsidRPr="000049E7" w:rsidRDefault="008729A7" w:rsidP="00B649F5">
      <w:pPr>
        <w:pStyle w:val="NormalWeb"/>
        <w:numPr>
          <w:ilvl w:val="0"/>
          <w:numId w:val="48"/>
        </w:numPr>
        <w:spacing w:before="0" w:beforeAutospacing="0" w:after="240" w:afterAutospacing="0" w:line="420" w:lineRule="atLeast"/>
        <w:ind w:left="0"/>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Distribuciones no normales (ventas log-normales)</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Esto permite practicar técnicas de EDA </w:t>
      </w:r>
      <w:r w:rsidRPr="000049E7">
        <w:rPr>
          <w:rStyle w:val="font-semibold"/>
          <w:rFonts w:ascii="Plus Jakarta Sans Fallback" w:hAnsi="Plus Jakarta Sans Fallback"/>
          <w:b/>
          <w:bCs/>
          <w:color w:val="0A0A0A"/>
          <w:sz w:val="21"/>
          <w:szCs w:val="21"/>
          <w:lang w:val="es-MX"/>
        </w:rPr>
        <w:t>sin depender de fuentes externas</w:t>
      </w:r>
      <w:r w:rsidRPr="000049E7">
        <w:rPr>
          <w:rFonts w:ascii="Plus Jakarta Sans Fallback" w:hAnsi="Plus Jakarta Sans Fallback"/>
          <w:color w:val="0A0A0A"/>
          <w:sz w:val="21"/>
          <w:szCs w:val="21"/>
          <w:lang w:val="es-MX"/>
        </w:rPr>
        <w:t> y sin introducir incertidumbre sobre la calidad del dato original.</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1" style="width:0;height:0" o:hralign="center" o:hrstd="t" o:hr="t" fillcolor="#a0a0a0" stroked="f"/>
        </w:pict>
      </w:r>
    </w:p>
    <w:p w:rsidR="008729A7" w:rsidRPr="000049E7" w:rsidRDefault="008729A7" w:rsidP="000049E7">
      <w:pPr>
        <w:pStyle w:val="Ttulo2"/>
        <w:spacing w:before="0" w:after="0" w:line="480" w:lineRule="atLeast"/>
        <w:rPr>
          <w:rFonts w:ascii="Calibri" w:hAnsi="Calibri"/>
          <w:b/>
          <w:color w:val="1F3A6E"/>
          <w:sz w:val="26"/>
        </w:rPr>
      </w:pPr>
      <w:r w:rsidRPr="000049E7">
        <w:rPr>
          <w:rFonts w:ascii="Calibri" w:hAnsi="Calibri"/>
          <w:b/>
          <w:color w:val="1F3A6E"/>
          <w:sz w:val="26"/>
        </w:rPr>
        <w:t>3. EDA básico: entender antes de transformar</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El primer bloque del EDA responde a una pregunta clave:</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Style w:val="font-semibold"/>
          <w:rFonts w:ascii="Plus Jakarta Sans Fallback" w:hAnsi="Plus Jakarta Sans Fallback"/>
          <w:b/>
          <w:bCs/>
          <w:i/>
          <w:iCs/>
          <w:color w:val="0A0A0A"/>
          <w:sz w:val="21"/>
          <w:szCs w:val="21"/>
          <w:lang w:val="es-MX"/>
        </w:rPr>
        <w:t>¿Qué datos tengo y en qué estado están?</w:t>
      </w:r>
    </w:p>
    <w:p w:rsidR="008729A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Por eso se analizan:</w:t>
      </w:r>
    </w:p>
    <w:p w:rsidR="008729A7" w:rsidRPr="000049E7" w:rsidRDefault="008729A7" w:rsidP="00B649F5">
      <w:pPr>
        <w:pStyle w:val="NormalWeb"/>
        <w:numPr>
          <w:ilvl w:val="0"/>
          <w:numId w:val="49"/>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font-semibold"/>
          <w:rFonts w:ascii="Plus Jakarta Sans Fallback" w:hAnsi="Plus Jakarta Sans Fallback"/>
          <w:b/>
          <w:bCs/>
          <w:color w:val="0A0A0A"/>
          <w:sz w:val="21"/>
          <w:szCs w:val="21"/>
          <w:lang w:val="es-MX"/>
        </w:rPr>
        <w:t>Estructura del dataset</w:t>
      </w:r>
      <w:r w:rsidRPr="000049E7">
        <w:rPr>
          <w:rFonts w:ascii="Plus Jakarta Sans Fallback" w:hAnsi="Plus Jakarta Sans Fallback"/>
          <w:color w:val="0A0A0A"/>
          <w:sz w:val="21"/>
          <w:szCs w:val="21"/>
          <w:lang w:val="es-MX"/>
        </w:rPr>
        <w:t>: columnas y tipos de datos</w:t>
      </w:r>
    </w:p>
    <w:p w:rsidR="008729A7" w:rsidRDefault="008729A7" w:rsidP="00B649F5">
      <w:pPr>
        <w:pStyle w:val="NormalWeb"/>
        <w:numPr>
          <w:ilvl w:val="0"/>
          <w:numId w:val="49"/>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Estadísticos descriptivos</w:t>
      </w:r>
      <w:r>
        <w:rPr>
          <w:rFonts w:ascii="Plus Jakarta Sans Fallback" w:hAnsi="Plus Jakarta Sans Fallback"/>
          <w:color w:val="0A0A0A"/>
          <w:sz w:val="21"/>
          <w:szCs w:val="21"/>
        </w:rPr>
        <w:t>: media, desviación, percentiles</w:t>
      </w:r>
    </w:p>
    <w:p w:rsidR="008729A7" w:rsidRPr="000049E7" w:rsidRDefault="008729A7" w:rsidP="00B649F5">
      <w:pPr>
        <w:pStyle w:val="NormalWeb"/>
        <w:numPr>
          <w:ilvl w:val="0"/>
          <w:numId w:val="49"/>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font-semibold"/>
          <w:rFonts w:ascii="Plus Jakarta Sans Fallback" w:hAnsi="Plus Jakarta Sans Fallback"/>
          <w:b/>
          <w:bCs/>
          <w:color w:val="0A0A0A"/>
          <w:sz w:val="21"/>
          <w:szCs w:val="21"/>
          <w:lang w:val="es-MX"/>
        </w:rPr>
        <w:t>Valores inválidos</w:t>
      </w:r>
      <w:r w:rsidRPr="000049E7">
        <w:rPr>
          <w:rFonts w:ascii="Plus Jakarta Sans Fallback" w:hAnsi="Plus Jakarta Sans Fallback"/>
          <w:color w:val="0A0A0A"/>
          <w:sz w:val="21"/>
          <w:szCs w:val="21"/>
          <w:lang w:val="es-MX"/>
        </w:rPr>
        <w:t>: conteo de </w:t>
      </w:r>
      <w:r w:rsidRPr="000049E7">
        <w:rPr>
          <w:rStyle w:val="CdigoHTML"/>
          <w:rFonts w:ascii="Plus Jakarta Sans Fallback" w:hAnsi="Plus Jakarta Sans Fallback"/>
          <w:color w:val="0A0A0A"/>
          <w:shd w:val="clear" w:color="auto" w:fill="F5F5F5"/>
          <w:lang w:val="es-MX"/>
        </w:rPr>
        <w:t>-1</w:t>
      </w:r>
      <w:r w:rsidRPr="000049E7">
        <w:rPr>
          <w:rFonts w:ascii="Plus Jakarta Sans Fallback" w:hAnsi="Plus Jakarta Sans Fallback"/>
          <w:color w:val="0A0A0A"/>
          <w:sz w:val="21"/>
          <w:szCs w:val="21"/>
          <w:lang w:val="es-MX"/>
        </w:rPr>
        <w:t> por columna</w:t>
      </w:r>
    </w:p>
    <w:p w:rsidR="008729A7" w:rsidRPr="000049E7" w:rsidRDefault="008729A7" w:rsidP="00B649F5">
      <w:pPr>
        <w:pStyle w:val="NormalWeb"/>
        <w:numPr>
          <w:ilvl w:val="0"/>
          <w:numId w:val="49"/>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font-semibold"/>
          <w:rFonts w:ascii="Plus Jakarta Sans Fallback" w:hAnsi="Plus Jakarta Sans Fallback"/>
          <w:b/>
          <w:bCs/>
          <w:color w:val="0A0A0A"/>
          <w:sz w:val="21"/>
          <w:szCs w:val="21"/>
          <w:lang w:val="es-MX"/>
        </w:rPr>
        <w:t>Duplicados</w:t>
      </w:r>
      <w:r w:rsidRPr="000049E7">
        <w:rPr>
          <w:rFonts w:ascii="Plus Jakarta Sans Fallback" w:hAnsi="Plus Jakarta Sans Fallback"/>
          <w:color w:val="0A0A0A"/>
          <w:sz w:val="21"/>
          <w:szCs w:val="21"/>
          <w:lang w:val="es-MX"/>
        </w:rPr>
        <w:t>: impacto en el tamaño efectivo del dataset</w:t>
      </w:r>
    </w:p>
    <w:p w:rsidR="008729A7" w:rsidRPr="000049E7" w:rsidRDefault="008729A7" w:rsidP="00B649F5">
      <w:pPr>
        <w:pStyle w:val="NormalWeb"/>
        <w:numPr>
          <w:ilvl w:val="0"/>
          <w:numId w:val="49"/>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font-semibold"/>
          <w:rFonts w:ascii="Plus Jakarta Sans Fallback" w:hAnsi="Plus Jakarta Sans Fallback"/>
          <w:b/>
          <w:bCs/>
          <w:color w:val="0A0A0A"/>
          <w:sz w:val="21"/>
          <w:szCs w:val="21"/>
          <w:lang w:val="es-MX"/>
        </w:rPr>
        <w:t>Percentiles extremos</w:t>
      </w:r>
      <w:r w:rsidRPr="000049E7">
        <w:rPr>
          <w:rFonts w:ascii="Plus Jakarta Sans Fallback" w:hAnsi="Plus Jakarta Sans Fallback"/>
          <w:color w:val="0A0A0A"/>
          <w:sz w:val="21"/>
          <w:szCs w:val="21"/>
          <w:lang w:val="es-MX"/>
        </w:rPr>
        <w:t>: para anticipar la presencia de outliers</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Este paso es crítico porque </w:t>
      </w:r>
      <w:r w:rsidRPr="000049E7">
        <w:rPr>
          <w:rStyle w:val="font-semibold"/>
          <w:rFonts w:ascii="Plus Jakarta Sans Fallback" w:hAnsi="Plus Jakarta Sans Fallback"/>
          <w:b/>
          <w:bCs/>
          <w:color w:val="0A0A0A"/>
          <w:sz w:val="21"/>
          <w:szCs w:val="21"/>
          <w:lang w:val="es-MX"/>
        </w:rPr>
        <w:t>ninguna transformación posterior es válida si no se comprende el estado inicial de los datos</w:t>
      </w:r>
      <w:r w:rsidRPr="000049E7">
        <w:rPr>
          <w:rFonts w:ascii="Plus Jakarta Sans Fallback" w:hAnsi="Plus Jakarta Sans Fallback"/>
          <w:color w:val="0A0A0A"/>
          <w:sz w:val="21"/>
          <w:szCs w:val="21"/>
          <w:lang w:val="es-MX"/>
        </w:rPr>
        <w:t>.</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2" style="width:0;height:0" o:hralign="center" o:hrstd="t" o:hr="t" fillcolor="#a0a0a0" stroked="f"/>
        </w:pict>
      </w:r>
    </w:p>
    <w:p w:rsidR="008729A7" w:rsidRDefault="008729A7" w:rsidP="000049E7">
      <w:pPr>
        <w:pStyle w:val="Ttulo2"/>
        <w:spacing w:before="0" w:after="0" w:line="480" w:lineRule="atLeast"/>
        <w:rPr>
          <w:rFonts w:ascii="Plus Jakarta Sans Fallback" w:hAnsi="Plus Jakarta Sans Fallback"/>
          <w:color w:val="0A0A0A"/>
          <w:sz w:val="24"/>
          <w:szCs w:val="24"/>
        </w:rPr>
      </w:pPr>
      <w:r w:rsidRPr="000049E7">
        <w:rPr>
          <w:rFonts w:ascii="Calibri" w:hAnsi="Calibri"/>
          <w:b/>
          <w:color w:val="1F3A6E"/>
          <w:sz w:val="26"/>
        </w:rPr>
        <w:t>4. Visualizaciones interactivas: detectar patrones y anomalías</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Las visualizaciones permiten </w:t>
      </w:r>
      <w:r w:rsidRPr="000049E7">
        <w:rPr>
          <w:rStyle w:val="font-semibold"/>
          <w:rFonts w:ascii="Plus Jakarta Sans Fallback" w:hAnsi="Plus Jakarta Sans Fallback"/>
          <w:b/>
          <w:bCs/>
          <w:color w:val="0A0A0A"/>
          <w:sz w:val="21"/>
          <w:szCs w:val="21"/>
          <w:lang w:val="es-MX"/>
        </w:rPr>
        <w:t>detectar problemas que no se ven en tablas</w:t>
      </w:r>
      <w:r w:rsidRPr="000049E7">
        <w:rPr>
          <w:rFonts w:ascii="Plus Jakarta Sans Fallback" w:hAnsi="Plus Jakarta Sans Fallback"/>
          <w:color w:val="0A0A0A"/>
          <w:sz w:val="21"/>
          <w:szCs w:val="21"/>
          <w:lang w:val="es-MX"/>
        </w:rPr>
        <w:t>. En esta práctica se utilizan gráficos coherentes con análisis profesional:</w:t>
      </w:r>
    </w:p>
    <w:p w:rsidR="008729A7" w:rsidRDefault="008729A7" w:rsidP="008729A7">
      <w:pPr>
        <w:pStyle w:val="Ttulo4"/>
        <w:spacing w:before="0" w:after="0"/>
        <w:rPr>
          <w:rFonts w:ascii="Plus Jakarta Sans Fallback" w:hAnsi="Plus Jakarta Sans Fallback"/>
          <w:color w:val="0A0A0A"/>
          <w:sz w:val="27"/>
          <w:szCs w:val="27"/>
        </w:rPr>
      </w:pPr>
      <w:r>
        <w:rPr>
          <w:rStyle w:val="font-semibold"/>
          <w:rFonts w:ascii="Plus Jakarta Sans Fallback" w:hAnsi="Plus Jakarta Sans Fallback"/>
          <w:color w:val="0A0A0A"/>
          <w:sz w:val="27"/>
          <w:szCs w:val="27"/>
        </w:rPr>
        <w:t>Histograma de ventas</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Permite observar:</w:t>
      </w:r>
    </w:p>
    <w:p w:rsidR="008729A7" w:rsidRDefault="008729A7" w:rsidP="00B649F5">
      <w:pPr>
        <w:pStyle w:val="NormalWeb"/>
        <w:numPr>
          <w:ilvl w:val="0"/>
          <w:numId w:val="5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Asimetría</w:t>
      </w:r>
    </w:p>
    <w:p w:rsidR="008729A7" w:rsidRDefault="008729A7" w:rsidP="00B649F5">
      <w:pPr>
        <w:pStyle w:val="NormalWeb"/>
        <w:numPr>
          <w:ilvl w:val="0"/>
          <w:numId w:val="5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Cola larga</w:t>
      </w:r>
    </w:p>
    <w:p w:rsidR="008729A7" w:rsidRDefault="008729A7" w:rsidP="00B649F5">
      <w:pPr>
        <w:pStyle w:val="NormalWeb"/>
        <w:numPr>
          <w:ilvl w:val="0"/>
          <w:numId w:val="5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Impacto de outliers</w:t>
      </w:r>
    </w:p>
    <w:p w:rsidR="008729A7" w:rsidRDefault="008729A7" w:rsidP="00B649F5">
      <w:pPr>
        <w:pStyle w:val="NormalWeb"/>
        <w:numPr>
          <w:ilvl w:val="0"/>
          <w:numId w:val="5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Distribución real de ingresos</w:t>
      </w:r>
    </w:p>
    <w:p w:rsidR="008729A7" w:rsidRPr="000049E7" w:rsidRDefault="008729A7" w:rsidP="000049E7">
      <w:pPr>
        <w:pStyle w:val="Ttulo2"/>
        <w:spacing w:before="0" w:after="0" w:line="480" w:lineRule="atLeast"/>
        <w:rPr>
          <w:rFonts w:ascii="Calibri" w:hAnsi="Calibri"/>
          <w:b/>
          <w:color w:val="1F3A6E"/>
          <w:sz w:val="26"/>
        </w:rPr>
      </w:pPr>
      <w:r w:rsidRPr="000049E7">
        <w:rPr>
          <w:rFonts w:ascii="Calibri" w:hAnsi="Calibri"/>
          <w:b/>
          <w:color w:val="1F3A6E"/>
          <w:sz w:val="26"/>
        </w:rPr>
        <w:t>Boxplots de variables numéricas</w:t>
      </w:r>
    </w:p>
    <w:p w:rsidR="008729A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Facilitan:</w:t>
      </w:r>
    </w:p>
    <w:p w:rsidR="008729A7" w:rsidRDefault="008729A7" w:rsidP="00B649F5">
      <w:pPr>
        <w:pStyle w:val="NormalWeb"/>
        <w:numPr>
          <w:ilvl w:val="0"/>
          <w:numId w:val="5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Detección visual de outliers</w:t>
      </w:r>
    </w:p>
    <w:p w:rsidR="008729A7" w:rsidRDefault="008729A7" w:rsidP="00B649F5">
      <w:pPr>
        <w:pStyle w:val="NormalWeb"/>
        <w:numPr>
          <w:ilvl w:val="0"/>
          <w:numId w:val="5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Comparación de escalas</w:t>
      </w:r>
    </w:p>
    <w:p w:rsidR="008729A7" w:rsidRDefault="008729A7" w:rsidP="00B649F5">
      <w:pPr>
        <w:pStyle w:val="NormalWeb"/>
        <w:numPr>
          <w:ilvl w:val="0"/>
          <w:numId w:val="5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Identificación de dispersiones anómalas</w:t>
      </w:r>
    </w:p>
    <w:p w:rsidR="008729A7" w:rsidRPr="000049E7" w:rsidRDefault="008729A7" w:rsidP="000049E7">
      <w:pPr>
        <w:pStyle w:val="Ttulo2"/>
        <w:spacing w:before="0" w:after="0" w:line="480" w:lineRule="atLeast"/>
        <w:rPr>
          <w:rFonts w:ascii="Calibri" w:hAnsi="Calibri"/>
          <w:b/>
          <w:color w:val="1F3A6E"/>
          <w:sz w:val="26"/>
        </w:rPr>
      </w:pPr>
      <w:r w:rsidRPr="000049E7">
        <w:rPr>
          <w:rFonts w:ascii="Calibri" w:hAnsi="Calibri"/>
          <w:b/>
          <w:color w:val="1F3A6E"/>
          <w:sz w:val="26"/>
        </w:rPr>
        <w:t>Gráfico de barras por categoría</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Responde a una pregunta de negocio:</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Style w:val="nfasis"/>
          <w:rFonts w:ascii="Plus Jakarta Sans Fallback" w:hAnsi="Plus Jakarta Sans Fallback"/>
          <w:color w:val="0A0A0A"/>
          <w:sz w:val="21"/>
          <w:szCs w:val="21"/>
          <w:lang w:val="es-MX"/>
        </w:rPr>
        <w:t>¿Qué categorías concentran mayor volumen de ventas?</w:t>
      </w:r>
    </w:p>
    <w:p w:rsidR="008729A7" w:rsidRPr="000049E7" w:rsidRDefault="008729A7" w:rsidP="008729A7">
      <w:pPr>
        <w:pStyle w:val="Ttulo4"/>
        <w:spacing w:before="0" w:after="0"/>
        <w:rPr>
          <w:rFonts w:ascii="Calibri" w:hAnsi="Calibri"/>
          <w:b/>
          <w:color w:val="1F3A6E"/>
          <w:sz w:val="26"/>
          <w:szCs w:val="32"/>
        </w:rPr>
      </w:pPr>
      <w:r w:rsidRPr="000049E7">
        <w:rPr>
          <w:rFonts w:ascii="Calibri" w:hAnsi="Calibri"/>
          <w:b/>
          <w:color w:val="1F3A6E"/>
          <w:sz w:val="26"/>
          <w:szCs w:val="32"/>
        </w:rPr>
        <w:t>Heatmap de correlación</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Ayuda a:</w:t>
      </w:r>
    </w:p>
    <w:p w:rsidR="008729A7" w:rsidRDefault="008729A7" w:rsidP="00B649F5">
      <w:pPr>
        <w:pStyle w:val="NormalWeb"/>
        <w:numPr>
          <w:ilvl w:val="0"/>
          <w:numId w:val="5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relaciones lineales</w:t>
      </w:r>
    </w:p>
    <w:p w:rsidR="008729A7" w:rsidRDefault="008729A7" w:rsidP="00B649F5">
      <w:pPr>
        <w:pStyle w:val="NormalWeb"/>
        <w:numPr>
          <w:ilvl w:val="0"/>
          <w:numId w:val="5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Anticipar multicolinealidad</w:t>
      </w:r>
    </w:p>
    <w:p w:rsidR="008729A7" w:rsidRDefault="008729A7" w:rsidP="00B649F5">
      <w:pPr>
        <w:pStyle w:val="NormalWeb"/>
        <w:numPr>
          <w:ilvl w:val="0"/>
          <w:numId w:val="5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Comprender dependencias entre métricas financieras</w:t>
      </w:r>
    </w:p>
    <w:p w:rsidR="008729A7" w:rsidRPr="000049E7" w:rsidRDefault="008729A7" w:rsidP="008729A7">
      <w:pPr>
        <w:pStyle w:val="Ttulo4"/>
        <w:spacing w:before="0" w:after="0"/>
        <w:rPr>
          <w:rFonts w:ascii="Calibri" w:hAnsi="Calibri"/>
          <w:b/>
          <w:color w:val="1F3A6E"/>
          <w:sz w:val="26"/>
          <w:szCs w:val="32"/>
        </w:rPr>
      </w:pPr>
      <w:r w:rsidRPr="000049E7">
        <w:rPr>
          <w:rFonts w:ascii="Calibri" w:hAnsi="Calibri"/>
          <w:b/>
          <w:color w:val="1F3A6E"/>
          <w:sz w:val="26"/>
          <w:szCs w:val="32"/>
        </w:rPr>
        <w:t>Scatter ventas vs ingresos</w:t>
      </w:r>
    </w:p>
    <w:p w:rsidR="008729A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Permite:</w:t>
      </w:r>
    </w:p>
    <w:p w:rsidR="008729A7" w:rsidRPr="000049E7" w:rsidRDefault="008729A7" w:rsidP="00B649F5">
      <w:pPr>
        <w:pStyle w:val="NormalWeb"/>
        <w:numPr>
          <w:ilvl w:val="0"/>
          <w:numId w:val="53"/>
        </w:numPr>
        <w:spacing w:before="0" w:beforeAutospacing="0" w:after="240" w:afterAutospacing="0" w:line="420" w:lineRule="atLeast"/>
        <w:ind w:left="0"/>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Validar coherencia del cálculo de ingresos</w:t>
      </w:r>
    </w:p>
    <w:p w:rsidR="008729A7" w:rsidRDefault="008729A7" w:rsidP="00B649F5">
      <w:pPr>
        <w:pStyle w:val="NormalWeb"/>
        <w:numPr>
          <w:ilvl w:val="0"/>
          <w:numId w:val="5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Observar patrones por categoría</w:t>
      </w:r>
    </w:p>
    <w:p w:rsidR="008729A7" w:rsidRDefault="008729A7" w:rsidP="00B649F5">
      <w:pPr>
        <w:pStyle w:val="NormalWeb"/>
        <w:numPr>
          <w:ilvl w:val="0"/>
          <w:numId w:val="5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puntos atípicos multivariados</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El uso de </w:t>
      </w:r>
      <w:r w:rsidRPr="000049E7">
        <w:rPr>
          <w:rStyle w:val="font-semibold"/>
          <w:rFonts w:ascii="Plus Jakarta Sans Fallback" w:hAnsi="Plus Jakarta Sans Fallback"/>
          <w:b/>
          <w:bCs/>
          <w:color w:val="0A0A0A"/>
          <w:sz w:val="21"/>
          <w:szCs w:val="21"/>
          <w:lang w:val="es-MX"/>
        </w:rPr>
        <w:t>Plotly</w:t>
      </w:r>
      <w:r w:rsidRPr="000049E7">
        <w:rPr>
          <w:rFonts w:ascii="Plus Jakarta Sans Fallback" w:hAnsi="Plus Jakarta Sans Fallback"/>
          <w:color w:val="0A0A0A"/>
          <w:sz w:val="21"/>
          <w:szCs w:val="21"/>
          <w:lang w:val="es-MX"/>
        </w:rPr>
        <w:t> agrega interactividad, alineándose con estándares actuales de dashboards analíticos.</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3" style="width:0;height:0" o:hralign="center" o:hrstd="t" o:hr="t" fillcolor="#a0a0a0" stroked="f"/>
        </w:pict>
      </w:r>
    </w:p>
    <w:p w:rsidR="008729A7" w:rsidRPr="000049E7" w:rsidRDefault="008729A7" w:rsidP="008729A7">
      <w:pPr>
        <w:pStyle w:val="Ttulo3"/>
        <w:spacing w:before="0" w:after="0" w:line="420" w:lineRule="atLeast"/>
        <w:rPr>
          <w:rFonts w:ascii="Calibri" w:hAnsi="Calibri"/>
          <w:b/>
          <w:color w:val="1F3A6E"/>
          <w:sz w:val="26"/>
          <w:szCs w:val="32"/>
        </w:rPr>
      </w:pPr>
      <w:r w:rsidRPr="000049E7">
        <w:rPr>
          <w:rFonts w:ascii="Calibri" w:hAnsi="Calibri"/>
          <w:b/>
          <w:color w:val="1F3A6E"/>
          <w:sz w:val="26"/>
          <w:szCs w:val="32"/>
        </w:rPr>
        <w:t>5. Limpieza de datos: garantizar calidad analítica</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La limpieza se realiza de forma </w:t>
      </w:r>
      <w:r w:rsidRPr="000049E7">
        <w:rPr>
          <w:rStyle w:val="font-semibold"/>
          <w:rFonts w:ascii="Plus Jakarta Sans Fallback" w:hAnsi="Plus Jakarta Sans Fallback"/>
          <w:b/>
          <w:bCs/>
          <w:color w:val="0A0A0A"/>
          <w:sz w:val="21"/>
          <w:szCs w:val="21"/>
          <w:lang w:val="es-MX"/>
        </w:rPr>
        <w:t>ordenada y explícita</w:t>
      </w:r>
      <w:r w:rsidRPr="000049E7">
        <w:rPr>
          <w:rFonts w:ascii="Plus Jakarta Sans Fallback" w:hAnsi="Plus Jakarta Sans Fallback"/>
          <w:color w:val="0A0A0A"/>
          <w:sz w:val="21"/>
          <w:szCs w:val="21"/>
          <w:lang w:val="es-MX"/>
        </w:rPr>
        <w:t>:</w:t>
      </w:r>
    </w:p>
    <w:p w:rsidR="008729A7" w:rsidRPr="000049E7" w:rsidRDefault="008729A7" w:rsidP="00B649F5">
      <w:pPr>
        <w:pStyle w:val="NormalWeb"/>
        <w:numPr>
          <w:ilvl w:val="0"/>
          <w:numId w:val="54"/>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font-semibold"/>
          <w:rFonts w:ascii="Plus Jakarta Sans Fallback" w:hAnsi="Plus Jakarta Sans Fallback"/>
          <w:b/>
          <w:bCs/>
          <w:color w:val="0A0A0A"/>
          <w:sz w:val="21"/>
          <w:szCs w:val="21"/>
          <w:lang w:val="es-MX"/>
        </w:rPr>
        <w:t>Eliminación de duplicados</w:t>
      </w:r>
      <w:r w:rsidRPr="000049E7">
        <w:rPr>
          <w:rFonts w:ascii="Plus Jakarta Sans Fallback" w:hAnsi="Plus Jakarta Sans Fallback"/>
          <w:color w:val="0A0A0A"/>
          <w:sz w:val="21"/>
          <w:szCs w:val="21"/>
          <w:lang w:val="es-MX"/>
        </w:rPr>
        <w:br/>
        <w:t>Evita sesgos en estadísticas y modelos.</w:t>
      </w:r>
    </w:p>
    <w:p w:rsidR="008729A7" w:rsidRPr="000049E7" w:rsidRDefault="008729A7" w:rsidP="00B649F5">
      <w:pPr>
        <w:pStyle w:val="NormalWeb"/>
        <w:numPr>
          <w:ilvl w:val="0"/>
          <w:numId w:val="54"/>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font-semibold"/>
          <w:rFonts w:ascii="Plus Jakarta Sans Fallback" w:hAnsi="Plus Jakarta Sans Fallback"/>
          <w:b/>
          <w:bCs/>
          <w:color w:val="0A0A0A"/>
          <w:sz w:val="21"/>
          <w:szCs w:val="21"/>
          <w:lang w:val="es-MX"/>
        </w:rPr>
        <w:lastRenderedPageBreak/>
        <w:t>Conversión de valores inválidos (-1) a NaN</w:t>
      </w:r>
      <w:r w:rsidRPr="000049E7">
        <w:rPr>
          <w:rFonts w:ascii="Plus Jakarta Sans Fallback" w:hAnsi="Plus Jakarta Sans Fallback"/>
          <w:color w:val="0A0A0A"/>
          <w:sz w:val="21"/>
          <w:szCs w:val="21"/>
          <w:lang w:val="es-MX"/>
        </w:rPr>
        <w:br/>
        <w:t>Permite que pandas y numpy manejen correctamente los faltantes.</w:t>
      </w:r>
    </w:p>
    <w:p w:rsidR="008729A7" w:rsidRPr="000049E7" w:rsidRDefault="008729A7" w:rsidP="00B649F5">
      <w:pPr>
        <w:pStyle w:val="NormalWeb"/>
        <w:numPr>
          <w:ilvl w:val="0"/>
          <w:numId w:val="54"/>
        </w:numPr>
        <w:spacing w:before="0" w:beforeAutospacing="0" w:after="0" w:afterAutospacing="0" w:line="420" w:lineRule="atLeast"/>
        <w:ind w:left="0"/>
        <w:rPr>
          <w:rFonts w:ascii="Plus Jakarta Sans Fallback" w:hAnsi="Plus Jakarta Sans Fallback"/>
          <w:color w:val="0A0A0A"/>
          <w:sz w:val="21"/>
          <w:szCs w:val="21"/>
          <w:lang w:val="es-MX"/>
        </w:rPr>
      </w:pPr>
      <w:r w:rsidRPr="000049E7">
        <w:rPr>
          <w:rStyle w:val="font-semibold"/>
          <w:rFonts w:ascii="Plus Jakarta Sans Fallback" w:hAnsi="Plus Jakarta Sans Fallback"/>
          <w:b/>
          <w:bCs/>
          <w:color w:val="0A0A0A"/>
          <w:sz w:val="21"/>
          <w:szCs w:val="21"/>
          <w:lang w:val="es-MX"/>
        </w:rPr>
        <w:t>Imputación por media</w:t>
      </w:r>
      <w:r w:rsidRPr="000049E7">
        <w:rPr>
          <w:rFonts w:ascii="Plus Jakarta Sans Fallback" w:hAnsi="Plus Jakarta Sans Fallback"/>
          <w:color w:val="0A0A0A"/>
          <w:sz w:val="21"/>
          <w:szCs w:val="21"/>
          <w:lang w:val="es-MX"/>
        </w:rPr>
        <w:br/>
        <w:t>Elegida por:</w:t>
      </w:r>
    </w:p>
    <w:p w:rsidR="008729A7" w:rsidRDefault="008729A7" w:rsidP="00B649F5">
      <w:pPr>
        <w:pStyle w:val="NormalWeb"/>
        <w:numPr>
          <w:ilvl w:val="1"/>
          <w:numId w:val="5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Simplicidad</w:t>
      </w:r>
    </w:p>
    <w:p w:rsidR="008729A7" w:rsidRDefault="008729A7" w:rsidP="00B649F5">
      <w:pPr>
        <w:pStyle w:val="NormalWeb"/>
        <w:numPr>
          <w:ilvl w:val="1"/>
          <w:numId w:val="5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Interpretabilidad</w:t>
      </w:r>
    </w:p>
    <w:p w:rsidR="008729A7" w:rsidRDefault="008729A7" w:rsidP="00B649F5">
      <w:pPr>
        <w:pStyle w:val="NormalWeb"/>
        <w:numPr>
          <w:ilvl w:val="1"/>
          <w:numId w:val="5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Coherencia con un ejercicio introductorio</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La imputación se realiza </w:t>
      </w:r>
      <w:r w:rsidRPr="000049E7">
        <w:rPr>
          <w:rStyle w:val="font-semibold"/>
          <w:rFonts w:ascii="Plus Jakarta Sans Fallback" w:hAnsi="Plus Jakarta Sans Fallback"/>
          <w:b/>
          <w:bCs/>
          <w:color w:val="0A0A0A"/>
          <w:sz w:val="21"/>
          <w:szCs w:val="21"/>
          <w:lang w:val="es-MX"/>
        </w:rPr>
        <w:t>solo sobre columnas numéricas</w:t>
      </w:r>
      <w:r w:rsidRPr="000049E7">
        <w:rPr>
          <w:rFonts w:ascii="Plus Jakarta Sans Fallback" w:hAnsi="Plus Jakarta Sans Fallback"/>
          <w:color w:val="0A0A0A"/>
          <w:sz w:val="21"/>
          <w:szCs w:val="21"/>
          <w:lang w:val="es-MX"/>
        </w:rPr>
        <w:t>, respetando la semántica de los datos categóricos.</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4" style="width:0;height:0" o:hralign="center" o:hrstd="t" o:hr="t" fillcolor="#a0a0a0" stroked="f"/>
        </w:pict>
      </w:r>
    </w:p>
    <w:p w:rsidR="008729A7" w:rsidRPr="000049E7" w:rsidRDefault="008729A7" w:rsidP="008729A7">
      <w:pPr>
        <w:pStyle w:val="Ttulo3"/>
        <w:spacing w:before="0" w:after="0" w:line="420" w:lineRule="atLeast"/>
        <w:rPr>
          <w:rFonts w:ascii="Calibri" w:hAnsi="Calibri"/>
          <w:b/>
          <w:color w:val="1F3A6E"/>
          <w:sz w:val="26"/>
          <w:szCs w:val="32"/>
        </w:rPr>
      </w:pPr>
      <w:r w:rsidRPr="000049E7">
        <w:rPr>
          <w:rFonts w:ascii="Calibri" w:hAnsi="Calibri"/>
          <w:b/>
          <w:color w:val="1F3A6E"/>
          <w:sz w:val="26"/>
          <w:szCs w:val="32"/>
        </w:rPr>
        <w:t>6. Tratamiento de outliers: winsorización</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En lugar de eliminar filas (lo que reduce información), se aplica </w:t>
      </w:r>
      <w:r w:rsidRPr="000049E7">
        <w:rPr>
          <w:rStyle w:val="font-semibold"/>
          <w:rFonts w:ascii="Plus Jakarta Sans Fallback" w:hAnsi="Plus Jakarta Sans Fallback"/>
          <w:b/>
          <w:bCs/>
          <w:color w:val="0A0A0A"/>
          <w:sz w:val="21"/>
          <w:szCs w:val="21"/>
          <w:lang w:val="es-MX"/>
        </w:rPr>
        <w:t>winsorización</w:t>
      </w:r>
      <w:r w:rsidRPr="000049E7">
        <w:rPr>
          <w:rFonts w:ascii="Plus Jakarta Sans Fallback" w:hAnsi="Plus Jakarta Sans Fallback"/>
          <w:color w:val="0A0A0A"/>
          <w:sz w:val="21"/>
          <w:szCs w:val="21"/>
          <w:lang w:val="es-MX"/>
        </w:rPr>
        <w:t>:</w:t>
      </w:r>
    </w:p>
    <w:p w:rsidR="008729A7" w:rsidRPr="000049E7" w:rsidRDefault="008729A7" w:rsidP="00B649F5">
      <w:pPr>
        <w:pStyle w:val="NormalWeb"/>
        <w:numPr>
          <w:ilvl w:val="0"/>
          <w:numId w:val="55"/>
        </w:numPr>
        <w:spacing w:before="0" w:beforeAutospacing="0" w:after="240" w:afterAutospacing="0" w:line="420" w:lineRule="atLeast"/>
        <w:ind w:left="0"/>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Se limitan los valores extremos al percentil 1% y 99%</w:t>
      </w:r>
    </w:p>
    <w:p w:rsidR="008729A7" w:rsidRPr="000049E7" w:rsidRDefault="008729A7" w:rsidP="00B649F5">
      <w:pPr>
        <w:pStyle w:val="NormalWeb"/>
        <w:numPr>
          <w:ilvl w:val="0"/>
          <w:numId w:val="55"/>
        </w:numPr>
        <w:spacing w:before="0" w:beforeAutospacing="0" w:after="240" w:afterAutospacing="0" w:line="420" w:lineRule="atLeast"/>
        <w:ind w:left="0"/>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Se conserva el tamaño del dataset</w:t>
      </w:r>
    </w:p>
    <w:p w:rsidR="008729A7" w:rsidRPr="000049E7" w:rsidRDefault="008729A7" w:rsidP="00B649F5">
      <w:pPr>
        <w:pStyle w:val="NormalWeb"/>
        <w:numPr>
          <w:ilvl w:val="0"/>
          <w:numId w:val="55"/>
        </w:numPr>
        <w:spacing w:before="0" w:beforeAutospacing="0" w:after="240" w:afterAutospacing="0" w:line="420" w:lineRule="atLeast"/>
        <w:ind w:left="0"/>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Se reduce el impacto de valores aberrantes en estadísticas y modelos</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Esta técnica es especialmente apropiada en variables financieras como </w:t>
      </w:r>
      <w:r w:rsidRPr="000049E7">
        <w:rPr>
          <w:rStyle w:val="CdigoHTML"/>
          <w:rFonts w:ascii="Plus Jakarta Sans Fallback" w:hAnsi="Plus Jakarta Sans Fallback"/>
          <w:color w:val="0A0A0A"/>
          <w:shd w:val="clear" w:color="auto" w:fill="F5F5F5"/>
          <w:lang w:val="es-MX"/>
        </w:rPr>
        <w:t>ventas</w:t>
      </w:r>
      <w:r w:rsidRPr="000049E7">
        <w:rPr>
          <w:rFonts w:ascii="Plus Jakarta Sans Fallback" w:hAnsi="Plus Jakarta Sans Fallback"/>
          <w:color w:val="0A0A0A"/>
          <w:sz w:val="21"/>
          <w:szCs w:val="21"/>
          <w:lang w:val="es-MX"/>
        </w:rPr>
        <w:t> e </w:t>
      </w:r>
      <w:r w:rsidRPr="000049E7">
        <w:rPr>
          <w:rStyle w:val="CdigoHTML"/>
          <w:rFonts w:ascii="Plus Jakarta Sans Fallback" w:hAnsi="Plus Jakarta Sans Fallback"/>
          <w:color w:val="0A0A0A"/>
          <w:shd w:val="clear" w:color="auto" w:fill="F5F5F5"/>
          <w:lang w:val="es-MX"/>
        </w:rPr>
        <w:t>ingresos_estim</w:t>
      </w:r>
      <w:r w:rsidRPr="000049E7">
        <w:rPr>
          <w:rFonts w:ascii="Plus Jakarta Sans Fallback" w:hAnsi="Plus Jakarta Sans Fallback"/>
          <w:color w:val="0A0A0A"/>
          <w:sz w:val="21"/>
          <w:szCs w:val="21"/>
          <w:lang w:val="es-MX"/>
        </w:rPr>
        <w:t>.</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5" style="width:0;height:0" o:hralign="center" o:hrstd="t" o:hr="t" fillcolor="#a0a0a0" stroked="f"/>
        </w:pict>
      </w:r>
    </w:p>
    <w:p w:rsidR="008729A7" w:rsidRPr="000049E7" w:rsidRDefault="008729A7" w:rsidP="008729A7">
      <w:pPr>
        <w:pStyle w:val="Ttulo3"/>
        <w:spacing w:before="0" w:after="0" w:line="420" w:lineRule="atLeast"/>
        <w:rPr>
          <w:rFonts w:ascii="Calibri" w:hAnsi="Calibri"/>
          <w:b/>
          <w:color w:val="1F3A6E"/>
          <w:sz w:val="26"/>
          <w:szCs w:val="32"/>
        </w:rPr>
      </w:pPr>
      <w:r w:rsidRPr="000049E7">
        <w:rPr>
          <w:rFonts w:ascii="Calibri" w:hAnsi="Calibri"/>
          <w:b/>
          <w:color w:val="1F3A6E"/>
          <w:sz w:val="26"/>
          <w:szCs w:val="32"/>
        </w:rPr>
        <w:t>7. Normalización: preparar datos para modelado</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Se aplican </w:t>
      </w:r>
      <w:r w:rsidRPr="000049E7">
        <w:rPr>
          <w:rStyle w:val="font-semibold"/>
          <w:rFonts w:ascii="Plus Jakarta Sans Fallback" w:hAnsi="Plus Jakarta Sans Fallback"/>
          <w:b/>
          <w:bCs/>
          <w:color w:val="0A0A0A"/>
          <w:sz w:val="21"/>
          <w:szCs w:val="21"/>
          <w:lang w:val="es-MX"/>
        </w:rPr>
        <w:t>dos estrategias complementarias</w:t>
      </w:r>
      <w:r w:rsidRPr="000049E7">
        <w:rPr>
          <w:rFonts w:ascii="Plus Jakarta Sans Fallback" w:hAnsi="Plus Jakarta Sans Fallback"/>
          <w:color w:val="0A0A0A"/>
          <w:sz w:val="21"/>
          <w:szCs w:val="21"/>
          <w:lang w:val="es-MX"/>
        </w:rPr>
        <w:t>, ambas habituales en pipelines reales:</w:t>
      </w:r>
    </w:p>
    <w:p w:rsidR="008729A7" w:rsidRDefault="008729A7" w:rsidP="008729A7">
      <w:pPr>
        <w:pStyle w:val="Ttulo4"/>
        <w:spacing w:before="0" w:after="0"/>
        <w:rPr>
          <w:rFonts w:ascii="Plus Jakarta Sans Fallback" w:hAnsi="Plus Jakarta Sans Fallback"/>
          <w:color w:val="0A0A0A"/>
          <w:sz w:val="27"/>
          <w:szCs w:val="27"/>
        </w:rPr>
      </w:pPr>
      <w:r>
        <w:rPr>
          <w:rStyle w:val="font-semibold"/>
          <w:rFonts w:ascii="Plus Jakarta Sans Fallback" w:hAnsi="Plus Jakarta Sans Fallback"/>
          <w:color w:val="0A0A0A"/>
          <w:sz w:val="27"/>
          <w:szCs w:val="27"/>
        </w:rPr>
        <w:t>Normalización Z-score</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z=x−</w:t>
      </w:r>
      <w:r>
        <w:rPr>
          <w:rFonts w:ascii="Plus Jakarta Sans Fallback" w:hAnsi="Plus Jakarta Sans Fallback"/>
          <w:color w:val="0A0A0A"/>
          <w:sz w:val="21"/>
          <w:szCs w:val="21"/>
        </w:rPr>
        <w:t>μσ</w:t>
      </w:r>
      <w:r w:rsidRPr="000049E7">
        <w:rPr>
          <w:rFonts w:ascii="Plus Jakarta Sans Fallback" w:hAnsi="Plus Jakarta Sans Fallback"/>
          <w:color w:val="0A0A0A"/>
          <w:sz w:val="21"/>
          <w:szCs w:val="21"/>
          <w:lang w:val="es-MX"/>
        </w:rPr>
        <w:t>z = \frac{x - \mu}{\sigma}z=</w:t>
      </w:r>
      <w:r>
        <w:rPr>
          <w:rFonts w:ascii="Plus Jakarta Sans Fallback" w:hAnsi="Plus Jakarta Sans Fallback"/>
          <w:color w:val="0A0A0A"/>
          <w:sz w:val="21"/>
          <w:szCs w:val="21"/>
        </w:rPr>
        <w:t>σ</w:t>
      </w:r>
      <w:r w:rsidRPr="000049E7">
        <w:rPr>
          <w:rFonts w:ascii="Plus Jakarta Sans Fallback" w:hAnsi="Plus Jakarta Sans Fallback"/>
          <w:color w:val="0A0A0A"/>
          <w:sz w:val="21"/>
          <w:szCs w:val="21"/>
          <w:lang w:val="es-MX"/>
        </w:rPr>
        <w:t>x−</w:t>
      </w:r>
      <w:r>
        <w:rPr>
          <w:rFonts w:ascii="Plus Jakarta Sans Fallback" w:hAnsi="Plus Jakarta Sans Fallback"/>
          <w:color w:val="0A0A0A"/>
          <w:sz w:val="21"/>
          <w:szCs w:val="21"/>
        </w:rPr>
        <w:t>μ</w:t>
      </w:r>
      <w:r w:rsidRPr="000049E7">
        <w:rPr>
          <w:rFonts w:ascii="Plus Jakarta Sans Fallback" w:hAnsi="Plus Jakarta Sans Fallback"/>
          <w:color w:val="0A0A0A"/>
          <w:sz w:val="21"/>
          <w:szCs w:val="21"/>
          <w:lang w:val="es-MX"/>
        </w:rPr>
        <w:t>​</w:t>
      </w:r>
    </w:p>
    <w:p w:rsidR="008729A7" w:rsidRDefault="008729A7" w:rsidP="00B649F5">
      <w:pPr>
        <w:pStyle w:val="NormalWeb"/>
        <w:numPr>
          <w:ilvl w:val="0"/>
          <w:numId w:val="5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Centra en 0</w:t>
      </w:r>
    </w:p>
    <w:p w:rsidR="008729A7" w:rsidRDefault="008729A7" w:rsidP="00B649F5">
      <w:pPr>
        <w:pStyle w:val="NormalWeb"/>
        <w:numPr>
          <w:ilvl w:val="0"/>
          <w:numId w:val="5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Escala por desviación estándar</w:t>
      </w:r>
    </w:p>
    <w:p w:rsidR="008729A7" w:rsidRPr="000049E7" w:rsidRDefault="008729A7" w:rsidP="00B649F5">
      <w:pPr>
        <w:pStyle w:val="NormalWeb"/>
        <w:numPr>
          <w:ilvl w:val="0"/>
          <w:numId w:val="56"/>
        </w:numPr>
        <w:spacing w:before="0" w:beforeAutospacing="0" w:after="240" w:afterAutospacing="0" w:line="420" w:lineRule="atLeast"/>
        <w:ind w:left="0"/>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Útil para modelos sensibles a la escala (regresión, clustering)</w:t>
      </w:r>
    </w:p>
    <w:p w:rsidR="008729A7" w:rsidRDefault="008729A7" w:rsidP="008729A7">
      <w:pPr>
        <w:pStyle w:val="Ttulo4"/>
        <w:spacing w:before="0" w:after="0"/>
        <w:rPr>
          <w:rFonts w:ascii="Plus Jakarta Sans Fallback" w:hAnsi="Plus Jakarta Sans Fallback"/>
          <w:color w:val="0A0A0A"/>
          <w:sz w:val="27"/>
          <w:szCs w:val="27"/>
        </w:rPr>
      </w:pPr>
      <w:r>
        <w:rPr>
          <w:rStyle w:val="font-semibold"/>
          <w:rFonts w:ascii="Plus Jakarta Sans Fallback" w:hAnsi="Plus Jakarta Sans Fallback"/>
          <w:color w:val="0A0A0A"/>
          <w:sz w:val="27"/>
          <w:szCs w:val="27"/>
        </w:rPr>
        <w:t>Normalización robusta</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zrobusto=x−medianaIQRz_{robusto} = \frac{x - \text{mediana}}{IQR}zrobusto​=IQRx−mediana​</w:t>
      </w:r>
    </w:p>
    <w:p w:rsidR="008729A7" w:rsidRDefault="008729A7" w:rsidP="00B649F5">
      <w:pPr>
        <w:pStyle w:val="NormalWeb"/>
        <w:numPr>
          <w:ilvl w:val="0"/>
          <w:numId w:val="5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Menos sensible a outliers</w:t>
      </w:r>
    </w:p>
    <w:p w:rsidR="008729A7" w:rsidRPr="000049E7" w:rsidRDefault="008729A7" w:rsidP="00B649F5">
      <w:pPr>
        <w:pStyle w:val="NormalWeb"/>
        <w:numPr>
          <w:ilvl w:val="0"/>
          <w:numId w:val="57"/>
        </w:numPr>
        <w:spacing w:before="0" w:beforeAutospacing="0" w:after="240" w:afterAutospacing="0" w:line="420" w:lineRule="atLeast"/>
        <w:ind w:left="0"/>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lastRenderedPageBreak/>
        <w:t>Preferida cuando las distribuciones no son normales</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Comparar ambas permite </w:t>
      </w:r>
      <w:r w:rsidRPr="000049E7">
        <w:rPr>
          <w:rStyle w:val="font-semibold"/>
          <w:rFonts w:ascii="Plus Jakarta Sans Fallback" w:hAnsi="Plus Jakarta Sans Fallback"/>
          <w:b/>
          <w:bCs/>
          <w:color w:val="0A0A0A"/>
          <w:sz w:val="21"/>
          <w:szCs w:val="21"/>
          <w:lang w:val="es-MX"/>
        </w:rPr>
        <w:t>entender el impacto del método elegido</w:t>
      </w:r>
      <w:r w:rsidRPr="000049E7">
        <w:rPr>
          <w:rFonts w:ascii="Plus Jakarta Sans Fallback" w:hAnsi="Plus Jakarta Sans Fallback"/>
          <w:color w:val="0A0A0A"/>
          <w:sz w:val="21"/>
          <w:szCs w:val="21"/>
          <w:lang w:val="es-MX"/>
        </w:rPr>
        <w:t>.</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6" style="width:0;height:0" o:hralign="center" o:hrstd="t" o:hr="t" fillcolor="#a0a0a0" stroked="f"/>
        </w:pict>
      </w:r>
    </w:p>
    <w:p w:rsidR="008729A7" w:rsidRPr="000049E7" w:rsidRDefault="008729A7" w:rsidP="008729A7">
      <w:pPr>
        <w:pStyle w:val="Ttulo3"/>
        <w:spacing w:before="0" w:after="0" w:line="420" w:lineRule="atLeast"/>
        <w:rPr>
          <w:rFonts w:ascii="Calibri" w:hAnsi="Calibri"/>
          <w:b/>
          <w:color w:val="1F3A6E"/>
          <w:sz w:val="26"/>
          <w:szCs w:val="32"/>
        </w:rPr>
      </w:pPr>
      <w:r w:rsidRPr="000049E7">
        <w:rPr>
          <w:rFonts w:ascii="Calibri" w:hAnsi="Calibri"/>
          <w:b/>
          <w:color w:val="1F3A6E"/>
          <w:sz w:val="26"/>
          <w:szCs w:val="32"/>
        </w:rPr>
        <w:t>8. Guardado de artefactos: reproducibilidad</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Se guardan tres datasets:</w:t>
      </w:r>
    </w:p>
    <w:p w:rsidR="008729A7" w:rsidRDefault="008729A7" w:rsidP="00B649F5">
      <w:pPr>
        <w:pStyle w:val="NormalWeb"/>
        <w:numPr>
          <w:ilvl w:val="0"/>
          <w:numId w:val="5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Dataset limpio</w:t>
      </w:r>
    </w:p>
    <w:p w:rsidR="008729A7" w:rsidRDefault="008729A7" w:rsidP="00B649F5">
      <w:pPr>
        <w:pStyle w:val="NormalWeb"/>
        <w:numPr>
          <w:ilvl w:val="0"/>
          <w:numId w:val="5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Dataset normalizado con Z-score</w:t>
      </w:r>
    </w:p>
    <w:p w:rsidR="008729A7" w:rsidRDefault="008729A7" w:rsidP="00B649F5">
      <w:pPr>
        <w:pStyle w:val="NormalWeb"/>
        <w:numPr>
          <w:ilvl w:val="0"/>
          <w:numId w:val="5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Dataset normalizado robusto</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Esto replica una práctica real de proyectos profesionales:</w:t>
      </w:r>
    </w:p>
    <w:p w:rsidR="008729A7" w:rsidRDefault="008729A7" w:rsidP="00B649F5">
      <w:pPr>
        <w:pStyle w:val="NormalWeb"/>
        <w:numPr>
          <w:ilvl w:val="0"/>
          <w:numId w:val="5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Auditoría</w:t>
      </w:r>
    </w:p>
    <w:p w:rsidR="008729A7" w:rsidRDefault="008729A7" w:rsidP="00B649F5">
      <w:pPr>
        <w:pStyle w:val="NormalWeb"/>
        <w:numPr>
          <w:ilvl w:val="0"/>
          <w:numId w:val="5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Versionado</w:t>
      </w:r>
    </w:p>
    <w:p w:rsidR="008729A7" w:rsidRDefault="008729A7" w:rsidP="00B649F5">
      <w:pPr>
        <w:pStyle w:val="NormalWeb"/>
        <w:numPr>
          <w:ilvl w:val="0"/>
          <w:numId w:val="5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Reutilización en etapas posteriores</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7" style="width:0;height:0" o:hralign="center" o:hrstd="t" o:hr="t" fillcolor="#a0a0a0" stroked="f"/>
        </w:pict>
      </w:r>
    </w:p>
    <w:p w:rsidR="008729A7" w:rsidRPr="000049E7" w:rsidRDefault="008729A7" w:rsidP="008729A7">
      <w:pPr>
        <w:pStyle w:val="Ttulo3"/>
        <w:spacing w:before="0" w:after="0" w:line="420" w:lineRule="atLeast"/>
        <w:rPr>
          <w:rFonts w:ascii="Calibri" w:hAnsi="Calibri"/>
          <w:b/>
          <w:color w:val="1F3A6E"/>
          <w:sz w:val="26"/>
          <w:szCs w:val="32"/>
        </w:rPr>
      </w:pPr>
      <w:r w:rsidRPr="000049E7">
        <w:rPr>
          <w:rFonts w:ascii="Calibri" w:hAnsi="Calibri"/>
          <w:b/>
          <w:color w:val="1F3A6E"/>
          <w:sz w:val="26"/>
          <w:szCs w:val="32"/>
        </w:rPr>
        <w:t>9. Salida final y métricas agregadas</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La salida final resume el pipeline mediante:</w:t>
      </w:r>
    </w:p>
    <w:p w:rsidR="008729A7" w:rsidRDefault="008729A7" w:rsidP="00B649F5">
      <w:pPr>
        <w:pStyle w:val="NormalWeb"/>
        <w:numPr>
          <w:ilvl w:val="0"/>
          <w:numId w:val="6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Medias finales</w:t>
      </w:r>
    </w:p>
    <w:p w:rsidR="008729A7" w:rsidRDefault="008729A7" w:rsidP="00B649F5">
      <w:pPr>
        <w:pStyle w:val="NormalWeb"/>
        <w:numPr>
          <w:ilvl w:val="0"/>
          <w:numId w:val="6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Desviaciones estándar</w:t>
      </w:r>
    </w:p>
    <w:p w:rsidR="008729A7" w:rsidRPr="000049E7" w:rsidRDefault="008729A7" w:rsidP="008729A7">
      <w:pPr>
        <w:pStyle w:val="NormalWeb"/>
        <w:spacing w:before="0" w:beforeAutospacing="0" w:after="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Imprimirlas en un formato </w:t>
      </w:r>
      <w:r w:rsidRPr="000049E7">
        <w:rPr>
          <w:rStyle w:val="font-semibold"/>
          <w:rFonts w:ascii="Plus Jakarta Sans Fallback" w:hAnsi="Plus Jakarta Sans Fallback"/>
          <w:b/>
          <w:bCs/>
          <w:color w:val="0A0A0A"/>
          <w:sz w:val="21"/>
          <w:szCs w:val="21"/>
          <w:lang w:val="es-MX"/>
        </w:rPr>
        <w:t>exacto y determinístico</w:t>
      </w:r>
      <w:r w:rsidRPr="000049E7">
        <w:rPr>
          <w:rFonts w:ascii="Plus Jakarta Sans Fallback" w:hAnsi="Plus Jakarta Sans Fallback"/>
          <w:color w:val="0A0A0A"/>
          <w:sz w:val="21"/>
          <w:szCs w:val="21"/>
          <w:lang w:val="es-MX"/>
        </w:rPr>
        <w:t> permite:</w:t>
      </w:r>
    </w:p>
    <w:p w:rsidR="008729A7" w:rsidRDefault="008729A7" w:rsidP="00B649F5">
      <w:pPr>
        <w:pStyle w:val="NormalWeb"/>
        <w:numPr>
          <w:ilvl w:val="0"/>
          <w:numId w:val="6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Evaluación automática</w:t>
      </w:r>
    </w:p>
    <w:p w:rsidR="008729A7" w:rsidRDefault="008729A7" w:rsidP="00B649F5">
      <w:pPr>
        <w:pStyle w:val="NormalWeb"/>
        <w:numPr>
          <w:ilvl w:val="0"/>
          <w:numId w:val="6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Comparación entre ejecuciones</w:t>
      </w:r>
    </w:p>
    <w:p w:rsidR="008729A7" w:rsidRDefault="008729A7" w:rsidP="00B649F5">
      <w:pPr>
        <w:pStyle w:val="NormalWeb"/>
        <w:numPr>
          <w:ilvl w:val="0"/>
          <w:numId w:val="6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Validación de reproducibilidad</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8" style="width:0;height:0" o:hralign="center" o:hrstd="t" o:hr="t" fillcolor="#a0a0a0" stroked="f"/>
        </w:pict>
      </w:r>
    </w:p>
    <w:p w:rsidR="008729A7" w:rsidRPr="000049E7" w:rsidRDefault="008729A7" w:rsidP="008729A7">
      <w:pPr>
        <w:pStyle w:val="Ttulo3"/>
        <w:spacing w:before="0" w:after="0" w:line="420" w:lineRule="atLeast"/>
        <w:rPr>
          <w:rFonts w:ascii="Calibri" w:hAnsi="Calibri"/>
          <w:b/>
          <w:color w:val="1F3A6E"/>
          <w:sz w:val="26"/>
          <w:szCs w:val="32"/>
        </w:rPr>
      </w:pPr>
      <w:r w:rsidRPr="000049E7">
        <w:rPr>
          <w:rFonts w:ascii="Calibri" w:hAnsi="Calibri"/>
          <w:b/>
          <w:color w:val="1F3A6E"/>
          <w:sz w:val="26"/>
          <w:szCs w:val="32"/>
        </w:rPr>
        <w:t>10. Registro de ejecución</w:t>
      </w:r>
    </w:p>
    <w:p w:rsidR="008729A7" w:rsidRPr="000049E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0049E7">
        <w:rPr>
          <w:rFonts w:ascii="Plus Jakarta Sans Fallback" w:hAnsi="Plus Jakarta Sans Fallback"/>
          <w:color w:val="0A0A0A"/>
          <w:sz w:val="21"/>
          <w:szCs w:val="21"/>
          <w:lang w:val="es-MX"/>
        </w:rPr>
        <w:t>El log final incluye:</w:t>
      </w:r>
    </w:p>
    <w:p w:rsidR="008729A7" w:rsidRDefault="008729A7" w:rsidP="00B649F5">
      <w:pPr>
        <w:pStyle w:val="NormalWeb"/>
        <w:numPr>
          <w:ilvl w:val="0"/>
          <w:numId w:val="6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Fecha de ejecución</w:t>
      </w:r>
    </w:p>
    <w:p w:rsidR="008729A7" w:rsidRDefault="008729A7" w:rsidP="00B649F5">
      <w:pPr>
        <w:pStyle w:val="NormalWeb"/>
        <w:numPr>
          <w:ilvl w:val="0"/>
          <w:numId w:val="6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Seed utilizada</w:t>
      </w:r>
    </w:p>
    <w:p w:rsidR="008729A7" w:rsidRDefault="008729A7" w:rsidP="00B649F5">
      <w:pPr>
        <w:pStyle w:val="NormalWeb"/>
        <w:numPr>
          <w:ilvl w:val="0"/>
          <w:numId w:val="6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Cantidad final de filas</w:t>
      </w:r>
    </w:p>
    <w:p w:rsidR="008729A7" w:rsidRDefault="008729A7" w:rsidP="00B649F5">
      <w:pPr>
        <w:pStyle w:val="NormalWeb"/>
        <w:numPr>
          <w:ilvl w:val="0"/>
          <w:numId w:val="6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Columnas numéricas procesadas</w:t>
      </w:r>
    </w:p>
    <w:p w:rsidR="008729A7" w:rsidRPr="008729A7" w:rsidRDefault="008729A7" w:rsidP="008729A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729A7">
        <w:rPr>
          <w:rFonts w:ascii="Plus Jakarta Sans Fallback" w:hAnsi="Plus Jakarta Sans Fallback"/>
          <w:color w:val="0A0A0A"/>
          <w:sz w:val="21"/>
          <w:szCs w:val="21"/>
          <w:lang w:val="es-MX"/>
        </w:rPr>
        <w:t>Este registro es fundamental en:</w:t>
      </w:r>
    </w:p>
    <w:p w:rsidR="008729A7" w:rsidRDefault="008729A7" w:rsidP="00B649F5">
      <w:pPr>
        <w:pStyle w:val="NormalWeb"/>
        <w:numPr>
          <w:ilvl w:val="0"/>
          <w:numId w:val="6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Pipelines productivos</w:t>
      </w:r>
    </w:p>
    <w:p w:rsidR="008729A7" w:rsidRDefault="008729A7" w:rsidP="00B649F5">
      <w:pPr>
        <w:pStyle w:val="NormalWeb"/>
        <w:numPr>
          <w:ilvl w:val="0"/>
          <w:numId w:val="6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Auditorías</w:t>
      </w:r>
    </w:p>
    <w:p w:rsidR="008729A7" w:rsidRDefault="008729A7" w:rsidP="00B649F5">
      <w:pPr>
        <w:pStyle w:val="NormalWeb"/>
        <w:numPr>
          <w:ilvl w:val="0"/>
          <w:numId w:val="6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Experimentos controlados</w:t>
      </w:r>
    </w:p>
    <w:p w:rsidR="008729A7" w:rsidRDefault="00336527" w:rsidP="008729A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9" style="width:0;height:0" o:hralign="center" o:hrstd="t" o:hr="t" fillcolor="#a0a0a0" stroked="f"/>
        </w:pict>
      </w:r>
    </w:p>
    <w:p w:rsidR="008729A7" w:rsidRPr="000049E7" w:rsidRDefault="008729A7" w:rsidP="000049E7">
      <w:pPr>
        <w:pStyle w:val="Ttulo3"/>
        <w:spacing w:before="0" w:after="0" w:line="420" w:lineRule="atLeast"/>
        <w:rPr>
          <w:rFonts w:ascii="Calibri" w:hAnsi="Calibri"/>
          <w:b/>
          <w:color w:val="1F3A6E"/>
          <w:sz w:val="26"/>
          <w:szCs w:val="32"/>
        </w:rPr>
      </w:pPr>
      <w:r w:rsidRPr="000049E7">
        <w:rPr>
          <w:rFonts w:ascii="Calibri" w:hAnsi="Calibri"/>
          <w:b/>
          <w:color w:val="1F3A6E"/>
          <w:sz w:val="26"/>
          <w:szCs w:val="32"/>
        </w:rPr>
        <w:t>Conclusión</w:t>
      </w:r>
    </w:p>
    <w:p w:rsidR="008729A7" w:rsidRPr="004C041C" w:rsidRDefault="008729A7" w:rsidP="008729A7">
      <w:pPr>
        <w:pStyle w:val="NormalWeb"/>
        <w:spacing w:before="0" w:beforeAutospacing="0" w:after="0" w:afterAutospacing="0" w:line="420" w:lineRule="atLeast"/>
        <w:rPr>
          <w:rFonts w:ascii="Calibri" w:eastAsia="Arial" w:hAnsi="Calibri" w:cs="Arial"/>
          <w:color w:val="1A1A1A"/>
          <w:sz w:val="22"/>
          <w:szCs w:val="22"/>
          <w:lang w:val="es"/>
        </w:rPr>
      </w:pPr>
      <w:r w:rsidRPr="004C041C">
        <w:rPr>
          <w:rFonts w:ascii="Calibri" w:eastAsia="Arial" w:hAnsi="Calibri" w:cs="Arial"/>
          <w:color w:val="1A1A1A"/>
          <w:sz w:val="22"/>
          <w:szCs w:val="22"/>
          <w:lang w:val="es"/>
        </w:rPr>
        <w:t>Esta práctica integra EDA, limpieza, visualización y preparación de datos en un flujo coherente y profesional, simulando de forma realista el trabajo cotidiano de un Data Scientist.</w:t>
      </w:r>
      <w:r w:rsidRPr="004C041C">
        <w:rPr>
          <w:rFonts w:ascii="Calibri" w:eastAsia="Arial" w:hAnsi="Calibri" w:cs="Arial"/>
          <w:color w:val="1A1A1A"/>
          <w:sz w:val="22"/>
          <w:szCs w:val="22"/>
          <w:lang w:val="es"/>
        </w:rPr>
        <w:br/>
        <w:t>No se trata solo de “hacer gráficos”, sino de tomar decisiones justificadas en cada etapa, garantizando calidad, reproducibilidad y trazabilidad del análisis.</w:t>
      </w:r>
    </w:p>
    <w:p w:rsidR="008729A7" w:rsidRDefault="008729A7">
      <w:pPr>
        <w:rPr>
          <w:lang w:val="es-MX"/>
        </w:rPr>
      </w:pPr>
    </w:p>
    <w:p w:rsidR="00CA2A1D" w:rsidRPr="006B2A50" w:rsidRDefault="00CA2A1D" w:rsidP="00CA2A1D">
      <w:pPr>
        <w:pStyle w:val="Ttulo1"/>
        <w:spacing w:before="0" w:after="360" w:line="480" w:lineRule="atLeast"/>
        <w:rPr>
          <w:rFonts w:ascii="Calibri" w:hAnsi="Calibri"/>
          <w:b/>
          <w:color w:val="1A1A1A"/>
          <w:sz w:val="36"/>
        </w:rPr>
      </w:pPr>
      <w:r w:rsidRPr="006B2A50">
        <w:rPr>
          <w:rFonts w:ascii="Calibri" w:hAnsi="Calibri"/>
          <w:b/>
          <w:color w:val="1A1A1A"/>
          <w:sz w:val="36"/>
        </w:rPr>
        <w:t>9 - Introducción al EDA reproducible en Python</w:t>
      </w:r>
    </w:p>
    <w:p w:rsidR="00CA2A1D" w:rsidRPr="006B2A50" w:rsidRDefault="00CA2A1D" w:rsidP="00CA2A1D">
      <w:pPr>
        <w:pStyle w:val="text-sm"/>
        <w:spacing w:before="0" w:beforeAutospacing="0" w:after="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Ejercicio para aplicar técnicas de optimización en NumPy mediante la elección adecuada de dtypes, uso de vistas y profiling simple para mejorar el rendimiento y reducir el consumo de memoria.</w:t>
      </w:r>
    </w:p>
    <w:p w:rsidR="00CA2A1D" w:rsidRPr="006B2A50" w:rsidRDefault="00CA2A1D" w:rsidP="006B2A50">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Exploración inicial, calidad de datos y visualización básica</w:t>
      </w:r>
    </w:p>
    <w:p w:rsidR="00CA2A1D" w:rsidRPr="006B2A50" w:rsidRDefault="00CA2A1D" w:rsidP="006B2A50">
      <w:pPr>
        <w:pStyle w:val="text-sm"/>
        <w:spacing w:before="0" w:beforeAutospacing="0" w:after="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Esta unidad introduce el concepto de Exploratory Data Analysis (EDA) como el primer paso fundamental en cualquier proyecto de Data Science. El foco está en aprender a entender el dataset antes de transformarlo, identificando problemas de calidad, observando distribuciones y generando visualizaciones básicas.</w:t>
      </w:r>
    </w:p>
    <w:p w:rsidR="00CA2A1D" w:rsidRPr="006B2A50" w:rsidRDefault="00CA2A1D" w:rsidP="006B2A50">
      <w:pPr>
        <w:pStyle w:val="text-sm"/>
        <w:spacing w:before="0" w:beforeAutospacing="0" w:after="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Se trabaja con un dataset simulado de negocio, se aplican análisis descriptivos simples y se producen salidas reproducibles mediante el control de una </w:t>
      </w:r>
      <w:r w:rsidRPr="006B2A50">
        <w:rPr>
          <w:rFonts w:ascii="Calibri" w:eastAsia="Arial" w:hAnsi="Calibri" w:cs="Arial"/>
          <w:i/>
          <w:iCs/>
          <w:color w:val="1A1A1A"/>
          <w:sz w:val="22"/>
          <w:szCs w:val="22"/>
          <w:lang w:val="es"/>
        </w:rPr>
        <w:t>seed</w:t>
      </w:r>
      <w:r w:rsidRPr="006B2A50">
        <w:rPr>
          <w:rFonts w:ascii="Calibri" w:eastAsia="Arial" w:hAnsi="Calibri" w:cs="Arial"/>
          <w:color w:val="1A1A1A"/>
          <w:sz w:val="22"/>
          <w:szCs w:val="22"/>
          <w:lang w:val="es"/>
        </w:rPr>
        <w:t>.</w:t>
      </w:r>
    </w:p>
    <w:p w:rsidR="00CA2A1D" w:rsidRPr="006B2A50" w:rsidRDefault="00CA2A1D" w:rsidP="006B2A50">
      <w:pPr>
        <w:pStyle w:val="text-sm"/>
        <w:spacing w:before="0" w:beforeAutospacing="0" w:after="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Esta unidad prepara el terreno para prácticas posteriores de limpieza, imputación, normalización y pipelines reproducibles.</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pict>
          <v:rect id="_x0000_i1050" style="width:0;height:0" o:hralign="center" o:hrstd="t" o:hr="t" fillcolor="#a0a0a0" stroked="f"/>
        </w:pict>
      </w:r>
    </w:p>
    <w:p w:rsidR="00CA2A1D" w:rsidRPr="006B2A50" w:rsidRDefault="00CA2A1D" w:rsidP="006B2A50">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Objetivos de aprendizaje</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Al finalizar la unidad, el estudiante podrá:</w:t>
      </w:r>
    </w:p>
    <w:p w:rsidR="00CA2A1D" w:rsidRPr="00CA2A1D" w:rsidRDefault="00CA2A1D" w:rsidP="00B649F5">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Comprender qué es el EDA y su rol en un proyecto de datos.</w:t>
      </w:r>
    </w:p>
    <w:p w:rsidR="00CA2A1D" w:rsidRPr="00CA2A1D" w:rsidRDefault="00CA2A1D" w:rsidP="00B649F5">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Explorar la estructura básica de un dataset.</w:t>
      </w:r>
    </w:p>
    <w:p w:rsidR="00CA2A1D" w:rsidRDefault="00CA2A1D" w:rsidP="00B649F5">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Interpretar estadísticos descriptivos.</w:t>
      </w:r>
    </w:p>
    <w:p w:rsidR="00CA2A1D" w:rsidRPr="00CA2A1D" w:rsidRDefault="00CA2A1D" w:rsidP="00B649F5">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Detectar valores faltantes, duplicados y posibles outliers.</w:t>
      </w:r>
    </w:p>
    <w:p w:rsidR="00CA2A1D" w:rsidRPr="00CA2A1D" w:rsidRDefault="00CA2A1D" w:rsidP="00B649F5">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Generar visualizaciones básicas para entender distribuciones y relaciones.</w:t>
      </w:r>
    </w:p>
    <w:p w:rsidR="00CA2A1D" w:rsidRPr="00CA2A1D" w:rsidRDefault="00CA2A1D" w:rsidP="00B649F5">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Ejecutar análisis reproducibles usando una semilla fija.</w:t>
      </w:r>
    </w:p>
    <w:p w:rsidR="00CA2A1D" w:rsidRPr="00CA2A1D" w:rsidRDefault="00CA2A1D" w:rsidP="00B649F5">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Generar una salida final clara y resumida del análisis.</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1" style="width:0;height:0" o:hralign="center" o:hrstd="t" o:hr="t" fillcolor="#a0a0a0" stroked="f"/>
        </w:pict>
      </w:r>
    </w:p>
    <w:p w:rsidR="00CA2A1D" w:rsidRPr="006B2A50" w:rsidRDefault="00CA2A1D" w:rsidP="006B2A50">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1. Contexto y motivación</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En proyectos reales, los datos rara vez están listos para modelar. Antes de construir modelos o aplicar algoritmos, es necesario:</w:t>
      </w:r>
    </w:p>
    <w:p w:rsidR="00CA2A1D" w:rsidRDefault="00CA2A1D" w:rsidP="00B649F5">
      <w:pPr>
        <w:pStyle w:val="NormalWeb"/>
        <w:numPr>
          <w:ilvl w:val="0"/>
          <w:numId w:val="6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Entender qué variables existen.</w:t>
      </w:r>
    </w:p>
    <w:p w:rsidR="00CA2A1D" w:rsidRPr="00CA2A1D" w:rsidRDefault="00CA2A1D" w:rsidP="00B649F5">
      <w:pPr>
        <w:pStyle w:val="NormalWeb"/>
        <w:numPr>
          <w:ilvl w:val="0"/>
          <w:numId w:val="65"/>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Detectar errores o valores extraños.</w:t>
      </w:r>
    </w:p>
    <w:p w:rsidR="00CA2A1D" w:rsidRPr="00CA2A1D" w:rsidRDefault="00CA2A1D" w:rsidP="00B649F5">
      <w:pPr>
        <w:pStyle w:val="NormalWeb"/>
        <w:numPr>
          <w:ilvl w:val="0"/>
          <w:numId w:val="65"/>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Comprender cómo se distribuyen los datos.</w:t>
      </w:r>
    </w:p>
    <w:p w:rsidR="00CA2A1D" w:rsidRDefault="00CA2A1D" w:rsidP="00B649F5">
      <w:pPr>
        <w:pStyle w:val="NormalWeb"/>
        <w:numPr>
          <w:ilvl w:val="0"/>
          <w:numId w:val="6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Identificar relaciones entre variables.</w:t>
      </w:r>
    </w:p>
    <w:p w:rsidR="00CA2A1D" w:rsidRPr="006B2A50" w:rsidRDefault="00CA2A1D" w:rsidP="00CA2A1D">
      <w:pPr>
        <w:pStyle w:val="NormalWeb"/>
        <w:spacing w:before="0" w:beforeAutospacing="0" w:after="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Este proceso se llama Exploratory Data Analysis (EDA).</w:t>
      </w:r>
    </w:p>
    <w:p w:rsidR="00CA2A1D" w:rsidRPr="006B2A50" w:rsidRDefault="00CA2A1D" w:rsidP="00CA2A1D">
      <w:pPr>
        <w:pStyle w:val="NormalWeb"/>
        <w:spacing w:before="0" w:beforeAutospacing="0" w:after="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El objetivo del EDA no es modelar, sino comprender los datos.</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2" style="width:0;height:0" o:hralign="center" o:hrstd="t" o:hr="t" fillcolor="#a0a0a0" stroked="f"/>
        </w:pict>
      </w:r>
    </w:p>
    <w:p w:rsidR="00CA2A1D" w:rsidRPr="006B2A50" w:rsidRDefault="00CA2A1D" w:rsidP="00CA2A1D">
      <w:pPr>
        <w:pStyle w:val="Ttulo2"/>
        <w:spacing w:before="0" w:after="0" w:line="480" w:lineRule="atLeast"/>
        <w:rPr>
          <w:rFonts w:ascii="Calibri" w:hAnsi="Calibri"/>
          <w:b/>
          <w:color w:val="1F3A6E"/>
          <w:sz w:val="26"/>
        </w:rPr>
      </w:pPr>
      <w:r w:rsidRPr="006B2A50">
        <w:rPr>
          <w:rFonts w:ascii="Calibri" w:hAnsi="Calibri"/>
          <w:b/>
          <w:color w:val="1F3A6E"/>
          <w:sz w:val="26"/>
        </w:rPr>
        <w:t>2. Dataset simulado: control y aprendizaje</w:t>
      </w:r>
    </w:p>
    <w:p w:rsidR="00CA2A1D" w:rsidRPr="006B2A50" w:rsidRDefault="00CA2A1D" w:rsidP="006B2A50">
      <w:pPr>
        <w:pStyle w:val="NormalWeb"/>
        <w:spacing w:before="0" w:beforeAutospacing="0" w:after="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El dataset representa ventas de una empresa con variables típicas de negocio:</w:t>
      </w:r>
    </w:p>
    <w:p w:rsidR="00CA2A1D" w:rsidRPr="006B2A50" w:rsidRDefault="00CA2A1D" w:rsidP="006B2A50">
      <w:pPr>
        <w:pStyle w:val="NormalWeb"/>
        <w:spacing w:before="0" w:beforeAutospacing="0" w:after="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Variables categóricas</w:t>
      </w:r>
    </w:p>
    <w:p w:rsidR="00CA2A1D" w:rsidRDefault="00CA2A1D" w:rsidP="00B649F5">
      <w:pPr>
        <w:pStyle w:val="NormalWeb"/>
        <w:numPr>
          <w:ilvl w:val="0"/>
          <w:numId w:val="66"/>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categoria</w:t>
      </w:r>
    </w:p>
    <w:p w:rsidR="00CA2A1D" w:rsidRDefault="00CA2A1D" w:rsidP="00B649F5">
      <w:pPr>
        <w:pStyle w:val="NormalWeb"/>
        <w:numPr>
          <w:ilvl w:val="0"/>
          <w:numId w:val="66"/>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lastRenderedPageBreak/>
        <w:t>region</w:t>
      </w:r>
    </w:p>
    <w:p w:rsidR="00CA2A1D" w:rsidRPr="006B2A50" w:rsidRDefault="00CA2A1D" w:rsidP="00CA2A1D">
      <w:pPr>
        <w:pStyle w:val="Ttulo3"/>
        <w:spacing w:before="0" w:after="0" w:line="420" w:lineRule="atLeast"/>
        <w:rPr>
          <w:rFonts w:ascii="Calibri" w:hAnsi="Calibri"/>
          <w:color w:val="1A1A1A"/>
          <w:sz w:val="22"/>
          <w:szCs w:val="22"/>
        </w:rPr>
      </w:pPr>
      <w:r w:rsidRPr="006B2A50">
        <w:rPr>
          <w:rFonts w:ascii="Calibri" w:hAnsi="Calibri"/>
          <w:color w:val="1A1A1A"/>
          <w:sz w:val="22"/>
          <w:szCs w:val="22"/>
        </w:rPr>
        <w:t>Variables numéricas</w:t>
      </w:r>
    </w:p>
    <w:p w:rsidR="00CA2A1D" w:rsidRDefault="00CA2A1D" w:rsidP="00B649F5">
      <w:pPr>
        <w:pStyle w:val="NormalWeb"/>
        <w:numPr>
          <w:ilvl w:val="0"/>
          <w:numId w:val="67"/>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ventas</w:t>
      </w:r>
    </w:p>
    <w:p w:rsidR="00CA2A1D" w:rsidRDefault="00CA2A1D" w:rsidP="00B649F5">
      <w:pPr>
        <w:pStyle w:val="NormalWeb"/>
        <w:numPr>
          <w:ilvl w:val="0"/>
          <w:numId w:val="67"/>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unidades</w:t>
      </w:r>
    </w:p>
    <w:p w:rsidR="00CA2A1D" w:rsidRDefault="00CA2A1D" w:rsidP="00B649F5">
      <w:pPr>
        <w:pStyle w:val="NormalWeb"/>
        <w:numPr>
          <w:ilvl w:val="0"/>
          <w:numId w:val="67"/>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margen_pct</w:t>
      </w:r>
    </w:p>
    <w:p w:rsidR="00CA2A1D" w:rsidRDefault="00CA2A1D" w:rsidP="00B649F5">
      <w:pPr>
        <w:pStyle w:val="NormalWeb"/>
        <w:numPr>
          <w:ilvl w:val="0"/>
          <w:numId w:val="67"/>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dias_stock</w:t>
      </w:r>
    </w:p>
    <w:p w:rsidR="00CA2A1D" w:rsidRDefault="00CA2A1D" w:rsidP="00B649F5">
      <w:pPr>
        <w:pStyle w:val="NormalWeb"/>
        <w:numPr>
          <w:ilvl w:val="0"/>
          <w:numId w:val="67"/>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satisfaction</w:t>
      </w:r>
    </w:p>
    <w:p w:rsidR="00CA2A1D" w:rsidRPr="006B2A50" w:rsidRDefault="00CA2A1D" w:rsidP="00CA2A1D">
      <w:pPr>
        <w:pStyle w:val="Ttulo3"/>
        <w:spacing w:before="0" w:after="0" w:line="420" w:lineRule="atLeast"/>
        <w:rPr>
          <w:rFonts w:ascii="Calibri" w:hAnsi="Calibri"/>
          <w:color w:val="1A1A1A"/>
          <w:sz w:val="22"/>
          <w:szCs w:val="22"/>
        </w:rPr>
      </w:pPr>
      <w:r w:rsidRPr="006B2A50">
        <w:rPr>
          <w:rFonts w:ascii="Calibri" w:hAnsi="Calibri"/>
          <w:color w:val="1A1A1A"/>
          <w:sz w:val="22"/>
          <w:szCs w:val="22"/>
        </w:rPr>
        <w:t>Variable temporal</w:t>
      </w:r>
    </w:p>
    <w:p w:rsidR="00CA2A1D" w:rsidRDefault="00CA2A1D" w:rsidP="00B649F5">
      <w:pPr>
        <w:numPr>
          <w:ilvl w:val="0"/>
          <w:numId w:val="68"/>
        </w:numPr>
        <w:spacing w:line="420" w:lineRule="atLeast"/>
        <w:ind w:left="0"/>
        <w:rPr>
          <w:rFonts w:ascii="Plus Jakarta Sans Fallback" w:hAnsi="Plus Jakarta Sans Fallback"/>
          <w:color w:val="0A0A0A"/>
          <w:sz w:val="21"/>
          <w:szCs w:val="21"/>
        </w:rPr>
      </w:pPr>
      <w:r>
        <w:rPr>
          <w:rStyle w:val="CdigoHTML"/>
          <w:rFonts w:ascii="Plus Jakarta Sans Fallback" w:eastAsia="Arial" w:hAnsi="Plus Jakarta Sans Fallback"/>
          <w:color w:val="0A0A0A"/>
          <w:shd w:val="clear" w:color="auto" w:fill="F5F5F5"/>
        </w:rPr>
        <w:t>fecha</w:t>
      </w:r>
    </w:p>
    <w:p w:rsidR="00CA2A1D" w:rsidRPr="006B2A50" w:rsidRDefault="00CA2A1D" w:rsidP="006B2A50">
      <w:pPr>
        <w:pStyle w:val="Ttulo3"/>
        <w:spacing w:before="0" w:after="0" w:line="420" w:lineRule="atLeast"/>
        <w:rPr>
          <w:rFonts w:ascii="Calibri" w:hAnsi="Calibri"/>
          <w:color w:val="1A1A1A"/>
          <w:sz w:val="22"/>
          <w:szCs w:val="22"/>
        </w:rPr>
      </w:pPr>
      <w:r w:rsidRPr="006B2A50">
        <w:rPr>
          <w:rFonts w:ascii="Calibri" w:hAnsi="Calibri"/>
          <w:color w:val="1A1A1A"/>
          <w:sz w:val="22"/>
          <w:szCs w:val="22"/>
        </w:rPr>
        <w:t>El dataset incluye intencionalmente:</w:t>
      </w:r>
    </w:p>
    <w:p w:rsidR="00CA2A1D" w:rsidRDefault="00CA2A1D" w:rsidP="00B649F5">
      <w:pPr>
        <w:pStyle w:val="NormalWeb"/>
        <w:numPr>
          <w:ilvl w:val="0"/>
          <w:numId w:val="6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Algunos valores faltantes</w:t>
      </w:r>
    </w:p>
    <w:p w:rsidR="00CA2A1D" w:rsidRDefault="00CA2A1D" w:rsidP="00B649F5">
      <w:pPr>
        <w:pStyle w:val="NormalWeb"/>
        <w:numPr>
          <w:ilvl w:val="0"/>
          <w:numId w:val="6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Algunos duplicados</w:t>
      </w:r>
    </w:p>
    <w:p w:rsidR="00CA2A1D" w:rsidRDefault="00CA2A1D" w:rsidP="00B649F5">
      <w:pPr>
        <w:pStyle w:val="NormalWeb"/>
        <w:numPr>
          <w:ilvl w:val="0"/>
          <w:numId w:val="6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Distribuciones no perfectamente normales</w:t>
      </w:r>
    </w:p>
    <w:p w:rsidR="00CA2A1D" w:rsidRPr="006B2A50" w:rsidRDefault="00CA2A1D" w:rsidP="006B2A50">
      <w:pPr>
        <w:pStyle w:val="Ttulo3"/>
        <w:spacing w:before="0" w:after="0" w:line="420" w:lineRule="atLeast"/>
        <w:rPr>
          <w:rFonts w:ascii="Calibri" w:hAnsi="Calibri"/>
          <w:color w:val="1A1A1A"/>
          <w:sz w:val="22"/>
          <w:szCs w:val="22"/>
        </w:rPr>
      </w:pPr>
      <w:r w:rsidRPr="006B2A50">
        <w:rPr>
          <w:rFonts w:ascii="Calibri" w:hAnsi="Calibri"/>
          <w:color w:val="1A1A1A"/>
          <w:sz w:val="22"/>
          <w:szCs w:val="22"/>
        </w:rPr>
        <w:t>Esto permite practicar detección de problemas sin depender de fuentes externas.</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3" style="width:0;height:0" o:hralign="center" o:hrstd="t" o:hr="t" fillcolor="#a0a0a0" stroked="f"/>
        </w:pict>
      </w:r>
    </w:p>
    <w:p w:rsidR="00CA2A1D" w:rsidRPr="006B2A50" w:rsidRDefault="00CA2A1D" w:rsidP="00CA2A1D">
      <w:pPr>
        <w:pStyle w:val="Ttulo2"/>
        <w:spacing w:before="0" w:after="0" w:line="480" w:lineRule="atLeast"/>
        <w:rPr>
          <w:rFonts w:ascii="Calibri" w:hAnsi="Calibri"/>
          <w:b/>
          <w:color w:val="1F3A6E"/>
          <w:sz w:val="26"/>
        </w:rPr>
      </w:pPr>
      <w:r w:rsidRPr="006B2A50">
        <w:rPr>
          <w:rFonts w:ascii="Calibri" w:hAnsi="Calibri"/>
          <w:b/>
          <w:color w:val="1F3A6E"/>
          <w:sz w:val="26"/>
        </w:rPr>
        <w:t>3. ¿Qué es el EDA?</w:t>
      </w:r>
    </w:p>
    <w:p w:rsidR="00CA2A1D" w:rsidRPr="006B2A50" w:rsidRDefault="00CA2A1D" w:rsidP="006B2A50">
      <w:pPr>
        <w:pStyle w:val="Ttulo3"/>
        <w:spacing w:before="0" w:after="0" w:line="420" w:lineRule="atLeast"/>
        <w:rPr>
          <w:rFonts w:ascii="Calibri" w:hAnsi="Calibri"/>
          <w:color w:val="1A1A1A"/>
          <w:sz w:val="22"/>
          <w:szCs w:val="22"/>
        </w:rPr>
      </w:pPr>
      <w:r w:rsidRPr="006B2A50">
        <w:rPr>
          <w:rFonts w:ascii="Calibri" w:hAnsi="Calibri"/>
          <w:color w:val="1A1A1A"/>
          <w:sz w:val="22"/>
          <w:szCs w:val="22"/>
        </w:rPr>
        <w:t>El EDA es el proceso de examinar un dataset para responder preguntas básicas:</w:t>
      </w:r>
    </w:p>
    <w:p w:rsidR="00CA2A1D" w:rsidRPr="00CA2A1D" w:rsidRDefault="00CA2A1D" w:rsidP="00B649F5">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¿Cuántas filas y columnas hay?</w:t>
      </w:r>
    </w:p>
    <w:p w:rsidR="00CA2A1D" w:rsidRPr="00CA2A1D" w:rsidRDefault="00CA2A1D" w:rsidP="00B649F5">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¿Qué tipo de variables existen?</w:t>
      </w:r>
    </w:p>
    <w:p w:rsidR="00CA2A1D" w:rsidRDefault="00CA2A1D" w:rsidP="00B649F5">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¿Qué valores toman?</w:t>
      </w:r>
    </w:p>
    <w:p w:rsidR="00CA2A1D" w:rsidRDefault="00CA2A1D" w:rsidP="00B649F5">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¿Hay datos faltantes?</w:t>
      </w:r>
    </w:p>
    <w:p w:rsidR="00CA2A1D" w:rsidRDefault="00CA2A1D" w:rsidP="00B649F5">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¿Existen valores extremos?</w:t>
      </w:r>
    </w:p>
    <w:p w:rsidR="00CA2A1D" w:rsidRPr="00CA2A1D" w:rsidRDefault="00CA2A1D" w:rsidP="00B649F5">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¿Cómo se relacionan las variables?</w:t>
      </w:r>
    </w:p>
    <w:p w:rsidR="00CA2A1D" w:rsidRPr="006B2A50" w:rsidRDefault="00CA2A1D" w:rsidP="006B2A50">
      <w:pPr>
        <w:pStyle w:val="Ttulo3"/>
        <w:spacing w:before="0" w:after="0" w:line="420" w:lineRule="atLeast"/>
        <w:rPr>
          <w:rFonts w:ascii="Calibri" w:hAnsi="Calibri"/>
          <w:color w:val="1A1A1A"/>
          <w:sz w:val="22"/>
          <w:szCs w:val="22"/>
        </w:rPr>
      </w:pPr>
      <w:r w:rsidRPr="006B2A50">
        <w:rPr>
          <w:rFonts w:ascii="Calibri" w:hAnsi="Calibri"/>
          <w:color w:val="1A1A1A"/>
          <w:sz w:val="22"/>
          <w:szCs w:val="22"/>
        </w:rPr>
        <w:t>Es un proceso exploratorio, no definitivo.</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4" style="width:0;height:0" o:hralign="center" o:hrstd="t" o:hr="t" fillcolor="#a0a0a0" stroked="f"/>
        </w:pict>
      </w:r>
    </w:p>
    <w:p w:rsidR="00CA2A1D" w:rsidRPr="006B2A50" w:rsidRDefault="00CA2A1D" w:rsidP="00CA2A1D">
      <w:pPr>
        <w:pStyle w:val="Ttulo2"/>
        <w:spacing w:before="0" w:after="0" w:line="480" w:lineRule="atLeast"/>
        <w:rPr>
          <w:rFonts w:ascii="Calibri" w:hAnsi="Calibri"/>
          <w:b/>
          <w:color w:val="1F3A6E"/>
          <w:sz w:val="26"/>
        </w:rPr>
      </w:pPr>
      <w:r w:rsidRPr="006B2A50">
        <w:rPr>
          <w:rFonts w:ascii="Calibri" w:hAnsi="Calibri"/>
          <w:b/>
          <w:color w:val="1F3A6E"/>
          <w:sz w:val="26"/>
        </w:rPr>
        <w:t>4. Estructura del dataset</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El primer paso es entender la estructura general.</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lastRenderedPageBreak/>
        <w:t>Conceptos clave:</w:t>
      </w:r>
    </w:p>
    <w:p w:rsidR="00CA2A1D" w:rsidRPr="006B2A50" w:rsidRDefault="00CA2A1D" w:rsidP="006B2A50">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Dimensión del dataset</w:t>
      </w:r>
    </w:p>
    <w:p w:rsidR="00CA2A1D" w:rsidRDefault="00CA2A1D" w:rsidP="00B649F5">
      <w:pPr>
        <w:pStyle w:val="NormalWeb"/>
        <w:numPr>
          <w:ilvl w:val="0"/>
          <w:numId w:val="7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Número de filas: observaciones.</w:t>
      </w:r>
    </w:p>
    <w:p w:rsidR="00CA2A1D" w:rsidRDefault="00CA2A1D" w:rsidP="00B649F5">
      <w:pPr>
        <w:pStyle w:val="NormalWeb"/>
        <w:numPr>
          <w:ilvl w:val="0"/>
          <w:numId w:val="7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Número de columnas: variables.</w:t>
      </w:r>
    </w:p>
    <w:p w:rsidR="00CA2A1D" w:rsidRPr="006B2A50" w:rsidRDefault="00CA2A1D" w:rsidP="006B2A50">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Tipos de datos</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Cada columna tiene un tipo:</w:t>
      </w:r>
    </w:p>
    <w:p w:rsidR="00CA2A1D" w:rsidRPr="00CA2A1D" w:rsidRDefault="00CA2A1D" w:rsidP="00B649F5">
      <w:pPr>
        <w:pStyle w:val="NormalWeb"/>
        <w:numPr>
          <w:ilvl w:val="0"/>
          <w:numId w:val="72"/>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Numérico: números continuos o discretos.</w:t>
      </w:r>
    </w:p>
    <w:p w:rsidR="00CA2A1D" w:rsidRDefault="00CA2A1D" w:rsidP="00B649F5">
      <w:pPr>
        <w:pStyle w:val="NormalWeb"/>
        <w:numPr>
          <w:ilvl w:val="0"/>
          <w:numId w:val="7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Categórico: etiquetas o grupos.</w:t>
      </w:r>
    </w:p>
    <w:p w:rsidR="00CA2A1D" w:rsidRDefault="00CA2A1D" w:rsidP="00B649F5">
      <w:pPr>
        <w:pStyle w:val="NormalWeb"/>
        <w:numPr>
          <w:ilvl w:val="0"/>
          <w:numId w:val="7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Temporal: fechas o timestamps.</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Comprender los tipos es esencial para decidir qué análisis o gráficos aplicar.</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5" style="width:0;height:0" o:hralign="center" o:hrstd="t" o:hr="t" fillcolor="#a0a0a0" stroked="f"/>
        </w:pict>
      </w:r>
    </w:p>
    <w:p w:rsidR="00CA2A1D" w:rsidRPr="006B2A50" w:rsidRDefault="00CA2A1D" w:rsidP="00CA2A1D">
      <w:pPr>
        <w:pStyle w:val="Ttulo2"/>
        <w:spacing w:before="0" w:after="0" w:line="480" w:lineRule="atLeast"/>
        <w:rPr>
          <w:rFonts w:ascii="Calibri" w:hAnsi="Calibri"/>
          <w:b/>
          <w:color w:val="1F3A6E"/>
          <w:sz w:val="26"/>
        </w:rPr>
      </w:pPr>
      <w:r w:rsidRPr="006B2A50">
        <w:rPr>
          <w:rFonts w:ascii="Calibri" w:hAnsi="Calibri"/>
          <w:b/>
          <w:color w:val="1F3A6E"/>
          <w:sz w:val="26"/>
        </w:rPr>
        <w:t>5. Estadísticos descriptivos</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Los estadísticos descriptivos resumen el comportamiento de una variable.</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Conceptos principales:</w:t>
      </w:r>
    </w:p>
    <w:p w:rsidR="00CA2A1D" w:rsidRPr="006B2A50" w:rsidRDefault="00CA2A1D" w:rsidP="00CA2A1D">
      <w:pPr>
        <w:pStyle w:val="Ttulo3"/>
        <w:spacing w:before="0" w:after="0" w:line="420" w:lineRule="atLeast"/>
        <w:rPr>
          <w:rFonts w:ascii="Plus Jakarta Sans Fallback" w:hAnsi="Plus Jakarta Sans Fallback"/>
          <w:b/>
          <w:color w:val="0A0A0A"/>
          <w:sz w:val="24"/>
          <w:szCs w:val="24"/>
        </w:rPr>
      </w:pPr>
      <w:r w:rsidRPr="006B2A50">
        <w:rPr>
          <w:rStyle w:val="font-semibold"/>
          <w:rFonts w:ascii="Plus Jakarta Sans Fallback" w:hAnsi="Plus Jakarta Sans Fallback"/>
          <w:b/>
          <w:color w:val="0A0A0A"/>
          <w:sz w:val="24"/>
          <w:szCs w:val="24"/>
        </w:rPr>
        <w:t>Media</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Promedio de los valores.</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Indica el centro de la distribución, pero es sensible a outliers.</w:t>
      </w:r>
    </w:p>
    <w:p w:rsidR="00CA2A1D" w:rsidRPr="006B2A50" w:rsidRDefault="00CA2A1D" w:rsidP="00CA2A1D">
      <w:pPr>
        <w:pStyle w:val="Ttulo3"/>
        <w:spacing w:before="0" w:after="0" w:line="420" w:lineRule="atLeast"/>
        <w:rPr>
          <w:rFonts w:ascii="Plus Jakarta Sans Fallback" w:hAnsi="Plus Jakarta Sans Fallback"/>
          <w:b/>
          <w:color w:val="0A0A0A"/>
          <w:sz w:val="24"/>
          <w:szCs w:val="24"/>
        </w:rPr>
      </w:pPr>
      <w:r w:rsidRPr="006B2A50">
        <w:rPr>
          <w:rStyle w:val="font-semibold"/>
          <w:rFonts w:ascii="Plus Jakarta Sans Fallback" w:hAnsi="Plus Jakarta Sans Fallback"/>
          <w:b/>
          <w:color w:val="0A0A0A"/>
          <w:sz w:val="24"/>
          <w:szCs w:val="24"/>
        </w:rPr>
        <w:t>Mediana</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Valor central de la distribución ordenada.</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Es más robusta frente a valores extremos.</w:t>
      </w:r>
    </w:p>
    <w:p w:rsidR="00CA2A1D" w:rsidRPr="006B2A50" w:rsidRDefault="00CA2A1D" w:rsidP="00CA2A1D">
      <w:pPr>
        <w:pStyle w:val="Ttulo3"/>
        <w:spacing w:before="0" w:after="0" w:line="420" w:lineRule="atLeast"/>
        <w:rPr>
          <w:rFonts w:ascii="Plus Jakarta Sans Fallback" w:hAnsi="Plus Jakarta Sans Fallback"/>
          <w:b/>
          <w:color w:val="0A0A0A"/>
          <w:sz w:val="24"/>
          <w:szCs w:val="24"/>
        </w:rPr>
      </w:pPr>
      <w:r w:rsidRPr="006B2A50">
        <w:rPr>
          <w:rStyle w:val="font-semibold"/>
          <w:rFonts w:ascii="Plus Jakarta Sans Fallback" w:hAnsi="Plus Jakarta Sans Fallback"/>
          <w:b/>
          <w:color w:val="0A0A0A"/>
          <w:sz w:val="24"/>
          <w:szCs w:val="24"/>
        </w:rPr>
        <w:t>Desviación estándar</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Mide cuánto se dispersan los datos alrededor de la media.</w:t>
      </w:r>
    </w:p>
    <w:p w:rsidR="00CA2A1D" w:rsidRPr="00CA2A1D" w:rsidRDefault="00CA2A1D" w:rsidP="00CA2A1D">
      <w:pPr>
        <w:pStyle w:val="NormalWeb"/>
        <w:spacing w:before="0" w:beforeAutospacing="0" w:after="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lastRenderedPageBreak/>
        <w:t>Alta desviación:</w:t>
      </w:r>
      <w:r w:rsidRPr="00CA2A1D">
        <w:rPr>
          <w:rFonts w:ascii="Plus Jakarta Sans Fallback" w:hAnsi="Plus Jakarta Sans Fallback"/>
          <w:color w:val="0A0A0A"/>
          <w:sz w:val="21"/>
          <w:szCs w:val="21"/>
          <w:lang w:val="es-MX"/>
        </w:rPr>
        <w:br/>
        <w:t>→ Datos muy dispersos.</w:t>
      </w:r>
    </w:p>
    <w:p w:rsidR="00CA2A1D" w:rsidRPr="00CA2A1D" w:rsidRDefault="00CA2A1D" w:rsidP="00CA2A1D">
      <w:pPr>
        <w:pStyle w:val="NormalWeb"/>
        <w:spacing w:before="0" w:beforeAutospacing="0" w:after="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Baja desviación:</w:t>
      </w:r>
      <w:r w:rsidRPr="00CA2A1D">
        <w:rPr>
          <w:rFonts w:ascii="Plus Jakarta Sans Fallback" w:hAnsi="Plus Jakarta Sans Fallback"/>
          <w:color w:val="0A0A0A"/>
          <w:sz w:val="21"/>
          <w:szCs w:val="21"/>
          <w:lang w:val="es-MX"/>
        </w:rPr>
        <w:br/>
        <w:t>→ Datos concentrados.</w:t>
      </w:r>
    </w:p>
    <w:p w:rsidR="00CA2A1D" w:rsidRPr="006B2A50" w:rsidRDefault="00CA2A1D" w:rsidP="00CA2A1D">
      <w:pPr>
        <w:pStyle w:val="Ttulo3"/>
        <w:spacing w:before="0" w:after="0" w:line="420" w:lineRule="atLeast"/>
        <w:rPr>
          <w:rFonts w:ascii="Plus Jakarta Sans Fallback" w:hAnsi="Plus Jakarta Sans Fallback"/>
          <w:b/>
          <w:color w:val="0A0A0A"/>
          <w:sz w:val="24"/>
          <w:szCs w:val="24"/>
        </w:rPr>
      </w:pPr>
      <w:r w:rsidRPr="006B2A50">
        <w:rPr>
          <w:rStyle w:val="font-semibold"/>
          <w:rFonts w:ascii="Plus Jakarta Sans Fallback" w:hAnsi="Plus Jakarta Sans Fallback"/>
          <w:b/>
          <w:color w:val="0A0A0A"/>
          <w:sz w:val="24"/>
          <w:szCs w:val="24"/>
        </w:rPr>
        <w:t>Percentiles</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Indican la posición relativa dentro de la distribución.</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Ejemplos:</w:t>
      </w:r>
    </w:p>
    <w:p w:rsidR="00CA2A1D" w:rsidRPr="00CA2A1D" w:rsidRDefault="00CA2A1D" w:rsidP="00B649F5">
      <w:pPr>
        <w:pStyle w:val="NormalWeb"/>
        <w:numPr>
          <w:ilvl w:val="0"/>
          <w:numId w:val="73"/>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Percentil 25: el 25% de los valores es menor o igual.</w:t>
      </w:r>
    </w:p>
    <w:p w:rsidR="00CA2A1D" w:rsidRPr="00CA2A1D" w:rsidRDefault="00CA2A1D" w:rsidP="00B649F5">
      <w:pPr>
        <w:pStyle w:val="NormalWeb"/>
        <w:numPr>
          <w:ilvl w:val="0"/>
          <w:numId w:val="73"/>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Percentil 75: el 75% de los valores es menor o igual.</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Sirven para detectar posibles outliers.</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6" style="width:0;height:0" o:hralign="center" o:hrstd="t" o:hr="t" fillcolor="#a0a0a0" stroked="f"/>
        </w:pict>
      </w:r>
    </w:p>
    <w:p w:rsidR="00CA2A1D" w:rsidRPr="006B2A50" w:rsidRDefault="00CA2A1D" w:rsidP="00CA2A1D">
      <w:pPr>
        <w:pStyle w:val="Ttulo2"/>
        <w:spacing w:before="0" w:after="0" w:line="480" w:lineRule="atLeast"/>
        <w:rPr>
          <w:rFonts w:ascii="Calibri" w:hAnsi="Calibri"/>
          <w:b/>
          <w:color w:val="1F3A6E"/>
          <w:sz w:val="26"/>
        </w:rPr>
      </w:pPr>
      <w:r w:rsidRPr="006B2A50">
        <w:rPr>
          <w:rFonts w:ascii="Calibri" w:hAnsi="Calibri"/>
          <w:b/>
          <w:color w:val="1F3A6E"/>
          <w:sz w:val="26"/>
        </w:rPr>
        <w:t>6. Detección de problemas de calidad</w:t>
      </w:r>
    </w:p>
    <w:p w:rsidR="00CA2A1D" w:rsidRPr="006B2A50" w:rsidRDefault="00CA2A1D" w:rsidP="00CA2A1D">
      <w:pPr>
        <w:pStyle w:val="NormalWeb"/>
        <w:spacing w:before="0" w:beforeAutospacing="0" w:after="240" w:afterAutospacing="0" w:line="420" w:lineRule="atLeast"/>
        <w:rPr>
          <w:rFonts w:ascii="Calibri" w:eastAsia="Arial" w:hAnsi="Calibri" w:cs="Arial"/>
          <w:color w:val="1A1A1A"/>
          <w:sz w:val="22"/>
          <w:szCs w:val="22"/>
          <w:lang w:val="es"/>
        </w:rPr>
      </w:pPr>
      <w:r w:rsidRPr="006B2A50">
        <w:rPr>
          <w:rFonts w:ascii="Calibri" w:eastAsia="Arial" w:hAnsi="Calibri" w:cs="Arial"/>
          <w:color w:val="1A1A1A"/>
          <w:sz w:val="22"/>
          <w:szCs w:val="22"/>
          <w:lang w:val="es"/>
        </w:rPr>
        <w:t>Antes de cualquier transformación, se revisan problemas típicos.</w:t>
      </w:r>
    </w:p>
    <w:p w:rsidR="00CA2A1D" w:rsidRPr="006B2A50" w:rsidRDefault="00CA2A1D" w:rsidP="00CA2A1D">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6.1 Valores faltantes</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Pueden aparecer como:</w:t>
      </w:r>
    </w:p>
    <w:p w:rsidR="00CA2A1D" w:rsidRDefault="00CA2A1D" w:rsidP="00B649F5">
      <w:pPr>
        <w:pStyle w:val="NormalWeb"/>
        <w:numPr>
          <w:ilvl w:val="0"/>
          <w:numId w:val="7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NaN</w:t>
      </w:r>
    </w:p>
    <w:p w:rsidR="00CA2A1D" w:rsidRDefault="00CA2A1D" w:rsidP="00B649F5">
      <w:pPr>
        <w:pStyle w:val="NormalWeb"/>
        <w:numPr>
          <w:ilvl w:val="0"/>
          <w:numId w:val="7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Valores especiales (como -1 o 999)</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Problemas que generan:</w:t>
      </w:r>
    </w:p>
    <w:p w:rsidR="00CA2A1D" w:rsidRDefault="00CA2A1D" w:rsidP="00B649F5">
      <w:pPr>
        <w:pStyle w:val="NormalWeb"/>
        <w:numPr>
          <w:ilvl w:val="0"/>
          <w:numId w:val="7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Sesgos en estadísticas.</w:t>
      </w:r>
    </w:p>
    <w:p w:rsidR="00CA2A1D" w:rsidRDefault="00CA2A1D" w:rsidP="00B649F5">
      <w:pPr>
        <w:pStyle w:val="NormalWeb"/>
        <w:numPr>
          <w:ilvl w:val="0"/>
          <w:numId w:val="7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Errores en modelos.</w:t>
      </w:r>
    </w:p>
    <w:p w:rsidR="00CA2A1D" w:rsidRPr="00CA2A1D" w:rsidRDefault="00CA2A1D" w:rsidP="00CA2A1D">
      <w:pPr>
        <w:pStyle w:val="NormalWeb"/>
        <w:spacing w:before="0" w:beforeAutospacing="0" w:after="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El primer paso es </w:t>
      </w:r>
      <w:r w:rsidRPr="00CA2A1D">
        <w:rPr>
          <w:rStyle w:val="font-semibold"/>
          <w:rFonts w:ascii="Plus Jakarta Sans Fallback" w:hAnsi="Plus Jakarta Sans Fallback"/>
          <w:b/>
          <w:bCs/>
          <w:color w:val="0A0A0A"/>
          <w:sz w:val="21"/>
          <w:szCs w:val="21"/>
          <w:lang w:val="es-MX"/>
        </w:rPr>
        <w:t>contarlos y entender su magnitud</w:t>
      </w:r>
      <w:r w:rsidRPr="00CA2A1D">
        <w:rPr>
          <w:rFonts w:ascii="Plus Jakarta Sans Fallback" w:hAnsi="Plus Jakarta Sans Fallback"/>
          <w:color w:val="0A0A0A"/>
          <w:sz w:val="21"/>
          <w:szCs w:val="21"/>
          <w:lang w:val="es-MX"/>
        </w:rPr>
        <w:t>.</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7" style="width:0;height:0" o:hralign="center" o:hrstd="t" o:hr="t" fillcolor="#a0a0a0" stroked="f"/>
        </w:pict>
      </w:r>
    </w:p>
    <w:p w:rsidR="00CA2A1D" w:rsidRPr="006B2A50" w:rsidRDefault="00CA2A1D" w:rsidP="00CA2A1D">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6.2 Duplicados</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Filas repetidas pueden:</w:t>
      </w:r>
    </w:p>
    <w:p w:rsidR="00CA2A1D" w:rsidRDefault="00CA2A1D" w:rsidP="00B649F5">
      <w:pPr>
        <w:pStyle w:val="NormalWeb"/>
        <w:numPr>
          <w:ilvl w:val="0"/>
          <w:numId w:val="7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Inflar estadísticas.</w:t>
      </w:r>
    </w:p>
    <w:p w:rsidR="00CA2A1D" w:rsidRDefault="00CA2A1D" w:rsidP="00B649F5">
      <w:pPr>
        <w:pStyle w:val="NormalWeb"/>
        <w:numPr>
          <w:ilvl w:val="0"/>
          <w:numId w:val="7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Sesgar modelos.</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Se deben identificar y cuantificar.</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Pregunta clave:</w:t>
      </w:r>
    </w:p>
    <w:p w:rsidR="00CA2A1D" w:rsidRPr="00CA2A1D" w:rsidRDefault="00CA2A1D" w:rsidP="00CA2A1D">
      <w:pPr>
        <w:pStyle w:val="NormalWeb"/>
        <w:spacing w:before="0" w:beforeAutospacing="0" w:after="0" w:afterAutospacing="0" w:line="420" w:lineRule="atLeast"/>
        <w:rPr>
          <w:rFonts w:ascii="Plus Jakarta Sans Fallback" w:hAnsi="Plus Jakarta Sans Fallback"/>
          <w:color w:val="0A0A0A"/>
          <w:sz w:val="21"/>
          <w:szCs w:val="21"/>
          <w:lang w:val="es-MX"/>
        </w:rPr>
      </w:pPr>
      <w:r w:rsidRPr="00CA2A1D">
        <w:rPr>
          <w:rStyle w:val="nfasis"/>
          <w:rFonts w:ascii="Plus Jakarta Sans Fallback" w:hAnsi="Plus Jakarta Sans Fallback"/>
          <w:color w:val="0A0A0A"/>
          <w:sz w:val="21"/>
          <w:szCs w:val="21"/>
          <w:lang w:val="es-MX"/>
        </w:rPr>
        <w:t>¿Qué porcentaje del dataset está duplicado?</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8" style="width:0;height:0" o:hralign="center" o:hrstd="t" o:hr="t" fillcolor="#a0a0a0" stroked="f"/>
        </w:pict>
      </w:r>
    </w:p>
    <w:p w:rsidR="00CA2A1D" w:rsidRPr="006B2A50" w:rsidRDefault="00CA2A1D" w:rsidP="00CA2A1D">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6.3 Valores extremos (outliers)</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Son valores muy alejados del resto.</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Pueden representar:</w:t>
      </w:r>
    </w:p>
    <w:p w:rsidR="00CA2A1D" w:rsidRDefault="00CA2A1D" w:rsidP="00B649F5">
      <w:pPr>
        <w:pStyle w:val="NormalWeb"/>
        <w:numPr>
          <w:ilvl w:val="0"/>
          <w:numId w:val="7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Errores de carga.</w:t>
      </w:r>
    </w:p>
    <w:p w:rsidR="00CA2A1D" w:rsidRDefault="00CA2A1D" w:rsidP="00B649F5">
      <w:pPr>
        <w:pStyle w:val="NormalWeb"/>
        <w:numPr>
          <w:ilvl w:val="0"/>
          <w:numId w:val="7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Eventos reales pero raros.</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Se detectan observando:</w:t>
      </w:r>
    </w:p>
    <w:p w:rsidR="00CA2A1D" w:rsidRDefault="00CA2A1D" w:rsidP="00B649F5">
      <w:pPr>
        <w:pStyle w:val="NormalWeb"/>
        <w:numPr>
          <w:ilvl w:val="0"/>
          <w:numId w:val="7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Percentiles extremos.</w:t>
      </w:r>
    </w:p>
    <w:p w:rsidR="00CA2A1D" w:rsidRDefault="00CA2A1D" w:rsidP="00B649F5">
      <w:pPr>
        <w:pStyle w:val="NormalWeb"/>
        <w:numPr>
          <w:ilvl w:val="0"/>
          <w:numId w:val="7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Boxplots.</w:t>
      </w:r>
    </w:p>
    <w:p w:rsidR="00CA2A1D" w:rsidRDefault="00CA2A1D" w:rsidP="00B649F5">
      <w:pPr>
        <w:pStyle w:val="NormalWeb"/>
        <w:numPr>
          <w:ilvl w:val="0"/>
          <w:numId w:val="7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Histograma.</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9" style="width:0;height:0" o:hralign="center" o:hrstd="t" o:hr="t" fillcolor="#a0a0a0" stroked="f"/>
        </w:pict>
      </w:r>
    </w:p>
    <w:p w:rsidR="00CA2A1D" w:rsidRPr="006B2A50" w:rsidRDefault="00CA2A1D" w:rsidP="006B2A50">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7. Visualizaciones básicas para EDA</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Las visualizaciones permiten detectar patrones que no se ven en tablas.</w:t>
      </w:r>
    </w:p>
    <w:p w:rsidR="00CA2A1D" w:rsidRPr="006B2A50" w:rsidRDefault="00CA2A1D" w:rsidP="00CA2A1D">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7.1 Histograma</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Muestra la distribución de una variable numérica.</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Permite ver:</w:t>
      </w:r>
    </w:p>
    <w:p w:rsidR="00CA2A1D" w:rsidRDefault="00CA2A1D" w:rsidP="00B649F5">
      <w:pPr>
        <w:pStyle w:val="NormalWeb"/>
        <w:numPr>
          <w:ilvl w:val="0"/>
          <w:numId w:val="7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Simetría o asimetría.</w:t>
      </w:r>
    </w:p>
    <w:p w:rsidR="00CA2A1D" w:rsidRDefault="00CA2A1D" w:rsidP="00B649F5">
      <w:pPr>
        <w:pStyle w:val="NormalWeb"/>
        <w:numPr>
          <w:ilvl w:val="0"/>
          <w:numId w:val="7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Colas largas.</w:t>
      </w:r>
    </w:p>
    <w:p w:rsidR="00CA2A1D" w:rsidRDefault="00CA2A1D" w:rsidP="00B649F5">
      <w:pPr>
        <w:pStyle w:val="NormalWeb"/>
        <w:numPr>
          <w:ilvl w:val="0"/>
          <w:numId w:val="7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Posibles outliers.</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pict>
          <v:rect id="_x0000_i1060" style="width:0;height:0" o:hralign="center" o:hrstd="t" o:hr="t" fillcolor="#a0a0a0" stroked="f"/>
        </w:pict>
      </w:r>
    </w:p>
    <w:p w:rsidR="00CA2A1D" w:rsidRPr="006B2A50" w:rsidRDefault="00CA2A1D" w:rsidP="00CA2A1D">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7.2 Boxplot</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Resume la distribución en cinco números:</w:t>
      </w:r>
    </w:p>
    <w:p w:rsidR="00CA2A1D" w:rsidRDefault="00CA2A1D" w:rsidP="00B649F5">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Mínimo</w:t>
      </w:r>
    </w:p>
    <w:p w:rsidR="00CA2A1D" w:rsidRDefault="00CA2A1D" w:rsidP="00B649F5">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Q1 (percentil 25)</w:t>
      </w:r>
    </w:p>
    <w:p w:rsidR="00CA2A1D" w:rsidRDefault="00CA2A1D" w:rsidP="00B649F5">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Mediana</w:t>
      </w:r>
    </w:p>
    <w:p w:rsidR="00CA2A1D" w:rsidRDefault="00CA2A1D" w:rsidP="00B649F5">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Q3 (percentil 75)</w:t>
      </w:r>
    </w:p>
    <w:p w:rsidR="00CA2A1D" w:rsidRDefault="00CA2A1D" w:rsidP="00B649F5">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Máximo</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También muestra visualmente los outliers.</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1" style="width:0;height:0" o:hralign="center" o:hrstd="t" o:hr="t" fillcolor="#a0a0a0" stroked="f"/>
        </w:pict>
      </w:r>
    </w:p>
    <w:p w:rsidR="00CA2A1D" w:rsidRPr="006B2A50" w:rsidRDefault="00CA2A1D" w:rsidP="00CA2A1D">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7.3 Gráfico de barras</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Se usa para variables categóricas.</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Responde preguntas como:</w:t>
      </w:r>
    </w:p>
    <w:p w:rsidR="00CA2A1D" w:rsidRDefault="00CA2A1D" w:rsidP="00B649F5">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¿Qué categoría vende más?</w:t>
      </w:r>
    </w:p>
    <w:p w:rsidR="00CA2A1D" w:rsidRPr="00CA2A1D" w:rsidRDefault="00CA2A1D" w:rsidP="00B649F5">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¿Qué región tiene mayor volumen?</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2" style="width:0;height:0" o:hralign="center" o:hrstd="t" o:hr="t" fillcolor="#a0a0a0" stroked="f"/>
        </w:pict>
      </w:r>
    </w:p>
    <w:p w:rsidR="00CA2A1D" w:rsidRPr="006B2A50" w:rsidRDefault="00CA2A1D" w:rsidP="00CA2A1D">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7.4 Scatter plot (gráfico de dispersión)</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Muestra la relación entre dos variables numéricas.</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Permite:</w:t>
      </w:r>
    </w:p>
    <w:p w:rsidR="00CA2A1D" w:rsidRDefault="00CA2A1D" w:rsidP="00B649F5">
      <w:pPr>
        <w:pStyle w:val="NormalWeb"/>
        <w:numPr>
          <w:ilvl w:val="0"/>
          <w:numId w:val="8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correlaciones.</w:t>
      </w:r>
    </w:p>
    <w:p w:rsidR="00CA2A1D" w:rsidRDefault="00CA2A1D" w:rsidP="00B649F5">
      <w:pPr>
        <w:pStyle w:val="NormalWeb"/>
        <w:numPr>
          <w:ilvl w:val="0"/>
          <w:numId w:val="8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Ver patrones.</w:t>
      </w:r>
    </w:p>
    <w:p w:rsidR="00CA2A1D" w:rsidRDefault="00CA2A1D" w:rsidP="00B649F5">
      <w:pPr>
        <w:pStyle w:val="NormalWeb"/>
        <w:numPr>
          <w:ilvl w:val="0"/>
          <w:numId w:val="8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Identificar outliers multivariados.</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3" style="width:0;height:0" o:hralign="center" o:hrstd="t" o:hr="t" fillcolor="#a0a0a0" stroked="f"/>
        </w:pict>
      </w:r>
    </w:p>
    <w:p w:rsidR="00CA2A1D" w:rsidRPr="006B2A50" w:rsidRDefault="00CA2A1D" w:rsidP="006B2A50">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lastRenderedPageBreak/>
        <w:t>8. Concepto de reproducibilidad</w:t>
      </w:r>
    </w:p>
    <w:p w:rsidR="00CA2A1D" w:rsidRPr="00CA2A1D" w:rsidRDefault="00CA2A1D" w:rsidP="00CA2A1D">
      <w:pPr>
        <w:pStyle w:val="NormalWeb"/>
        <w:spacing w:before="0" w:beforeAutospacing="0" w:after="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En Data Science, los resultados deben ser </w:t>
      </w:r>
      <w:r w:rsidRPr="00CA2A1D">
        <w:rPr>
          <w:rStyle w:val="font-semibold"/>
          <w:rFonts w:ascii="Plus Jakarta Sans Fallback" w:hAnsi="Plus Jakarta Sans Fallback"/>
          <w:b/>
          <w:bCs/>
          <w:color w:val="0A0A0A"/>
          <w:sz w:val="21"/>
          <w:szCs w:val="21"/>
          <w:lang w:val="es-MX"/>
        </w:rPr>
        <w:t>repetibles</w:t>
      </w:r>
      <w:r w:rsidRPr="00CA2A1D">
        <w:rPr>
          <w:rFonts w:ascii="Plus Jakarta Sans Fallback" w:hAnsi="Plus Jakarta Sans Fallback"/>
          <w:color w:val="0A0A0A"/>
          <w:sz w:val="21"/>
          <w:szCs w:val="21"/>
          <w:lang w:val="es-MX"/>
        </w:rPr>
        <w:t>.</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Dos ejecuciones del mismo código deben producir el mismo resultado.</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Para lograrlo:</w:t>
      </w:r>
    </w:p>
    <w:p w:rsidR="00CA2A1D" w:rsidRPr="00CA2A1D" w:rsidRDefault="00CA2A1D" w:rsidP="00B649F5">
      <w:pPr>
        <w:pStyle w:val="NormalWeb"/>
        <w:numPr>
          <w:ilvl w:val="0"/>
          <w:numId w:val="83"/>
        </w:numPr>
        <w:spacing w:before="0" w:beforeAutospacing="0" w:after="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Se fija una </w:t>
      </w:r>
      <w:r w:rsidRPr="00CA2A1D">
        <w:rPr>
          <w:rStyle w:val="font-semibold"/>
          <w:rFonts w:ascii="Plus Jakarta Sans Fallback" w:hAnsi="Plus Jakarta Sans Fallback"/>
          <w:b/>
          <w:bCs/>
          <w:color w:val="0A0A0A"/>
          <w:sz w:val="21"/>
          <w:szCs w:val="21"/>
          <w:lang w:val="es-MX"/>
        </w:rPr>
        <w:t>seed</w:t>
      </w:r>
      <w:r w:rsidRPr="00CA2A1D">
        <w:rPr>
          <w:rFonts w:ascii="Plus Jakarta Sans Fallback" w:hAnsi="Plus Jakarta Sans Fallback"/>
          <w:color w:val="0A0A0A"/>
          <w:sz w:val="21"/>
          <w:szCs w:val="21"/>
          <w:lang w:val="es-MX"/>
        </w:rPr>
        <w:t> para los generadores aleatorios.</w:t>
      </w:r>
    </w:p>
    <w:p w:rsidR="00CA2A1D" w:rsidRPr="00CA2A1D" w:rsidRDefault="00CA2A1D" w:rsidP="00B649F5">
      <w:pPr>
        <w:pStyle w:val="NormalWeb"/>
        <w:numPr>
          <w:ilvl w:val="0"/>
          <w:numId w:val="83"/>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Se evita introducir procesos no determinísticos.</w:t>
      </w:r>
    </w:p>
    <w:p w:rsidR="00CA2A1D" w:rsidRPr="00CA2A1D" w:rsidRDefault="00CA2A1D" w:rsidP="00B649F5">
      <w:pPr>
        <w:pStyle w:val="NormalWeb"/>
        <w:numPr>
          <w:ilvl w:val="0"/>
          <w:numId w:val="83"/>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Se ejecuta todo el flujo de principio a fin.</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Esto es clave para:</w:t>
      </w:r>
    </w:p>
    <w:p w:rsidR="00CA2A1D" w:rsidRDefault="00CA2A1D" w:rsidP="00B649F5">
      <w:pPr>
        <w:pStyle w:val="NormalWeb"/>
        <w:numPr>
          <w:ilvl w:val="0"/>
          <w:numId w:val="8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Auditoría.</w:t>
      </w:r>
    </w:p>
    <w:p w:rsidR="00CA2A1D" w:rsidRDefault="00CA2A1D" w:rsidP="00B649F5">
      <w:pPr>
        <w:pStyle w:val="NormalWeb"/>
        <w:numPr>
          <w:ilvl w:val="0"/>
          <w:numId w:val="8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Comparación de resultados.</w:t>
      </w:r>
    </w:p>
    <w:p w:rsidR="00CA2A1D" w:rsidRDefault="00CA2A1D" w:rsidP="00B649F5">
      <w:pPr>
        <w:pStyle w:val="NormalWeb"/>
        <w:numPr>
          <w:ilvl w:val="0"/>
          <w:numId w:val="8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Trabajo en equipo.</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4" style="width:0;height:0" o:hralign="center" o:hrstd="t" o:hr="t" fillcolor="#a0a0a0" stroked="f"/>
        </w:pict>
      </w:r>
    </w:p>
    <w:p w:rsidR="00CA2A1D" w:rsidRDefault="00CA2A1D" w:rsidP="006B2A50">
      <w:pPr>
        <w:pStyle w:val="Ttulo3"/>
        <w:spacing w:before="0" w:after="0" w:line="420" w:lineRule="atLeast"/>
        <w:rPr>
          <w:rFonts w:ascii="Plus Jakarta Sans Fallback" w:hAnsi="Plus Jakarta Sans Fallback"/>
          <w:color w:val="0A0A0A"/>
          <w:sz w:val="36"/>
          <w:szCs w:val="36"/>
        </w:rPr>
      </w:pPr>
      <w:r w:rsidRPr="006B2A50">
        <w:rPr>
          <w:rFonts w:ascii="Calibri" w:hAnsi="Calibri"/>
          <w:b/>
          <w:color w:val="1F3A6E"/>
          <w:sz w:val="26"/>
          <w:szCs w:val="32"/>
        </w:rPr>
        <w:t>9. Salida final resumida</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Al final del EDA se debe producir un resumen claro:</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Ejemplos de métricas finales:</w:t>
      </w:r>
    </w:p>
    <w:p w:rsidR="00CA2A1D" w:rsidRPr="00CA2A1D" w:rsidRDefault="00CA2A1D" w:rsidP="00B649F5">
      <w:pPr>
        <w:pStyle w:val="NormalWeb"/>
        <w:numPr>
          <w:ilvl w:val="0"/>
          <w:numId w:val="85"/>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Cantidad de filas y columnas.</w:t>
      </w:r>
    </w:p>
    <w:p w:rsidR="00CA2A1D" w:rsidRDefault="00CA2A1D" w:rsidP="00B649F5">
      <w:pPr>
        <w:pStyle w:val="NormalWeb"/>
        <w:numPr>
          <w:ilvl w:val="0"/>
          <w:numId w:val="8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Porcentaje de valores faltantes.</w:t>
      </w:r>
    </w:p>
    <w:p w:rsidR="00CA2A1D" w:rsidRDefault="00CA2A1D" w:rsidP="00B649F5">
      <w:pPr>
        <w:pStyle w:val="NormalWeb"/>
        <w:numPr>
          <w:ilvl w:val="0"/>
          <w:numId w:val="8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Cantidad de duplicados.</w:t>
      </w:r>
    </w:p>
    <w:p w:rsidR="00CA2A1D" w:rsidRDefault="00CA2A1D" w:rsidP="00B649F5">
      <w:pPr>
        <w:pStyle w:val="NormalWeb"/>
        <w:numPr>
          <w:ilvl w:val="0"/>
          <w:numId w:val="8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Media de variables principales.</w:t>
      </w:r>
    </w:p>
    <w:p w:rsidR="00CA2A1D" w:rsidRDefault="00CA2A1D" w:rsidP="00B649F5">
      <w:pPr>
        <w:pStyle w:val="NormalWeb"/>
        <w:numPr>
          <w:ilvl w:val="0"/>
          <w:numId w:val="8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Desviación estándar.</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Este resumen permite:</w:t>
      </w:r>
    </w:p>
    <w:p w:rsidR="00CA2A1D" w:rsidRPr="00CA2A1D" w:rsidRDefault="00CA2A1D" w:rsidP="00B649F5">
      <w:pPr>
        <w:pStyle w:val="NormalWeb"/>
        <w:numPr>
          <w:ilvl w:val="0"/>
          <w:numId w:val="86"/>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Documentar el estado del dataset.</w:t>
      </w:r>
    </w:p>
    <w:p w:rsidR="00CA2A1D" w:rsidRDefault="00CA2A1D" w:rsidP="00B649F5">
      <w:pPr>
        <w:pStyle w:val="NormalWeb"/>
        <w:numPr>
          <w:ilvl w:val="0"/>
          <w:numId w:val="8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Comparar ejecuciones.</w:t>
      </w:r>
    </w:p>
    <w:p w:rsidR="00CA2A1D" w:rsidRDefault="00CA2A1D" w:rsidP="00B649F5">
      <w:pPr>
        <w:pStyle w:val="NormalWeb"/>
        <w:numPr>
          <w:ilvl w:val="0"/>
          <w:numId w:val="8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Validar la reproducibilidad.</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5" style="width:0;height:0" o:hralign="center" o:hrstd="t" o:hr="t" fillcolor="#a0a0a0" stroked="f"/>
        </w:pict>
      </w:r>
    </w:p>
    <w:p w:rsidR="00CA2A1D" w:rsidRPr="006B2A50" w:rsidRDefault="00CA2A1D" w:rsidP="006B2A50">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10. Registro de ejecución</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Cada análisis debe registrar información básica:</w:t>
      </w:r>
    </w:p>
    <w:p w:rsidR="00CA2A1D" w:rsidRDefault="00CA2A1D" w:rsidP="00B649F5">
      <w:pPr>
        <w:pStyle w:val="NormalWeb"/>
        <w:numPr>
          <w:ilvl w:val="0"/>
          <w:numId w:val="8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Fecha de ejecución.</w:t>
      </w:r>
    </w:p>
    <w:p w:rsidR="00CA2A1D" w:rsidRDefault="00CA2A1D" w:rsidP="00B649F5">
      <w:pPr>
        <w:pStyle w:val="NormalWeb"/>
        <w:numPr>
          <w:ilvl w:val="0"/>
          <w:numId w:val="8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Seed utilizada.</w:t>
      </w:r>
    </w:p>
    <w:p w:rsidR="00CA2A1D" w:rsidRDefault="00CA2A1D" w:rsidP="00B649F5">
      <w:pPr>
        <w:pStyle w:val="NormalWeb"/>
        <w:numPr>
          <w:ilvl w:val="0"/>
          <w:numId w:val="8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Tamaño final del dataset.</w:t>
      </w:r>
    </w:p>
    <w:p w:rsidR="00CA2A1D" w:rsidRDefault="00CA2A1D" w:rsidP="00B649F5">
      <w:pPr>
        <w:pStyle w:val="NormalWeb"/>
        <w:numPr>
          <w:ilvl w:val="0"/>
          <w:numId w:val="8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analizadas.</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Esto convierte el análisis en un proceso trazable.</w:t>
      </w:r>
    </w:p>
    <w:p w:rsidR="00CA2A1D" w:rsidRDefault="00336527" w:rsidP="00CA2A1D">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6" style="width:0;height:0" o:hralign="center" o:hrstd="t" o:hr="t" fillcolor="#a0a0a0" stroked="f"/>
        </w:pict>
      </w:r>
    </w:p>
    <w:p w:rsidR="00CA2A1D" w:rsidRPr="006B2A50" w:rsidRDefault="00CA2A1D" w:rsidP="006B2A50">
      <w:pPr>
        <w:pStyle w:val="Ttulo3"/>
        <w:spacing w:before="0" w:after="0" w:line="420" w:lineRule="atLeast"/>
        <w:rPr>
          <w:rFonts w:ascii="Calibri" w:hAnsi="Calibri"/>
          <w:b/>
          <w:color w:val="1F3A6E"/>
          <w:sz w:val="26"/>
          <w:szCs w:val="32"/>
        </w:rPr>
      </w:pPr>
      <w:r w:rsidRPr="006B2A50">
        <w:rPr>
          <w:rFonts w:ascii="Calibri" w:hAnsi="Calibri"/>
          <w:b/>
          <w:color w:val="1F3A6E"/>
          <w:sz w:val="26"/>
          <w:szCs w:val="32"/>
        </w:rPr>
        <w:t>Conclusión conceptual</w:t>
      </w:r>
    </w:p>
    <w:p w:rsidR="00CA2A1D" w:rsidRP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El EDA es la etapa donde el científico de datos:</w:t>
      </w:r>
    </w:p>
    <w:p w:rsidR="00CA2A1D" w:rsidRDefault="00CA2A1D" w:rsidP="00B649F5">
      <w:pPr>
        <w:pStyle w:val="NormalWeb"/>
        <w:numPr>
          <w:ilvl w:val="0"/>
          <w:numId w:val="8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Comprende el dataset.</w:t>
      </w:r>
    </w:p>
    <w:p w:rsidR="00CA2A1D" w:rsidRDefault="00CA2A1D" w:rsidP="00B649F5">
      <w:pPr>
        <w:pStyle w:val="NormalWeb"/>
        <w:numPr>
          <w:ilvl w:val="0"/>
          <w:numId w:val="8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 problemas de calidad.</w:t>
      </w:r>
    </w:p>
    <w:p w:rsidR="00CA2A1D" w:rsidRDefault="00CA2A1D" w:rsidP="00B649F5">
      <w:pPr>
        <w:pStyle w:val="NormalWeb"/>
        <w:numPr>
          <w:ilvl w:val="0"/>
          <w:numId w:val="8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Observa distribuciones y relaciones.</w:t>
      </w:r>
    </w:p>
    <w:p w:rsidR="00CA2A1D" w:rsidRPr="00CA2A1D" w:rsidRDefault="00CA2A1D" w:rsidP="00B649F5">
      <w:pPr>
        <w:pStyle w:val="NormalWeb"/>
        <w:numPr>
          <w:ilvl w:val="0"/>
          <w:numId w:val="88"/>
        </w:numPr>
        <w:spacing w:before="0" w:beforeAutospacing="0" w:after="240" w:afterAutospacing="0" w:line="420" w:lineRule="atLeast"/>
        <w:ind w:left="0"/>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Toma decisiones informadas para pasos posteriores.</w:t>
      </w:r>
    </w:p>
    <w:p w:rsidR="00CA2A1D" w:rsidRPr="00CA2A1D" w:rsidRDefault="00CA2A1D" w:rsidP="00CA2A1D">
      <w:pPr>
        <w:pStyle w:val="NormalWeb"/>
        <w:spacing w:before="0" w:beforeAutospacing="0" w:after="0" w:afterAutospacing="0" w:line="420" w:lineRule="atLeast"/>
        <w:rPr>
          <w:rFonts w:ascii="Plus Jakarta Sans Fallback" w:hAnsi="Plus Jakarta Sans Fallback"/>
          <w:color w:val="0A0A0A"/>
          <w:sz w:val="21"/>
          <w:szCs w:val="21"/>
          <w:lang w:val="es-MX"/>
        </w:rPr>
      </w:pPr>
      <w:r w:rsidRPr="00CA2A1D">
        <w:rPr>
          <w:rFonts w:ascii="Plus Jakarta Sans Fallback" w:hAnsi="Plus Jakarta Sans Fallback"/>
          <w:color w:val="0A0A0A"/>
          <w:sz w:val="21"/>
          <w:szCs w:val="21"/>
          <w:lang w:val="es-MX"/>
        </w:rPr>
        <w:t>Esta unidad se enfoca en </w:t>
      </w:r>
      <w:r w:rsidRPr="00CA2A1D">
        <w:rPr>
          <w:rStyle w:val="font-semibold"/>
          <w:rFonts w:ascii="Plus Jakarta Sans Fallback" w:hAnsi="Plus Jakarta Sans Fallback"/>
          <w:b/>
          <w:bCs/>
          <w:color w:val="0A0A0A"/>
          <w:sz w:val="21"/>
          <w:szCs w:val="21"/>
          <w:lang w:val="es-MX"/>
        </w:rPr>
        <w:t>explorar y diagnosticar</w:t>
      </w:r>
      <w:r w:rsidRPr="00CA2A1D">
        <w:rPr>
          <w:rFonts w:ascii="Plus Jakarta Sans Fallback" w:hAnsi="Plus Jakarta Sans Fallback"/>
          <w:color w:val="0A0A0A"/>
          <w:sz w:val="21"/>
          <w:szCs w:val="21"/>
          <w:lang w:val="es-MX"/>
        </w:rPr>
        <w:t>, sin transformar aún los datos de forma compleja.</w:t>
      </w:r>
    </w:p>
    <w:p w:rsidR="00CA2A1D" w:rsidRDefault="00CA2A1D" w:rsidP="00CA2A1D">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Las unidades siguientes incorporarán:</w:t>
      </w:r>
    </w:p>
    <w:p w:rsidR="00CA2A1D" w:rsidRDefault="00CA2A1D" w:rsidP="00B649F5">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Limpieza estructurada.</w:t>
      </w:r>
    </w:p>
    <w:p w:rsidR="00CA2A1D" w:rsidRDefault="00CA2A1D" w:rsidP="00B649F5">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Imputación.</w:t>
      </w:r>
    </w:p>
    <w:p w:rsidR="00CA2A1D" w:rsidRDefault="00CA2A1D" w:rsidP="00B649F5">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Tratamiento de outliers.</w:t>
      </w:r>
    </w:p>
    <w:p w:rsidR="00CA2A1D" w:rsidRDefault="00CA2A1D" w:rsidP="00B649F5">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Normalización.</w:t>
      </w:r>
    </w:p>
    <w:p w:rsidR="00CA2A1D" w:rsidRDefault="00CA2A1D" w:rsidP="00B649F5">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Pipelines reproducibles.</w:t>
      </w:r>
    </w:p>
    <w:p w:rsidR="008E0416" w:rsidRPr="002C1087" w:rsidRDefault="008E0416" w:rsidP="008E0416">
      <w:pPr>
        <w:pStyle w:val="Ttulo1"/>
        <w:spacing w:before="0" w:after="360" w:line="480" w:lineRule="atLeast"/>
        <w:rPr>
          <w:rFonts w:ascii="Calibri" w:hAnsi="Calibri"/>
          <w:b/>
          <w:color w:val="1A1A1A"/>
          <w:sz w:val="36"/>
        </w:rPr>
      </w:pPr>
      <w:r w:rsidRPr="002C1087">
        <w:rPr>
          <w:rFonts w:ascii="Calibri" w:hAnsi="Calibri"/>
          <w:b/>
          <w:color w:val="1A1A1A"/>
          <w:sz w:val="36"/>
        </w:rPr>
        <w:lastRenderedPageBreak/>
        <w:t>10 - Flujo reproducible de EDA en Jupyter/Colab (archivos de ejemplo)</w:t>
      </w:r>
    </w:p>
    <w:p w:rsidR="008E0416" w:rsidRPr="008E0416" w:rsidRDefault="008E0416" w:rsidP="008E0416">
      <w:pPr>
        <w:pStyle w:val="text-sm"/>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Ejercicio de programación para practicar la estructuración de un flujo reproducible de análisis exploratorio de datos (EDA) en notebooks, simulando la limpieza y exportación de resultados. Se enfoca en aplicar buenas prácticas para notebooks y Google Colab, incluyendo manejo de datos ausentes y exportación de resultados.</w:t>
      </w:r>
    </w:p>
    <w:p w:rsidR="008E0416" w:rsidRPr="002C1087" w:rsidRDefault="008E0416" w:rsidP="002C1087">
      <w:pPr>
        <w:pStyle w:val="Ttulo3"/>
        <w:spacing w:before="0" w:after="0" w:line="420" w:lineRule="atLeast"/>
        <w:rPr>
          <w:rFonts w:ascii="Calibri" w:hAnsi="Calibri"/>
          <w:b/>
          <w:color w:val="1F3A6E"/>
          <w:sz w:val="26"/>
          <w:szCs w:val="32"/>
        </w:rPr>
      </w:pPr>
      <w:r w:rsidRPr="002C1087">
        <w:rPr>
          <w:rFonts w:ascii="Calibri" w:hAnsi="Calibri"/>
          <w:b/>
          <w:color w:val="1F3A6E"/>
          <w:sz w:val="26"/>
          <w:szCs w:val="32"/>
        </w:rPr>
        <w:t>Fundamentación teórica de la práctica</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7" style="width:0;height:0" o:hralign="center" o:hrstd="t" o:hr="t" fillcolor="#a0a0a0" stroked="f"/>
        </w:pict>
      </w:r>
    </w:p>
    <w:p w:rsidR="008E0416" w:rsidRPr="002C1087" w:rsidRDefault="008E0416" w:rsidP="002C1087">
      <w:pPr>
        <w:pStyle w:val="Ttulo3"/>
        <w:spacing w:before="0" w:after="0" w:line="420" w:lineRule="atLeast"/>
        <w:rPr>
          <w:rFonts w:ascii="Calibri" w:hAnsi="Calibri"/>
          <w:b/>
          <w:color w:val="1F3A6E"/>
          <w:sz w:val="26"/>
          <w:szCs w:val="32"/>
        </w:rPr>
      </w:pPr>
      <w:r w:rsidRPr="002C1087">
        <w:rPr>
          <w:rFonts w:ascii="Calibri" w:hAnsi="Calibri"/>
          <w:b/>
          <w:color w:val="1F3A6E"/>
          <w:sz w:val="26"/>
          <w:szCs w:val="32"/>
        </w:rPr>
        <w:t>EDA avanzado, limpieza, imputación y normalización con Python</w: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1. Contexto y objetivo general</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En proyectos reales de Data Science, </w:t>
      </w:r>
      <w:r w:rsidRPr="008E0416">
        <w:rPr>
          <w:rStyle w:val="font-semibold"/>
          <w:rFonts w:ascii="Plus Jakarta Sans Fallback" w:hAnsi="Plus Jakarta Sans Fallback"/>
          <w:b/>
          <w:bCs/>
          <w:color w:val="0A0A0A"/>
          <w:sz w:val="21"/>
          <w:szCs w:val="21"/>
          <w:lang w:val="es-MX"/>
        </w:rPr>
        <w:t>la mayor parte del tiempo no se dedica al modelado</w:t>
      </w:r>
      <w:r w:rsidRPr="008E0416">
        <w:rPr>
          <w:rFonts w:ascii="Plus Jakarta Sans Fallback" w:hAnsi="Plus Jakarta Sans Fallback"/>
          <w:color w:val="0A0A0A"/>
          <w:sz w:val="21"/>
          <w:szCs w:val="21"/>
          <w:lang w:val="es-MX"/>
        </w:rPr>
        <w:t>, sino a </w:t>
      </w:r>
      <w:r w:rsidRPr="008E0416">
        <w:rPr>
          <w:rStyle w:val="font-semibold"/>
          <w:rFonts w:ascii="Plus Jakarta Sans Fallback" w:hAnsi="Plus Jakarta Sans Fallback"/>
          <w:b/>
          <w:bCs/>
          <w:color w:val="0A0A0A"/>
          <w:sz w:val="21"/>
          <w:szCs w:val="21"/>
          <w:lang w:val="es-MX"/>
        </w:rPr>
        <w:t>comprender, limpiar y preparar los datos</w:t>
      </w:r>
      <w:r w:rsidRPr="008E0416">
        <w:rPr>
          <w:rFonts w:ascii="Plus Jakarta Sans Fallback" w:hAnsi="Plus Jakarta Sans Fallback"/>
          <w:color w:val="0A0A0A"/>
          <w:sz w:val="21"/>
          <w:szCs w:val="21"/>
          <w:lang w:val="es-MX"/>
        </w:rPr>
        <w:t>.</w:t>
      </w:r>
      <w:r w:rsidRPr="008E0416">
        <w:rPr>
          <w:rFonts w:ascii="Plus Jakarta Sans Fallback" w:hAnsi="Plus Jakarta Sans Fallback"/>
          <w:color w:val="0A0A0A"/>
          <w:sz w:val="21"/>
          <w:szCs w:val="21"/>
          <w:lang w:val="es-MX"/>
        </w:rPr>
        <w:br/>
        <w:t>El objetivo de esta práctica es simular un </w:t>
      </w:r>
      <w:r w:rsidRPr="008E0416">
        <w:rPr>
          <w:rStyle w:val="font-semibold"/>
          <w:rFonts w:ascii="Plus Jakarta Sans Fallback" w:hAnsi="Plus Jakarta Sans Fallback"/>
          <w:b/>
          <w:bCs/>
          <w:color w:val="0A0A0A"/>
          <w:sz w:val="21"/>
          <w:szCs w:val="21"/>
          <w:lang w:val="es-MX"/>
        </w:rPr>
        <w:t>flujo de trabajo profesional de Exploratory Data Analysis (EDA)</w:t>
      </w:r>
      <w:r w:rsidRPr="008E0416">
        <w:rPr>
          <w:rFonts w:ascii="Plus Jakarta Sans Fallback" w:hAnsi="Plus Jakarta Sans Fallback"/>
          <w:color w:val="0A0A0A"/>
          <w:sz w:val="21"/>
          <w:szCs w:val="21"/>
          <w:lang w:val="es-MX"/>
        </w:rPr>
        <w:t> sobre un dataset de negocio realista, incorporando:</w:t>
      </w:r>
    </w:p>
    <w:p w:rsidR="008E0416" w:rsidRDefault="008E0416" w:rsidP="008E0416">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Análisis exploratorio estructurado</w:t>
      </w:r>
    </w:p>
    <w:p w:rsidR="008E0416" w:rsidRDefault="008E0416" w:rsidP="008E0416">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Visualizaciones interactivas</w:t>
      </w:r>
    </w:p>
    <w:p w:rsidR="008E0416" w:rsidRPr="008E0416" w:rsidRDefault="008E0416" w:rsidP="008E0416">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Identificación de problemas de calidad de datos</w:t>
      </w:r>
    </w:p>
    <w:p w:rsidR="008E0416" w:rsidRPr="008E0416" w:rsidRDefault="008E0416" w:rsidP="008E0416">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Limpieza, imputación y tratamiento de outliers</w:t>
      </w:r>
    </w:p>
    <w:p w:rsidR="008E0416" w:rsidRDefault="008E0416" w:rsidP="008E0416">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Normalización de variables numéricas</w:t>
      </w:r>
    </w:p>
    <w:p w:rsidR="008E0416" w:rsidRDefault="008E0416" w:rsidP="008E0416">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Generación de salidas reproducibles</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Todo el proceso se diseña para ser </w:t>
      </w:r>
      <w:r w:rsidRPr="008E0416">
        <w:rPr>
          <w:rStyle w:val="font-semibold"/>
          <w:rFonts w:ascii="Plus Jakarta Sans Fallback" w:hAnsi="Plus Jakarta Sans Fallback"/>
          <w:b/>
          <w:bCs/>
          <w:color w:val="0A0A0A"/>
          <w:sz w:val="21"/>
          <w:szCs w:val="21"/>
          <w:lang w:val="es-MX"/>
        </w:rPr>
        <w:t>determinístico</w:t>
      </w:r>
      <w:r w:rsidRPr="008E0416">
        <w:rPr>
          <w:rFonts w:ascii="Plus Jakarta Sans Fallback" w:hAnsi="Plus Jakarta Sans Fallback"/>
          <w:color w:val="0A0A0A"/>
          <w:sz w:val="21"/>
          <w:szCs w:val="21"/>
          <w:lang w:val="es-MX"/>
        </w:rPr>
        <w:t>, </w:t>
      </w:r>
      <w:r w:rsidRPr="008E0416">
        <w:rPr>
          <w:rStyle w:val="font-semibold"/>
          <w:rFonts w:ascii="Plus Jakarta Sans Fallback" w:hAnsi="Plus Jakarta Sans Fallback"/>
          <w:b/>
          <w:bCs/>
          <w:color w:val="0A0A0A"/>
          <w:sz w:val="21"/>
          <w:szCs w:val="21"/>
          <w:lang w:val="es-MX"/>
        </w:rPr>
        <w:t>reproducible</w:t>
      </w:r>
      <w:r w:rsidRPr="008E0416">
        <w:rPr>
          <w:rFonts w:ascii="Plus Jakarta Sans Fallback" w:hAnsi="Plus Jakarta Sans Fallback"/>
          <w:color w:val="0A0A0A"/>
          <w:sz w:val="21"/>
          <w:szCs w:val="21"/>
          <w:lang w:val="es-MX"/>
        </w:rPr>
        <w:t> y </w:t>
      </w:r>
      <w:r w:rsidRPr="008E0416">
        <w:rPr>
          <w:rStyle w:val="font-semibold"/>
          <w:rFonts w:ascii="Plus Jakarta Sans Fallback" w:hAnsi="Plus Jakarta Sans Fallback"/>
          <w:b/>
          <w:bCs/>
          <w:color w:val="0A0A0A"/>
          <w:sz w:val="21"/>
          <w:szCs w:val="21"/>
          <w:lang w:val="es-MX"/>
        </w:rPr>
        <w:t>ejecutable en una única celda</w:t>
      </w:r>
      <w:r w:rsidRPr="008E0416">
        <w:rPr>
          <w:rFonts w:ascii="Plus Jakarta Sans Fallback" w:hAnsi="Plus Jakarta Sans Fallback"/>
          <w:color w:val="0A0A0A"/>
          <w:sz w:val="21"/>
          <w:szCs w:val="21"/>
          <w:lang w:val="es-MX"/>
        </w:rPr>
        <w:t>, tal como se espera en entornos productivos o pipelines automatizados.</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8"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2. Dataset simulado: realismo y control experimental</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El dataset representa </w:t>
      </w:r>
      <w:r w:rsidRPr="008E0416">
        <w:rPr>
          <w:rStyle w:val="font-semibold"/>
          <w:rFonts w:ascii="Plus Jakarta Sans Fallback" w:hAnsi="Plus Jakarta Sans Fallback"/>
          <w:b/>
          <w:bCs/>
          <w:color w:val="0A0A0A"/>
          <w:sz w:val="21"/>
          <w:szCs w:val="21"/>
          <w:lang w:val="es-MX"/>
        </w:rPr>
        <w:t>ventas de una empresa multirubro</w:t>
      </w:r>
      <w:r w:rsidRPr="008E0416">
        <w:rPr>
          <w:rFonts w:ascii="Plus Jakarta Sans Fallback" w:hAnsi="Plus Jakarta Sans Fallback"/>
          <w:color w:val="0A0A0A"/>
          <w:sz w:val="21"/>
          <w:szCs w:val="21"/>
          <w:lang w:val="es-MX"/>
        </w:rPr>
        <w:t>, con variables típicas de un sistema comercial:</w:t>
      </w:r>
    </w:p>
    <w:p w:rsidR="008E0416" w:rsidRDefault="008E0416" w:rsidP="008E0416">
      <w:pPr>
        <w:pStyle w:val="NormalWeb"/>
        <w:numPr>
          <w:ilvl w:val="0"/>
          <w:numId w:val="91"/>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w:t>
      </w:r>
      <w:r>
        <w:rPr>
          <w:rStyle w:val="font-semibold"/>
          <w:rFonts w:ascii="Plus Jakarta Sans Fallback" w:hAnsi="Plus Jakarta Sans Fallback"/>
          <w:b/>
          <w:bCs/>
          <w:color w:val="0A0A0A"/>
          <w:sz w:val="21"/>
          <w:szCs w:val="21"/>
        </w:rPr>
        <w:t>categóricas reales</w:t>
      </w:r>
      <w:r>
        <w:rPr>
          <w:rFonts w:ascii="Plus Jakarta Sans Fallback" w:hAnsi="Plus Jakarta Sans Fallback"/>
          <w:color w:val="0A0A0A"/>
          <w:sz w:val="21"/>
          <w:szCs w:val="21"/>
        </w:rPr>
        <w:t>:</w:t>
      </w:r>
    </w:p>
    <w:p w:rsidR="008E0416" w:rsidRPr="008E0416" w:rsidRDefault="008E0416" w:rsidP="008E0416">
      <w:pPr>
        <w:pStyle w:val="NormalWeb"/>
        <w:numPr>
          <w:ilvl w:val="1"/>
          <w:numId w:val="91"/>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CdigoHTML"/>
          <w:rFonts w:ascii="Plus Jakarta Sans Fallback" w:hAnsi="Plus Jakarta Sans Fallback"/>
          <w:color w:val="0A0A0A"/>
          <w:shd w:val="clear" w:color="auto" w:fill="F5F5F5"/>
          <w:lang w:val="es-MX"/>
        </w:rPr>
        <w:t>categoria</w:t>
      </w:r>
      <w:r w:rsidRPr="008E0416">
        <w:rPr>
          <w:rFonts w:ascii="Plus Jakarta Sans Fallback" w:hAnsi="Plus Jakarta Sans Fallback"/>
          <w:color w:val="0A0A0A"/>
          <w:sz w:val="21"/>
          <w:szCs w:val="21"/>
          <w:lang w:val="es-MX"/>
        </w:rPr>
        <w:t> (Alimentos, Bebidas, Electrónica, etc.)</w:t>
      </w:r>
    </w:p>
    <w:p w:rsidR="008E0416" w:rsidRPr="008E0416" w:rsidRDefault="008E0416" w:rsidP="008E0416">
      <w:pPr>
        <w:pStyle w:val="NormalWeb"/>
        <w:numPr>
          <w:ilvl w:val="1"/>
          <w:numId w:val="91"/>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CdigoHTML"/>
          <w:rFonts w:ascii="Plus Jakarta Sans Fallback" w:hAnsi="Plus Jakarta Sans Fallback"/>
          <w:color w:val="0A0A0A"/>
          <w:shd w:val="clear" w:color="auto" w:fill="F5F5F5"/>
          <w:lang w:val="es-MX"/>
        </w:rPr>
        <w:t>region</w:t>
      </w:r>
      <w:r w:rsidRPr="008E0416">
        <w:rPr>
          <w:rFonts w:ascii="Plus Jakarta Sans Fallback" w:hAnsi="Plus Jakarta Sans Fallback"/>
          <w:color w:val="0A0A0A"/>
          <w:sz w:val="21"/>
          <w:szCs w:val="21"/>
          <w:lang w:val="es-MX"/>
        </w:rPr>
        <w:t> (Norte, Sur, Este, Oeste, Centro)</w:t>
      </w:r>
    </w:p>
    <w:p w:rsidR="008E0416" w:rsidRDefault="008E0416" w:rsidP="008E0416">
      <w:pPr>
        <w:pStyle w:val="NormalWeb"/>
        <w:numPr>
          <w:ilvl w:val="0"/>
          <w:numId w:val="91"/>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Variables </w:t>
      </w:r>
      <w:r>
        <w:rPr>
          <w:rStyle w:val="font-semibold"/>
          <w:rFonts w:ascii="Plus Jakarta Sans Fallback" w:hAnsi="Plus Jakarta Sans Fallback"/>
          <w:b/>
          <w:bCs/>
          <w:color w:val="0A0A0A"/>
          <w:sz w:val="21"/>
          <w:szCs w:val="21"/>
        </w:rPr>
        <w:t>numéricas de negocio</w:t>
      </w:r>
      <w:r>
        <w:rPr>
          <w:rFonts w:ascii="Plus Jakarta Sans Fallback" w:hAnsi="Plus Jakarta Sans Fallback"/>
          <w:color w:val="0A0A0A"/>
          <w:sz w:val="21"/>
          <w:szCs w:val="21"/>
        </w:rPr>
        <w:t>:</w:t>
      </w:r>
    </w:p>
    <w:p w:rsidR="008E0416" w:rsidRDefault="008E0416" w:rsidP="008E0416">
      <w:pPr>
        <w:numPr>
          <w:ilvl w:val="1"/>
          <w:numId w:val="91"/>
        </w:numPr>
        <w:spacing w:line="420" w:lineRule="atLeast"/>
        <w:ind w:left="0"/>
        <w:rPr>
          <w:rFonts w:ascii="Plus Jakarta Sans Fallback" w:hAnsi="Plus Jakarta Sans Fallback"/>
          <w:color w:val="0A0A0A"/>
          <w:sz w:val="21"/>
          <w:szCs w:val="21"/>
        </w:rPr>
      </w:pPr>
      <w:r>
        <w:rPr>
          <w:rStyle w:val="CdigoHTML"/>
          <w:rFonts w:ascii="Plus Jakarta Sans Fallback" w:eastAsia="Arial" w:hAnsi="Plus Jakarta Sans Fallback"/>
          <w:color w:val="0A0A0A"/>
          <w:shd w:val="clear" w:color="auto" w:fill="F5F5F5"/>
        </w:rPr>
        <w:t>ventas</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unidades</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margen_pct</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dias_stock</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satisfaction</w:t>
      </w:r>
      <w:r>
        <w:rPr>
          <w:rFonts w:ascii="Plus Jakarta Sans Fallback" w:hAnsi="Plus Jakarta Sans Fallback"/>
          <w:color w:val="0A0A0A"/>
          <w:sz w:val="21"/>
          <w:szCs w:val="21"/>
        </w:rPr>
        <w:t>, </w:t>
      </w:r>
      <w:r>
        <w:rPr>
          <w:rStyle w:val="CdigoHTML"/>
          <w:rFonts w:ascii="Plus Jakarta Sans Fallback" w:eastAsia="Arial" w:hAnsi="Plus Jakarta Sans Fallback"/>
          <w:color w:val="0A0A0A"/>
          <w:shd w:val="clear" w:color="auto" w:fill="F5F5F5"/>
        </w:rPr>
        <w:t>ingresos_estim</w:t>
      </w:r>
    </w:p>
    <w:p w:rsidR="008E0416" w:rsidRDefault="008E0416" w:rsidP="008E0416">
      <w:pPr>
        <w:pStyle w:val="NormalWeb"/>
        <w:numPr>
          <w:ilvl w:val="0"/>
          <w:numId w:val="91"/>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Variables </w:t>
      </w:r>
      <w:r>
        <w:rPr>
          <w:rStyle w:val="font-semibold"/>
          <w:rFonts w:ascii="Plus Jakarta Sans Fallback" w:hAnsi="Plus Jakarta Sans Fallback"/>
          <w:b/>
          <w:bCs/>
          <w:color w:val="0A0A0A"/>
          <w:sz w:val="21"/>
          <w:szCs w:val="21"/>
        </w:rPr>
        <w:t>temporales</w:t>
      </w:r>
      <w:r>
        <w:rPr>
          <w:rFonts w:ascii="Plus Jakarta Sans Fallback" w:hAnsi="Plus Jakarta Sans Fallback"/>
          <w:color w:val="0A0A0A"/>
          <w:sz w:val="21"/>
          <w:szCs w:val="21"/>
        </w:rPr>
        <w:t>:</w:t>
      </w:r>
    </w:p>
    <w:p w:rsidR="008E0416" w:rsidRDefault="008E0416" w:rsidP="008E0416">
      <w:pPr>
        <w:numPr>
          <w:ilvl w:val="1"/>
          <w:numId w:val="91"/>
        </w:numPr>
        <w:spacing w:line="420" w:lineRule="atLeast"/>
        <w:ind w:left="0"/>
        <w:rPr>
          <w:rFonts w:ascii="Plus Jakarta Sans Fallback" w:hAnsi="Plus Jakarta Sans Fallback"/>
          <w:color w:val="0A0A0A"/>
          <w:sz w:val="21"/>
          <w:szCs w:val="21"/>
        </w:rPr>
      </w:pPr>
      <w:r>
        <w:rPr>
          <w:rStyle w:val="CdigoHTML"/>
          <w:rFonts w:ascii="Plus Jakarta Sans Fallback" w:eastAsia="Arial" w:hAnsi="Plus Jakarta Sans Fallback"/>
          <w:color w:val="0A0A0A"/>
          <w:shd w:val="clear" w:color="auto" w:fill="F5F5F5"/>
        </w:rPr>
        <w:t>fecha</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Además, el dataset incorpora </w:t>
      </w:r>
      <w:r w:rsidRPr="008E0416">
        <w:rPr>
          <w:rStyle w:val="font-semibold"/>
          <w:rFonts w:ascii="Plus Jakarta Sans Fallback" w:hAnsi="Plus Jakarta Sans Fallback"/>
          <w:b/>
          <w:bCs/>
          <w:color w:val="0A0A0A"/>
          <w:sz w:val="21"/>
          <w:szCs w:val="21"/>
          <w:lang w:val="es-MX"/>
        </w:rPr>
        <w:t>problemas comunes del mundo real</w:t>
      </w:r>
      <w:r w:rsidRPr="008E0416">
        <w:rPr>
          <w:rFonts w:ascii="Plus Jakarta Sans Fallback" w:hAnsi="Plus Jakarta Sans Fallback"/>
          <w:color w:val="0A0A0A"/>
          <w:sz w:val="21"/>
          <w:szCs w:val="21"/>
          <w:lang w:val="es-MX"/>
        </w:rPr>
        <w:t> de forma controlada:</w:t>
      </w:r>
    </w:p>
    <w:p w:rsidR="008E0416" w:rsidRDefault="008E0416" w:rsidP="008E0416">
      <w:pPr>
        <w:pStyle w:val="NormalWeb"/>
        <w:numPr>
          <w:ilvl w:val="0"/>
          <w:numId w:val="92"/>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Valores faltantes codificados como </w:t>
      </w:r>
      <w:r>
        <w:rPr>
          <w:rStyle w:val="CdigoHTML"/>
          <w:rFonts w:ascii="Plus Jakarta Sans Fallback" w:hAnsi="Plus Jakarta Sans Fallback"/>
          <w:color w:val="0A0A0A"/>
          <w:shd w:val="clear" w:color="auto" w:fill="F5F5F5"/>
        </w:rPr>
        <w:t>-1</w:t>
      </w:r>
    </w:p>
    <w:p w:rsidR="008E0416" w:rsidRDefault="008E0416" w:rsidP="008E0416">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Duplicados</w:t>
      </w:r>
    </w:p>
    <w:p w:rsidR="008E0416" w:rsidRDefault="008E0416" w:rsidP="008E0416">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Outliers extremos</w:t>
      </w:r>
    </w:p>
    <w:p w:rsidR="008E0416" w:rsidRPr="008E0416" w:rsidRDefault="008E0416" w:rsidP="008E0416">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Distribuciones no normales (ventas log-normales)</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Esto permite practicar técnicas de EDA </w:t>
      </w:r>
      <w:r w:rsidRPr="008E0416">
        <w:rPr>
          <w:rStyle w:val="font-semibold"/>
          <w:rFonts w:ascii="Plus Jakarta Sans Fallback" w:hAnsi="Plus Jakarta Sans Fallback"/>
          <w:b/>
          <w:bCs/>
          <w:color w:val="0A0A0A"/>
          <w:sz w:val="21"/>
          <w:szCs w:val="21"/>
          <w:lang w:val="es-MX"/>
        </w:rPr>
        <w:t>sin depender de fuentes externas</w:t>
      </w:r>
      <w:r w:rsidRPr="008E0416">
        <w:rPr>
          <w:rFonts w:ascii="Plus Jakarta Sans Fallback" w:hAnsi="Plus Jakarta Sans Fallback"/>
          <w:color w:val="0A0A0A"/>
          <w:sz w:val="21"/>
          <w:szCs w:val="21"/>
          <w:lang w:val="es-MX"/>
        </w:rPr>
        <w:t> y sin introducir incertidumbre sobre la calidad del dato original.</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9"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3. EDA básico: entender antes de transformar</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El primer bloque del EDA responde a una pregunta clave:</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Style w:val="font-semibold"/>
          <w:rFonts w:ascii="Plus Jakarta Sans Fallback" w:hAnsi="Plus Jakarta Sans Fallback"/>
          <w:b/>
          <w:bCs/>
          <w:i/>
          <w:iCs/>
          <w:color w:val="0A0A0A"/>
          <w:sz w:val="21"/>
          <w:szCs w:val="21"/>
          <w:lang w:val="es-MX"/>
        </w:rPr>
        <w:t>¿Qué datos tengo y en qué estado están?</w:t>
      </w:r>
    </w:p>
    <w:p w:rsid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Por eso se analizan:</w:t>
      </w:r>
    </w:p>
    <w:p w:rsidR="008E0416" w:rsidRPr="008E0416" w:rsidRDefault="008E0416" w:rsidP="008E0416">
      <w:pPr>
        <w:pStyle w:val="NormalWeb"/>
        <w:numPr>
          <w:ilvl w:val="0"/>
          <w:numId w:val="93"/>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font-semibold"/>
          <w:rFonts w:ascii="Plus Jakarta Sans Fallback" w:hAnsi="Plus Jakarta Sans Fallback"/>
          <w:b/>
          <w:bCs/>
          <w:color w:val="0A0A0A"/>
          <w:sz w:val="21"/>
          <w:szCs w:val="21"/>
          <w:lang w:val="es-MX"/>
        </w:rPr>
        <w:t>Estructura del dataset</w:t>
      </w:r>
      <w:r w:rsidRPr="008E0416">
        <w:rPr>
          <w:rFonts w:ascii="Plus Jakarta Sans Fallback" w:hAnsi="Plus Jakarta Sans Fallback"/>
          <w:color w:val="0A0A0A"/>
          <w:sz w:val="21"/>
          <w:szCs w:val="21"/>
          <w:lang w:val="es-MX"/>
        </w:rPr>
        <w:t>: columnas y tipos de datos</w:t>
      </w:r>
    </w:p>
    <w:p w:rsidR="008E0416" w:rsidRDefault="008E0416" w:rsidP="008E0416">
      <w:pPr>
        <w:pStyle w:val="NormalWeb"/>
        <w:numPr>
          <w:ilvl w:val="0"/>
          <w:numId w:val="93"/>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Estadísticos descriptivos</w:t>
      </w:r>
      <w:r>
        <w:rPr>
          <w:rFonts w:ascii="Plus Jakarta Sans Fallback" w:hAnsi="Plus Jakarta Sans Fallback"/>
          <w:color w:val="0A0A0A"/>
          <w:sz w:val="21"/>
          <w:szCs w:val="21"/>
        </w:rPr>
        <w:t>: media, desviación, percentiles</w:t>
      </w:r>
    </w:p>
    <w:p w:rsidR="008E0416" w:rsidRPr="008E0416" w:rsidRDefault="008E0416" w:rsidP="008E0416">
      <w:pPr>
        <w:pStyle w:val="NormalWeb"/>
        <w:numPr>
          <w:ilvl w:val="0"/>
          <w:numId w:val="93"/>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font-semibold"/>
          <w:rFonts w:ascii="Plus Jakarta Sans Fallback" w:hAnsi="Plus Jakarta Sans Fallback"/>
          <w:b/>
          <w:bCs/>
          <w:color w:val="0A0A0A"/>
          <w:sz w:val="21"/>
          <w:szCs w:val="21"/>
          <w:lang w:val="es-MX"/>
        </w:rPr>
        <w:t>Valores inválidos</w:t>
      </w:r>
      <w:r w:rsidRPr="008E0416">
        <w:rPr>
          <w:rFonts w:ascii="Plus Jakarta Sans Fallback" w:hAnsi="Plus Jakarta Sans Fallback"/>
          <w:color w:val="0A0A0A"/>
          <w:sz w:val="21"/>
          <w:szCs w:val="21"/>
          <w:lang w:val="es-MX"/>
        </w:rPr>
        <w:t>: conteo de </w:t>
      </w:r>
      <w:r w:rsidRPr="008E0416">
        <w:rPr>
          <w:rStyle w:val="CdigoHTML"/>
          <w:rFonts w:ascii="Plus Jakarta Sans Fallback" w:hAnsi="Plus Jakarta Sans Fallback"/>
          <w:color w:val="0A0A0A"/>
          <w:shd w:val="clear" w:color="auto" w:fill="F5F5F5"/>
          <w:lang w:val="es-MX"/>
        </w:rPr>
        <w:t>-1</w:t>
      </w:r>
      <w:r w:rsidRPr="008E0416">
        <w:rPr>
          <w:rFonts w:ascii="Plus Jakarta Sans Fallback" w:hAnsi="Plus Jakarta Sans Fallback"/>
          <w:color w:val="0A0A0A"/>
          <w:sz w:val="21"/>
          <w:szCs w:val="21"/>
          <w:lang w:val="es-MX"/>
        </w:rPr>
        <w:t> por columna</w:t>
      </w:r>
    </w:p>
    <w:p w:rsidR="008E0416" w:rsidRPr="008E0416" w:rsidRDefault="008E0416" w:rsidP="008E0416">
      <w:pPr>
        <w:pStyle w:val="NormalWeb"/>
        <w:numPr>
          <w:ilvl w:val="0"/>
          <w:numId w:val="93"/>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font-semibold"/>
          <w:rFonts w:ascii="Plus Jakarta Sans Fallback" w:hAnsi="Plus Jakarta Sans Fallback"/>
          <w:b/>
          <w:bCs/>
          <w:color w:val="0A0A0A"/>
          <w:sz w:val="21"/>
          <w:szCs w:val="21"/>
          <w:lang w:val="es-MX"/>
        </w:rPr>
        <w:t>Duplicados</w:t>
      </w:r>
      <w:r w:rsidRPr="008E0416">
        <w:rPr>
          <w:rFonts w:ascii="Plus Jakarta Sans Fallback" w:hAnsi="Plus Jakarta Sans Fallback"/>
          <w:color w:val="0A0A0A"/>
          <w:sz w:val="21"/>
          <w:szCs w:val="21"/>
          <w:lang w:val="es-MX"/>
        </w:rPr>
        <w:t>: impacto en el tamaño efectivo del dataset</w:t>
      </w:r>
    </w:p>
    <w:p w:rsidR="008E0416" w:rsidRPr="008E0416" w:rsidRDefault="008E0416" w:rsidP="008E0416">
      <w:pPr>
        <w:pStyle w:val="NormalWeb"/>
        <w:numPr>
          <w:ilvl w:val="0"/>
          <w:numId w:val="93"/>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font-semibold"/>
          <w:rFonts w:ascii="Plus Jakarta Sans Fallback" w:hAnsi="Plus Jakarta Sans Fallback"/>
          <w:b/>
          <w:bCs/>
          <w:color w:val="0A0A0A"/>
          <w:sz w:val="21"/>
          <w:szCs w:val="21"/>
          <w:lang w:val="es-MX"/>
        </w:rPr>
        <w:t>Percentiles extremos</w:t>
      </w:r>
      <w:r w:rsidRPr="008E0416">
        <w:rPr>
          <w:rFonts w:ascii="Plus Jakarta Sans Fallback" w:hAnsi="Plus Jakarta Sans Fallback"/>
          <w:color w:val="0A0A0A"/>
          <w:sz w:val="21"/>
          <w:szCs w:val="21"/>
          <w:lang w:val="es-MX"/>
        </w:rPr>
        <w:t>: para anticipar la presencia de outliers</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Este paso es crítico porque </w:t>
      </w:r>
      <w:r w:rsidRPr="008E0416">
        <w:rPr>
          <w:rStyle w:val="font-semibold"/>
          <w:rFonts w:ascii="Plus Jakarta Sans Fallback" w:hAnsi="Plus Jakarta Sans Fallback"/>
          <w:b/>
          <w:bCs/>
          <w:color w:val="0A0A0A"/>
          <w:sz w:val="21"/>
          <w:szCs w:val="21"/>
          <w:lang w:val="es-MX"/>
        </w:rPr>
        <w:t>ninguna transformación posterior es válida si no se comprende el estado inicial de los datos</w:t>
      </w:r>
      <w:r w:rsidRPr="008E0416">
        <w:rPr>
          <w:rFonts w:ascii="Plus Jakarta Sans Fallback" w:hAnsi="Plus Jakarta Sans Fallback"/>
          <w:color w:val="0A0A0A"/>
          <w:sz w:val="21"/>
          <w:szCs w:val="21"/>
          <w:lang w:val="es-MX"/>
        </w:rPr>
        <w:t>.</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0"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4. Visualizaciones interactivas: detectar patrones y anomalías</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Las visualizaciones permiten </w:t>
      </w:r>
      <w:r w:rsidRPr="008E0416">
        <w:rPr>
          <w:rStyle w:val="font-semibold"/>
          <w:rFonts w:ascii="Plus Jakarta Sans Fallback" w:hAnsi="Plus Jakarta Sans Fallback"/>
          <w:b/>
          <w:bCs/>
          <w:color w:val="0A0A0A"/>
          <w:sz w:val="21"/>
          <w:szCs w:val="21"/>
          <w:lang w:val="es-MX"/>
        </w:rPr>
        <w:t>detectar problemas que no se ven en tablas</w:t>
      </w:r>
      <w:r w:rsidRPr="008E0416">
        <w:rPr>
          <w:rFonts w:ascii="Plus Jakarta Sans Fallback" w:hAnsi="Plus Jakarta Sans Fallback"/>
          <w:color w:val="0A0A0A"/>
          <w:sz w:val="21"/>
          <w:szCs w:val="21"/>
          <w:lang w:val="es-MX"/>
        </w:rPr>
        <w:t>. En esta práctica se utilizan gráficos coherentes con análisis profesional:</w:t>
      </w:r>
    </w:p>
    <w:p w:rsidR="008E0416" w:rsidRPr="002C1087" w:rsidRDefault="008E0416" w:rsidP="008E0416">
      <w:pPr>
        <w:pStyle w:val="Ttulo4"/>
        <w:spacing w:before="0" w:after="0"/>
        <w:rPr>
          <w:rFonts w:ascii="Calibri" w:hAnsi="Calibri"/>
          <w:b/>
          <w:color w:val="1F3A6E"/>
          <w:sz w:val="26"/>
          <w:szCs w:val="32"/>
        </w:rPr>
      </w:pPr>
      <w:r w:rsidRPr="002C1087">
        <w:rPr>
          <w:rFonts w:ascii="Calibri" w:hAnsi="Calibri"/>
          <w:b/>
          <w:color w:val="1F3A6E"/>
          <w:sz w:val="26"/>
          <w:szCs w:val="32"/>
        </w:rPr>
        <w:t>Histograma de ventas</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Permite observar:</w:t>
      </w:r>
    </w:p>
    <w:p w:rsidR="008E0416" w:rsidRDefault="008E0416" w:rsidP="008E0416">
      <w:pPr>
        <w:pStyle w:val="NormalWeb"/>
        <w:numPr>
          <w:ilvl w:val="0"/>
          <w:numId w:val="9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Asimetría</w:t>
      </w:r>
    </w:p>
    <w:p w:rsidR="008E0416" w:rsidRDefault="008E0416" w:rsidP="008E0416">
      <w:pPr>
        <w:pStyle w:val="NormalWeb"/>
        <w:numPr>
          <w:ilvl w:val="0"/>
          <w:numId w:val="9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Cola larga</w:t>
      </w:r>
    </w:p>
    <w:p w:rsidR="008E0416" w:rsidRDefault="008E0416" w:rsidP="008E0416">
      <w:pPr>
        <w:pStyle w:val="NormalWeb"/>
        <w:numPr>
          <w:ilvl w:val="0"/>
          <w:numId w:val="9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Impacto de outliers</w:t>
      </w:r>
    </w:p>
    <w:p w:rsidR="008E0416" w:rsidRDefault="008E0416" w:rsidP="008E0416">
      <w:pPr>
        <w:pStyle w:val="NormalWeb"/>
        <w:numPr>
          <w:ilvl w:val="0"/>
          <w:numId w:val="9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Distribución real de ingresos</w:t>
      </w:r>
    </w:p>
    <w:p w:rsidR="008E0416" w:rsidRPr="002C1087" w:rsidRDefault="008E0416" w:rsidP="008E0416">
      <w:pPr>
        <w:pStyle w:val="Ttulo4"/>
        <w:spacing w:before="0" w:after="0"/>
        <w:rPr>
          <w:rFonts w:ascii="Calibri" w:hAnsi="Calibri"/>
          <w:b/>
          <w:color w:val="1F3A6E"/>
          <w:sz w:val="26"/>
          <w:szCs w:val="32"/>
        </w:rPr>
      </w:pPr>
      <w:r w:rsidRPr="002C1087">
        <w:rPr>
          <w:rFonts w:ascii="Calibri" w:hAnsi="Calibri"/>
          <w:b/>
          <w:color w:val="1F3A6E"/>
          <w:sz w:val="26"/>
          <w:szCs w:val="32"/>
        </w:rPr>
        <w:t>Boxplots de variables numéricas</w:t>
      </w:r>
    </w:p>
    <w:p w:rsid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Facilitan:</w:t>
      </w:r>
    </w:p>
    <w:p w:rsidR="008E0416" w:rsidRDefault="008E0416" w:rsidP="008E0416">
      <w:pPr>
        <w:pStyle w:val="NormalWeb"/>
        <w:numPr>
          <w:ilvl w:val="0"/>
          <w:numId w:val="9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Detección visual de outliers</w:t>
      </w:r>
    </w:p>
    <w:p w:rsidR="008E0416" w:rsidRDefault="008E0416" w:rsidP="008E0416">
      <w:pPr>
        <w:pStyle w:val="NormalWeb"/>
        <w:numPr>
          <w:ilvl w:val="0"/>
          <w:numId w:val="9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Comparación de escalas</w:t>
      </w:r>
    </w:p>
    <w:p w:rsidR="008E0416" w:rsidRDefault="008E0416" w:rsidP="008E0416">
      <w:pPr>
        <w:pStyle w:val="NormalWeb"/>
        <w:numPr>
          <w:ilvl w:val="0"/>
          <w:numId w:val="9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Identificación de dispersiones anómalas</w:t>
      </w:r>
    </w:p>
    <w:p w:rsidR="008E0416" w:rsidRPr="002C1087" w:rsidRDefault="008E0416" w:rsidP="008E0416">
      <w:pPr>
        <w:pStyle w:val="Ttulo4"/>
        <w:spacing w:before="0" w:after="0"/>
        <w:rPr>
          <w:rFonts w:ascii="Calibri" w:hAnsi="Calibri"/>
          <w:b/>
          <w:color w:val="1F3A6E"/>
          <w:sz w:val="26"/>
          <w:szCs w:val="32"/>
        </w:rPr>
      </w:pPr>
      <w:r w:rsidRPr="002C1087">
        <w:rPr>
          <w:rFonts w:ascii="Calibri" w:hAnsi="Calibri"/>
          <w:b/>
          <w:color w:val="1F3A6E"/>
          <w:sz w:val="26"/>
          <w:szCs w:val="32"/>
        </w:rPr>
        <w:t>Gráfico de barras por categoría</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Responde a una pregunta de negocio:</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Style w:val="nfasis"/>
          <w:rFonts w:ascii="Plus Jakarta Sans Fallback" w:hAnsi="Plus Jakarta Sans Fallback"/>
          <w:color w:val="0A0A0A"/>
          <w:sz w:val="21"/>
          <w:szCs w:val="21"/>
          <w:lang w:val="es-MX"/>
        </w:rPr>
        <w:t>¿Qué categorías concentran mayor volumen de ventas?</w:t>
      </w:r>
    </w:p>
    <w:p w:rsidR="008E0416" w:rsidRPr="002C1087" w:rsidRDefault="008E0416" w:rsidP="008E0416">
      <w:pPr>
        <w:pStyle w:val="Ttulo4"/>
        <w:spacing w:before="0" w:after="0"/>
        <w:rPr>
          <w:rFonts w:ascii="Calibri" w:hAnsi="Calibri"/>
          <w:b/>
          <w:color w:val="1F3A6E"/>
          <w:sz w:val="26"/>
          <w:szCs w:val="32"/>
        </w:rPr>
      </w:pPr>
      <w:r w:rsidRPr="002C1087">
        <w:rPr>
          <w:rFonts w:ascii="Calibri" w:hAnsi="Calibri"/>
          <w:b/>
          <w:color w:val="1F3A6E"/>
          <w:sz w:val="26"/>
          <w:szCs w:val="32"/>
        </w:rPr>
        <w:t>Heatmap de correlación</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Ayuda a:</w:t>
      </w:r>
    </w:p>
    <w:p w:rsidR="008E0416" w:rsidRDefault="008E0416" w:rsidP="008E0416">
      <w:pPr>
        <w:pStyle w:val="NormalWeb"/>
        <w:numPr>
          <w:ilvl w:val="0"/>
          <w:numId w:val="9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relaciones lineales</w:t>
      </w:r>
    </w:p>
    <w:p w:rsidR="008E0416" w:rsidRDefault="008E0416" w:rsidP="008E0416">
      <w:pPr>
        <w:pStyle w:val="NormalWeb"/>
        <w:numPr>
          <w:ilvl w:val="0"/>
          <w:numId w:val="9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Anticipar multicolinealidad</w:t>
      </w:r>
    </w:p>
    <w:p w:rsidR="008E0416" w:rsidRDefault="008E0416" w:rsidP="008E0416">
      <w:pPr>
        <w:pStyle w:val="NormalWeb"/>
        <w:numPr>
          <w:ilvl w:val="0"/>
          <w:numId w:val="9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Comprender dependencias entre métricas financieras</w:t>
      </w:r>
    </w:p>
    <w:p w:rsidR="008E0416" w:rsidRPr="002C1087" w:rsidRDefault="008E0416" w:rsidP="008E0416">
      <w:pPr>
        <w:pStyle w:val="Ttulo4"/>
        <w:spacing w:before="0" w:after="0"/>
        <w:rPr>
          <w:rFonts w:ascii="Calibri" w:hAnsi="Calibri"/>
          <w:b/>
          <w:color w:val="1F3A6E"/>
          <w:sz w:val="26"/>
          <w:szCs w:val="32"/>
        </w:rPr>
      </w:pPr>
      <w:r w:rsidRPr="002C1087">
        <w:rPr>
          <w:rFonts w:ascii="Calibri" w:hAnsi="Calibri"/>
          <w:b/>
          <w:color w:val="1F3A6E"/>
          <w:sz w:val="26"/>
          <w:szCs w:val="32"/>
        </w:rPr>
        <w:t>Scatter ventas vs ingresos</w:t>
      </w:r>
    </w:p>
    <w:p w:rsid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Permite:</w:t>
      </w:r>
    </w:p>
    <w:p w:rsidR="008E0416" w:rsidRPr="008E0416" w:rsidRDefault="008E0416" w:rsidP="008E0416">
      <w:pPr>
        <w:pStyle w:val="NormalWeb"/>
        <w:numPr>
          <w:ilvl w:val="0"/>
          <w:numId w:val="97"/>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Validar coherencia del cálculo de ingresos</w:t>
      </w:r>
    </w:p>
    <w:p w:rsidR="008E0416" w:rsidRDefault="008E0416" w:rsidP="008E0416">
      <w:pPr>
        <w:pStyle w:val="NormalWeb"/>
        <w:numPr>
          <w:ilvl w:val="0"/>
          <w:numId w:val="9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Observar patrones por categoría</w:t>
      </w:r>
    </w:p>
    <w:p w:rsidR="008E0416" w:rsidRDefault="008E0416" w:rsidP="008E0416">
      <w:pPr>
        <w:pStyle w:val="NormalWeb"/>
        <w:numPr>
          <w:ilvl w:val="0"/>
          <w:numId w:val="9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puntos atípicos multivariados</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El uso de </w:t>
      </w:r>
      <w:r w:rsidRPr="008E0416">
        <w:rPr>
          <w:rStyle w:val="font-semibold"/>
          <w:rFonts w:ascii="Plus Jakarta Sans Fallback" w:hAnsi="Plus Jakarta Sans Fallback"/>
          <w:b/>
          <w:bCs/>
          <w:color w:val="0A0A0A"/>
          <w:sz w:val="21"/>
          <w:szCs w:val="21"/>
          <w:lang w:val="es-MX"/>
        </w:rPr>
        <w:t>Plotly</w:t>
      </w:r>
      <w:r w:rsidRPr="008E0416">
        <w:rPr>
          <w:rFonts w:ascii="Plus Jakarta Sans Fallback" w:hAnsi="Plus Jakarta Sans Fallback"/>
          <w:color w:val="0A0A0A"/>
          <w:sz w:val="21"/>
          <w:szCs w:val="21"/>
          <w:lang w:val="es-MX"/>
        </w:rPr>
        <w:t> agrega interactividad, alineándose con estándares actuales de dashboards analíticos.</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1"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lastRenderedPageBreak/>
        <w:t>5. Limpieza de datos: garantizar calidad analítica</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La limpieza se realiza de forma </w:t>
      </w:r>
      <w:r w:rsidRPr="008E0416">
        <w:rPr>
          <w:rStyle w:val="font-semibold"/>
          <w:rFonts w:ascii="Plus Jakarta Sans Fallback" w:hAnsi="Plus Jakarta Sans Fallback"/>
          <w:b/>
          <w:bCs/>
          <w:color w:val="0A0A0A"/>
          <w:sz w:val="21"/>
          <w:szCs w:val="21"/>
          <w:lang w:val="es-MX"/>
        </w:rPr>
        <w:t>ordenada y explícita</w:t>
      </w:r>
      <w:r w:rsidRPr="008E0416">
        <w:rPr>
          <w:rFonts w:ascii="Plus Jakarta Sans Fallback" w:hAnsi="Plus Jakarta Sans Fallback"/>
          <w:color w:val="0A0A0A"/>
          <w:sz w:val="21"/>
          <w:szCs w:val="21"/>
          <w:lang w:val="es-MX"/>
        </w:rPr>
        <w:t>:</w:t>
      </w:r>
    </w:p>
    <w:p w:rsidR="008E0416" w:rsidRPr="008E0416" w:rsidRDefault="008E0416" w:rsidP="008E0416">
      <w:pPr>
        <w:pStyle w:val="NormalWeb"/>
        <w:numPr>
          <w:ilvl w:val="0"/>
          <w:numId w:val="98"/>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font-semibold"/>
          <w:rFonts w:ascii="Plus Jakarta Sans Fallback" w:hAnsi="Plus Jakarta Sans Fallback"/>
          <w:b/>
          <w:bCs/>
          <w:color w:val="0A0A0A"/>
          <w:sz w:val="21"/>
          <w:szCs w:val="21"/>
          <w:lang w:val="es-MX"/>
        </w:rPr>
        <w:t>Eliminación de duplicados</w:t>
      </w:r>
      <w:r w:rsidRPr="008E0416">
        <w:rPr>
          <w:rFonts w:ascii="Plus Jakarta Sans Fallback" w:hAnsi="Plus Jakarta Sans Fallback"/>
          <w:color w:val="0A0A0A"/>
          <w:sz w:val="21"/>
          <w:szCs w:val="21"/>
          <w:lang w:val="es-MX"/>
        </w:rPr>
        <w:br/>
        <w:t>Evita sesgos en estadísticas y modelos.</w:t>
      </w:r>
    </w:p>
    <w:p w:rsidR="008E0416" w:rsidRPr="008E0416" w:rsidRDefault="008E0416" w:rsidP="008E0416">
      <w:pPr>
        <w:pStyle w:val="NormalWeb"/>
        <w:numPr>
          <w:ilvl w:val="0"/>
          <w:numId w:val="98"/>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font-semibold"/>
          <w:rFonts w:ascii="Plus Jakarta Sans Fallback" w:hAnsi="Plus Jakarta Sans Fallback"/>
          <w:b/>
          <w:bCs/>
          <w:color w:val="0A0A0A"/>
          <w:sz w:val="21"/>
          <w:szCs w:val="21"/>
          <w:lang w:val="es-MX"/>
        </w:rPr>
        <w:t>Conversión de valores inválidos (-1) a NaN</w:t>
      </w:r>
      <w:r w:rsidRPr="008E0416">
        <w:rPr>
          <w:rFonts w:ascii="Plus Jakarta Sans Fallback" w:hAnsi="Plus Jakarta Sans Fallback"/>
          <w:color w:val="0A0A0A"/>
          <w:sz w:val="21"/>
          <w:szCs w:val="21"/>
          <w:lang w:val="es-MX"/>
        </w:rPr>
        <w:br/>
        <w:t>Permite que pandas y numpy manejen correctamente los faltantes.</w:t>
      </w:r>
    </w:p>
    <w:p w:rsidR="008E0416" w:rsidRPr="008E0416" w:rsidRDefault="008E0416" w:rsidP="008E0416">
      <w:pPr>
        <w:pStyle w:val="NormalWeb"/>
        <w:numPr>
          <w:ilvl w:val="0"/>
          <w:numId w:val="98"/>
        </w:numPr>
        <w:spacing w:before="0" w:beforeAutospacing="0" w:after="0" w:afterAutospacing="0" w:line="420" w:lineRule="atLeast"/>
        <w:ind w:left="0"/>
        <w:rPr>
          <w:rFonts w:ascii="Plus Jakarta Sans Fallback" w:hAnsi="Plus Jakarta Sans Fallback"/>
          <w:color w:val="0A0A0A"/>
          <w:sz w:val="21"/>
          <w:szCs w:val="21"/>
          <w:lang w:val="es-MX"/>
        </w:rPr>
      </w:pPr>
      <w:r w:rsidRPr="008E0416">
        <w:rPr>
          <w:rStyle w:val="font-semibold"/>
          <w:rFonts w:ascii="Plus Jakarta Sans Fallback" w:hAnsi="Plus Jakarta Sans Fallback"/>
          <w:b/>
          <w:bCs/>
          <w:color w:val="0A0A0A"/>
          <w:sz w:val="21"/>
          <w:szCs w:val="21"/>
          <w:lang w:val="es-MX"/>
        </w:rPr>
        <w:t>Imputación por media</w:t>
      </w:r>
      <w:r w:rsidRPr="008E0416">
        <w:rPr>
          <w:rFonts w:ascii="Plus Jakarta Sans Fallback" w:hAnsi="Plus Jakarta Sans Fallback"/>
          <w:color w:val="0A0A0A"/>
          <w:sz w:val="21"/>
          <w:szCs w:val="21"/>
          <w:lang w:val="es-MX"/>
        </w:rPr>
        <w:br/>
        <w:t>Elegida por:</w:t>
      </w:r>
    </w:p>
    <w:p w:rsidR="008E0416" w:rsidRDefault="008E0416" w:rsidP="008E0416">
      <w:pPr>
        <w:pStyle w:val="NormalWeb"/>
        <w:numPr>
          <w:ilvl w:val="1"/>
          <w:numId w:val="9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Simplicidad</w:t>
      </w:r>
    </w:p>
    <w:p w:rsidR="008E0416" w:rsidRDefault="008E0416" w:rsidP="008E0416">
      <w:pPr>
        <w:pStyle w:val="NormalWeb"/>
        <w:numPr>
          <w:ilvl w:val="1"/>
          <w:numId w:val="9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Interpretabilidad</w:t>
      </w:r>
    </w:p>
    <w:p w:rsidR="008E0416" w:rsidRDefault="008E0416" w:rsidP="008E0416">
      <w:pPr>
        <w:pStyle w:val="NormalWeb"/>
        <w:numPr>
          <w:ilvl w:val="1"/>
          <w:numId w:val="9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Coherencia con un ejercicio introductorio</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La imputación se realiza </w:t>
      </w:r>
      <w:r w:rsidRPr="008E0416">
        <w:rPr>
          <w:rStyle w:val="font-semibold"/>
          <w:rFonts w:ascii="Plus Jakarta Sans Fallback" w:hAnsi="Plus Jakarta Sans Fallback"/>
          <w:b/>
          <w:bCs/>
          <w:color w:val="0A0A0A"/>
          <w:sz w:val="21"/>
          <w:szCs w:val="21"/>
          <w:lang w:val="es-MX"/>
        </w:rPr>
        <w:t>solo sobre columnas numéricas</w:t>
      </w:r>
      <w:r w:rsidRPr="008E0416">
        <w:rPr>
          <w:rFonts w:ascii="Plus Jakarta Sans Fallback" w:hAnsi="Plus Jakarta Sans Fallback"/>
          <w:color w:val="0A0A0A"/>
          <w:sz w:val="21"/>
          <w:szCs w:val="21"/>
          <w:lang w:val="es-MX"/>
        </w:rPr>
        <w:t>, respetando la semántica de los datos categóricos.</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2"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6. Tratamiento de outliers: winsorización</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En lugar de eliminar filas (lo que reduce información), se aplica </w:t>
      </w:r>
      <w:r w:rsidRPr="008E0416">
        <w:rPr>
          <w:rStyle w:val="font-semibold"/>
          <w:rFonts w:ascii="Plus Jakarta Sans Fallback" w:hAnsi="Plus Jakarta Sans Fallback"/>
          <w:b/>
          <w:bCs/>
          <w:color w:val="0A0A0A"/>
          <w:sz w:val="21"/>
          <w:szCs w:val="21"/>
          <w:lang w:val="es-MX"/>
        </w:rPr>
        <w:t>winsorización</w:t>
      </w:r>
      <w:r w:rsidRPr="008E0416">
        <w:rPr>
          <w:rFonts w:ascii="Plus Jakarta Sans Fallback" w:hAnsi="Plus Jakarta Sans Fallback"/>
          <w:color w:val="0A0A0A"/>
          <w:sz w:val="21"/>
          <w:szCs w:val="21"/>
          <w:lang w:val="es-MX"/>
        </w:rPr>
        <w:t>:</w:t>
      </w:r>
    </w:p>
    <w:p w:rsidR="008E0416" w:rsidRPr="008E0416" w:rsidRDefault="008E0416" w:rsidP="008E0416">
      <w:pPr>
        <w:pStyle w:val="NormalWeb"/>
        <w:numPr>
          <w:ilvl w:val="0"/>
          <w:numId w:val="99"/>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Se limitan los valores extremos al percentil 1% y 99%</w:t>
      </w:r>
    </w:p>
    <w:p w:rsidR="008E0416" w:rsidRPr="008E0416" w:rsidRDefault="008E0416" w:rsidP="008E0416">
      <w:pPr>
        <w:pStyle w:val="NormalWeb"/>
        <w:numPr>
          <w:ilvl w:val="0"/>
          <w:numId w:val="99"/>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Se conserva el tamaño del dataset</w:t>
      </w:r>
    </w:p>
    <w:p w:rsidR="008E0416" w:rsidRPr="008E0416" w:rsidRDefault="008E0416" w:rsidP="008E0416">
      <w:pPr>
        <w:pStyle w:val="NormalWeb"/>
        <w:numPr>
          <w:ilvl w:val="0"/>
          <w:numId w:val="99"/>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Se reduce el impacto de valores aberrantes en estadísticas y modelos</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Esta técnica es especialmente apropiada en variables financieras como </w:t>
      </w:r>
      <w:r w:rsidRPr="008E0416">
        <w:rPr>
          <w:rStyle w:val="CdigoHTML"/>
          <w:rFonts w:ascii="Plus Jakarta Sans Fallback" w:hAnsi="Plus Jakarta Sans Fallback"/>
          <w:color w:val="0A0A0A"/>
          <w:shd w:val="clear" w:color="auto" w:fill="F5F5F5"/>
          <w:lang w:val="es-MX"/>
        </w:rPr>
        <w:t>ventas</w:t>
      </w:r>
      <w:r w:rsidRPr="008E0416">
        <w:rPr>
          <w:rFonts w:ascii="Plus Jakarta Sans Fallback" w:hAnsi="Plus Jakarta Sans Fallback"/>
          <w:color w:val="0A0A0A"/>
          <w:sz w:val="21"/>
          <w:szCs w:val="21"/>
          <w:lang w:val="es-MX"/>
        </w:rPr>
        <w:t> e </w:t>
      </w:r>
      <w:r w:rsidRPr="008E0416">
        <w:rPr>
          <w:rStyle w:val="CdigoHTML"/>
          <w:rFonts w:ascii="Plus Jakarta Sans Fallback" w:hAnsi="Plus Jakarta Sans Fallback"/>
          <w:color w:val="0A0A0A"/>
          <w:shd w:val="clear" w:color="auto" w:fill="F5F5F5"/>
          <w:lang w:val="es-MX"/>
        </w:rPr>
        <w:t>ingresos_estim</w:t>
      </w:r>
      <w:r w:rsidRPr="008E0416">
        <w:rPr>
          <w:rFonts w:ascii="Plus Jakarta Sans Fallback" w:hAnsi="Plus Jakarta Sans Fallback"/>
          <w:color w:val="0A0A0A"/>
          <w:sz w:val="21"/>
          <w:szCs w:val="21"/>
          <w:lang w:val="es-MX"/>
        </w:rPr>
        <w:t>.</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3"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7. Normalización: preparar datos para modelado</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Se aplican </w:t>
      </w:r>
      <w:r w:rsidRPr="008E0416">
        <w:rPr>
          <w:rStyle w:val="font-semibold"/>
          <w:rFonts w:ascii="Plus Jakarta Sans Fallback" w:hAnsi="Plus Jakarta Sans Fallback"/>
          <w:b/>
          <w:bCs/>
          <w:color w:val="0A0A0A"/>
          <w:sz w:val="21"/>
          <w:szCs w:val="21"/>
          <w:lang w:val="es-MX"/>
        </w:rPr>
        <w:t>dos estrategias complementarias</w:t>
      </w:r>
      <w:r w:rsidRPr="008E0416">
        <w:rPr>
          <w:rFonts w:ascii="Plus Jakarta Sans Fallback" w:hAnsi="Plus Jakarta Sans Fallback"/>
          <w:color w:val="0A0A0A"/>
          <w:sz w:val="21"/>
          <w:szCs w:val="21"/>
          <w:lang w:val="es-MX"/>
        </w:rPr>
        <w:t>, ambas habituales en pipelines reales:</w:t>
      </w:r>
    </w:p>
    <w:p w:rsidR="008E0416" w:rsidRDefault="008E0416" w:rsidP="008E0416">
      <w:pPr>
        <w:pStyle w:val="Ttulo4"/>
        <w:spacing w:before="0" w:after="0"/>
        <w:rPr>
          <w:rFonts w:ascii="Plus Jakarta Sans Fallback" w:hAnsi="Plus Jakarta Sans Fallback"/>
          <w:color w:val="0A0A0A"/>
          <w:sz w:val="27"/>
          <w:szCs w:val="27"/>
        </w:rPr>
      </w:pPr>
      <w:r>
        <w:rPr>
          <w:rStyle w:val="font-semibold"/>
          <w:rFonts w:ascii="Plus Jakarta Sans Fallback" w:hAnsi="Plus Jakarta Sans Fallback"/>
          <w:color w:val="0A0A0A"/>
          <w:sz w:val="27"/>
          <w:szCs w:val="27"/>
        </w:rPr>
        <w:t>Normalización Z-score</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z=x−</w:t>
      </w:r>
      <w:r>
        <w:rPr>
          <w:rFonts w:ascii="Plus Jakarta Sans Fallback" w:hAnsi="Plus Jakarta Sans Fallback"/>
          <w:color w:val="0A0A0A"/>
          <w:sz w:val="21"/>
          <w:szCs w:val="21"/>
        </w:rPr>
        <w:t>μσ</w:t>
      </w:r>
      <w:r w:rsidRPr="008E0416">
        <w:rPr>
          <w:rFonts w:ascii="Plus Jakarta Sans Fallback" w:hAnsi="Plus Jakarta Sans Fallback"/>
          <w:color w:val="0A0A0A"/>
          <w:sz w:val="21"/>
          <w:szCs w:val="21"/>
          <w:lang w:val="es-MX"/>
        </w:rPr>
        <w:t>z = \frac{x - \mu}{\sigma}z=</w:t>
      </w:r>
      <w:r>
        <w:rPr>
          <w:rFonts w:ascii="Plus Jakarta Sans Fallback" w:hAnsi="Plus Jakarta Sans Fallback"/>
          <w:color w:val="0A0A0A"/>
          <w:sz w:val="21"/>
          <w:szCs w:val="21"/>
        </w:rPr>
        <w:t>σ</w:t>
      </w:r>
      <w:r w:rsidRPr="008E0416">
        <w:rPr>
          <w:rFonts w:ascii="Plus Jakarta Sans Fallback" w:hAnsi="Plus Jakarta Sans Fallback"/>
          <w:color w:val="0A0A0A"/>
          <w:sz w:val="21"/>
          <w:szCs w:val="21"/>
          <w:lang w:val="es-MX"/>
        </w:rPr>
        <w:t>x−</w:t>
      </w:r>
      <w:r>
        <w:rPr>
          <w:rFonts w:ascii="Plus Jakarta Sans Fallback" w:hAnsi="Plus Jakarta Sans Fallback"/>
          <w:color w:val="0A0A0A"/>
          <w:sz w:val="21"/>
          <w:szCs w:val="21"/>
        </w:rPr>
        <w:t>μ</w:t>
      </w:r>
      <w:r w:rsidRPr="008E0416">
        <w:rPr>
          <w:rFonts w:ascii="Plus Jakarta Sans Fallback" w:hAnsi="Plus Jakarta Sans Fallback"/>
          <w:color w:val="0A0A0A"/>
          <w:sz w:val="21"/>
          <w:szCs w:val="21"/>
          <w:lang w:val="es-MX"/>
        </w:rPr>
        <w:t>​</w:t>
      </w:r>
    </w:p>
    <w:p w:rsidR="008E0416" w:rsidRDefault="008E0416" w:rsidP="008E0416">
      <w:pPr>
        <w:pStyle w:val="NormalWeb"/>
        <w:numPr>
          <w:ilvl w:val="0"/>
          <w:numId w:val="10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Centra en 0</w:t>
      </w:r>
    </w:p>
    <w:p w:rsidR="008E0416" w:rsidRDefault="008E0416" w:rsidP="008E0416">
      <w:pPr>
        <w:pStyle w:val="NormalWeb"/>
        <w:numPr>
          <w:ilvl w:val="0"/>
          <w:numId w:val="100"/>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Escala por desviación estándar</w:t>
      </w:r>
    </w:p>
    <w:p w:rsidR="008E0416" w:rsidRPr="008E0416" w:rsidRDefault="008E0416" w:rsidP="008E0416">
      <w:pPr>
        <w:pStyle w:val="NormalWeb"/>
        <w:numPr>
          <w:ilvl w:val="0"/>
          <w:numId w:val="100"/>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Útil para modelos sensibles a la escala (regresión, clustering)</w:t>
      </w:r>
    </w:p>
    <w:p w:rsidR="008E0416" w:rsidRDefault="008E0416" w:rsidP="008E0416">
      <w:pPr>
        <w:pStyle w:val="Ttulo4"/>
        <w:spacing w:before="0" w:after="0"/>
        <w:rPr>
          <w:rFonts w:ascii="Plus Jakarta Sans Fallback" w:hAnsi="Plus Jakarta Sans Fallback"/>
          <w:color w:val="0A0A0A"/>
          <w:sz w:val="27"/>
          <w:szCs w:val="27"/>
        </w:rPr>
      </w:pPr>
      <w:r>
        <w:rPr>
          <w:rStyle w:val="font-semibold"/>
          <w:rFonts w:ascii="Plus Jakarta Sans Fallback" w:hAnsi="Plus Jakarta Sans Fallback"/>
          <w:color w:val="0A0A0A"/>
          <w:sz w:val="27"/>
          <w:szCs w:val="27"/>
        </w:rPr>
        <w:lastRenderedPageBreak/>
        <w:t>Normalización robusta</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zrobusto=x−medianaIQRz_{robusto} = \frac{x - \text{mediana}}{IQR}zrobusto​=IQRx−mediana​</w:t>
      </w:r>
    </w:p>
    <w:p w:rsidR="008E0416" w:rsidRDefault="008E0416" w:rsidP="008E0416">
      <w:pPr>
        <w:pStyle w:val="NormalWeb"/>
        <w:numPr>
          <w:ilvl w:val="0"/>
          <w:numId w:val="10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Menos sensible a outliers</w:t>
      </w:r>
    </w:p>
    <w:p w:rsidR="008E0416" w:rsidRPr="008E0416" w:rsidRDefault="008E0416" w:rsidP="008E0416">
      <w:pPr>
        <w:pStyle w:val="NormalWeb"/>
        <w:numPr>
          <w:ilvl w:val="0"/>
          <w:numId w:val="101"/>
        </w:numPr>
        <w:spacing w:before="0" w:beforeAutospacing="0" w:after="240" w:afterAutospacing="0" w:line="420" w:lineRule="atLeast"/>
        <w:ind w:left="0"/>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Preferida cuando las distribuciones no son normales</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Comparar ambas permite </w:t>
      </w:r>
      <w:r w:rsidRPr="008E0416">
        <w:rPr>
          <w:rStyle w:val="font-semibold"/>
          <w:rFonts w:ascii="Plus Jakarta Sans Fallback" w:hAnsi="Plus Jakarta Sans Fallback"/>
          <w:b/>
          <w:bCs/>
          <w:color w:val="0A0A0A"/>
          <w:sz w:val="21"/>
          <w:szCs w:val="21"/>
          <w:lang w:val="es-MX"/>
        </w:rPr>
        <w:t>entender el impacto del método elegido</w:t>
      </w:r>
      <w:r w:rsidRPr="008E0416">
        <w:rPr>
          <w:rFonts w:ascii="Plus Jakarta Sans Fallback" w:hAnsi="Plus Jakarta Sans Fallback"/>
          <w:color w:val="0A0A0A"/>
          <w:sz w:val="21"/>
          <w:szCs w:val="21"/>
          <w:lang w:val="es-MX"/>
        </w:rPr>
        <w:t>.</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4"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8. Guardado de artefactos: reproducibilidad</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Se guardan tres datasets:</w:t>
      </w:r>
    </w:p>
    <w:p w:rsidR="008E0416" w:rsidRDefault="008E0416" w:rsidP="008E0416">
      <w:pPr>
        <w:pStyle w:val="NormalWeb"/>
        <w:numPr>
          <w:ilvl w:val="0"/>
          <w:numId w:val="10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Dataset limpio</w:t>
      </w:r>
    </w:p>
    <w:p w:rsidR="008E0416" w:rsidRDefault="008E0416" w:rsidP="008E0416">
      <w:pPr>
        <w:pStyle w:val="NormalWeb"/>
        <w:numPr>
          <w:ilvl w:val="0"/>
          <w:numId w:val="10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Dataset normalizado con Z-score</w:t>
      </w:r>
    </w:p>
    <w:p w:rsidR="008E0416" w:rsidRDefault="008E0416" w:rsidP="008E0416">
      <w:pPr>
        <w:pStyle w:val="NormalWeb"/>
        <w:numPr>
          <w:ilvl w:val="0"/>
          <w:numId w:val="10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Dataset normalizado robusto</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Esto replica una práctica real de proyectos profesionales:</w:t>
      </w:r>
    </w:p>
    <w:p w:rsidR="008E0416" w:rsidRDefault="008E0416" w:rsidP="008E0416">
      <w:pPr>
        <w:pStyle w:val="NormalWeb"/>
        <w:numPr>
          <w:ilvl w:val="0"/>
          <w:numId w:val="10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Auditoría</w:t>
      </w:r>
    </w:p>
    <w:p w:rsidR="008E0416" w:rsidRDefault="008E0416" w:rsidP="008E0416">
      <w:pPr>
        <w:pStyle w:val="NormalWeb"/>
        <w:numPr>
          <w:ilvl w:val="0"/>
          <w:numId w:val="10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Versionado</w:t>
      </w:r>
    </w:p>
    <w:p w:rsidR="008E0416" w:rsidRDefault="008E0416" w:rsidP="008E0416">
      <w:pPr>
        <w:pStyle w:val="NormalWeb"/>
        <w:numPr>
          <w:ilvl w:val="0"/>
          <w:numId w:val="10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Reutilización en etapas posteriores</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5"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9. Salida final y métricas agregadas</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La salida final resume el pipeline mediante:</w:t>
      </w:r>
    </w:p>
    <w:p w:rsidR="008E0416" w:rsidRDefault="008E0416" w:rsidP="008E0416">
      <w:pPr>
        <w:pStyle w:val="NormalWeb"/>
        <w:numPr>
          <w:ilvl w:val="0"/>
          <w:numId w:val="10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Medias finales</w:t>
      </w:r>
    </w:p>
    <w:p w:rsidR="008E0416" w:rsidRDefault="008E0416" w:rsidP="008E0416">
      <w:pPr>
        <w:pStyle w:val="NormalWeb"/>
        <w:numPr>
          <w:ilvl w:val="0"/>
          <w:numId w:val="104"/>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Desviaciones estándar</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Imprimirlas en un formato </w:t>
      </w:r>
      <w:r w:rsidRPr="008E0416">
        <w:rPr>
          <w:rStyle w:val="font-semibold"/>
          <w:rFonts w:ascii="Plus Jakarta Sans Fallback" w:hAnsi="Plus Jakarta Sans Fallback"/>
          <w:b/>
          <w:bCs/>
          <w:color w:val="0A0A0A"/>
          <w:sz w:val="21"/>
          <w:szCs w:val="21"/>
          <w:lang w:val="es-MX"/>
        </w:rPr>
        <w:t>exacto y determinístico</w:t>
      </w:r>
      <w:r w:rsidRPr="008E0416">
        <w:rPr>
          <w:rFonts w:ascii="Plus Jakarta Sans Fallback" w:hAnsi="Plus Jakarta Sans Fallback"/>
          <w:color w:val="0A0A0A"/>
          <w:sz w:val="21"/>
          <w:szCs w:val="21"/>
          <w:lang w:val="es-MX"/>
        </w:rPr>
        <w:t> permite:</w:t>
      </w:r>
    </w:p>
    <w:p w:rsidR="008E0416" w:rsidRDefault="008E0416" w:rsidP="008E0416">
      <w:pPr>
        <w:pStyle w:val="NormalWeb"/>
        <w:numPr>
          <w:ilvl w:val="0"/>
          <w:numId w:val="10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Evaluación automática</w:t>
      </w:r>
    </w:p>
    <w:p w:rsidR="008E0416" w:rsidRDefault="008E0416" w:rsidP="008E0416">
      <w:pPr>
        <w:pStyle w:val="NormalWeb"/>
        <w:numPr>
          <w:ilvl w:val="0"/>
          <w:numId w:val="10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Comparación entre ejecuciones</w:t>
      </w:r>
    </w:p>
    <w:p w:rsidR="008E0416" w:rsidRDefault="008E0416" w:rsidP="008E0416">
      <w:pPr>
        <w:pStyle w:val="NormalWeb"/>
        <w:numPr>
          <w:ilvl w:val="0"/>
          <w:numId w:val="105"/>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Validación de reproducibilidad</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pict>
          <v:rect id="_x0000_i1076" style="width:0;height:0" o:hralign="center" o:hrstd="t" o:hr="t" fillcolor="#a0a0a0" stroked="f"/>
        </w:pict>
      </w:r>
    </w:p>
    <w:p w:rsidR="008E0416" w:rsidRPr="002C1087" w:rsidRDefault="008E0416" w:rsidP="008E0416">
      <w:pPr>
        <w:pStyle w:val="Ttulo3"/>
        <w:spacing w:before="0" w:after="0" w:line="420" w:lineRule="atLeast"/>
        <w:rPr>
          <w:rFonts w:ascii="Plus Jakarta Sans Fallback" w:hAnsi="Plus Jakarta Sans Fallback"/>
          <w:b/>
          <w:color w:val="0A0A0A"/>
          <w:sz w:val="24"/>
          <w:szCs w:val="24"/>
        </w:rPr>
      </w:pPr>
      <w:r w:rsidRPr="002C1087">
        <w:rPr>
          <w:rStyle w:val="font-semibold"/>
          <w:rFonts w:ascii="Plus Jakarta Sans Fallback" w:hAnsi="Plus Jakarta Sans Fallback"/>
          <w:b/>
          <w:color w:val="0A0A0A"/>
          <w:sz w:val="24"/>
          <w:szCs w:val="24"/>
        </w:rPr>
        <w:t>10. Registro de ejecución</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El log final incluye:</w:t>
      </w:r>
    </w:p>
    <w:p w:rsidR="008E0416" w:rsidRDefault="008E0416" w:rsidP="008E0416">
      <w:pPr>
        <w:pStyle w:val="NormalWeb"/>
        <w:numPr>
          <w:ilvl w:val="0"/>
          <w:numId w:val="10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Fecha de ejecución</w:t>
      </w:r>
    </w:p>
    <w:p w:rsidR="008E0416" w:rsidRDefault="008E0416" w:rsidP="008E0416">
      <w:pPr>
        <w:pStyle w:val="NormalWeb"/>
        <w:numPr>
          <w:ilvl w:val="0"/>
          <w:numId w:val="10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Seed utilizada</w:t>
      </w:r>
    </w:p>
    <w:p w:rsidR="008E0416" w:rsidRDefault="008E0416" w:rsidP="008E0416">
      <w:pPr>
        <w:pStyle w:val="NormalWeb"/>
        <w:numPr>
          <w:ilvl w:val="0"/>
          <w:numId w:val="10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Cantidad final de filas</w:t>
      </w:r>
    </w:p>
    <w:p w:rsidR="008E0416" w:rsidRDefault="008E0416" w:rsidP="008E0416">
      <w:pPr>
        <w:pStyle w:val="NormalWeb"/>
        <w:numPr>
          <w:ilvl w:val="0"/>
          <w:numId w:val="10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Columnas numéricas procesadas</w:t>
      </w:r>
    </w:p>
    <w:p w:rsidR="008E0416" w:rsidRPr="008E0416" w:rsidRDefault="008E0416" w:rsidP="008E041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Este registro es fundamental en:</w:t>
      </w:r>
    </w:p>
    <w:p w:rsidR="008E0416" w:rsidRDefault="008E0416" w:rsidP="008E0416">
      <w:pPr>
        <w:pStyle w:val="NormalWeb"/>
        <w:numPr>
          <w:ilvl w:val="0"/>
          <w:numId w:val="10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Pipelines productivos</w:t>
      </w:r>
    </w:p>
    <w:p w:rsidR="008E0416" w:rsidRDefault="008E0416" w:rsidP="008E0416">
      <w:pPr>
        <w:pStyle w:val="NormalWeb"/>
        <w:numPr>
          <w:ilvl w:val="0"/>
          <w:numId w:val="10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Auditorías</w:t>
      </w:r>
    </w:p>
    <w:p w:rsidR="008E0416" w:rsidRDefault="008E0416" w:rsidP="008E0416">
      <w:pPr>
        <w:pStyle w:val="NormalWeb"/>
        <w:numPr>
          <w:ilvl w:val="0"/>
          <w:numId w:val="10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Experimentos controlados</w:t>
      </w:r>
    </w:p>
    <w:p w:rsidR="008E0416" w:rsidRDefault="00336527" w:rsidP="008E0416">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7" style="width:0;height:0" o:hralign="center" o:hrstd="t" o:hr="t" fillcolor="#a0a0a0" stroked="f"/>
        </w:pict>
      </w:r>
    </w:p>
    <w:p w:rsidR="008E0416" w:rsidRPr="002C1087" w:rsidRDefault="008E0416" w:rsidP="002C1087">
      <w:pPr>
        <w:pStyle w:val="Ttulo4"/>
        <w:spacing w:before="0" w:after="0"/>
        <w:rPr>
          <w:rFonts w:ascii="Calibri" w:hAnsi="Calibri"/>
          <w:b/>
          <w:color w:val="1F3A6E"/>
          <w:sz w:val="26"/>
          <w:szCs w:val="32"/>
        </w:rPr>
      </w:pPr>
      <w:r w:rsidRPr="002C1087">
        <w:rPr>
          <w:rFonts w:ascii="Calibri" w:hAnsi="Calibri"/>
          <w:b/>
          <w:color w:val="1F3A6E"/>
          <w:sz w:val="26"/>
          <w:szCs w:val="32"/>
        </w:rPr>
        <w:t>Conclusión</w:t>
      </w:r>
    </w:p>
    <w:p w:rsidR="008E0416" w:rsidRPr="008E0416" w:rsidRDefault="008E0416" w:rsidP="008E0416">
      <w:pPr>
        <w:pStyle w:val="NormalWeb"/>
        <w:spacing w:before="0" w:beforeAutospacing="0" w:after="0" w:afterAutospacing="0" w:line="420" w:lineRule="atLeast"/>
        <w:rPr>
          <w:rFonts w:ascii="Plus Jakarta Sans Fallback" w:hAnsi="Plus Jakarta Sans Fallback"/>
          <w:color w:val="0A0A0A"/>
          <w:sz w:val="21"/>
          <w:szCs w:val="21"/>
          <w:lang w:val="es-MX"/>
        </w:rPr>
      </w:pPr>
      <w:r w:rsidRPr="008E0416">
        <w:rPr>
          <w:rFonts w:ascii="Plus Jakarta Sans Fallback" w:hAnsi="Plus Jakarta Sans Fallback"/>
          <w:color w:val="0A0A0A"/>
          <w:sz w:val="21"/>
          <w:szCs w:val="21"/>
          <w:lang w:val="es-MX"/>
        </w:rPr>
        <w:t>Esta práctica integra </w:t>
      </w:r>
      <w:r w:rsidRPr="008E0416">
        <w:rPr>
          <w:rStyle w:val="font-semibold"/>
          <w:rFonts w:ascii="Plus Jakarta Sans Fallback" w:hAnsi="Plus Jakarta Sans Fallback"/>
          <w:b/>
          <w:bCs/>
          <w:color w:val="0A0A0A"/>
          <w:sz w:val="21"/>
          <w:szCs w:val="21"/>
          <w:lang w:val="es-MX"/>
        </w:rPr>
        <w:t>EDA, limpieza, visualización y preparación de datos</w:t>
      </w:r>
      <w:r w:rsidRPr="008E0416">
        <w:rPr>
          <w:rFonts w:ascii="Plus Jakarta Sans Fallback" w:hAnsi="Plus Jakarta Sans Fallback"/>
          <w:color w:val="0A0A0A"/>
          <w:sz w:val="21"/>
          <w:szCs w:val="21"/>
          <w:lang w:val="es-MX"/>
        </w:rPr>
        <w:t> en un flujo coherente y profesional, simulando de forma realista el trabajo cotidiano de un Data Scientist.</w:t>
      </w:r>
      <w:r w:rsidRPr="008E0416">
        <w:rPr>
          <w:rFonts w:ascii="Plus Jakarta Sans Fallback" w:hAnsi="Plus Jakarta Sans Fallback"/>
          <w:color w:val="0A0A0A"/>
          <w:sz w:val="21"/>
          <w:szCs w:val="21"/>
          <w:lang w:val="es-MX"/>
        </w:rPr>
        <w:br/>
        <w:t>No se trata solo de “hacer gráficos”, sino de </w:t>
      </w:r>
      <w:r w:rsidRPr="008E0416">
        <w:rPr>
          <w:rStyle w:val="font-semibold"/>
          <w:rFonts w:ascii="Plus Jakarta Sans Fallback" w:hAnsi="Plus Jakarta Sans Fallback"/>
          <w:b/>
          <w:bCs/>
          <w:color w:val="0A0A0A"/>
          <w:sz w:val="21"/>
          <w:szCs w:val="21"/>
          <w:lang w:val="es-MX"/>
        </w:rPr>
        <w:t>tomar decisiones justificadas en cada etapa</w:t>
      </w:r>
      <w:r w:rsidRPr="008E0416">
        <w:rPr>
          <w:rFonts w:ascii="Plus Jakarta Sans Fallback" w:hAnsi="Plus Jakarta Sans Fallback"/>
          <w:color w:val="0A0A0A"/>
          <w:sz w:val="21"/>
          <w:szCs w:val="21"/>
          <w:lang w:val="es-MX"/>
        </w:rPr>
        <w:t>, garantizando calidad, reproducibilidad y trazabilidad del análisis.</w:t>
      </w:r>
    </w:p>
    <w:p w:rsidR="002C1087" w:rsidRPr="002C1087" w:rsidRDefault="002C1087" w:rsidP="002C1087">
      <w:pPr>
        <w:pStyle w:val="Ttulo1"/>
        <w:spacing w:before="0" w:after="360" w:line="480" w:lineRule="atLeast"/>
        <w:rPr>
          <w:rFonts w:ascii="Calibri" w:hAnsi="Calibri"/>
          <w:b/>
          <w:color w:val="1A1A1A"/>
          <w:sz w:val="36"/>
        </w:rPr>
      </w:pPr>
      <w:bookmarkStart w:id="2" w:name="_GoBack"/>
      <w:r w:rsidRPr="002C1087">
        <w:rPr>
          <w:rFonts w:ascii="Calibri" w:hAnsi="Calibri"/>
          <w:b/>
          <w:color w:val="1A1A1A"/>
          <w:sz w:val="36"/>
        </w:rPr>
        <w:t>11 - Indexación avanzada y manejo de slices en arrays</w:t>
      </w:r>
    </w:p>
    <w:bookmarkEnd w:id="2"/>
    <w:p w:rsidR="002C1087" w:rsidRPr="002C1087" w:rsidRDefault="002C1087" w:rsidP="002C1087">
      <w:pPr>
        <w:pStyle w:val="text-sm"/>
        <w:spacing w:before="0" w:beforeAutospacing="0" w:after="0" w:afterAutospacing="0" w:line="420" w:lineRule="atLeast"/>
        <w:rPr>
          <w:rFonts w:ascii="Plus Jakarta Sans Fallback" w:hAnsi="Plus Jakarta Sans Fallback"/>
          <w:color w:val="0A0A0A"/>
          <w:sz w:val="21"/>
          <w:szCs w:val="21"/>
          <w:lang w:val="es-MX"/>
        </w:rPr>
      </w:pPr>
      <w:r w:rsidRPr="002C1087">
        <w:rPr>
          <w:rFonts w:ascii="Plus Jakarta Sans Fallback" w:hAnsi="Plus Jakarta Sans Fallback"/>
          <w:color w:val="0A0A0A"/>
          <w:sz w:val="21"/>
          <w:szCs w:val="21"/>
          <w:lang w:val="es-MX"/>
        </w:rPr>
        <w:t>Ejercicio para practicar técnicas de indexación avanzada en arrays: selección con boolean masks, fancy indexing y manejo correcto de vistas y copias.</w:t>
      </w:r>
    </w:p>
    <w:p w:rsidR="002C1087" w:rsidRPr="002C1087" w:rsidRDefault="002C1087" w:rsidP="002C1087">
      <w:pPr>
        <w:pStyle w:val="Ttulo4"/>
        <w:spacing w:before="0" w:after="0"/>
        <w:rPr>
          <w:rFonts w:ascii="Calibri" w:hAnsi="Calibri"/>
          <w:b/>
          <w:color w:val="1F3A6E"/>
          <w:sz w:val="26"/>
          <w:szCs w:val="32"/>
        </w:rPr>
      </w:pPr>
      <w:r w:rsidRPr="002C1087">
        <w:rPr>
          <w:rFonts w:ascii="Calibri" w:hAnsi="Calibri"/>
          <w:b/>
          <w:color w:val="1F3A6E"/>
          <w:sz w:val="26"/>
          <w:szCs w:val="32"/>
        </w:rPr>
        <w:t>Ejercicio: Suma y multiplicación con broadcasting</w:t>
      </w:r>
    </w:p>
    <w:p w:rsidR="002C1087" w:rsidRPr="002C1087" w:rsidRDefault="002C1087" w:rsidP="002C108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C1087">
        <w:rPr>
          <w:rFonts w:ascii="Plus Jakarta Sans Fallback" w:hAnsi="Plus Jakarta Sans Fallback"/>
          <w:color w:val="0A0A0A"/>
          <w:sz w:val="21"/>
          <w:szCs w:val="21"/>
          <w:lang w:val="es-MX"/>
        </w:rPr>
        <w:t>En este ejercicio, recibirás dos arrays numéricos representados como listas de enteros. El primer array puede ser de una dimensión o dos dimensiones, y el segundo array puede ser de una dimensión o un escalar.</w:t>
      </w:r>
    </w:p>
    <w:p w:rsidR="002C1087" w:rsidRPr="002C1087" w:rsidRDefault="002C1087" w:rsidP="002C108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C1087">
        <w:rPr>
          <w:rFonts w:ascii="Plus Jakarta Sans Fallback" w:hAnsi="Plus Jakarta Sans Fallback"/>
          <w:color w:val="0A0A0A"/>
          <w:sz w:val="21"/>
          <w:szCs w:val="21"/>
          <w:lang w:val="es-MX"/>
        </w:rPr>
        <w:t>Tu tarea es implementar dos operaciones usando broadcasting y vectorización:</w:t>
      </w:r>
    </w:p>
    <w:p w:rsidR="002C1087" w:rsidRDefault="002C1087" w:rsidP="002C1087">
      <w:pPr>
        <w:numPr>
          <w:ilvl w:val="0"/>
          <w:numId w:val="10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Sumar ambos arrays usando broadcasting.</w:t>
      </w:r>
    </w:p>
    <w:p w:rsidR="002C1087" w:rsidRDefault="002C1087" w:rsidP="002C1087">
      <w:pPr>
        <w:numPr>
          <w:ilvl w:val="0"/>
          <w:numId w:val="10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Multiplicar ambos arrays usando broadcasting.</w:t>
      </w:r>
    </w:p>
    <w:p w:rsidR="002C1087" w:rsidRPr="002C1087" w:rsidRDefault="002C1087" w:rsidP="002C1087">
      <w:pPr>
        <w:pStyle w:val="NormalWeb"/>
        <w:spacing w:before="0" w:beforeAutospacing="0" w:after="0" w:afterAutospacing="0" w:line="420" w:lineRule="atLeast"/>
        <w:rPr>
          <w:rFonts w:ascii="Plus Jakarta Sans Fallback" w:hAnsi="Plus Jakarta Sans Fallback"/>
          <w:color w:val="0A0A0A"/>
          <w:sz w:val="21"/>
          <w:szCs w:val="21"/>
          <w:lang w:val="es-MX"/>
        </w:rPr>
      </w:pPr>
      <w:r w:rsidRPr="002C1087">
        <w:rPr>
          <w:rStyle w:val="font-semibold"/>
          <w:rFonts w:ascii="Plus Jakarta Sans Fallback" w:hAnsi="Plus Jakarta Sans Fallback"/>
          <w:b/>
          <w:bCs/>
          <w:color w:val="0A0A0A"/>
          <w:sz w:val="21"/>
          <w:szCs w:val="21"/>
          <w:lang w:val="es-MX"/>
        </w:rPr>
        <w:t>No debes usar bucles explícitos</w:t>
      </w:r>
      <w:r w:rsidRPr="002C1087">
        <w:rPr>
          <w:rFonts w:ascii="Plus Jakarta Sans Fallback" w:hAnsi="Plus Jakarta Sans Fallback"/>
          <w:color w:val="0A0A0A"/>
          <w:sz w:val="21"/>
          <w:szCs w:val="21"/>
          <w:lang w:val="es-MX"/>
        </w:rPr>
        <w:t> para realizar estas operaciones; en su lugar, utiliza las reglas de broadcasting para operar directamente sobre los arrays.</w:t>
      </w:r>
    </w:p>
    <w:p w:rsidR="002C1087" w:rsidRDefault="002C1087" w:rsidP="002C108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8" style="width:0;height:0" o:hralign="center" o:hrstd="t" o:hr="t" fillcolor="#a0a0a0" stroked="f"/>
        </w:pict>
      </w:r>
    </w:p>
    <w:p w:rsidR="002C1087" w:rsidRPr="002C1087" w:rsidRDefault="002C1087" w:rsidP="002C1087">
      <w:pPr>
        <w:pStyle w:val="Ttulo4"/>
        <w:spacing w:before="0" w:after="0"/>
        <w:rPr>
          <w:rFonts w:ascii="Calibri" w:hAnsi="Calibri"/>
          <w:b/>
          <w:color w:val="1F3A6E"/>
          <w:sz w:val="26"/>
          <w:szCs w:val="32"/>
        </w:rPr>
      </w:pPr>
      <w:r w:rsidRPr="002C1087">
        <w:rPr>
          <w:rFonts w:ascii="Calibri" w:hAnsi="Calibri"/>
          <w:b/>
          <w:color w:val="1F3A6E"/>
          <w:sz w:val="26"/>
          <w:szCs w:val="32"/>
        </w:rPr>
        <w:t>Formato de entrada</w:t>
      </w:r>
    </w:p>
    <w:p w:rsidR="002C1087" w:rsidRDefault="002C1087" w:rsidP="002C1087">
      <w:pPr>
        <w:numPr>
          <w:ilvl w:val="0"/>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La primera línea contiene dos enteros separados por espacio: </w:t>
      </w:r>
      <w:r>
        <w:rPr>
          <w:rStyle w:val="CdigoHTML"/>
          <w:rFonts w:ascii="Plus Jakarta Sans Fallback" w:eastAsia="Arial" w:hAnsi="Plus Jakarta Sans Fallback"/>
          <w:color w:val="0A0A0A"/>
          <w:shd w:val="clear" w:color="auto" w:fill="F5F5F5"/>
        </w:rPr>
        <w:t>n m</w:t>
      </w:r>
      <w:r>
        <w:rPr>
          <w:rFonts w:ascii="Plus Jakarta Sans Fallback" w:hAnsi="Plus Jakarta Sans Fallback"/>
          <w:color w:val="0A0A0A"/>
          <w:sz w:val="21"/>
          <w:szCs w:val="21"/>
        </w:rPr>
        <w:t> que representan las dimensiones del primer array.</w:t>
      </w:r>
    </w:p>
    <w:p w:rsidR="002C1087" w:rsidRDefault="002C1087" w:rsidP="002C1087">
      <w:pPr>
        <w:numPr>
          <w:ilvl w:val="1"/>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w:t>
      </w:r>
      <w:r>
        <w:rPr>
          <w:rStyle w:val="CdigoHTML"/>
          <w:rFonts w:ascii="Plus Jakarta Sans Fallback" w:eastAsia="Arial" w:hAnsi="Plus Jakarta Sans Fallback"/>
          <w:color w:val="0A0A0A"/>
          <w:shd w:val="clear" w:color="auto" w:fill="F5F5F5"/>
        </w:rPr>
        <w:t>m</w:t>
      </w:r>
      <w:r>
        <w:rPr>
          <w:rFonts w:ascii="Plus Jakarta Sans Fallback" w:hAnsi="Plus Jakarta Sans Fallback"/>
          <w:color w:val="0A0A0A"/>
          <w:sz w:val="21"/>
          <w:szCs w:val="21"/>
        </w:rPr>
        <w:t> es 0, el array es unidimensional con </w:t>
      </w:r>
      <w:r>
        <w:rPr>
          <w:rStyle w:val="CdigoHTML"/>
          <w:rFonts w:ascii="Plus Jakarta Sans Fallback" w:eastAsia="Arial" w:hAnsi="Plus Jakarta Sans Fallback"/>
          <w:color w:val="0A0A0A"/>
          <w:shd w:val="clear" w:color="auto" w:fill="F5F5F5"/>
        </w:rPr>
        <w:t>n</w:t>
      </w:r>
      <w:r>
        <w:rPr>
          <w:rFonts w:ascii="Plus Jakarta Sans Fallback" w:hAnsi="Plus Jakarta Sans Fallback"/>
          <w:color w:val="0A0A0A"/>
          <w:sz w:val="21"/>
          <w:szCs w:val="21"/>
        </w:rPr>
        <w:t> elementos.</w:t>
      </w:r>
    </w:p>
    <w:p w:rsidR="002C1087" w:rsidRDefault="002C1087" w:rsidP="002C1087">
      <w:pPr>
        <w:numPr>
          <w:ilvl w:val="1"/>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w:t>
      </w:r>
      <w:r>
        <w:rPr>
          <w:rStyle w:val="CdigoHTML"/>
          <w:rFonts w:ascii="Plus Jakarta Sans Fallback" w:eastAsia="Arial" w:hAnsi="Plus Jakarta Sans Fallback"/>
          <w:color w:val="0A0A0A"/>
          <w:shd w:val="clear" w:color="auto" w:fill="F5F5F5"/>
        </w:rPr>
        <w:t>m</w:t>
      </w:r>
      <w:r>
        <w:rPr>
          <w:rFonts w:ascii="Plus Jakarta Sans Fallback" w:hAnsi="Plus Jakarta Sans Fallback"/>
          <w:color w:val="0A0A0A"/>
          <w:sz w:val="21"/>
          <w:szCs w:val="21"/>
        </w:rPr>
        <w:t> es mayor que 0, el array es bidimensional con </w:t>
      </w:r>
      <w:r>
        <w:rPr>
          <w:rStyle w:val="CdigoHTML"/>
          <w:rFonts w:ascii="Plus Jakarta Sans Fallback" w:eastAsia="Arial" w:hAnsi="Plus Jakarta Sans Fallback"/>
          <w:color w:val="0A0A0A"/>
          <w:shd w:val="clear" w:color="auto" w:fill="F5F5F5"/>
        </w:rPr>
        <w:t>n</w:t>
      </w:r>
      <w:r>
        <w:rPr>
          <w:rFonts w:ascii="Plus Jakarta Sans Fallback" w:hAnsi="Plus Jakarta Sans Fallback"/>
          <w:color w:val="0A0A0A"/>
          <w:sz w:val="21"/>
          <w:szCs w:val="21"/>
        </w:rPr>
        <w:t> filas y </w:t>
      </w:r>
      <w:r>
        <w:rPr>
          <w:rStyle w:val="CdigoHTML"/>
          <w:rFonts w:ascii="Plus Jakarta Sans Fallback" w:eastAsia="Arial" w:hAnsi="Plus Jakarta Sans Fallback"/>
          <w:color w:val="0A0A0A"/>
          <w:shd w:val="clear" w:color="auto" w:fill="F5F5F5"/>
        </w:rPr>
        <w:t>m</w:t>
      </w:r>
      <w:r>
        <w:rPr>
          <w:rFonts w:ascii="Plus Jakarta Sans Fallback" w:hAnsi="Plus Jakarta Sans Fallback"/>
          <w:color w:val="0A0A0A"/>
          <w:sz w:val="21"/>
          <w:szCs w:val="21"/>
        </w:rPr>
        <w:t> columnas.</w:t>
      </w:r>
    </w:p>
    <w:p w:rsidR="002C1087" w:rsidRDefault="002C1087" w:rsidP="002C1087">
      <w:pPr>
        <w:numPr>
          <w:ilvl w:val="0"/>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Las siguientes </w:t>
      </w:r>
      <w:r>
        <w:rPr>
          <w:rStyle w:val="CdigoHTML"/>
          <w:rFonts w:ascii="Plus Jakarta Sans Fallback" w:eastAsia="Arial" w:hAnsi="Plus Jakarta Sans Fallback"/>
          <w:color w:val="0A0A0A"/>
          <w:shd w:val="clear" w:color="auto" w:fill="F5F5F5"/>
        </w:rPr>
        <w:t>n</w:t>
      </w:r>
      <w:r>
        <w:rPr>
          <w:rFonts w:ascii="Plus Jakarta Sans Fallback" w:hAnsi="Plus Jakarta Sans Fallback"/>
          <w:color w:val="0A0A0A"/>
          <w:sz w:val="21"/>
          <w:szCs w:val="21"/>
        </w:rPr>
        <w:t> líneas contienen los elementos del primer array:</w:t>
      </w:r>
    </w:p>
    <w:p w:rsidR="002C1087" w:rsidRDefault="002C1087" w:rsidP="002C1087">
      <w:pPr>
        <w:numPr>
          <w:ilvl w:val="1"/>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w:t>
      </w:r>
      <w:r>
        <w:rPr>
          <w:rStyle w:val="CdigoHTML"/>
          <w:rFonts w:ascii="Plus Jakarta Sans Fallback" w:eastAsia="Arial" w:hAnsi="Plus Jakarta Sans Fallback"/>
          <w:color w:val="0A0A0A"/>
          <w:shd w:val="clear" w:color="auto" w:fill="F5F5F5"/>
        </w:rPr>
        <w:t>m</w:t>
      </w:r>
      <w:r>
        <w:rPr>
          <w:rFonts w:ascii="Plus Jakarta Sans Fallback" w:hAnsi="Plus Jakarta Sans Fallback"/>
          <w:color w:val="0A0A0A"/>
          <w:sz w:val="21"/>
          <w:szCs w:val="21"/>
        </w:rPr>
        <w:t> es 0, cada línea contiene un solo entero.</w:t>
      </w:r>
    </w:p>
    <w:p w:rsidR="002C1087" w:rsidRDefault="002C1087" w:rsidP="002C1087">
      <w:pPr>
        <w:numPr>
          <w:ilvl w:val="1"/>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w:t>
      </w:r>
      <w:r>
        <w:rPr>
          <w:rStyle w:val="CdigoHTML"/>
          <w:rFonts w:ascii="Plus Jakarta Sans Fallback" w:eastAsia="Arial" w:hAnsi="Plus Jakarta Sans Fallback"/>
          <w:color w:val="0A0A0A"/>
          <w:shd w:val="clear" w:color="auto" w:fill="F5F5F5"/>
        </w:rPr>
        <w:t>m</w:t>
      </w:r>
      <w:r>
        <w:rPr>
          <w:rFonts w:ascii="Plus Jakarta Sans Fallback" w:hAnsi="Plus Jakarta Sans Fallback"/>
          <w:color w:val="0A0A0A"/>
          <w:sz w:val="21"/>
          <w:szCs w:val="21"/>
        </w:rPr>
        <w:t> es mayor que 0, cada línea contiene </w:t>
      </w:r>
      <w:r>
        <w:rPr>
          <w:rStyle w:val="CdigoHTML"/>
          <w:rFonts w:ascii="Plus Jakarta Sans Fallback" w:eastAsia="Arial" w:hAnsi="Plus Jakarta Sans Fallback"/>
          <w:color w:val="0A0A0A"/>
          <w:shd w:val="clear" w:color="auto" w:fill="F5F5F5"/>
        </w:rPr>
        <w:t>m</w:t>
      </w:r>
      <w:r>
        <w:rPr>
          <w:rFonts w:ascii="Plus Jakarta Sans Fallback" w:hAnsi="Plus Jakarta Sans Fallback"/>
          <w:color w:val="0A0A0A"/>
          <w:sz w:val="21"/>
          <w:szCs w:val="21"/>
        </w:rPr>
        <w:t> enteros separados por espacios.</w:t>
      </w:r>
    </w:p>
    <w:p w:rsidR="002C1087" w:rsidRDefault="002C1087" w:rsidP="002C1087">
      <w:pPr>
        <w:numPr>
          <w:ilvl w:val="0"/>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La siguiente línea contiene un entero </w:t>
      </w:r>
      <w:r>
        <w:rPr>
          <w:rStyle w:val="CdigoHTML"/>
          <w:rFonts w:ascii="Plus Jakarta Sans Fallback" w:eastAsia="Arial" w:hAnsi="Plus Jakarta Sans Fallback"/>
          <w:color w:val="0A0A0A"/>
          <w:shd w:val="clear" w:color="auto" w:fill="F5F5F5"/>
        </w:rPr>
        <w:t>k</w:t>
      </w:r>
      <w:r>
        <w:rPr>
          <w:rFonts w:ascii="Plus Jakarta Sans Fallback" w:hAnsi="Plus Jakarta Sans Fallback"/>
          <w:color w:val="0A0A0A"/>
          <w:sz w:val="21"/>
          <w:szCs w:val="21"/>
        </w:rPr>
        <w:t> que indica el tamaño del segundo array:</w:t>
      </w:r>
    </w:p>
    <w:p w:rsidR="002C1087" w:rsidRDefault="002C1087" w:rsidP="002C1087">
      <w:pPr>
        <w:numPr>
          <w:ilvl w:val="1"/>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w:t>
      </w:r>
      <w:r>
        <w:rPr>
          <w:rStyle w:val="CdigoHTML"/>
          <w:rFonts w:ascii="Plus Jakarta Sans Fallback" w:eastAsia="Arial" w:hAnsi="Plus Jakarta Sans Fallback"/>
          <w:color w:val="0A0A0A"/>
          <w:shd w:val="clear" w:color="auto" w:fill="F5F5F5"/>
        </w:rPr>
        <w:t>k</w:t>
      </w:r>
      <w:r>
        <w:rPr>
          <w:rFonts w:ascii="Plus Jakarta Sans Fallback" w:hAnsi="Plus Jakarta Sans Fallback"/>
          <w:color w:val="0A0A0A"/>
          <w:sz w:val="21"/>
          <w:szCs w:val="21"/>
        </w:rPr>
        <w:t> es 1, el segundo array es un escalar.</w:t>
      </w:r>
    </w:p>
    <w:p w:rsidR="002C1087" w:rsidRDefault="002C1087" w:rsidP="002C1087">
      <w:pPr>
        <w:numPr>
          <w:ilvl w:val="1"/>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w:t>
      </w:r>
      <w:r>
        <w:rPr>
          <w:rStyle w:val="CdigoHTML"/>
          <w:rFonts w:ascii="Plus Jakarta Sans Fallback" w:eastAsia="Arial" w:hAnsi="Plus Jakarta Sans Fallback"/>
          <w:color w:val="0A0A0A"/>
          <w:shd w:val="clear" w:color="auto" w:fill="F5F5F5"/>
        </w:rPr>
        <w:t>k</w:t>
      </w:r>
      <w:r>
        <w:rPr>
          <w:rFonts w:ascii="Plus Jakarta Sans Fallback" w:hAnsi="Plus Jakarta Sans Fallback"/>
          <w:color w:val="0A0A0A"/>
          <w:sz w:val="21"/>
          <w:szCs w:val="21"/>
        </w:rPr>
        <w:t> es mayor que 1, el segundo array es unidimensional con </w:t>
      </w:r>
      <w:r>
        <w:rPr>
          <w:rStyle w:val="CdigoHTML"/>
          <w:rFonts w:ascii="Plus Jakarta Sans Fallback" w:eastAsia="Arial" w:hAnsi="Plus Jakarta Sans Fallback"/>
          <w:color w:val="0A0A0A"/>
          <w:shd w:val="clear" w:color="auto" w:fill="F5F5F5"/>
        </w:rPr>
        <w:t>k</w:t>
      </w:r>
      <w:r>
        <w:rPr>
          <w:rFonts w:ascii="Plus Jakarta Sans Fallback" w:hAnsi="Plus Jakarta Sans Fallback"/>
          <w:color w:val="0A0A0A"/>
          <w:sz w:val="21"/>
          <w:szCs w:val="21"/>
        </w:rPr>
        <w:t> elementos.</w:t>
      </w:r>
    </w:p>
    <w:p w:rsidR="002C1087" w:rsidRDefault="002C1087" w:rsidP="002C1087">
      <w:pPr>
        <w:numPr>
          <w:ilvl w:val="0"/>
          <w:numId w:val="109"/>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La siguiente línea contiene los elementos del segundo array separados por espacios.</w:t>
      </w:r>
    </w:p>
    <w:p w:rsidR="002C1087" w:rsidRPr="002C1087" w:rsidRDefault="002C1087" w:rsidP="002C1087">
      <w:pPr>
        <w:pStyle w:val="Ttulo4"/>
        <w:spacing w:before="0" w:after="0"/>
        <w:rPr>
          <w:rFonts w:ascii="Calibri" w:hAnsi="Calibri"/>
          <w:b/>
          <w:color w:val="1F3A6E"/>
          <w:sz w:val="26"/>
          <w:szCs w:val="32"/>
        </w:rPr>
      </w:pPr>
      <w:r w:rsidRPr="002C1087">
        <w:rPr>
          <w:rFonts w:ascii="Calibri" w:hAnsi="Calibri"/>
          <w:b/>
          <w:color w:val="1F3A6E"/>
          <w:sz w:val="26"/>
          <w:szCs w:val="32"/>
        </w:rPr>
        <w:t>Formato de salida</w:t>
      </w:r>
    </w:p>
    <w:p w:rsidR="002C1087" w:rsidRDefault="002C1087" w:rsidP="002C1087">
      <w:pPr>
        <w:numPr>
          <w:ilvl w:val="0"/>
          <w:numId w:val="110"/>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Imprime primero el resultado de la suma, línea por línea, con los elementos separados por espacios.</w:t>
      </w:r>
    </w:p>
    <w:p w:rsidR="002C1087" w:rsidRDefault="002C1087" w:rsidP="002C1087">
      <w:pPr>
        <w:numPr>
          <w:ilvl w:val="0"/>
          <w:numId w:val="110"/>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Luego imprime una línea en blanco.</w:t>
      </w:r>
    </w:p>
    <w:p w:rsidR="002C1087" w:rsidRDefault="002C1087" w:rsidP="002C1087">
      <w:pPr>
        <w:numPr>
          <w:ilvl w:val="0"/>
          <w:numId w:val="110"/>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Finalmente, imprime el resultado de la multiplicación, con el mismo formato.</w:t>
      </w:r>
    </w:p>
    <w:p w:rsidR="002C1087" w:rsidRPr="002C1087" w:rsidRDefault="002C1087" w:rsidP="002C1087">
      <w:pPr>
        <w:pStyle w:val="Ttulo4"/>
        <w:spacing w:before="0" w:after="0"/>
        <w:rPr>
          <w:rFonts w:ascii="Calibri" w:hAnsi="Calibri"/>
          <w:b/>
          <w:color w:val="1F3A6E"/>
          <w:sz w:val="26"/>
          <w:szCs w:val="32"/>
        </w:rPr>
      </w:pPr>
      <w:r w:rsidRPr="002C1087">
        <w:rPr>
          <w:rFonts w:ascii="Calibri" w:hAnsi="Calibri"/>
          <w:b/>
          <w:color w:val="1F3A6E"/>
          <w:sz w:val="26"/>
          <w:szCs w:val="32"/>
        </w:rPr>
        <w:t>Ejemplo</w:t>
      </w:r>
    </w:p>
    <w:p w:rsidR="002C1087" w:rsidRPr="002C1087" w:rsidRDefault="002C1087" w:rsidP="002C108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C1087">
        <w:rPr>
          <w:rFonts w:ascii="Plus Jakarta Sans Fallback" w:hAnsi="Plus Jakarta Sans Fallback"/>
          <w:color w:val="0A0A0A"/>
          <w:sz w:val="21"/>
          <w:szCs w:val="21"/>
          <w:lang w:val="es-MX"/>
        </w:rPr>
        <w:t>Entrada:</w:t>
      </w:r>
    </w:p>
    <w:p w:rsidR="002C1087" w:rsidRPr="002C1087" w:rsidRDefault="002C1087" w:rsidP="002C1087">
      <w:pPr>
        <w:pStyle w:val="HTMLconformatoprevio"/>
        <w:shd w:val="clear" w:color="auto" w:fill="F5F5F5"/>
        <w:rPr>
          <w:rFonts w:ascii="Consolas" w:hAnsi="Consolas"/>
          <w:color w:val="0A0A0A"/>
          <w:sz w:val="21"/>
          <w:szCs w:val="21"/>
          <w:lang w:val="es-MX"/>
        </w:rPr>
      </w:pPr>
      <w:r w:rsidRPr="002C1087">
        <w:rPr>
          <w:rStyle w:val="text-var--sdm-c"/>
          <w:rFonts w:ascii="Consolas" w:hAnsi="Consolas"/>
          <w:color w:val="0A0A0A"/>
          <w:shd w:val="clear" w:color="auto" w:fill="F5F5F5"/>
          <w:lang w:val="es-MX"/>
        </w:rPr>
        <w:t>2 31 2 34 5 6310 20 30</w:t>
      </w:r>
    </w:p>
    <w:p w:rsidR="002C1087" w:rsidRPr="002C1087" w:rsidRDefault="002C1087" w:rsidP="002C108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C1087">
        <w:rPr>
          <w:rFonts w:ascii="Plus Jakarta Sans Fallback" w:hAnsi="Plus Jakarta Sans Fallback"/>
          <w:color w:val="0A0A0A"/>
          <w:sz w:val="21"/>
          <w:szCs w:val="21"/>
          <w:lang w:val="es-MX"/>
        </w:rPr>
        <w:t>Salida:</w:t>
      </w:r>
    </w:p>
    <w:p w:rsidR="002C1087" w:rsidRPr="002C1087" w:rsidRDefault="002C1087" w:rsidP="002C1087">
      <w:pPr>
        <w:pStyle w:val="HTMLconformatoprevio"/>
        <w:shd w:val="clear" w:color="auto" w:fill="F5F5F5"/>
        <w:rPr>
          <w:rStyle w:val="block"/>
          <w:rFonts w:ascii="Consolas" w:hAnsi="Consolas"/>
          <w:color w:val="0A0A0A"/>
          <w:shd w:val="clear" w:color="auto" w:fill="F5F5F5"/>
          <w:lang w:val="es-MX"/>
        </w:rPr>
      </w:pPr>
      <w:r w:rsidRPr="002C1087">
        <w:rPr>
          <w:rStyle w:val="text-var--sdm-c"/>
          <w:rFonts w:ascii="Consolas" w:hAnsi="Consolas"/>
          <w:color w:val="0A0A0A"/>
          <w:shd w:val="clear" w:color="auto" w:fill="F5F5F5"/>
          <w:lang w:val="es-MX"/>
        </w:rPr>
        <w:t>11 22 3314 25 36</w:t>
      </w:r>
    </w:p>
    <w:p w:rsidR="002C1087" w:rsidRPr="002C1087" w:rsidRDefault="002C1087" w:rsidP="002C1087">
      <w:pPr>
        <w:pStyle w:val="HTMLconformatoprevio"/>
        <w:shd w:val="clear" w:color="auto" w:fill="F5F5F5"/>
        <w:rPr>
          <w:rFonts w:ascii="Consolas" w:hAnsi="Consolas"/>
          <w:color w:val="0A0A0A"/>
          <w:sz w:val="21"/>
          <w:szCs w:val="21"/>
          <w:lang w:val="es-MX"/>
        </w:rPr>
      </w:pPr>
      <w:r w:rsidRPr="002C1087">
        <w:rPr>
          <w:rStyle w:val="text-var--sdm-c"/>
          <w:rFonts w:ascii="Consolas" w:hAnsi="Consolas"/>
          <w:color w:val="0A0A0A"/>
          <w:shd w:val="clear" w:color="auto" w:fill="F5F5F5"/>
          <w:lang w:val="es-MX"/>
        </w:rPr>
        <w:t>10 40 9040 100 180</w:t>
      </w:r>
    </w:p>
    <w:p w:rsidR="002C1087" w:rsidRPr="002C1087" w:rsidRDefault="002C1087" w:rsidP="002C1087">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C1087">
        <w:rPr>
          <w:rFonts w:ascii="Plus Jakarta Sans Fallback" w:hAnsi="Plus Jakarta Sans Fallback"/>
          <w:color w:val="0A0A0A"/>
          <w:sz w:val="21"/>
          <w:szCs w:val="21"/>
          <w:lang w:val="es-MX"/>
        </w:rPr>
        <w:t>Explicación: El primer array es 2x3, el segundo es un array 1D con 3 elementos. Se aplica broadcasting para sumar y multiplicar cada fila del primer array con el segundo array.</w:t>
      </w:r>
    </w:p>
    <w:p w:rsidR="002C1087" w:rsidRDefault="002C1087" w:rsidP="002C108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9" style="width:0;height:0" o:hralign="center" o:hrstd="t" o:hr="t" fillcolor="#a0a0a0" stroked="f"/>
        </w:pict>
      </w:r>
    </w:p>
    <w:p w:rsidR="002C1087" w:rsidRPr="002C1087" w:rsidRDefault="002C1087" w:rsidP="002C1087">
      <w:pPr>
        <w:pStyle w:val="Ttulo4"/>
        <w:spacing w:before="0" w:after="0"/>
        <w:rPr>
          <w:rFonts w:ascii="Calibri" w:hAnsi="Calibri"/>
          <w:b/>
          <w:color w:val="1F3A6E"/>
          <w:sz w:val="26"/>
          <w:szCs w:val="32"/>
        </w:rPr>
      </w:pPr>
      <w:r w:rsidRPr="002C1087">
        <w:rPr>
          <w:rFonts w:ascii="Calibri" w:hAnsi="Calibri"/>
          <w:b/>
          <w:color w:val="1F3A6E"/>
          <w:sz w:val="26"/>
          <w:szCs w:val="32"/>
        </w:rPr>
        <w:t>Restricciones</w:t>
      </w:r>
    </w:p>
    <w:p w:rsidR="002C1087" w:rsidRDefault="002C1087" w:rsidP="002C1087">
      <w:pPr>
        <w:numPr>
          <w:ilvl w:val="0"/>
          <w:numId w:val="11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1 &lt;= n &lt;= 100</w:t>
      </w:r>
    </w:p>
    <w:p w:rsidR="002C1087" w:rsidRDefault="002C1087" w:rsidP="002C1087">
      <w:pPr>
        <w:numPr>
          <w:ilvl w:val="0"/>
          <w:numId w:val="11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0 &lt;= m &lt;= 100</w:t>
      </w:r>
    </w:p>
    <w:p w:rsidR="002C1087" w:rsidRDefault="002C1087" w:rsidP="002C1087">
      <w:pPr>
        <w:numPr>
          <w:ilvl w:val="0"/>
          <w:numId w:val="11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1 &lt;= k &lt;= 100</w:t>
      </w:r>
    </w:p>
    <w:p w:rsidR="002C1087" w:rsidRDefault="002C1087" w:rsidP="002C1087">
      <w:pPr>
        <w:numPr>
          <w:ilvl w:val="0"/>
          <w:numId w:val="11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Elementos enteros en rango [-10^6, 10^6]</w:t>
      </w:r>
    </w:p>
    <w:p w:rsidR="002C1087" w:rsidRDefault="002C1087" w:rsidP="002C108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0" style="width:0;height:0" o:hralign="center" o:hrstd="t" o:hr="t" fillcolor="#a0a0a0" stroked="f"/>
        </w:pict>
      </w:r>
    </w:p>
    <w:p w:rsidR="002C1087" w:rsidRPr="002C1087" w:rsidRDefault="002C1087" w:rsidP="002C1087">
      <w:pPr>
        <w:pStyle w:val="Ttulo2"/>
        <w:spacing w:before="480" w:after="240" w:line="480" w:lineRule="atLeast"/>
        <w:rPr>
          <w:rFonts w:ascii="Plus Jakarta Sans Fallback" w:hAnsi="Plus Jakarta Sans Fallback"/>
          <w:color w:val="0A0A0A"/>
          <w:sz w:val="36"/>
          <w:szCs w:val="36"/>
          <w:lang w:val="en-US"/>
        </w:rPr>
      </w:pPr>
      <w:r w:rsidRPr="002C1087">
        <w:rPr>
          <w:rFonts w:ascii="Calibri" w:hAnsi="Calibri"/>
          <w:b/>
          <w:color w:val="1F3A6E"/>
          <w:sz w:val="26"/>
        </w:rPr>
        <w:t>Código inicial (Python 3)</w:t>
      </w:r>
    </w:p>
    <w:p w:rsidR="002C1087" w:rsidRPr="002C1087" w:rsidRDefault="002C1087" w:rsidP="002C1087">
      <w:pPr>
        <w:rPr>
          <w:rFonts w:ascii="Plus Jakarta Sans Fallback" w:hAnsi="Plus Jakarta Sans Fallback"/>
          <w:color w:val="0A0A0A"/>
          <w:sz w:val="18"/>
          <w:szCs w:val="18"/>
          <w:lang w:val="en-US"/>
        </w:rPr>
      </w:pPr>
      <w:r w:rsidRPr="002C1087">
        <w:rPr>
          <w:rStyle w:val="ml-1"/>
          <w:rFonts w:ascii="Plus Jakarta Sans Fallback" w:hAnsi="Plus Jakarta Sans Fallback"/>
          <w:color w:val="0A0A0A"/>
          <w:sz w:val="18"/>
          <w:szCs w:val="18"/>
          <w:lang w:val="en-US"/>
        </w:rPr>
        <w:t>python</w:t>
      </w:r>
    </w:p>
    <w:p w:rsidR="002C1087" w:rsidRDefault="002C1087" w:rsidP="002C1087">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import numpy as np</w:t>
      </w:r>
    </w:p>
    <w:p w:rsidR="002C1087" w:rsidRPr="002C1087" w:rsidRDefault="002C1087" w:rsidP="002C1087">
      <w:pPr>
        <w:pStyle w:val="HTMLconformatoprevio"/>
        <w:shd w:val="clear" w:color="auto" w:fill="F5F5F5"/>
        <w:rPr>
          <w:rStyle w:val="block"/>
          <w:rFonts w:ascii="Consolas" w:hAnsi="Consolas"/>
          <w:color w:val="0A0A0A"/>
          <w:shd w:val="clear" w:color="auto" w:fill="F5F5F5"/>
          <w:lang w:val="es-MX"/>
        </w:rPr>
      </w:pPr>
      <w:r w:rsidRPr="002C1087">
        <w:rPr>
          <w:rStyle w:val="text-var--sdm-c"/>
          <w:rFonts w:ascii="Consolas" w:hAnsi="Consolas"/>
          <w:color w:val="0A0A0A"/>
          <w:shd w:val="clear" w:color="auto" w:fill="F5F5F5"/>
          <w:lang w:val="es-MX"/>
        </w:rPr>
        <w:t># ============================================================#   EJERCICIO 1: Suma y multiplicación con broadcasting# ============================================================</w:t>
      </w:r>
    </w:p>
    <w:p w:rsidR="002C1087" w:rsidRPr="002C1087" w:rsidRDefault="002C1087" w:rsidP="002C1087">
      <w:pPr>
        <w:pStyle w:val="HTMLconformatoprevio"/>
        <w:shd w:val="clear" w:color="auto" w:fill="F5F5F5"/>
        <w:rPr>
          <w:rStyle w:val="block"/>
          <w:rFonts w:ascii="Consolas" w:hAnsi="Consolas"/>
          <w:color w:val="0A0A0A"/>
          <w:shd w:val="clear" w:color="auto" w:fill="F5F5F5"/>
          <w:lang w:val="es-MX"/>
        </w:rPr>
      </w:pPr>
      <w:r w:rsidRPr="002C1087">
        <w:rPr>
          <w:rStyle w:val="text-var--sdm-c"/>
          <w:rFonts w:ascii="Consolas" w:hAnsi="Consolas"/>
          <w:color w:val="0A0A0A"/>
          <w:shd w:val="clear" w:color="auto" w:fill="F5F5F5"/>
          <w:lang w:val="es-MX"/>
        </w:rPr>
        <w:t>def suma_y_multiplicacion_broadcast(arr1, arr2):    """    Realiza:    - Suma con broadcasting    - Multiplicación con broadcasting    Retorna (suma, multiplicacion)</w:t>
      </w:r>
    </w:p>
    <w:p w:rsidR="002C1087" w:rsidRPr="002C1087" w:rsidRDefault="002C1087" w:rsidP="002C1087">
      <w:pPr>
        <w:pStyle w:val="HTMLconformatoprevio"/>
        <w:shd w:val="clear" w:color="auto" w:fill="F5F5F5"/>
        <w:rPr>
          <w:rStyle w:val="block"/>
          <w:rFonts w:ascii="Consolas" w:hAnsi="Consolas"/>
          <w:color w:val="0A0A0A"/>
          <w:shd w:val="clear" w:color="auto" w:fill="F5F5F5"/>
          <w:lang w:val="es-MX"/>
        </w:rPr>
      </w:pPr>
      <w:r w:rsidRPr="002C1087">
        <w:rPr>
          <w:rStyle w:val="text-var--sdm-c"/>
          <w:rFonts w:ascii="Consolas" w:hAnsi="Consolas"/>
          <w:color w:val="0A0A0A"/>
          <w:shd w:val="clear" w:color="auto" w:fill="F5F5F5"/>
          <w:lang w:val="es-MX"/>
        </w:rPr>
        <w:t xml:space="preserve">    arr1 y arr2 pueden ser 1D o 2D, siempre compatibles para broadcasting.    """# Completar</w:t>
      </w:r>
    </w:p>
    <w:p w:rsidR="002C1087" w:rsidRPr="002C1087" w:rsidRDefault="002C1087" w:rsidP="002C1087">
      <w:pPr>
        <w:pStyle w:val="HTMLconformatoprevio"/>
        <w:shd w:val="clear" w:color="auto" w:fill="F5F5F5"/>
        <w:rPr>
          <w:rStyle w:val="block"/>
          <w:rFonts w:ascii="Consolas" w:hAnsi="Consolas"/>
          <w:color w:val="0A0A0A"/>
          <w:shd w:val="clear" w:color="auto" w:fill="F5F5F5"/>
          <w:lang w:val="es-MX"/>
        </w:rPr>
      </w:pPr>
    </w:p>
    <w:p w:rsidR="002C1087" w:rsidRPr="002C1087" w:rsidRDefault="002C1087" w:rsidP="002C1087">
      <w:pPr>
        <w:pStyle w:val="HTMLconformatoprevio"/>
        <w:shd w:val="clear" w:color="auto" w:fill="F5F5F5"/>
        <w:rPr>
          <w:rStyle w:val="block"/>
          <w:rFonts w:ascii="Consolas" w:hAnsi="Consolas"/>
          <w:color w:val="0A0A0A"/>
          <w:shd w:val="clear" w:color="auto" w:fill="F5F5F5"/>
          <w:lang w:val="es-MX"/>
        </w:rPr>
      </w:pPr>
      <w:r w:rsidRPr="002C1087">
        <w:rPr>
          <w:rStyle w:val="text-var--sdm-c"/>
          <w:rFonts w:ascii="Consolas" w:hAnsi="Consolas"/>
          <w:color w:val="0A0A0A"/>
          <w:shd w:val="clear" w:color="auto" w:fill="F5F5F5"/>
          <w:lang w:val="es-MX"/>
        </w:rPr>
        <w:t># ============================================================#   EJERCICIO 2: Manipulación avanzada de subarrays e indexación# ============================================================</w:t>
      </w:r>
    </w:p>
    <w:p w:rsidR="002C1087" w:rsidRPr="002C1087" w:rsidRDefault="002C1087" w:rsidP="002C1087">
      <w:pPr>
        <w:pStyle w:val="HTMLconformatoprevio"/>
        <w:shd w:val="clear" w:color="auto" w:fill="F5F5F5"/>
        <w:rPr>
          <w:rStyle w:val="block"/>
          <w:rFonts w:ascii="Consolas" w:hAnsi="Consolas"/>
          <w:color w:val="0A0A0A"/>
          <w:shd w:val="clear" w:color="auto" w:fill="F5F5F5"/>
          <w:lang w:val="es-MX"/>
        </w:rPr>
      </w:pPr>
      <w:r w:rsidRPr="002C1087">
        <w:rPr>
          <w:rStyle w:val="text-var--sdm-c"/>
          <w:rFonts w:ascii="Consolas" w:hAnsi="Consolas"/>
          <w:color w:val="0A0A0A"/>
          <w:shd w:val="clear" w:color="auto" w:fill="F5F5F5"/>
          <w:lang w:val="es-MX"/>
        </w:rPr>
        <w:t>def modify_array_inplace(arr, threshold):    """    Modifica arr IN-PLACE:    1) Elementos &gt; threshold =&gt; multiplicar por 2    2) Elementos en posiciones impares =&gt; sumar 10    """#Completar</w:t>
      </w:r>
    </w:p>
    <w:p w:rsidR="002C1087" w:rsidRDefault="002C1087" w:rsidP="002C1087">
      <w:pPr>
        <w:pStyle w:val="HTMLconformatoprevio"/>
        <w:shd w:val="clear" w:color="auto" w:fill="F5F5F5"/>
        <w:rPr>
          <w:rFonts w:ascii="Consolas" w:hAnsi="Consolas"/>
          <w:color w:val="0A0A0A"/>
          <w:sz w:val="21"/>
          <w:szCs w:val="21"/>
        </w:rPr>
      </w:pPr>
      <w:r w:rsidRPr="002C1087">
        <w:rPr>
          <w:rStyle w:val="text-var--sdm-c"/>
          <w:rFonts w:ascii="Consolas" w:hAnsi="Consolas"/>
          <w:color w:val="0A0A0A"/>
          <w:shd w:val="clear" w:color="auto" w:fill="F5F5F5"/>
          <w:lang w:val="es-MX"/>
        </w:rPr>
        <w:t xml:space="preserve">    </w:t>
      </w:r>
      <w:r>
        <w:rPr>
          <w:rStyle w:val="text-var--sdm-c"/>
          <w:rFonts w:ascii="Consolas" w:hAnsi="Consolas"/>
          <w:color w:val="0A0A0A"/>
          <w:shd w:val="clear" w:color="auto" w:fill="F5F5F5"/>
        </w:rPr>
        <w:t>return arr</w:t>
      </w:r>
    </w:p>
    <w:p w:rsidR="002C1087" w:rsidRDefault="002C1087" w:rsidP="002C1087">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1" style="width:0;height:0" o:hralign="center" o:hrstd="t" o:hr="t" fillcolor="#a0a0a0" stroked="f"/>
        </w:pict>
      </w:r>
    </w:p>
    <w:p w:rsidR="00CA2A1D" w:rsidRPr="00A04CA9" w:rsidRDefault="00CA2A1D">
      <w:pPr>
        <w:rPr>
          <w:lang w:val="es-MX"/>
        </w:rPr>
      </w:pPr>
    </w:p>
    <w:sectPr w:rsidR="00CA2A1D" w:rsidRPr="00A04CA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6527" w:rsidRDefault="00336527" w:rsidP="00E07D29">
      <w:pPr>
        <w:spacing w:line="240" w:lineRule="auto"/>
      </w:pPr>
      <w:r>
        <w:separator/>
      </w:r>
    </w:p>
  </w:endnote>
  <w:endnote w:type="continuationSeparator" w:id="0">
    <w:p w:rsidR="00336527" w:rsidRDefault="00336527"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E7694E-DA17-42B8-B5FF-E052DEB3B583}"/>
    <w:embedBold r:id="rId2" w:fontKey="{ADC247BE-D9F4-4E36-B430-8EB9F1AAEF6F}"/>
    <w:embedItalic r:id="rId3" w:fontKey="{A4102673-8D65-4ABC-91C0-DFDA50F9FF1F}"/>
  </w:font>
  <w:font w:name="Plus Jakarta Sans Fallback">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4" w:fontKey="{1B56F86B-FFB8-4F52-B66F-E7896A981F66}"/>
  </w:font>
  <w:font w:name="Segoe UI Symbol">
    <w:panose1 w:val="020B0502040204020203"/>
    <w:charset w:val="00"/>
    <w:family w:val="swiss"/>
    <w:pitch w:val="variable"/>
    <w:sig w:usb0="800001E3" w:usb1="1200FFEF" w:usb2="00040000" w:usb3="00000000" w:csb0="00000001" w:csb1="00000000"/>
    <w:embedRegular r:id="rId5" w:fontKey="{9816CF29-181C-4679-AEEC-4AB4D90C6095}"/>
  </w:font>
  <w:font w:name="Cambria">
    <w:panose1 w:val="02040503050406030204"/>
    <w:charset w:val="00"/>
    <w:family w:val="roman"/>
    <w:pitch w:val="variable"/>
    <w:sig w:usb0="E00006FF" w:usb1="420024FF" w:usb2="02000000" w:usb3="00000000" w:csb0="0000019F" w:csb1="00000000"/>
    <w:embedRegular r:id="rId6" w:fontKey="{4488622D-6898-4109-BB62-A08A6046524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6527" w:rsidRDefault="00336527" w:rsidP="00E07D29">
      <w:pPr>
        <w:spacing w:line="240" w:lineRule="auto"/>
      </w:pPr>
      <w:r>
        <w:separator/>
      </w:r>
    </w:p>
  </w:footnote>
  <w:footnote w:type="continuationSeparator" w:id="0">
    <w:p w:rsidR="00336527" w:rsidRDefault="00336527"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B6DCA"/>
    <w:multiLevelType w:val="multilevel"/>
    <w:tmpl w:val="518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E0710"/>
    <w:multiLevelType w:val="multilevel"/>
    <w:tmpl w:val="5D0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35269"/>
    <w:multiLevelType w:val="multilevel"/>
    <w:tmpl w:val="B4A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634513"/>
    <w:multiLevelType w:val="multilevel"/>
    <w:tmpl w:val="7B1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9660CA"/>
    <w:multiLevelType w:val="multilevel"/>
    <w:tmpl w:val="E400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C3023"/>
    <w:multiLevelType w:val="multilevel"/>
    <w:tmpl w:val="F02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DA58DB"/>
    <w:multiLevelType w:val="multilevel"/>
    <w:tmpl w:val="10F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6D7A61"/>
    <w:multiLevelType w:val="multilevel"/>
    <w:tmpl w:val="4D88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7D6157"/>
    <w:multiLevelType w:val="multilevel"/>
    <w:tmpl w:val="344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840485"/>
    <w:multiLevelType w:val="multilevel"/>
    <w:tmpl w:val="296A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20438A"/>
    <w:multiLevelType w:val="multilevel"/>
    <w:tmpl w:val="6F963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4A6AE4"/>
    <w:multiLevelType w:val="multilevel"/>
    <w:tmpl w:val="01B4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AE3420"/>
    <w:multiLevelType w:val="multilevel"/>
    <w:tmpl w:val="EA6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FC5B9F"/>
    <w:multiLevelType w:val="multilevel"/>
    <w:tmpl w:val="614E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D16D50"/>
    <w:multiLevelType w:val="multilevel"/>
    <w:tmpl w:val="A4E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215A77"/>
    <w:multiLevelType w:val="multilevel"/>
    <w:tmpl w:val="8084A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0A3B22"/>
    <w:multiLevelType w:val="multilevel"/>
    <w:tmpl w:val="6EA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300AA9"/>
    <w:multiLevelType w:val="multilevel"/>
    <w:tmpl w:val="29B0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105857"/>
    <w:multiLevelType w:val="multilevel"/>
    <w:tmpl w:val="A3B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7105CC"/>
    <w:multiLevelType w:val="multilevel"/>
    <w:tmpl w:val="0EC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F248C1"/>
    <w:multiLevelType w:val="multilevel"/>
    <w:tmpl w:val="B87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2A18E3"/>
    <w:multiLevelType w:val="multilevel"/>
    <w:tmpl w:val="E97E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3812E9"/>
    <w:multiLevelType w:val="multilevel"/>
    <w:tmpl w:val="739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631A30"/>
    <w:multiLevelType w:val="multilevel"/>
    <w:tmpl w:val="C770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8F3EA1"/>
    <w:multiLevelType w:val="multilevel"/>
    <w:tmpl w:val="EC40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D311F1"/>
    <w:multiLevelType w:val="multilevel"/>
    <w:tmpl w:val="20C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8B291C"/>
    <w:multiLevelType w:val="multilevel"/>
    <w:tmpl w:val="C3F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6849C7"/>
    <w:multiLevelType w:val="multilevel"/>
    <w:tmpl w:val="53E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756DDB"/>
    <w:multiLevelType w:val="multilevel"/>
    <w:tmpl w:val="5B3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9533F6"/>
    <w:multiLevelType w:val="multilevel"/>
    <w:tmpl w:val="43F20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CA31FC"/>
    <w:multiLevelType w:val="multilevel"/>
    <w:tmpl w:val="94E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0D383F"/>
    <w:multiLevelType w:val="multilevel"/>
    <w:tmpl w:val="F372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596E7F"/>
    <w:multiLevelType w:val="multilevel"/>
    <w:tmpl w:val="ABB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8D174F"/>
    <w:multiLevelType w:val="multilevel"/>
    <w:tmpl w:val="E93C45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D94890"/>
    <w:multiLevelType w:val="multilevel"/>
    <w:tmpl w:val="22F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8C2011"/>
    <w:multiLevelType w:val="multilevel"/>
    <w:tmpl w:val="EE1C2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EB454A"/>
    <w:multiLevelType w:val="multilevel"/>
    <w:tmpl w:val="B2EE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382970"/>
    <w:multiLevelType w:val="multilevel"/>
    <w:tmpl w:val="F22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AF0558"/>
    <w:multiLevelType w:val="multilevel"/>
    <w:tmpl w:val="43C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264C50"/>
    <w:multiLevelType w:val="multilevel"/>
    <w:tmpl w:val="DF6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5E3EE2"/>
    <w:multiLevelType w:val="multilevel"/>
    <w:tmpl w:val="65B4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2416C0"/>
    <w:multiLevelType w:val="multilevel"/>
    <w:tmpl w:val="DC5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481633"/>
    <w:multiLevelType w:val="multilevel"/>
    <w:tmpl w:val="8B46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607D64"/>
    <w:multiLevelType w:val="multilevel"/>
    <w:tmpl w:val="587C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374DF1"/>
    <w:multiLevelType w:val="multilevel"/>
    <w:tmpl w:val="A3D221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69490E"/>
    <w:multiLevelType w:val="multilevel"/>
    <w:tmpl w:val="E724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58091A"/>
    <w:multiLevelType w:val="multilevel"/>
    <w:tmpl w:val="A1D8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A809DB"/>
    <w:multiLevelType w:val="multilevel"/>
    <w:tmpl w:val="880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EF7499"/>
    <w:multiLevelType w:val="multilevel"/>
    <w:tmpl w:val="BDE6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D777AA"/>
    <w:multiLevelType w:val="multilevel"/>
    <w:tmpl w:val="1A2A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C44BF7"/>
    <w:multiLevelType w:val="multilevel"/>
    <w:tmpl w:val="206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A1705D"/>
    <w:multiLevelType w:val="multilevel"/>
    <w:tmpl w:val="05B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2207535"/>
    <w:multiLevelType w:val="multilevel"/>
    <w:tmpl w:val="6C2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9707E1"/>
    <w:multiLevelType w:val="multilevel"/>
    <w:tmpl w:val="C4C8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505564"/>
    <w:multiLevelType w:val="multilevel"/>
    <w:tmpl w:val="644E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B046AC"/>
    <w:multiLevelType w:val="multilevel"/>
    <w:tmpl w:val="DFF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821B0C"/>
    <w:multiLevelType w:val="multilevel"/>
    <w:tmpl w:val="A204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057C7B"/>
    <w:multiLevelType w:val="multilevel"/>
    <w:tmpl w:val="B182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7F612F"/>
    <w:multiLevelType w:val="multilevel"/>
    <w:tmpl w:val="0628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A0D183F"/>
    <w:multiLevelType w:val="multilevel"/>
    <w:tmpl w:val="D93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7658BC"/>
    <w:multiLevelType w:val="multilevel"/>
    <w:tmpl w:val="E5F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81431B"/>
    <w:multiLevelType w:val="multilevel"/>
    <w:tmpl w:val="6D4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E3701F"/>
    <w:multiLevelType w:val="multilevel"/>
    <w:tmpl w:val="57FA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0A41DD"/>
    <w:multiLevelType w:val="multilevel"/>
    <w:tmpl w:val="FA08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156C80"/>
    <w:multiLevelType w:val="multilevel"/>
    <w:tmpl w:val="5F78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5B64B0"/>
    <w:multiLevelType w:val="multilevel"/>
    <w:tmpl w:val="F70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DCB3A25"/>
    <w:multiLevelType w:val="multilevel"/>
    <w:tmpl w:val="C6C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0853427"/>
    <w:multiLevelType w:val="multilevel"/>
    <w:tmpl w:val="D2E0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E939B9"/>
    <w:multiLevelType w:val="multilevel"/>
    <w:tmpl w:val="58A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0FE6478"/>
    <w:multiLevelType w:val="multilevel"/>
    <w:tmpl w:val="48F0B3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081E70"/>
    <w:multiLevelType w:val="multilevel"/>
    <w:tmpl w:val="D80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564CA8"/>
    <w:multiLevelType w:val="multilevel"/>
    <w:tmpl w:val="3B7A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6314DCF"/>
    <w:multiLevelType w:val="multilevel"/>
    <w:tmpl w:val="7F0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63162E9"/>
    <w:multiLevelType w:val="multilevel"/>
    <w:tmpl w:val="B55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7E41122"/>
    <w:multiLevelType w:val="multilevel"/>
    <w:tmpl w:val="FC80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83B2944"/>
    <w:multiLevelType w:val="multilevel"/>
    <w:tmpl w:val="8B3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3F21FC"/>
    <w:multiLevelType w:val="multilevel"/>
    <w:tmpl w:val="EA2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5719C1"/>
    <w:multiLevelType w:val="multilevel"/>
    <w:tmpl w:val="524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683E02"/>
    <w:multiLevelType w:val="multilevel"/>
    <w:tmpl w:val="302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9F679A4"/>
    <w:multiLevelType w:val="multilevel"/>
    <w:tmpl w:val="AC2C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B7C643C"/>
    <w:multiLevelType w:val="multilevel"/>
    <w:tmpl w:val="1BBE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C171538"/>
    <w:multiLevelType w:val="multilevel"/>
    <w:tmpl w:val="77E03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D57149A"/>
    <w:multiLevelType w:val="multilevel"/>
    <w:tmpl w:val="284E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9B53AF"/>
    <w:multiLevelType w:val="multilevel"/>
    <w:tmpl w:val="4886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8D0C69"/>
    <w:multiLevelType w:val="multilevel"/>
    <w:tmpl w:val="9EA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3E51CD"/>
    <w:multiLevelType w:val="multilevel"/>
    <w:tmpl w:val="BE8E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27A404C"/>
    <w:multiLevelType w:val="multilevel"/>
    <w:tmpl w:val="E65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2D022D6"/>
    <w:multiLevelType w:val="multilevel"/>
    <w:tmpl w:val="45D6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31F5E37"/>
    <w:multiLevelType w:val="multilevel"/>
    <w:tmpl w:val="5AB0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3A62AA0"/>
    <w:multiLevelType w:val="multilevel"/>
    <w:tmpl w:val="085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5036114"/>
    <w:multiLevelType w:val="multilevel"/>
    <w:tmpl w:val="2582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532700F"/>
    <w:multiLevelType w:val="multilevel"/>
    <w:tmpl w:val="5FD4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6D701DF"/>
    <w:multiLevelType w:val="multilevel"/>
    <w:tmpl w:val="E56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72E27CC"/>
    <w:multiLevelType w:val="multilevel"/>
    <w:tmpl w:val="CEB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7A45118"/>
    <w:multiLevelType w:val="multilevel"/>
    <w:tmpl w:val="B8A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8135D18"/>
    <w:multiLevelType w:val="multilevel"/>
    <w:tmpl w:val="58D4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AE2B35"/>
    <w:multiLevelType w:val="multilevel"/>
    <w:tmpl w:val="752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92E55E8"/>
    <w:multiLevelType w:val="multilevel"/>
    <w:tmpl w:val="F5D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BBA1E9D"/>
    <w:multiLevelType w:val="multilevel"/>
    <w:tmpl w:val="3A0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C1C4073"/>
    <w:multiLevelType w:val="multilevel"/>
    <w:tmpl w:val="5ADAF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C3167CF"/>
    <w:multiLevelType w:val="multilevel"/>
    <w:tmpl w:val="8BE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E6328C4"/>
    <w:multiLevelType w:val="multilevel"/>
    <w:tmpl w:val="214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045639F"/>
    <w:multiLevelType w:val="multilevel"/>
    <w:tmpl w:val="25F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07C0620"/>
    <w:multiLevelType w:val="multilevel"/>
    <w:tmpl w:val="310E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54C3EB7"/>
    <w:multiLevelType w:val="multilevel"/>
    <w:tmpl w:val="76A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5D65221"/>
    <w:multiLevelType w:val="multilevel"/>
    <w:tmpl w:val="F20C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7C76E15"/>
    <w:multiLevelType w:val="multilevel"/>
    <w:tmpl w:val="F48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9452D63"/>
    <w:multiLevelType w:val="multilevel"/>
    <w:tmpl w:val="D64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9EB0106"/>
    <w:multiLevelType w:val="multilevel"/>
    <w:tmpl w:val="FE907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CA9377A"/>
    <w:multiLevelType w:val="multilevel"/>
    <w:tmpl w:val="F2A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E711217"/>
    <w:multiLevelType w:val="multilevel"/>
    <w:tmpl w:val="5D4A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5"/>
  </w:num>
  <w:num w:numId="2">
    <w:abstractNumId w:val="10"/>
  </w:num>
  <w:num w:numId="3">
    <w:abstractNumId w:val="89"/>
  </w:num>
  <w:num w:numId="4">
    <w:abstractNumId w:val="60"/>
  </w:num>
  <w:num w:numId="5">
    <w:abstractNumId w:val="90"/>
  </w:num>
  <w:num w:numId="6">
    <w:abstractNumId w:val="26"/>
  </w:num>
  <w:num w:numId="7">
    <w:abstractNumId w:val="67"/>
  </w:num>
  <w:num w:numId="8">
    <w:abstractNumId w:val="28"/>
  </w:num>
  <w:num w:numId="9">
    <w:abstractNumId w:val="99"/>
  </w:num>
  <w:num w:numId="10">
    <w:abstractNumId w:val="31"/>
  </w:num>
  <w:num w:numId="11">
    <w:abstractNumId w:val="30"/>
  </w:num>
  <w:num w:numId="12">
    <w:abstractNumId w:val="7"/>
  </w:num>
  <w:num w:numId="13">
    <w:abstractNumId w:val="19"/>
  </w:num>
  <w:num w:numId="14">
    <w:abstractNumId w:val="32"/>
  </w:num>
  <w:num w:numId="15">
    <w:abstractNumId w:val="79"/>
  </w:num>
  <w:num w:numId="16">
    <w:abstractNumId w:val="68"/>
  </w:num>
  <w:num w:numId="17">
    <w:abstractNumId w:val="104"/>
  </w:num>
  <w:num w:numId="18">
    <w:abstractNumId w:val="95"/>
  </w:num>
  <w:num w:numId="19">
    <w:abstractNumId w:val="91"/>
  </w:num>
  <w:num w:numId="20">
    <w:abstractNumId w:val="102"/>
  </w:num>
  <w:num w:numId="21">
    <w:abstractNumId w:val="110"/>
  </w:num>
  <w:num w:numId="22">
    <w:abstractNumId w:val="53"/>
  </w:num>
  <w:num w:numId="23">
    <w:abstractNumId w:val="82"/>
  </w:num>
  <w:num w:numId="24">
    <w:abstractNumId w:val="15"/>
  </w:num>
  <w:num w:numId="25">
    <w:abstractNumId w:val="93"/>
  </w:num>
  <w:num w:numId="26">
    <w:abstractNumId w:val="73"/>
  </w:num>
  <w:num w:numId="27">
    <w:abstractNumId w:val="83"/>
  </w:num>
  <w:num w:numId="28">
    <w:abstractNumId w:val="3"/>
  </w:num>
  <w:num w:numId="29">
    <w:abstractNumId w:val="40"/>
  </w:num>
  <w:num w:numId="30">
    <w:abstractNumId w:val="101"/>
  </w:num>
  <w:num w:numId="31">
    <w:abstractNumId w:val="52"/>
  </w:num>
  <w:num w:numId="32">
    <w:abstractNumId w:val="49"/>
  </w:num>
  <w:num w:numId="33">
    <w:abstractNumId w:val="13"/>
  </w:num>
  <w:num w:numId="34">
    <w:abstractNumId w:val="71"/>
  </w:num>
  <w:num w:numId="35">
    <w:abstractNumId w:val="41"/>
  </w:num>
  <w:num w:numId="36">
    <w:abstractNumId w:val="98"/>
  </w:num>
  <w:num w:numId="37">
    <w:abstractNumId w:val="12"/>
  </w:num>
  <w:num w:numId="38">
    <w:abstractNumId w:val="24"/>
  </w:num>
  <w:num w:numId="39">
    <w:abstractNumId w:val="80"/>
  </w:num>
  <w:num w:numId="40">
    <w:abstractNumId w:val="46"/>
  </w:num>
  <w:num w:numId="41">
    <w:abstractNumId w:val="106"/>
  </w:num>
  <w:num w:numId="42">
    <w:abstractNumId w:val="56"/>
  </w:num>
  <w:num w:numId="43">
    <w:abstractNumId w:val="77"/>
  </w:num>
  <w:num w:numId="44">
    <w:abstractNumId w:val="108"/>
  </w:num>
  <w:num w:numId="45">
    <w:abstractNumId w:val="88"/>
  </w:num>
  <w:num w:numId="46">
    <w:abstractNumId w:val="75"/>
  </w:num>
  <w:num w:numId="47">
    <w:abstractNumId w:val="81"/>
  </w:num>
  <w:num w:numId="48">
    <w:abstractNumId w:val="70"/>
  </w:num>
  <w:num w:numId="49">
    <w:abstractNumId w:val="34"/>
  </w:num>
  <w:num w:numId="50">
    <w:abstractNumId w:val="37"/>
  </w:num>
  <w:num w:numId="51">
    <w:abstractNumId w:val="92"/>
  </w:num>
  <w:num w:numId="52">
    <w:abstractNumId w:val="78"/>
  </w:num>
  <w:num w:numId="53">
    <w:abstractNumId w:val="39"/>
  </w:num>
  <w:num w:numId="54">
    <w:abstractNumId w:val="69"/>
  </w:num>
  <w:num w:numId="55">
    <w:abstractNumId w:val="16"/>
  </w:num>
  <w:num w:numId="56">
    <w:abstractNumId w:val="51"/>
  </w:num>
  <w:num w:numId="57">
    <w:abstractNumId w:val="65"/>
  </w:num>
  <w:num w:numId="58">
    <w:abstractNumId w:val="59"/>
  </w:num>
  <w:num w:numId="59">
    <w:abstractNumId w:val="85"/>
  </w:num>
  <w:num w:numId="60">
    <w:abstractNumId w:val="20"/>
  </w:num>
  <w:num w:numId="61">
    <w:abstractNumId w:val="57"/>
  </w:num>
  <w:num w:numId="62">
    <w:abstractNumId w:val="50"/>
  </w:num>
  <w:num w:numId="63">
    <w:abstractNumId w:val="47"/>
  </w:num>
  <w:num w:numId="64">
    <w:abstractNumId w:val="38"/>
  </w:num>
  <w:num w:numId="65">
    <w:abstractNumId w:val="9"/>
  </w:num>
  <w:num w:numId="66">
    <w:abstractNumId w:val="66"/>
  </w:num>
  <w:num w:numId="67">
    <w:abstractNumId w:val="8"/>
  </w:num>
  <w:num w:numId="68">
    <w:abstractNumId w:val="109"/>
  </w:num>
  <w:num w:numId="69">
    <w:abstractNumId w:val="55"/>
  </w:num>
  <w:num w:numId="70">
    <w:abstractNumId w:val="5"/>
  </w:num>
  <w:num w:numId="71">
    <w:abstractNumId w:val="22"/>
  </w:num>
  <w:num w:numId="72">
    <w:abstractNumId w:val="76"/>
  </w:num>
  <w:num w:numId="73">
    <w:abstractNumId w:val="58"/>
  </w:num>
  <w:num w:numId="74">
    <w:abstractNumId w:val="23"/>
  </w:num>
  <w:num w:numId="75">
    <w:abstractNumId w:val="1"/>
  </w:num>
  <w:num w:numId="76">
    <w:abstractNumId w:val="18"/>
  </w:num>
  <w:num w:numId="77">
    <w:abstractNumId w:val="96"/>
  </w:num>
  <w:num w:numId="78">
    <w:abstractNumId w:val="107"/>
  </w:num>
  <w:num w:numId="79">
    <w:abstractNumId w:val="100"/>
  </w:num>
  <w:num w:numId="80">
    <w:abstractNumId w:val="103"/>
  </w:num>
  <w:num w:numId="81">
    <w:abstractNumId w:val="43"/>
  </w:num>
  <w:num w:numId="82">
    <w:abstractNumId w:val="0"/>
  </w:num>
  <w:num w:numId="83">
    <w:abstractNumId w:val="84"/>
  </w:num>
  <w:num w:numId="84">
    <w:abstractNumId w:val="87"/>
  </w:num>
  <w:num w:numId="85">
    <w:abstractNumId w:val="2"/>
  </w:num>
  <w:num w:numId="86">
    <w:abstractNumId w:val="72"/>
  </w:num>
  <w:num w:numId="87">
    <w:abstractNumId w:val="36"/>
  </w:num>
  <w:num w:numId="88">
    <w:abstractNumId w:val="74"/>
  </w:num>
  <w:num w:numId="89">
    <w:abstractNumId w:val="6"/>
  </w:num>
  <w:num w:numId="90">
    <w:abstractNumId w:val="94"/>
  </w:num>
  <w:num w:numId="91">
    <w:abstractNumId w:val="44"/>
  </w:num>
  <w:num w:numId="92">
    <w:abstractNumId w:val="42"/>
  </w:num>
  <w:num w:numId="93">
    <w:abstractNumId w:val="45"/>
  </w:num>
  <w:num w:numId="94">
    <w:abstractNumId w:val="25"/>
  </w:num>
  <w:num w:numId="95">
    <w:abstractNumId w:val="14"/>
  </w:num>
  <w:num w:numId="96">
    <w:abstractNumId w:val="63"/>
  </w:num>
  <w:num w:numId="97">
    <w:abstractNumId w:val="64"/>
  </w:num>
  <w:num w:numId="98">
    <w:abstractNumId w:val="33"/>
  </w:num>
  <w:num w:numId="99">
    <w:abstractNumId w:val="17"/>
  </w:num>
  <w:num w:numId="100">
    <w:abstractNumId w:val="105"/>
  </w:num>
  <w:num w:numId="101">
    <w:abstractNumId w:val="21"/>
  </w:num>
  <w:num w:numId="102">
    <w:abstractNumId w:val="4"/>
  </w:num>
  <w:num w:numId="103">
    <w:abstractNumId w:val="48"/>
  </w:num>
  <w:num w:numId="104">
    <w:abstractNumId w:val="54"/>
  </w:num>
  <w:num w:numId="105">
    <w:abstractNumId w:val="97"/>
  </w:num>
  <w:num w:numId="106">
    <w:abstractNumId w:val="61"/>
  </w:num>
  <w:num w:numId="107">
    <w:abstractNumId w:val="27"/>
  </w:num>
  <w:num w:numId="108">
    <w:abstractNumId w:val="86"/>
  </w:num>
  <w:num w:numId="109">
    <w:abstractNumId w:val="29"/>
  </w:num>
  <w:num w:numId="110">
    <w:abstractNumId w:val="62"/>
  </w:num>
  <w:num w:numId="111">
    <w:abstractNumId w:val="11"/>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0049E7"/>
    <w:rsid w:val="00153174"/>
    <w:rsid w:val="001574F2"/>
    <w:rsid w:val="001C3419"/>
    <w:rsid w:val="001F0D24"/>
    <w:rsid w:val="001F0DF3"/>
    <w:rsid w:val="002C1087"/>
    <w:rsid w:val="0032204C"/>
    <w:rsid w:val="00330B3F"/>
    <w:rsid w:val="00336527"/>
    <w:rsid w:val="003561EE"/>
    <w:rsid w:val="00386F76"/>
    <w:rsid w:val="003F4712"/>
    <w:rsid w:val="00421DE2"/>
    <w:rsid w:val="004635F7"/>
    <w:rsid w:val="004842D0"/>
    <w:rsid w:val="004C041C"/>
    <w:rsid w:val="00526C09"/>
    <w:rsid w:val="00557A50"/>
    <w:rsid w:val="00575093"/>
    <w:rsid w:val="0058385E"/>
    <w:rsid w:val="005F5909"/>
    <w:rsid w:val="00604D15"/>
    <w:rsid w:val="00622C8A"/>
    <w:rsid w:val="006B2A50"/>
    <w:rsid w:val="006D3966"/>
    <w:rsid w:val="00734567"/>
    <w:rsid w:val="0074024D"/>
    <w:rsid w:val="00752737"/>
    <w:rsid w:val="007C0756"/>
    <w:rsid w:val="007E0514"/>
    <w:rsid w:val="007E2E02"/>
    <w:rsid w:val="007E66BA"/>
    <w:rsid w:val="008729A7"/>
    <w:rsid w:val="008853FC"/>
    <w:rsid w:val="00887731"/>
    <w:rsid w:val="008A4D74"/>
    <w:rsid w:val="008E0416"/>
    <w:rsid w:val="00A04CA9"/>
    <w:rsid w:val="00A376C1"/>
    <w:rsid w:val="00A95941"/>
    <w:rsid w:val="00AD74AE"/>
    <w:rsid w:val="00AE04E0"/>
    <w:rsid w:val="00B0701F"/>
    <w:rsid w:val="00B232B5"/>
    <w:rsid w:val="00B649F5"/>
    <w:rsid w:val="00BB2F4B"/>
    <w:rsid w:val="00BB3BC2"/>
    <w:rsid w:val="00BB6EED"/>
    <w:rsid w:val="00C877DD"/>
    <w:rsid w:val="00CA2A1D"/>
    <w:rsid w:val="00CB4056"/>
    <w:rsid w:val="00D36BB1"/>
    <w:rsid w:val="00D873B2"/>
    <w:rsid w:val="00E07D29"/>
    <w:rsid w:val="00E3236E"/>
    <w:rsid w:val="00EA28C0"/>
    <w:rsid w:val="00F63E64"/>
    <w:rsid w:val="00F75072"/>
    <w:rsid w:val="00F93DA5"/>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274">
      <w:bodyDiv w:val="1"/>
      <w:marLeft w:val="0"/>
      <w:marRight w:val="0"/>
      <w:marTop w:val="0"/>
      <w:marBottom w:val="0"/>
      <w:divBdr>
        <w:top w:val="none" w:sz="0" w:space="0" w:color="auto"/>
        <w:left w:val="none" w:sz="0" w:space="0" w:color="auto"/>
        <w:bottom w:val="none" w:sz="0" w:space="0" w:color="auto"/>
        <w:right w:val="none" w:sz="0" w:space="0" w:color="auto"/>
      </w:divBdr>
      <w:divsChild>
        <w:div w:id="1366365757">
          <w:marLeft w:val="0"/>
          <w:marRight w:val="0"/>
          <w:marTop w:val="0"/>
          <w:marBottom w:val="360"/>
          <w:divBdr>
            <w:top w:val="none" w:sz="0" w:space="0" w:color="auto"/>
            <w:left w:val="none" w:sz="0" w:space="0" w:color="auto"/>
            <w:bottom w:val="none" w:sz="0" w:space="0" w:color="auto"/>
            <w:right w:val="none" w:sz="0" w:space="0" w:color="auto"/>
          </w:divBdr>
        </w:div>
        <w:div w:id="1235550325">
          <w:marLeft w:val="0"/>
          <w:marRight w:val="0"/>
          <w:marTop w:val="0"/>
          <w:marBottom w:val="0"/>
          <w:divBdr>
            <w:top w:val="none" w:sz="0" w:space="0" w:color="auto"/>
            <w:left w:val="none" w:sz="0" w:space="0" w:color="auto"/>
            <w:bottom w:val="none" w:sz="0" w:space="0" w:color="auto"/>
            <w:right w:val="none" w:sz="0" w:space="0" w:color="auto"/>
          </w:divBdr>
          <w:divsChild>
            <w:div w:id="1481650648">
              <w:marLeft w:val="0"/>
              <w:marRight w:val="0"/>
              <w:marTop w:val="0"/>
              <w:marBottom w:val="480"/>
              <w:divBdr>
                <w:top w:val="none" w:sz="0" w:space="0" w:color="auto"/>
                <w:left w:val="none" w:sz="0" w:space="0" w:color="auto"/>
                <w:bottom w:val="none" w:sz="0" w:space="0" w:color="auto"/>
                <w:right w:val="none" w:sz="0" w:space="0" w:color="auto"/>
              </w:divBdr>
              <w:divsChild>
                <w:div w:id="971792903">
                  <w:marLeft w:val="0"/>
                  <w:marRight w:val="0"/>
                  <w:marTop w:val="0"/>
                  <w:marBottom w:val="0"/>
                  <w:divBdr>
                    <w:top w:val="none" w:sz="0" w:space="0" w:color="auto"/>
                    <w:left w:val="none" w:sz="0" w:space="0" w:color="auto"/>
                    <w:bottom w:val="none" w:sz="0" w:space="0" w:color="auto"/>
                    <w:right w:val="none" w:sz="0" w:space="0" w:color="auto"/>
                  </w:divBdr>
                  <w:divsChild>
                    <w:div w:id="1248736254">
                      <w:marLeft w:val="0"/>
                      <w:marRight w:val="0"/>
                      <w:marTop w:val="0"/>
                      <w:marBottom w:val="0"/>
                      <w:divBdr>
                        <w:top w:val="none" w:sz="0" w:space="0" w:color="auto"/>
                        <w:left w:val="none" w:sz="0" w:space="0" w:color="auto"/>
                        <w:bottom w:val="none" w:sz="0" w:space="0" w:color="auto"/>
                        <w:right w:val="none" w:sz="0" w:space="0" w:color="auto"/>
                      </w:divBdr>
                      <w:divsChild>
                        <w:div w:id="209846424">
                          <w:marLeft w:val="0"/>
                          <w:marRight w:val="0"/>
                          <w:marTop w:val="0"/>
                          <w:marBottom w:val="0"/>
                          <w:divBdr>
                            <w:top w:val="none" w:sz="0" w:space="0" w:color="auto"/>
                            <w:left w:val="none" w:sz="0" w:space="0" w:color="auto"/>
                            <w:bottom w:val="none" w:sz="0" w:space="0" w:color="auto"/>
                            <w:right w:val="none" w:sz="0" w:space="0" w:color="auto"/>
                          </w:divBdr>
                        </w:div>
                      </w:divsChild>
                    </w:div>
                    <w:div w:id="1148520110">
                      <w:marLeft w:val="0"/>
                      <w:marRight w:val="0"/>
                      <w:marTop w:val="0"/>
                      <w:marBottom w:val="0"/>
                      <w:divBdr>
                        <w:top w:val="none" w:sz="0" w:space="0" w:color="auto"/>
                        <w:left w:val="none" w:sz="0" w:space="0" w:color="auto"/>
                        <w:bottom w:val="none" w:sz="0" w:space="0" w:color="auto"/>
                        <w:right w:val="none" w:sz="0" w:space="0" w:color="auto"/>
                      </w:divBdr>
                      <w:divsChild>
                        <w:div w:id="1587153605">
                          <w:marLeft w:val="0"/>
                          <w:marRight w:val="0"/>
                          <w:marTop w:val="0"/>
                          <w:marBottom w:val="0"/>
                          <w:divBdr>
                            <w:top w:val="none" w:sz="0" w:space="0" w:color="auto"/>
                            <w:left w:val="none" w:sz="0" w:space="0" w:color="auto"/>
                            <w:bottom w:val="none" w:sz="0" w:space="0" w:color="auto"/>
                            <w:right w:val="none" w:sz="0" w:space="0" w:color="auto"/>
                          </w:divBdr>
                        </w:div>
                      </w:divsChild>
                    </w:div>
                    <w:div w:id="814832734">
                      <w:blockQuote w:val="1"/>
                      <w:marLeft w:val="0"/>
                      <w:marRight w:val="0"/>
                      <w:marTop w:val="0"/>
                      <w:marBottom w:val="0"/>
                      <w:divBdr>
                        <w:top w:val="single" w:sz="2" w:space="0" w:color="auto"/>
                        <w:left w:val="single" w:sz="24" w:space="0" w:color="auto"/>
                        <w:bottom w:val="single" w:sz="2" w:space="0" w:color="auto"/>
                        <w:right w:val="single" w:sz="2" w:space="0" w:color="auto"/>
                      </w:divBdr>
                    </w:div>
                    <w:div w:id="90519216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449">
      <w:bodyDiv w:val="1"/>
      <w:marLeft w:val="0"/>
      <w:marRight w:val="0"/>
      <w:marTop w:val="0"/>
      <w:marBottom w:val="0"/>
      <w:divBdr>
        <w:top w:val="none" w:sz="0" w:space="0" w:color="auto"/>
        <w:left w:val="none" w:sz="0" w:space="0" w:color="auto"/>
        <w:bottom w:val="none" w:sz="0" w:space="0" w:color="auto"/>
        <w:right w:val="none" w:sz="0" w:space="0" w:color="auto"/>
      </w:divBdr>
    </w:div>
    <w:div w:id="302469399">
      <w:bodyDiv w:val="1"/>
      <w:marLeft w:val="0"/>
      <w:marRight w:val="0"/>
      <w:marTop w:val="0"/>
      <w:marBottom w:val="0"/>
      <w:divBdr>
        <w:top w:val="none" w:sz="0" w:space="0" w:color="auto"/>
        <w:left w:val="none" w:sz="0" w:space="0" w:color="auto"/>
        <w:bottom w:val="none" w:sz="0" w:space="0" w:color="auto"/>
        <w:right w:val="none" w:sz="0" w:space="0" w:color="auto"/>
      </w:divBdr>
      <w:divsChild>
        <w:div w:id="506604239">
          <w:marLeft w:val="0"/>
          <w:marRight w:val="0"/>
          <w:marTop w:val="0"/>
          <w:marBottom w:val="360"/>
          <w:divBdr>
            <w:top w:val="none" w:sz="0" w:space="0" w:color="auto"/>
            <w:left w:val="none" w:sz="0" w:space="0" w:color="auto"/>
            <w:bottom w:val="none" w:sz="0" w:space="0" w:color="auto"/>
            <w:right w:val="none" w:sz="0" w:space="0" w:color="auto"/>
          </w:divBdr>
        </w:div>
        <w:div w:id="1961647441">
          <w:marLeft w:val="0"/>
          <w:marRight w:val="0"/>
          <w:marTop w:val="0"/>
          <w:marBottom w:val="0"/>
          <w:divBdr>
            <w:top w:val="none" w:sz="0" w:space="0" w:color="auto"/>
            <w:left w:val="none" w:sz="0" w:space="0" w:color="auto"/>
            <w:bottom w:val="none" w:sz="0" w:space="0" w:color="auto"/>
            <w:right w:val="none" w:sz="0" w:space="0" w:color="auto"/>
          </w:divBdr>
          <w:divsChild>
            <w:div w:id="1799495065">
              <w:marLeft w:val="0"/>
              <w:marRight w:val="0"/>
              <w:marTop w:val="0"/>
              <w:marBottom w:val="480"/>
              <w:divBdr>
                <w:top w:val="none" w:sz="0" w:space="0" w:color="auto"/>
                <w:left w:val="none" w:sz="0" w:space="0" w:color="auto"/>
                <w:bottom w:val="none" w:sz="0" w:space="0" w:color="auto"/>
                <w:right w:val="none" w:sz="0" w:space="0" w:color="auto"/>
              </w:divBdr>
              <w:divsChild>
                <w:div w:id="999692406">
                  <w:marLeft w:val="0"/>
                  <w:marRight w:val="0"/>
                  <w:marTop w:val="0"/>
                  <w:marBottom w:val="0"/>
                  <w:divBdr>
                    <w:top w:val="none" w:sz="0" w:space="0" w:color="auto"/>
                    <w:left w:val="none" w:sz="0" w:space="0" w:color="auto"/>
                    <w:bottom w:val="none" w:sz="0" w:space="0" w:color="auto"/>
                    <w:right w:val="none" w:sz="0" w:space="0" w:color="auto"/>
                  </w:divBdr>
                  <w:divsChild>
                    <w:div w:id="326713446">
                      <w:marLeft w:val="0"/>
                      <w:marRight w:val="0"/>
                      <w:marTop w:val="0"/>
                      <w:marBottom w:val="0"/>
                      <w:divBdr>
                        <w:top w:val="none" w:sz="0" w:space="0" w:color="auto"/>
                        <w:left w:val="none" w:sz="0" w:space="0" w:color="auto"/>
                        <w:bottom w:val="none" w:sz="0" w:space="0" w:color="auto"/>
                        <w:right w:val="none" w:sz="0" w:space="0" w:color="auto"/>
                      </w:divBdr>
                      <w:divsChild>
                        <w:div w:id="1346634372">
                          <w:marLeft w:val="0"/>
                          <w:marRight w:val="0"/>
                          <w:marTop w:val="0"/>
                          <w:marBottom w:val="0"/>
                          <w:divBdr>
                            <w:top w:val="none" w:sz="0" w:space="0" w:color="auto"/>
                            <w:left w:val="none" w:sz="0" w:space="0" w:color="auto"/>
                            <w:bottom w:val="none" w:sz="0" w:space="0" w:color="auto"/>
                            <w:right w:val="none" w:sz="0" w:space="0" w:color="auto"/>
                          </w:divBdr>
                        </w:div>
                      </w:divsChild>
                    </w:div>
                    <w:div w:id="899051848">
                      <w:marLeft w:val="0"/>
                      <w:marRight w:val="0"/>
                      <w:marTop w:val="0"/>
                      <w:marBottom w:val="0"/>
                      <w:divBdr>
                        <w:top w:val="none" w:sz="0" w:space="0" w:color="auto"/>
                        <w:left w:val="none" w:sz="0" w:space="0" w:color="auto"/>
                        <w:bottom w:val="none" w:sz="0" w:space="0" w:color="auto"/>
                        <w:right w:val="none" w:sz="0" w:space="0" w:color="auto"/>
                      </w:divBdr>
                      <w:divsChild>
                        <w:div w:id="695304075">
                          <w:marLeft w:val="0"/>
                          <w:marRight w:val="0"/>
                          <w:marTop w:val="0"/>
                          <w:marBottom w:val="0"/>
                          <w:divBdr>
                            <w:top w:val="none" w:sz="0" w:space="0" w:color="auto"/>
                            <w:left w:val="none" w:sz="0" w:space="0" w:color="auto"/>
                            <w:bottom w:val="none" w:sz="0" w:space="0" w:color="auto"/>
                            <w:right w:val="none" w:sz="0" w:space="0" w:color="auto"/>
                          </w:divBdr>
                        </w:div>
                      </w:divsChild>
                    </w:div>
                    <w:div w:id="405152502">
                      <w:marLeft w:val="0"/>
                      <w:marRight w:val="0"/>
                      <w:marTop w:val="0"/>
                      <w:marBottom w:val="0"/>
                      <w:divBdr>
                        <w:top w:val="none" w:sz="0" w:space="0" w:color="auto"/>
                        <w:left w:val="none" w:sz="0" w:space="0" w:color="auto"/>
                        <w:bottom w:val="none" w:sz="0" w:space="0" w:color="auto"/>
                        <w:right w:val="none" w:sz="0" w:space="0" w:color="auto"/>
                      </w:divBdr>
                      <w:divsChild>
                        <w:div w:id="907037177">
                          <w:marLeft w:val="0"/>
                          <w:marRight w:val="0"/>
                          <w:marTop w:val="0"/>
                          <w:marBottom w:val="0"/>
                          <w:divBdr>
                            <w:top w:val="none" w:sz="0" w:space="0" w:color="auto"/>
                            <w:left w:val="none" w:sz="0" w:space="0" w:color="auto"/>
                            <w:bottom w:val="none" w:sz="0" w:space="0" w:color="auto"/>
                            <w:right w:val="none" w:sz="0" w:space="0" w:color="auto"/>
                          </w:divBdr>
                        </w:div>
                        <w:div w:id="1656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4460">
      <w:bodyDiv w:val="1"/>
      <w:marLeft w:val="0"/>
      <w:marRight w:val="0"/>
      <w:marTop w:val="0"/>
      <w:marBottom w:val="0"/>
      <w:divBdr>
        <w:top w:val="none" w:sz="0" w:space="0" w:color="auto"/>
        <w:left w:val="none" w:sz="0" w:space="0" w:color="auto"/>
        <w:bottom w:val="none" w:sz="0" w:space="0" w:color="auto"/>
        <w:right w:val="none" w:sz="0" w:space="0" w:color="auto"/>
      </w:divBdr>
    </w:div>
    <w:div w:id="403142800">
      <w:bodyDiv w:val="1"/>
      <w:marLeft w:val="0"/>
      <w:marRight w:val="0"/>
      <w:marTop w:val="0"/>
      <w:marBottom w:val="0"/>
      <w:divBdr>
        <w:top w:val="none" w:sz="0" w:space="0" w:color="auto"/>
        <w:left w:val="none" w:sz="0" w:space="0" w:color="auto"/>
        <w:bottom w:val="none" w:sz="0" w:space="0" w:color="auto"/>
        <w:right w:val="none" w:sz="0" w:space="0" w:color="auto"/>
      </w:divBdr>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623848492">
      <w:bodyDiv w:val="1"/>
      <w:marLeft w:val="0"/>
      <w:marRight w:val="0"/>
      <w:marTop w:val="0"/>
      <w:marBottom w:val="0"/>
      <w:divBdr>
        <w:top w:val="none" w:sz="0" w:space="0" w:color="auto"/>
        <w:left w:val="none" w:sz="0" w:space="0" w:color="auto"/>
        <w:bottom w:val="none" w:sz="0" w:space="0" w:color="auto"/>
        <w:right w:val="none" w:sz="0" w:space="0" w:color="auto"/>
      </w:divBdr>
    </w:div>
    <w:div w:id="709258319">
      <w:bodyDiv w:val="1"/>
      <w:marLeft w:val="0"/>
      <w:marRight w:val="0"/>
      <w:marTop w:val="0"/>
      <w:marBottom w:val="0"/>
      <w:divBdr>
        <w:top w:val="none" w:sz="0" w:space="0" w:color="auto"/>
        <w:left w:val="none" w:sz="0" w:space="0" w:color="auto"/>
        <w:bottom w:val="none" w:sz="0" w:space="0" w:color="auto"/>
        <w:right w:val="none" w:sz="0" w:space="0" w:color="auto"/>
      </w:divBdr>
      <w:divsChild>
        <w:div w:id="504789170">
          <w:marLeft w:val="0"/>
          <w:marRight w:val="0"/>
          <w:marTop w:val="0"/>
          <w:marBottom w:val="360"/>
          <w:divBdr>
            <w:top w:val="none" w:sz="0" w:space="0" w:color="auto"/>
            <w:left w:val="none" w:sz="0" w:space="0" w:color="auto"/>
            <w:bottom w:val="none" w:sz="0" w:space="0" w:color="auto"/>
            <w:right w:val="none" w:sz="0" w:space="0" w:color="auto"/>
          </w:divBdr>
        </w:div>
        <w:div w:id="1975257246">
          <w:marLeft w:val="0"/>
          <w:marRight w:val="0"/>
          <w:marTop w:val="0"/>
          <w:marBottom w:val="0"/>
          <w:divBdr>
            <w:top w:val="none" w:sz="0" w:space="0" w:color="auto"/>
            <w:left w:val="none" w:sz="0" w:space="0" w:color="auto"/>
            <w:bottom w:val="none" w:sz="0" w:space="0" w:color="auto"/>
            <w:right w:val="none" w:sz="0" w:space="0" w:color="auto"/>
          </w:divBdr>
          <w:divsChild>
            <w:div w:id="634141516">
              <w:marLeft w:val="0"/>
              <w:marRight w:val="0"/>
              <w:marTop w:val="0"/>
              <w:marBottom w:val="480"/>
              <w:divBdr>
                <w:top w:val="none" w:sz="0" w:space="0" w:color="auto"/>
                <w:left w:val="none" w:sz="0" w:space="0" w:color="auto"/>
                <w:bottom w:val="none" w:sz="0" w:space="0" w:color="auto"/>
                <w:right w:val="none" w:sz="0" w:space="0" w:color="auto"/>
              </w:divBdr>
              <w:divsChild>
                <w:div w:id="241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729">
      <w:bodyDiv w:val="1"/>
      <w:marLeft w:val="0"/>
      <w:marRight w:val="0"/>
      <w:marTop w:val="0"/>
      <w:marBottom w:val="0"/>
      <w:divBdr>
        <w:top w:val="none" w:sz="0" w:space="0" w:color="auto"/>
        <w:left w:val="none" w:sz="0" w:space="0" w:color="auto"/>
        <w:bottom w:val="none" w:sz="0" w:space="0" w:color="auto"/>
        <w:right w:val="none" w:sz="0" w:space="0" w:color="auto"/>
      </w:divBdr>
      <w:divsChild>
        <w:div w:id="754018227">
          <w:marLeft w:val="0"/>
          <w:marRight w:val="0"/>
          <w:marTop w:val="0"/>
          <w:marBottom w:val="360"/>
          <w:divBdr>
            <w:top w:val="none" w:sz="0" w:space="0" w:color="auto"/>
            <w:left w:val="none" w:sz="0" w:space="0" w:color="auto"/>
            <w:bottom w:val="none" w:sz="0" w:space="0" w:color="auto"/>
            <w:right w:val="none" w:sz="0" w:space="0" w:color="auto"/>
          </w:divBdr>
        </w:div>
        <w:div w:id="1854488561">
          <w:marLeft w:val="0"/>
          <w:marRight w:val="0"/>
          <w:marTop w:val="0"/>
          <w:marBottom w:val="0"/>
          <w:divBdr>
            <w:top w:val="none" w:sz="0" w:space="0" w:color="auto"/>
            <w:left w:val="none" w:sz="0" w:space="0" w:color="auto"/>
            <w:bottom w:val="none" w:sz="0" w:space="0" w:color="auto"/>
            <w:right w:val="none" w:sz="0" w:space="0" w:color="auto"/>
          </w:divBdr>
          <w:divsChild>
            <w:div w:id="1148942137">
              <w:marLeft w:val="0"/>
              <w:marRight w:val="0"/>
              <w:marTop w:val="0"/>
              <w:marBottom w:val="0"/>
              <w:divBdr>
                <w:top w:val="none" w:sz="0" w:space="0" w:color="auto"/>
                <w:left w:val="none" w:sz="0" w:space="0" w:color="auto"/>
                <w:bottom w:val="none" w:sz="0" w:space="0" w:color="auto"/>
                <w:right w:val="none" w:sz="0" w:space="0" w:color="auto"/>
              </w:divBdr>
              <w:divsChild>
                <w:div w:id="958729302">
                  <w:marLeft w:val="0"/>
                  <w:marRight w:val="0"/>
                  <w:marTop w:val="0"/>
                  <w:marBottom w:val="0"/>
                  <w:divBdr>
                    <w:top w:val="none" w:sz="0" w:space="0" w:color="auto"/>
                    <w:left w:val="none" w:sz="0" w:space="0" w:color="auto"/>
                    <w:bottom w:val="none" w:sz="0" w:space="0" w:color="auto"/>
                    <w:right w:val="none" w:sz="0" w:space="0" w:color="auto"/>
                  </w:divBdr>
                  <w:divsChild>
                    <w:div w:id="16186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26433201">
      <w:bodyDiv w:val="1"/>
      <w:marLeft w:val="0"/>
      <w:marRight w:val="0"/>
      <w:marTop w:val="0"/>
      <w:marBottom w:val="0"/>
      <w:divBdr>
        <w:top w:val="none" w:sz="0" w:space="0" w:color="auto"/>
        <w:left w:val="none" w:sz="0" w:space="0" w:color="auto"/>
        <w:bottom w:val="none" w:sz="0" w:space="0" w:color="auto"/>
        <w:right w:val="none" w:sz="0" w:space="0" w:color="auto"/>
      </w:divBdr>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39853402">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2193">
      <w:bodyDiv w:val="1"/>
      <w:marLeft w:val="0"/>
      <w:marRight w:val="0"/>
      <w:marTop w:val="0"/>
      <w:marBottom w:val="0"/>
      <w:divBdr>
        <w:top w:val="none" w:sz="0" w:space="0" w:color="auto"/>
        <w:left w:val="none" w:sz="0" w:space="0" w:color="auto"/>
        <w:bottom w:val="none" w:sz="0" w:space="0" w:color="auto"/>
        <w:right w:val="none" w:sz="0" w:space="0" w:color="auto"/>
      </w:divBdr>
    </w:div>
    <w:div w:id="956182901">
      <w:bodyDiv w:val="1"/>
      <w:marLeft w:val="0"/>
      <w:marRight w:val="0"/>
      <w:marTop w:val="0"/>
      <w:marBottom w:val="0"/>
      <w:divBdr>
        <w:top w:val="none" w:sz="0" w:space="0" w:color="auto"/>
        <w:left w:val="none" w:sz="0" w:space="0" w:color="auto"/>
        <w:bottom w:val="none" w:sz="0" w:space="0" w:color="auto"/>
        <w:right w:val="none" w:sz="0" w:space="0" w:color="auto"/>
      </w:divBdr>
      <w:divsChild>
        <w:div w:id="1381706247">
          <w:marLeft w:val="0"/>
          <w:marRight w:val="0"/>
          <w:marTop w:val="0"/>
          <w:marBottom w:val="0"/>
          <w:divBdr>
            <w:top w:val="none" w:sz="0" w:space="0" w:color="auto"/>
            <w:left w:val="none" w:sz="0" w:space="0" w:color="auto"/>
            <w:bottom w:val="none" w:sz="0" w:space="0" w:color="auto"/>
            <w:right w:val="none" w:sz="0" w:space="0" w:color="auto"/>
          </w:divBdr>
          <w:divsChild>
            <w:div w:id="753863112">
              <w:marLeft w:val="0"/>
              <w:marRight w:val="0"/>
              <w:marTop w:val="0"/>
              <w:marBottom w:val="0"/>
              <w:divBdr>
                <w:top w:val="none" w:sz="0" w:space="0" w:color="auto"/>
                <w:left w:val="none" w:sz="0" w:space="0" w:color="auto"/>
                <w:bottom w:val="none" w:sz="0" w:space="0" w:color="auto"/>
                <w:right w:val="none" w:sz="0" w:space="0" w:color="auto"/>
              </w:divBdr>
              <w:divsChild>
                <w:div w:id="966013106">
                  <w:marLeft w:val="0"/>
                  <w:marRight w:val="0"/>
                  <w:marTop w:val="0"/>
                  <w:marBottom w:val="0"/>
                  <w:divBdr>
                    <w:top w:val="none" w:sz="0" w:space="0" w:color="auto"/>
                    <w:left w:val="none" w:sz="0" w:space="0" w:color="auto"/>
                    <w:bottom w:val="none" w:sz="0" w:space="0" w:color="auto"/>
                    <w:right w:val="none" w:sz="0" w:space="0" w:color="auto"/>
                  </w:divBdr>
                  <w:divsChild>
                    <w:div w:id="588657780">
                      <w:marLeft w:val="0"/>
                      <w:marRight w:val="0"/>
                      <w:marTop w:val="0"/>
                      <w:marBottom w:val="0"/>
                      <w:divBdr>
                        <w:top w:val="none" w:sz="0" w:space="0" w:color="auto"/>
                        <w:left w:val="none" w:sz="0" w:space="0" w:color="auto"/>
                        <w:bottom w:val="none" w:sz="0" w:space="0" w:color="auto"/>
                        <w:right w:val="none" w:sz="0" w:space="0" w:color="auto"/>
                      </w:divBdr>
                      <w:divsChild>
                        <w:div w:id="537010272">
                          <w:marLeft w:val="0"/>
                          <w:marRight w:val="0"/>
                          <w:marTop w:val="0"/>
                          <w:marBottom w:val="0"/>
                          <w:divBdr>
                            <w:top w:val="none" w:sz="0" w:space="0" w:color="auto"/>
                            <w:left w:val="none" w:sz="0" w:space="0" w:color="auto"/>
                            <w:bottom w:val="none" w:sz="0" w:space="0" w:color="auto"/>
                            <w:right w:val="none" w:sz="0" w:space="0" w:color="auto"/>
                          </w:divBdr>
                        </w:div>
                        <w:div w:id="153958758">
                          <w:marLeft w:val="0"/>
                          <w:marRight w:val="0"/>
                          <w:marTop w:val="0"/>
                          <w:marBottom w:val="0"/>
                          <w:divBdr>
                            <w:top w:val="none" w:sz="0" w:space="0" w:color="auto"/>
                            <w:left w:val="none" w:sz="0" w:space="0" w:color="auto"/>
                            <w:bottom w:val="none" w:sz="0" w:space="0" w:color="auto"/>
                            <w:right w:val="none" w:sz="0" w:space="0" w:color="auto"/>
                          </w:divBdr>
                        </w:div>
                      </w:divsChild>
                    </w:div>
                    <w:div w:id="1932543916">
                      <w:marLeft w:val="0"/>
                      <w:marRight w:val="0"/>
                      <w:marTop w:val="0"/>
                      <w:marBottom w:val="0"/>
                      <w:divBdr>
                        <w:top w:val="none" w:sz="0" w:space="0" w:color="auto"/>
                        <w:left w:val="none" w:sz="0" w:space="0" w:color="auto"/>
                        <w:bottom w:val="none" w:sz="0" w:space="0" w:color="auto"/>
                        <w:right w:val="none" w:sz="0" w:space="0" w:color="auto"/>
                      </w:divBdr>
                      <w:divsChild>
                        <w:div w:id="1840538191">
                          <w:marLeft w:val="0"/>
                          <w:marRight w:val="0"/>
                          <w:marTop w:val="0"/>
                          <w:marBottom w:val="0"/>
                          <w:divBdr>
                            <w:top w:val="none" w:sz="0" w:space="0" w:color="auto"/>
                            <w:left w:val="none" w:sz="0" w:space="0" w:color="auto"/>
                            <w:bottom w:val="none" w:sz="0" w:space="0" w:color="auto"/>
                            <w:right w:val="none" w:sz="0" w:space="0" w:color="auto"/>
                          </w:divBdr>
                        </w:div>
                        <w:div w:id="509755433">
                          <w:marLeft w:val="0"/>
                          <w:marRight w:val="0"/>
                          <w:marTop w:val="0"/>
                          <w:marBottom w:val="0"/>
                          <w:divBdr>
                            <w:top w:val="none" w:sz="0" w:space="0" w:color="auto"/>
                            <w:left w:val="none" w:sz="0" w:space="0" w:color="auto"/>
                            <w:bottom w:val="none" w:sz="0" w:space="0" w:color="auto"/>
                            <w:right w:val="none" w:sz="0" w:space="0" w:color="auto"/>
                          </w:divBdr>
                        </w:div>
                      </w:divsChild>
                    </w:div>
                    <w:div w:id="987980228">
                      <w:marLeft w:val="0"/>
                      <w:marRight w:val="0"/>
                      <w:marTop w:val="0"/>
                      <w:marBottom w:val="0"/>
                      <w:divBdr>
                        <w:top w:val="none" w:sz="0" w:space="0" w:color="auto"/>
                        <w:left w:val="none" w:sz="0" w:space="0" w:color="auto"/>
                        <w:bottom w:val="none" w:sz="0" w:space="0" w:color="auto"/>
                        <w:right w:val="none" w:sz="0" w:space="0" w:color="auto"/>
                      </w:divBdr>
                      <w:divsChild>
                        <w:div w:id="660810575">
                          <w:marLeft w:val="0"/>
                          <w:marRight w:val="0"/>
                          <w:marTop w:val="0"/>
                          <w:marBottom w:val="0"/>
                          <w:divBdr>
                            <w:top w:val="none" w:sz="0" w:space="0" w:color="auto"/>
                            <w:left w:val="none" w:sz="0" w:space="0" w:color="auto"/>
                            <w:bottom w:val="none" w:sz="0" w:space="0" w:color="auto"/>
                            <w:right w:val="none" w:sz="0" w:space="0" w:color="auto"/>
                          </w:divBdr>
                        </w:div>
                        <w:div w:id="143739534">
                          <w:marLeft w:val="0"/>
                          <w:marRight w:val="0"/>
                          <w:marTop w:val="0"/>
                          <w:marBottom w:val="0"/>
                          <w:divBdr>
                            <w:top w:val="none" w:sz="0" w:space="0" w:color="auto"/>
                            <w:left w:val="none" w:sz="0" w:space="0" w:color="auto"/>
                            <w:bottom w:val="none" w:sz="0" w:space="0" w:color="auto"/>
                            <w:right w:val="none" w:sz="0" w:space="0" w:color="auto"/>
                          </w:divBdr>
                        </w:div>
                      </w:divsChild>
                    </w:div>
                    <w:div w:id="1911889417">
                      <w:marLeft w:val="0"/>
                      <w:marRight w:val="0"/>
                      <w:marTop w:val="0"/>
                      <w:marBottom w:val="0"/>
                      <w:divBdr>
                        <w:top w:val="none" w:sz="0" w:space="0" w:color="auto"/>
                        <w:left w:val="none" w:sz="0" w:space="0" w:color="auto"/>
                        <w:bottom w:val="none" w:sz="0" w:space="0" w:color="auto"/>
                        <w:right w:val="none" w:sz="0" w:space="0" w:color="auto"/>
                      </w:divBdr>
                      <w:divsChild>
                        <w:div w:id="943926108">
                          <w:marLeft w:val="0"/>
                          <w:marRight w:val="0"/>
                          <w:marTop w:val="0"/>
                          <w:marBottom w:val="0"/>
                          <w:divBdr>
                            <w:top w:val="none" w:sz="0" w:space="0" w:color="auto"/>
                            <w:left w:val="none" w:sz="0" w:space="0" w:color="auto"/>
                            <w:bottom w:val="none" w:sz="0" w:space="0" w:color="auto"/>
                            <w:right w:val="none" w:sz="0" w:space="0" w:color="auto"/>
                          </w:divBdr>
                        </w:div>
                        <w:div w:id="1876120578">
                          <w:marLeft w:val="0"/>
                          <w:marRight w:val="0"/>
                          <w:marTop w:val="0"/>
                          <w:marBottom w:val="0"/>
                          <w:divBdr>
                            <w:top w:val="none" w:sz="0" w:space="0" w:color="auto"/>
                            <w:left w:val="none" w:sz="0" w:space="0" w:color="auto"/>
                            <w:bottom w:val="none" w:sz="0" w:space="0" w:color="auto"/>
                            <w:right w:val="none" w:sz="0" w:space="0" w:color="auto"/>
                          </w:divBdr>
                        </w:div>
                      </w:divsChild>
                    </w:div>
                    <w:div w:id="19211290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2042089">
          <w:marLeft w:val="0"/>
          <w:marRight w:val="0"/>
          <w:marTop w:val="0"/>
          <w:marBottom w:val="0"/>
          <w:divBdr>
            <w:top w:val="none" w:sz="0" w:space="0" w:color="auto"/>
            <w:left w:val="none" w:sz="0" w:space="0" w:color="auto"/>
            <w:bottom w:val="none" w:sz="0" w:space="0" w:color="auto"/>
            <w:right w:val="none" w:sz="0" w:space="0" w:color="auto"/>
          </w:divBdr>
          <w:divsChild>
            <w:div w:id="1173109898">
              <w:marLeft w:val="0"/>
              <w:marRight w:val="0"/>
              <w:marTop w:val="0"/>
              <w:marBottom w:val="0"/>
              <w:divBdr>
                <w:top w:val="none" w:sz="0" w:space="0" w:color="auto"/>
                <w:left w:val="none" w:sz="0" w:space="0" w:color="auto"/>
                <w:bottom w:val="none" w:sz="0" w:space="0" w:color="auto"/>
                <w:right w:val="none" w:sz="0" w:space="0" w:color="auto"/>
              </w:divBdr>
              <w:divsChild>
                <w:div w:id="271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735">
          <w:marLeft w:val="0"/>
          <w:marRight w:val="0"/>
          <w:marTop w:val="0"/>
          <w:marBottom w:val="0"/>
          <w:divBdr>
            <w:top w:val="none" w:sz="0" w:space="0" w:color="auto"/>
            <w:left w:val="none" w:sz="0" w:space="0" w:color="auto"/>
            <w:bottom w:val="none" w:sz="0" w:space="0" w:color="auto"/>
            <w:right w:val="none" w:sz="0" w:space="0" w:color="auto"/>
          </w:divBdr>
          <w:divsChild>
            <w:div w:id="764885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1040474899">
      <w:bodyDiv w:val="1"/>
      <w:marLeft w:val="0"/>
      <w:marRight w:val="0"/>
      <w:marTop w:val="0"/>
      <w:marBottom w:val="0"/>
      <w:divBdr>
        <w:top w:val="none" w:sz="0" w:space="0" w:color="auto"/>
        <w:left w:val="none" w:sz="0" w:space="0" w:color="auto"/>
        <w:bottom w:val="none" w:sz="0" w:space="0" w:color="auto"/>
        <w:right w:val="none" w:sz="0" w:space="0" w:color="auto"/>
      </w:divBdr>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42635569">
      <w:bodyDiv w:val="1"/>
      <w:marLeft w:val="0"/>
      <w:marRight w:val="0"/>
      <w:marTop w:val="0"/>
      <w:marBottom w:val="0"/>
      <w:divBdr>
        <w:top w:val="none" w:sz="0" w:space="0" w:color="auto"/>
        <w:left w:val="none" w:sz="0" w:space="0" w:color="auto"/>
        <w:bottom w:val="none" w:sz="0" w:space="0" w:color="auto"/>
        <w:right w:val="none" w:sz="0" w:space="0" w:color="auto"/>
      </w:divBdr>
      <w:divsChild>
        <w:div w:id="150947782">
          <w:marLeft w:val="0"/>
          <w:marRight w:val="0"/>
          <w:marTop w:val="0"/>
          <w:marBottom w:val="360"/>
          <w:divBdr>
            <w:top w:val="none" w:sz="0" w:space="0" w:color="auto"/>
            <w:left w:val="none" w:sz="0" w:space="0" w:color="auto"/>
            <w:bottom w:val="none" w:sz="0" w:space="0" w:color="auto"/>
            <w:right w:val="none" w:sz="0" w:space="0" w:color="auto"/>
          </w:divBdr>
        </w:div>
        <w:div w:id="206573013">
          <w:marLeft w:val="0"/>
          <w:marRight w:val="0"/>
          <w:marTop w:val="0"/>
          <w:marBottom w:val="0"/>
          <w:divBdr>
            <w:top w:val="none" w:sz="0" w:space="0" w:color="auto"/>
            <w:left w:val="none" w:sz="0" w:space="0" w:color="auto"/>
            <w:bottom w:val="none" w:sz="0" w:space="0" w:color="auto"/>
            <w:right w:val="none" w:sz="0" w:space="0" w:color="auto"/>
          </w:divBdr>
          <w:divsChild>
            <w:div w:id="1465347847">
              <w:marLeft w:val="0"/>
              <w:marRight w:val="0"/>
              <w:marTop w:val="0"/>
              <w:marBottom w:val="0"/>
              <w:divBdr>
                <w:top w:val="none" w:sz="0" w:space="0" w:color="auto"/>
                <w:left w:val="none" w:sz="0" w:space="0" w:color="auto"/>
                <w:bottom w:val="none" w:sz="0" w:space="0" w:color="auto"/>
                <w:right w:val="none" w:sz="0" w:space="0" w:color="auto"/>
              </w:divBdr>
              <w:divsChild>
                <w:div w:id="108402815">
                  <w:marLeft w:val="0"/>
                  <w:marRight w:val="0"/>
                  <w:marTop w:val="0"/>
                  <w:marBottom w:val="0"/>
                  <w:divBdr>
                    <w:top w:val="none" w:sz="0" w:space="0" w:color="auto"/>
                    <w:left w:val="none" w:sz="0" w:space="0" w:color="auto"/>
                    <w:bottom w:val="none" w:sz="0" w:space="0" w:color="auto"/>
                    <w:right w:val="none" w:sz="0" w:space="0" w:color="auto"/>
                  </w:divBdr>
                  <w:divsChild>
                    <w:div w:id="69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232">
      <w:bodyDiv w:val="1"/>
      <w:marLeft w:val="0"/>
      <w:marRight w:val="0"/>
      <w:marTop w:val="0"/>
      <w:marBottom w:val="0"/>
      <w:divBdr>
        <w:top w:val="none" w:sz="0" w:space="0" w:color="auto"/>
        <w:left w:val="none" w:sz="0" w:space="0" w:color="auto"/>
        <w:bottom w:val="none" w:sz="0" w:space="0" w:color="auto"/>
        <w:right w:val="none" w:sz="0" w:space="0" w:color="auto"/>
      </w:divBdr>
      <w:divsChild>
        <w:div w:id="1372539490">
          <w:marLeft w:val="0"/>
          <w:marRight w:val="0"/>
          <w:marTop w:val="0"/>
          <w:marBottom w:val="360"/>
          <w:divBdr>
            <w:top w:val="none" w:sz="0" w:space="0" w:color="auto"/>
            <w:left w:val="none" w:sz="0" w:space="0" w:color="auto"/>
            <w:bottom w:val="none" w:sz="0" w:space="0" w:color="auto"/>
            <w:right w:val="none" w:sz="0" w:space="0" w:color="auto"/>
          </w:divBdr>
        </w:div>
        <w:div w:id="806355426">
          <w:marLeft w:val="0"/>
          <w:marRight w:val="0"/>
          <w:marTop w:val="0"/>
          <w:marBottom w:val="0"/>
          <w:divBdr>
            <w:top w:val="none" w:sz="0" w:space="0" w:color="auto"/>
            <w:left w:val="none" w:sz="0" w:space="0" w:color="auto"/>
            <w:bottom w:val="none" w:sz="0" w:space="0" w:color="auto"/>
            <w:right w:val="none" w:sz="0" w:space="0" w:color="auto"/>
          </w:divBdr>
          <w:divsChild>
            <w:div w:id="1984387126">
              <w:marLeft w:val="0"/>
              <w:marRight w:val="0"/>
              <w:marTop w:val="0"/>
              <w:marBottom w:val="480"/>
              <w:divBdr>
                <w:top w:val="none" w:sz="0" w:space="0" w:color="auto"/>
                <w:left w:val="none" w:sz="0" w:space="0" w:color="auto"/>
                <w:bottom w:val="none" w:sz="0" w:space="0" w:color="auto"/>
                <w:right w:val="none" w:sz="0" w:space="0" w:color="auto"/>
              </w:divBdr>
              <w:divsChild>
                <w:div w:id="2127259">
                  <w:marLeft w:val="0"/>
                  <w:marRight w:val="0"/>
                  <w:marTop w:val="0"/>
                  <w:marBottom w:val="0"/>
                  <w:divBdr>
                    <w:top w:val="none" w:sz="0" w:space="0" w:color="auto"/>
                    <w:left w:val="none" w:sz="0" w:space="0" w:color="auto"/>
                    <w:bottom w:val="none" w:sz="0" w:space="0" w:color="auto"/>
                    <w:right w:val="none" w:sz="0" w:space="0" w:color="auto"/>
                  </w:divBdr>
                  <w:divsChild>
                    <w:div w:id="11120900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1823">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2">
          <w:marLeft w:val="0"/>
          <w:marRight w:val="0"/>
          <w:marTop w:val="0"/>
          <w:marBottom w:val="360"/>
          <w:divBdr>
            <w:top w:val="none" w:sz="0" w:space="0" w:color="auto"/>
            <w:left w:val="none" w:sz="0" w:space="0" w:color="auto"/>
            <w:bottom w:val="none" w:sz="0" w:space="0" w:color="auto"/>
            <w:right w:val="none" w:sz="0" w:space="0" w:color="auto"/>
          </w:divBdr>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193424513">
      <w:bodyDiv w:val="1"/>
      <w:marLeft w:val="0"/>
      <w:marRight w:val="0"/>
      <w:marTop w:val="0"/>
      <w:marBottom w:val="0"/>
      <w:divBdr>
        <w:top w:val="none" w:sz="0" w:space="0" w:color="auto"/>
        <w:left w:val="none" w:sz="0" w:space="0" w:color="auto"/>
        <w:bottom w:val="none" w:sz="0" w:space="0" w:color="auto"/>
        <w:right w:val="none" w:sz="0" w:space="0" w:color="auto"/>
      </w:divBdr>
      <w:divsChild>
        <w:div w:id="94673331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219240769">
      <w:bodyDiv w:val="1"/>
      <w:marLeft w:val="0"/>
      <w:marRight w:val="0"/>
      <w:marTop w:val="0"/>
      <w:marBottom w:val="0"/>
      <w:divBdr>
        <w:top w:val="none" w:sz="0" w:space="0" w:color="auto"/>
        <w:left w:val="none" w:sz="0" w:space="0" w:color="auto"/>
        <w:bottom w:val="none" w:sz="0" w:space="0" w:color="auto"/>
        <w:right w:val="none" w:sz="0" w:space="0" w:color="auto"/>
      </w:divBdr>
    </w:div>
    <w:div w:id="12614468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453">
          <w:marLeft w:val="0"/>
          <w:marRight w:val="0"/>
          <w:marTop w:val="0"/>
          <w:marBottom w:val="0"/>
          <w:divBdr>
            <w:top w:val="none" w:sz="0" w:space="0" w:color="auto"/>
            <w:left w:val="none" w:sz="0" w:space="0" w:color="auto"/>
            <w:bottom w:val="none" w:sz="0" w:space="0" w:color="auto"/>
            <w:right w:val="none" w:sz="0" w:space="0" w:color="auto"/>
          </w:divBdr>
          <w:divsChild>
            <w:div w:id="114566917">
              <w:marLeft w:val="0"/>
              <w:marRight w:val="0"/>
              <w:marTop w:val="0"/>
              <w:marBottom w:val="0"/>
              <w:divBdr>
                <w:top w:val="none" w:sz="0" w:space="0" w:color="auto"/>
                <w:left w:val="none" w:sz="0" w:space="0" w:color="auto"/>
                <w:bottom w:val="none" w:sz="0" w:space="0" w:color="auto"/>
                <w:right w:val="none" w:sz="0" w:space="0" w:color="auto"/>
              </w:divBdr>
              <w:divsChild>
                <w:div w:id="118837584">
                  <w:marLeft w:val="0"/>
                  <w:marRight w:val="0"/>
                  <w:marTop w:val="0"/>
                  <w:marBottom w:val="0"/>
                  <w:divBdr>
                    <w:top w:val="none" w:sz="0" w:space="0" w:color="auto"/>
                    <w:left w:val="none" w:sz="0" w:space="0" w:color="auto"/>
                    <w:bottom w:val="none" w:sz="0" w:space="0" w:color="auto"/>
                    <w:right w:val="none" w:sz="0" w:space="0" w:color="auto"/>
                  </w:divBdr>
                  <w:divsChild>
                    <w:div w:id="16733033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613709713">
                      <w:marLeft w:val="0"/>
                      <w:marRight w:val="0"/>
                      <w:marTop w:val="0"/>
                      <w:marBottom w:val="0"/>
                      <w:divBdr>
                        <w:top w:val="none" w:sz="0" w:space="0" w:color="auto"/>
                        <w:left w:val="none" w:sz="0" w:space="0" w:color="auto"/>
                        <w:bottom w:val="none" w:sz="0" w:space="0" w:color="auto"/>
                        <w:right w:val="none" w:sz="0" w:space="0" w:color="auto"/>
                      </w:divBdr>
                      <w:divsChild>
                        <w:div w:id="1008288795">
                          <w:marLeft w:val="0"/>
                          <w:marRight w:val="0"/>
                          <w:marTop w:val="0"/>
                          <w:marBottom w:val="0"/>
                          <w:divBdr>
                            <w:top w:val="none" w:sz="0" w:space="0" w:color="auto"/>
                            <w:left w:val="none" w:sz="0" w:space="0" w:color="auto"/>
                            <w:bottom w:val="none" w:sz="0" w:space="0" w:color="auto"/>
                            <w:right w:val="none" w:sz="0" w:space="0" w:color="auto"/>
                          </w:divBdr>
                        </w:div>
                        <w:div w:id="1578592593">
                          <w:marLeft w:val="0"/>
                          <w:marRight w:val="0"/>
                          <w:marTop w:val="0"/>
                          <w:marBottom w:val="0"/>
                          <w:divBdr>
                            <w:top w:val="none" w:sz="0" w:space="0" w:color="auto"/>
                            <w:left w:val="none" w:sz="0" w:space="0" w:color="auto"/>
                            <w:bottom w:val="none" w:sz="0" w:space="0" w:color="auto"/>
                            <w:right w:val="none" w:sz="0" w:space="0" w:color="auto"/>
                          </w:divBdr>
                        </w:div>
                      </w:divsChild>
                    </w:div>
                    <w:div w:id="10915080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89476934">
          <w:marLeft w:val="0"/>
          <w:marRight w:val="0"/>
          <w:marTop w:val="0"/>
          <w:marBottom w:val="0"/>
          <w:divBdr>
            <w:top w:val="none" w:sz="0" w:space="0" w:color="auto"/>
            <w:left w:val="none" w:sz="0" w:space="0" w:color="auto"/>
            <w:bottom w:val="none" w:sz="0" w:space="0" w:color="auto"/>
            <w:right w:val="none" w:sz="0" w:space="0" w:color="auto"/>
          </w:divBdr>
          <w:divsChild>
            <w:div w:id="1201362539">
              <w:marLeft w:val="0"/>
              <w:marRight w:val="0"/>
              <w:marTop w:val="0"/>
              <w:marBottom w:val="0"/>
              <w:divBdr>
                <w:top w:val="none" w:sz="0" w:space="0" w:color="auto"/>
                <w:left w:val="none" w:sz="0" w:space="0" w:color="auto"/>
                <w:bottom w:val="none" w:sz="0" w:space="0" w:color="auto"/>
                <w:right w:val="none" w:sz="0" w:space="0" w:color="auto"/>
              </w:divBdr>
              <w:divsChild>
                <w:div w:id="12231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355812797">
      <w:bodyDiv w:val="1"/>
      <w:marLeft w:val="0"/>
      <w:marRight w:val="0"/>
      <w:marTop w:val="0"/>
      <w:marBottom w:val="0"/>
      <w:divBdr>
        <w:top w:val="none" w:sz="0" w:space="0" w:color="auto"/>
        <w:left w:val="none" w:sz="0" w:space="0" w:color="auto"/>
        <w:bottom w:val="none" w:sz="0" w:space="0" w:color="auto"/>
        <w:right w:val="none" w:sz="0" w:space="0" w:color="auto"/>
      </w:divBdr>
      <w:divsChild>
        <w:div w:id="84084275">
          <w:marLeft w:val="0"/>
          <w:marRight w:val="0"/>
          <w:marTop w:val="0"/>
          <w:marBottom w:val="360"/>
          <w:divBdr>
            <w:top w:val="none" w:sz="0" w:space="0" w:color="auto"/>
            <w:left w:val="none" w:sz="0" w:space="0" w:color="auto"/>
            <w:bottom w:val="none" w:sz="0" w:space="0" w:color="auto"/>
            <w:right w:val="none" w:sz="0" w:space="0" w:color="auto"/>
          </w:divBdr>
        </w:div>
        <w:div w:id="1060665885">
          <w:marLeft w:val="0"/>
          <w:marRight w:val="0"/>
          <w:marTop w:val="0"/>
          <w:marBottom w:val="0"/>
          <w:divBdr>
            <w:top w:val="none" w:sz="0" w:space="0" w:color="auto"/>
            <w:left w:val="none" w:sz="0" w:space="0" w:color="auto"/>
            <w:bottom w:val="none" w:sz="0" w:space="0" w:color="auto"/>
            <w:right w:val="none" w:sz="0" w:space="0" w:color="auto"/>
          </w:divBdr>
          <w:divsChild>
            <w:div w:id="173424816">
              <w:marLeft w:val="0"/>
              <w:marRight w:val="0"/>
              <w:marTop w:val="0"/>
              <w:marBottom w:val="0"/>
              <w:divBdr>
                <w:top w:val="none" w:sz="0" w:space="0" w:color="auto"/>
                <w:left w:val="none" w:sz="0" w:space="0" w:color="auto"/>
                <w:bottom w:val="none" w:sz="0" w:space="0" w:color="auto"/>
                <w:right w:val="none" w:sz="0" w:space="0" w:color="auto"/>
              </w:divBdr>
              <w:divsChild>
                <w:div w:id="179659826">
                  <w:marLeft w:val="0"/>
                  <w:marRight w:val="0"/>
                  <w:marTop w:val="0"/>
                  <w:marBottom w:val="0"/>
                  <w:divBdr>
                    <w:top w:val="none" w:sz="0" w:space="0" w:color="auto"/>
                    <w:left w:val="none" w:sz="0" w:space="0" w:color="auto"/>
                    <w:bottom w:val="none" w:sz="0" w:space="0" w:color="auto"/>
                    <w:right w:val="none" w:sz="0" w:space="0" w:color="auto"/>
                  </w:divBdr>
                  <w:divsChild>
                    <w:div w:id="14108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9810">
      <w:bodyDiv w:val="1"/>
      <w:marLeft w:val="0"/>
      <w:marRight w:val="0"/>
      <w:marTop w:val="0"/>
      <w:marBottom w:val="0"/>
      <w:divBdr>
        <w:top w:val="none" w:sz="0" w:space="0" w:color="auto"/>
        <w:left w:val="none" w:sz="0" w:space="0" w:color="auto"/>
        <w:bottom w:val="none" w:sz="0" w:space="0" w:color="auto"/>
        <w:right w:val="none" w:sz="0" w:space="0" w:color="auto"/>
      </w:divBdr>
      <w:divsChild>
        <w:div w:id="1568416151">
          <w:marLeft w:val="0"/>
          <w:marRight w:val="0"/>
          <w:marTop w:val="0"/>
          <w:marBottom w:val="0"/>
          <w:divBdr>
            <w:top w:val="none" w:sz="0" w:space="0" w:color="auto"/>
            <w:left w:val="none" w:sz="0" w:space="0" w:color="auto"/>
            <w:bottom w:val="none" w:sz="0" w:space="0" w:color="auto"/>
            <w:right w:val="none" w:sz="0" w:space="0" w:color="auto"/>
          </w:divBdr>
          <w:divsChild>
            <w:div w:id="210113847">
              <w:marLeft w:val="0"/>
              <w:marRight w:val="0"/>
              <w:marTop w:val="0"/>
              <w:marBottom w:val="0"/>
              <w:divBdr>
                <w:top w:val="none" w:sz="0" w:space="0" w:color="auto"/>
                <w:left w:val="none" w:sz="0" w:space="0" w:color="auto"/>
                <w:bottom w:val="none" w:sz="0" w:space="0" w:color="auto"/>
                <w:right w:val="none" w:sz="0" w:space="0" w:color="auto"/>
              </w:divBdr>
              <w:divsChild>
                <w:div w:id="21975293">
                  <w:marLeft w:val="0"/>
                  <w:marRight w:val="0"/>
                  <w:marTop w:val="0"/>
                  <w:marBottom w:val="0"/>
                  <w:divBdr>
                    <w:top w:val="none" w:sz="0" w:space="0" w:color="auto"/>
                    <w:left w:val="none" w:sz="0" w:space="0" w:color="auto"/>
                    <w:bottom w:val="none" w:sz="0" w:space="0" w:color="auto"/>
                    <w:right w:val="none" w:sz="0" w:space="0" w:color="auto"/>
                  </w:divBdr>
                  <w:divsChild>
                    <w:div w:id="552809224">
                      <w:marLeft w:val="0"/>
                      <w:marRight w:val="0"/>
                      <w:marTop w:val="0"/>
                      <w:marBottom w:val="0"/>
                      <w:divBdr>
                        <w:top w:val="none" w:sz="0" w:space="0" w:color="auto"/>
                        <w:left w:val="none" w:sz="0" w:space="0" w:color="auto"/>
                        <w:bottom w:val="none" w:sz="0" w:space="0" w:color="auto"/>
                        <w:right w:val="none" w:sz="0" w:space="0" w:color="auto"/>
                      </w:divBdr>
                      <w:divsChild>
                        <w:div w:id="2132549466">
                          <w:marLeft w:val="0"/>
                          <w:marRight w:val="0"/>
                          <w:marTop w:val="0"/>
                          <w:marBottom w:val="0"/>
                          <w:divBdr>
                            <w:top w:val="none" w:sz="0" w:space="0" w:color="auto"/>
                            <w:left w:val="none" w:sz="0" w:space="0" w:color="auto"/>
                            <w:bottom w:val="none" w:sz="0" w:space="0" w:color="auto"/>
                            <w:right w:val="none" w:sz="0" w:space="0" w:color="auto"/>
                          </w:divBdr>
                        </w:div>
                        <w:div w:id="1523786835">
                          <w:marLeft w:val="0"/>
                          <w:marRight w:val="0"/>
                          <w:marTop w:val="0"/>
                          <w:marBottom w:val="0"/>
                          <w:divBdr>
                            <w:top w:val="none" w:sz="0" w:space="0" w:color="auto"/>
                            <w:left w:val="none" w:sz="0" w:space="0" w:color="auto"/>
                            <w:bottom w:val="none" w:sz="0" w:space="0" w:color="auto"/>
                            <w:right w:val="none" w:sz="0" w:space="0" w:color="auto"/>
                          </w:divBdr>
                        </w:div>
                      </w:divsChild>
                    </w:div>
                    <w:div w:id="1453741508">
                      <w:marLeft w:val="0"/>
                      <w:marRight w:val="0"/>
                      <w:marTop w:val="0"/>
                      <w:marBottom w:val="0"/>
                      <w:divBdr>
                        <w:top w:val="none" w:sz="0" w:space="0" w:color="auto"/>
                        <w:left w:val="none" w:sz="0" w:space="0" w:color="auto"/>
                        <w:bottom w:val="none" w:sz="0" w:space="0" w:color="auto"/>
                        <w:right w:val="none" w:sz="0" w:space="0" w:color="auto"/>
                      </w:divBdr>
                      <w:divsChild>
                        <w:div w:id="666831645">
                          <w:marLeft w:val="0"/>
                          <w:marRight w:val="0"/>
                          <w:marTop w:val="0"/>
                          <w:marBottom w:val="0"/>
                          <w:divBdr>
                            <w:top w:val="none" w:sz="0" w:space="0" w:color="auto"/>
                            <w:left w:val="none" w:sz="0" w:space="0" w:color="auto"/>
                            <w:bottom w:val="none" w:sz="0" w:space="0" w:color="auto"/>
                            <w:right w:val="none" w:sz="0" w:space="0" w:color="auto"/>
                          </w:divBdr>
                        </w:div>
                        <w:div w:id="1841775586">
                          <w:marLeft w:val="0"/>
                          <w:marRight w:val="0"/>
                          <w:marTop w:val="0"/>
                          <w:marBottom w:val="0"/>
                          <w:divBdr>
                            <w:top w:val="none" w:sz="0" w:space="0" w:color="auto"/>
                            <w:left w:val="none" w:sz="0" w:space="0" w:color="auto"/>
                            <w:bottom w:val="none" w:sz="0" w:space="0" w:color="auto"/>
                            <w:right w:val="none" w:sz="0" w:space="0" w:color="auto"/>
                          </w:divBdr>
                        </w:div>
                      </w:divsChild>
                    </w:div>
                    <w:div w:id="11031931">
                      <w:marLeft w:val="0"/>
                      <w:marRight w:val="0"/>
                      <w:marTop w:val="0"/>
                      <w:marBottom w:val="0"/>
                      <w:divBdr>
                        <w:top w:val="none" w:sz="0" w:space="0" w:color="auto"/>
                        <w:left w:val="none" w:sz="0" w:space="0" w:color="auto"/>
                        <w:bottom w:val="none" w:sz="0" w:space="0" w:color="auto"/>
                        <w:right w:val="none" w:sz="0" w:space="0" w:color="auto"/>
                      </w:divBdr>
                      <w:divsChild>
                        <w:div w:id="1746878288">
                          <w:marLeft w:val="0"/>
                          <w:marRight w:val="0"/>
                          <w:marTop w:val="0"/>
                          <w:marBottom w:val="0"/>
                          <w:divBdr>
                            <w:top w:val="none" w:sz="0" w:space="0" w:color="auto"/>
                            <w:left w:val="none" w:sz="0" w:space="0" w:color="auto"/>
                            <w:bottom w:val="none" w:sz="0" w:space="0" w:color="auto"/>
                            <w:right w:val="none" w:sz="0" w:space="0" w:color="auto"/>
                          </w:divBdr>
                        </w:div>
                        <w:div w:id="1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1318">
          <w:marLeft w:val="0"/>
          <w:marRight w:val="0"/>
          <w:marTop w:val="0"/>
          <w:marBottom w:val="0"/>
          <w:divBdr>
            <w:top w:val="none" w:sz="0" w:space="0" w:color="auto"/>
            <w:left w:val="none" w:sz="0" w:space="0" w:color="auto"/>
            <w:bottom w:val="none" w:sz="0" w:space="0" w:color="auto"/>
            <w:right w:val="none" w:sz="0" w:space="0" w:color="auto"/>
          </w:divBdr>
          <w:divsChild>
            <w:div w:id="1680887709">
              <w:marLeft w:val="0"/>
              <w:marRight w:val="0"/>
              <w:marTop w:val="0"/>
              <w:marBottom w:val="0"/>
              <w:divBdr>
                <w:top w:val="none" w:sz="0" w:space="0" w:color="auto"/>
                <w:left w:val="none" w:sz="0" w:space="0" w:color="auto"/>
                <w:bottom w:val="none" w:sz="0" w:space="0" w:color="auto"/>
                <w:right w:val="none" w:sz="0" w:space="0" w:color="auto"/>
              </w:divBdr>
              <w:divsChild>
                <w:div w:id="19428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3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7793">
          <w:marLeft w:val="0"/>
          <w:marRight w:val="0"/>
          <w:marTop w:val="0"/>
          <w:marBottom w:val="0"/>
          <w:divBdr>
            <w:top w:val="none" w:sz="0" w:space="0" w:color="auto"/>
            <w:left w:val="none" w:sz="0" w:space="0" w:color="auto"/>
            <w:bottom w:val="none" w:sz="0" w:space="0" w:color="auto"/>
            <w:right w:val="none" w:sz="0" w:space="0" w:color="auto"/>
          </w:divBdr>
          <w:divsChild>
            <w:div w:id="101465402">
              <w:marLeft w:val="0"/>
              <w:marRight w:val="0"/>
              <w:marTop w:val="0"/>
              <w:marBottom w:val="0"/>
              <w:divBdr>
                <w:top w:val="none" w:sz="0" w:space="0" w:color="auto"/>
                <w:left w:val="none" w:sz="0" w:space="0" w:color="auto"/>
                <w:bottom w:val="none" w:sz="0" w:space="0" w:color="auto"/>
                <w:right w:val="none" w:sz="0" w:space="0" w:color="auto"/>
              </w:divBdr>
              <w:divsChild>
                <w:div w:id="2109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1986">
          <w:marLeft w:val="0"/>
          <w:marRight w:val="0"/>
          <w:marTop w:val="0"/>
          <w:marBottom w:val="0"/>
          <w:divBdr>
            <w:top w:val="none" w:sz="0" w:space="0" w:color="auto"/>
            <w:left w:val="none" w:sz="0" w:space="0" w:color="auto"/>
            <w:bottom w:val="none" w:sz="0" w:space="0" w:color="auto"/>
            <w:right w:val="none" w:sz="0" w:space="0" w:color="auto"/>
          </w:divBdr>
          <w:divsChild>
            <w:div w:id="1018845646">
              <w:marLeft w:val="0"/>
              <w:marRight w:val="0"/>
              <w:marTop w:val="0"/>
              <w:marBottom w:val="0"/>
              <w:divBdr>
                <w:top w:val="none" w:sz="0" w:space="0" w:color="auto"/>
                <w:left w:val="none" w:sz="0" w:space="0" w:color="auto"/>
                <w:bottom w:val="none" w:sz="0" w:space="0" w:color="auto"/>
                <w:right w:val="none" w:sz="0" w:space="0" w:color="auto"/>
              </w:divBdr>
              <w:divsChild>
                <w:div w:id="1156841834">
                  <w:marLeft w:val="0"/>
                  <w:marRight w:val="0"/>
                  <w:marTop w:val="0"/>
                  <w:marBottom w:val="0"/>
                  <w:divBdr>
                    <w:top w:val="none" w:sz="0" w:space="0" w:color="auto"/>
                    <w:left w:val="none" w:sz="0" w:space="0" w:color="auto"/>
                    <w:bottom w:val="none" w:sz="0" w:space="0" w:color="auto"/>
                    <w:right w:val="none" w:sz="0" w:space="0" w:color="auto"/>
                  </w:divBdr>
                  <w:divsChild>
                    <w:div w:id="167811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8213741">
      <w:bodyDiv w:val="1"/>
      <w:marLeft w:val="0"/>
      <w:marRight w:val="0"/>
      <w:marTop w:val="0"/>
      <w:marBottom w:val="0"/>
      <w:divBdr>
        <w:top w:val="none" w:sz="0" w:space="0" w:color="auto"/>
        <w:left w:val="none" w:sz="0" w:space="0" w:color="auto"/>
        <w:bottom w:val="none" w:sz="0" w:space="0" w:color="auto"/>
        <w:right w:val="none" w:sz="0" w:space="0" w:color="auto"/>
      </w:divBdr>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21772564">
      <w:bodyDiv w:val="1"/>
      <w:marLeft w:val="0"/>
      <w:marRight w:val="0"/>
      <w:marTop w:val="0"/>
      <w:marBottom w:val="0"/>
      <w:divBdr>
        <w:top w:val="none" w:sz="0" w:space="0" w:color="auto"/>
        <w:left w:val="none" w:sz="0" w:space="0" w:color="auto"/>
        <w:bottom w:val="none" w:sz="0" w:space="0" w:color="auto"/>
        <w:right w:val="none" w:sz="0" w:space="0" w:color="auto"/>
      </w:divBdr>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07522698">
      <w:bodyDiv w:val="1"/>
      <w:marLeft w:val="0"/>
      <w:marRight w:val="0"/>
      <w:marTop w:val="0"/>
      <w:marBottom w:val="0"/>
      <w:divBdr>
        <w:top w:val="none" w:sz="0" w:space="0" w:color="auto"/>
        <w:left w:val="none" w:sz="0" w:space="0" w:color="auto"/>
        <w:bottom w:val="none" w:sz="0" w:space="0" w:color="auto"/>
        <w:right w:val="none" w:sz="0" w:space="0" w:color="auto"/>
      </w:divBdr>
      <w:divsChild>
        <w:div w:id="877156794">
          <w:marLeft w:val="0"/>
          <w:marRight w:val="0"/>
          <w:marTop w:val="0"/>
          <w:marBottom w:val="360"/>
          <w:divBdr>
            <w:top w:val="none" w:sz="0" w:space="0" w:color="auto"/>
            <w:left w:val="none" w:sz="0" w:space="0" w:color="auto"/>
            <w:bottom w:val="none" w:sz="0" w:space="0" w:color="auto"/>
            <w:right w:val="none" w:sz="0" w:space="0" w:color="auto"/>
          </w:divBdr>
        </w:div>
        <w:div w:id="872116465">
          <w:marLeft w:val="0"/>
          <w:marRight w:val="0"/>
          <w:marTop w:val="0"/>
          <w:marBottom w:val="0"/>
          <w:divBdr>
            <w:top w:val="none" w:sz="0" w:space="0" w:color="auto"/>
            <w:left w:val="none" w:sz="0" w:space="0" w:color="auto"/>
            <w:bottom w:val="none" w:sz="0" w:space="0" w:color="auto"/>
            <w:right w:val="none" w:sz="0" w:space="0" w:color="auto"/>
          </w:divBdr>
          <w:divsChild>
            <w:div w:id="2010523505">
              <w:marLeft w:val="0"/>
              <w:marRight w:val="0"/>
              <w:marTop w:val="0"/>
              <w:marBottom w:val="480"/>
              <w:divBdr>
                <w:top w:val="none" w:sz="0" w:space="0" w:color="auto"/>
                <w:left w:val="none" w:sz="0" w:space="0" w:color="auto"/>
                <w:bottom w:val="none" w:sz="0" w:space="0" w:color="auto"/>
                <w:right w:val="none" w:sz="0" w:space="0" w:color="auto"/>
              </w:divBdr>
              <w:divsChild>
                <w:div w:id="499540645">
                  <w:marLeft w:val="0"/>
                  <w:marRight w:val="0"/>
                  <w:marTop w:val="0"/>
                  <w:marBottom w:val="0"/>
                  <w:divBdr>
                    <w:top w:val="none" w:sz="0" w:space="0" w:color="auto"/>
                    <w:left w:val="none" w:sz="0" w:space="0" w:color="auto"/>
                    <w:bottom w:val="none" w:sz="0" w:space="0" w:color="auto"/>
                    <w:right w:val="none" w:sz="0" w:space="0" w:color="auto"/>
                  </w:divBdr>
                  <w:divsChild>
                    <w:div w:id="105743504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03317412">
      <w:bodyDiv w:val="1"/>
      <w:marLeft w:val="0"/>
      <w:marRight w:val="0"/>
      <w:marTop w:val="0"/>
      <w:marBottom w:val="0"/>
      <w:divBdr>
        <w:top w:val="none" w:sz="0" w:space="0" w:color="auto"/>
        <w:left w:val="none" w:sz="0" w:space="0" w:color="auto"/>
        <w:bottom w:val="none" w:sz="0" w:space="0" w:color="auto"/>
        <w:right w:val="none" w:sz="0" w:space="0" w:color="auto"/>
      </w:divBdr>
    </w:div>
    <w:div w:id="2038308375">
      <w:bodyDiv w:val="1"/>
      <w:marLeft w:val="0"/>
      <w:marRight w:val="0"/>
      <w:marTop w:val="0"/>
      <w:marBottom w:val="0"/>
      <w:divBdr>
        <w:top w:val="none" w:sz="0" w:space="0" w:color="auto"/>
        <w:left w:val="none" w:sz="0" w:space="0" w:color="auto"/>
        <w:bottom w:val="none" w:sz="0" w:space="0" w:color="auto"/>
        <w:right w:val="none" w:sz="0" w:space="0" w:color="auto"/>
      </w:divBdr>
      <w:divsChild>
        <w:div w:id="47271288">
          <w:marLeft w:val="0"/>
          <w:marRight w:val="0"/>
          <w:marTop w:val="0"/>
          <w:marBottom w:val="360"/>
          <w:divBdr>
            <w:top w:val="none" w:sz="0" w:space="0" w:color="auto"/>
            <w:left w:val="none" w:sz="0" w:space="0" w:color="auto"/>
            <w:bottom w:val="none" w:sz="0" w:space="0" w:color="auto"/>
            <w:right w:val="none" w:sz="0" w:space="0" w:color="auto"/>
          </w:divBdr>
        </w:div>
        <w:div w:id="1709525377">
          <w:marLeft w:val="0"/>
          <w:marRight w:val="0"/>
          <w:marTop w:val="0"/>
          <w:marBottom w:val="0"/>
          <w:divBdr>
            <w:top w:val="none" w:sz="0" w:space="0" w:color="auto"/>
            <w:left w:val="none" w:sz="0" w:space="0" w:color="auto"/>
            <w:bottom w:val="none" w:sz="0" w:space="0" w:color="auto"/>
            <w:right w:val="none" w:sz="0" w:space="0" w:color="auto"/>
          </w:divBdr>
          <w:divsChild>
            <w:div w:id="464809200">
              <w:marLeft w:val="0"/>
              <w:marRight w:val="0"/>
              <w:marTop w:val="0"/>
              <w:marBottom w:val="480"/>
              <w:divBdr>
                <w:top w:val="none" w:sz="0" w:space="0" w:color="auto"/>
                <w:left w:val="none" w:sz="0" w:space="0" w:color="auto"/>
                <w:bottom w:val="none" w:sz="0" w:space="0" w:color="auto"/>
                <w:right w:val="none" w:sz="0" w:space="0" w:color="auto"/>
              </w:divBdr>
              <w:divsChild>
                <w:div w:id="325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59816904">
      <w:bodyDiv w:val="1"/>
      <w:marLeft w:val="0"/>
      <w:marRight w:val="0"/>
      <w:marTop w:val="0"/>
      <w:marBottom w:val="0"/>
      <w:divBdr>
        <w:top w:val="none" w:sz="0" w:space="0" w:color="auto"/>
        <w:left w:val="none" w:sz="0" w:space="0" w:color="auto"/>
        <w:bottom w:val="none" w:sz="0" w:space="0" w:color="auto"/>
        <w:right w:val="none" w:sz="0" w:space="0" w:color="auto"/>
      </w:divBdr>
      <w:divsChild>
        <w:div w:id="1643389844">
          <w:marLeft w:val="0"/>
          <w:marRight w:val="0"/>
          <w:marTop w:val="0"/>
          <w:marBottom w:val="360"/>
          <w:divBdr>
            <w:top w:val="none" w:sz="0" w:space="0" w:color="auto"/>
            <w:left w:val="none" w:sz="0" w:space="0" w:color="auto"/>
            <w:bottom w:val="none" w:sz="0" w:space="0" w:color="auto"/>
            <w:right w:val="none" w:sz="0" w:space="0" w:color="auto"/>
          </w:divBdr>
        </w:div>
        <w:div w:id="707071390">
          <w:marLeft w:val="0"/>
          <w:marRight w:val="0"/>
          <w:marTop w:val="0"/>
          <w:marBottom w:val="0"/>
          <w:divBdr>
            <w:top w:val="none" w:sz="0" w:space="0" w:color="auto"/>
            <w:left w:val="none" w:sz="0" w:space="0" w:color="auto"/>
            <w:bottom w:val="none" w:sz="0" w:space="0" w:color="auto"/>
            <w:right w:val="none" w:sz="0" w:space="0" w:color="auto"/>
          </w:divBdr>
          <w:divsChild>
            <w:div w:id="1658996508">
              <w:marLeft w:val="0"/>
              <w:marRight w:val="0"/>
              <w:marTop w:val="0"/>
              <w:marBottom w:val="480"/>
              <w:divBdr>
                <w:top w:val="none" w:sz="0" w:space="0" w:color="auto"/>
                <w:left w:val="none" w:sz="0" w:space="0" w:color="auto"/>
                <w:bottom w:val="none" w:sz="0" w:space="0" w:color="auto"/>
                <w:right w:val="none" w:sz="0" w:space="0" w:color="auto"/>
              </w:divBdr>
              <w:divsChild>
                <w:div w:id="2073111200">
                  <w:marLeft w:val="0"/>
                  <w:marRight w:val="0"/>
                  <w:marTop w:val="0"/>
                  <w:marBottom w:val="0"/>
                  <w:divBdr>
                    <w:top w:val="none" w:sz="0" w:space="0" w:color="auto"/>
                    <w:left w:val="none" w:sz="0" w:space="0" w:color="auto"/>
                    <w:bottom w:val="none" w:sz="0" w:space="0" w:color="auto"/>
                    <w:right w:val="none" w:sz="0" w:space="0" w:color="auto"/>
                  </w:divBdr>
                  <w:divsChild>
                    <w:div w:id="575865287">
                      <w:blockQuote w:val="1"/>
                      <w:marLeft w:val="0"/>
                      <w:marRight w:val="0"/>
                      <w:marTop w:val="0"/>
                      <w:marBottom w:val="0"/>
                      <w:divBdr>
                        <w:top w:val="single" w:sz="2" w:space="0" w:color="auto"/>
                        <w:left w:val="single" w:sz="24" w:space="0" w:color="auto"/>
                        <w:bottom w:val="single" w:sz="2" w:space="0" w:color="auto"/>
                        <w:right w:val="single" w:sz="2" w:space="0" w:color="auto"/>
                      </w:divBdr>
                    </w:div>
                    <w:div w:id="79641133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0423745">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522</TotalTime>
  <Pages>43</Pages>
  <Words>7565</Words>
  <Characters>43124</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47</cp:revision>
  <cp:lastPrinted>2026-04-24T21:48:00Z</cp:lastPrinted>
  <dcterms:created xsi:type="dcterms:W3CDTF">2026-04-21T22:36:00Z</dcterms:created>
  <dcterms:modified xsi:type="dcterms:W3CDTF">2026-05-01T19:22:00Z</dcterms:modified>
</cp:coreProperties>
</file>