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Fundamentos de Matplotlib: Figure, Axes y personalización básica</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Fundamentos de Matplotlib: Figure, Axes y personalización básica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Bienvenidos a una etapa fundamental en su camino como Científicos de Datos. Hasta ahora, han aprendido a recolectar datos, limpiarlos con Pandas y realizar cálculos potentes con NumPy. Sin embargo, los datos en bruto —por más limpios que estén— rara vez logran convencer a un director de negocio o explicar un fenómeno complejo por sí solos.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visualización es el puente entre el análisis técnico y la comprensión humana. En el ecosistema de Python, la herramienta madre para esto es </w:t>
      </w:r>
      <w:r>
        <w:rPr>
          <w:rStyle w:val="font-semibold"/>
          <w:rFonts w:ascii="Plus Jakarta Sans Fallback" w:hAnsi="Plus Jakarta Sans Fallback"/>
          <w:b/>
          <w:bCs/>
          <w:sz w:val="21"/>
          <w:szCs w:val="21"/>
        </w:rPr>
        <w:t>Matplotlib</w:t>
      </w:r>
      <w:r>
        <w:rPr>
          <w:rFonts w:ascii="Plus Jakarta Sans Fallback" w:hAnsi="Plus Jakarta Sans Fallback"/>
          <w:sz w:val="21"/>
          <w:szCs w:val="21"/>
        </w:rPr>
        <w:t>. Aunque existen librerías más modernas y automáticas (como Seaborn o Plotly), entender Matplotlib es como aprender a usar los pinceles antes de usar una cámara digital: te otorga el control total sobre cada píxel de tu gráfico.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esta unidad, no solo aprenderemos a "hacer un gráfico", sino que entenderemos la arquitectura interna de Matplotlib. Esto les ahorrará horas de frustración buscando soluciones en internet y les permitirá construir visualizaciones profesionales, claras y personalizadas.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69"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1. El Modelo de Objetos: Figure vs. Axes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error más común al empezar con Matplotlib es pensar que un "gráfico" es una sola entidad. En realidad, Matplotlib construye imágenes siguiendo una </w:t>
      </w:r>
      <w:r>
        <w:rPr>
          <w:rStyle w:val="font-semibold"/>
          <w:rFonts w:ascii="Plus Jakarta Sans Fallback" w:hAnsi="Plus Jakarta Sans Fallback"/>
          <w:b/>
          <w:bCs/>
          <w:sz w:val="21"/>
          <w:szCs w:val="21"/>
        </w:rPr>
        <w:t>jerarquía de objetos</w:t>
      </w:r>
      <w:r>
        <w:rPr>
          <w:rFonts w:ascii="Plus Jakarta Sans Fallback" w:hAnsi="Plus Jakarta Sans Fallback"/>
          <w:sz w:val="21"/>
          <w:szCs w:val="21"/>
        </w:rPr>
        <w:t>. Para entender esto, utilizaremos la analogía del lienzo y el dibujo.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Figure (El Lienzo)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Figure</w:t>
      </w:r>
      <w:r>
        <w:rPr>
          <w:rFonts w:ascii="Plus Jakarta Sans Fallback" w:hAnsi="Plus Jakarta Sans Fallback"/>
          <w:sz w:val="21"/>
          <w:szCs w:val="21"/>
        </w:rPr>
        <w:t> es el contenedor de nivel superior. Imagínala como la hoja de papel en blanco o el marco de un cuadro. La Figure no "dibuja" los datos; su trabajo es gestionar el espacio total, el color de fondo de la ventana y contener todos los elementos del gráfico. Una Figure puede estar vacía o contener múltiples subgráficos.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Axes (El área de dibujo)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Aquí es donde ocurre la magia. Un </w:t>
      </w:r>
      <w:r>
        <w:rPr>
          <w:rStyle w:val="font-semibold"/>
          <w:rFonts w:ascii="Plus Jakarta Sans Fallback" w:hAnsi="Plus Jakarta Sans Fallback"/>
          <w:b/>
          <w:bCs/>
          <w:sz w:val="21"/>
          <w:szCs w:val="21"/>
        </w:rPr>
        <w:t>Axes</w:t>
      </w:r>
      <w:r>
        <w:rPr>
          <w:rFonts w:ascii="Plus Jakarta Sans Fallback" w:hAnsi="Plus Jakarta Sans Fallback"/>
          <w:sz w:val="21"/>
          <w:szCs w:val="21"/>
        </w:rPr>
        <w:t> es lo que nosotros solemos llamar "un gráfico". Es el área donde se trazan los puntos, las líneas o las barras. Un Axes contiene:</w:t>
      </w:r>
    </w:p>
    <w:p w:rsidR="00610210" w:rsidRDefault="00610210" w:rsidP="00610210">
      <w:pPr>
        <w:numPr>
          <w:ilvl w:val="0"/>
          <w:numId w:val="1"/>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título del gráfico.</w:t>
      </w:r>
    </w:p>
    <w:p w:rsidR="00610210" w:rsidRDefault="00610210" w:rsidP="00610210">
      <w:pPr>
        <w:numPr>
          <w:ilvl w:val="0"/>
          <w:numId w:val="1"/>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leyendas.</w:t>
      </w:r>
    </w:p>
    <w:p w:rsidR="00610210" w:rsidRDefault="00610210" w:rsidP="00610210">
      <w:pPr>
        <w:numPr>
          <w:ilvl w:val="0"/>
          <w:numId w:val="1"/>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w:t>
      </w:r>
      <w:r>
        <w:rPr>
          <w:rStyle w:val="font-semibold"/>
          <w:rFonts w:ascii="Plus Jakarta Sans Fallback" w:hAnsi="Plus Jakarta Sans Fallback"/>
          <w:b/>
          <w:bCs/>
          <w:sz w:val="21"/>
          <w:szCs w:val="21"/>
        </w:rPr>
        <w:t>Axis</w:t>
      </w:r>
      <w:r>
        <w:rPr>
          <w:rFonts w:ascii="Plus Jakarta Sans Fallback" w:hAnsi="Plus Jakarta Sans Fallback"/>
          <w:sz w:val="21"/>
          <w:szCs w:val="21"/>
        </w:rPr>
        <w:t> (Ejes X e Y), que son las reglas que marcan la escala.</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Diferencia clave:</w:t>
      </w:r>
      <w:r>
        <w:rPr>
          <w:rFonts w:ascii="Plus Jakarta Sans Fallback" w:hAnsi="Plus Jakarta Sans Fallback"/>
          <w:sz w:val="21"/>
          <w:szCs w:val="21"/>
        </w:rPr>
        <w:t> Un Axes vive dentro de una Figure. Una Figure puede tener un solo Axes (un gráfico sencillo) o diez Axes (un panel de control complejo).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Axis (La regla)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Cuidado con los nombres: </w:t>
      </w:r>
      <w:r>
        <w:rPr>
          <w:rStyle w:val="nfasis"/>
          <w:rFonts w:ascii="Plus Jakarta Sans Fallback" w:hAnsi="Plus Jakarta Sans Fallback"/>
          <w:sz w:val="21"/>
          <w:szCs w:val="21"/>
        </w:rPr>
        <w:t>Axes</w:t>
      </w:r>
      <w:r>
        <w:rPr>
          <w:rFonts w:ascii="Plus Jakarta Sans Fallback" w:hAnsi="Plus Jakarta Sans Fallback"/>
          <w:sz w:val="21"/>
          <w:szCs w:val="21"/>
        </w:rPr>
        <w:t> (plural en inglés, pero usado para el objeto gráfico completo) no es lo mismo que </w:t>
      </w:r>
      <w:r>
        <w:rPr>
          <w:rStyle w:val="nfasis"/>
          <w:rFonts w:ascii="Plus Jakarta Sans Fallback" w:hAnsi="Plus Jakarta Sans Fallback"/>
          <w:sz w:val="21"/>
          <w:szCs w:val="21"/>
        </w:rPr>
        <w:t>Axis</w:t>
      </w:r>
      <w:r>
        <w:rPr>
          <w:rFonts w:ascii="Plus Jakarta Sans Fallback" w:hAnsi="Plus Jakarta Sans Fallback"/>
          <w:sz w:val="21"/>
          <w:szCs w:val="21"/>
        </w:rPr>
        <w:t> (eje). El </w:t>
      </w:r>
      <w:r>
        <w:rPr>
          <w:rStyle w:val="font-semibold"/>
          <w:rFonts w:ascii="Plus Jakarta Sans Fallback" w:hAnsi="Plus Jakarta Sans Fallback"/>
          <w:b/>
          <w:bCs/>
          <w:sz w:val="21"/>
          <w:szCs w:val="21"/>
        </w:rPr>
        <w:t>Axis</w:t>
      </w:r>
      <w:r>
        <w:rPr>
          <w:rFonts w:ascii="Plus Jakarta Sans Fallback" w:hAnsi="Plus Jakarta Sans Fallback"/>
          <w:sz w:val="21"/>
          <w:szCs w:val="21"/>
        </w:rPr>
        <w:t> es simplemente la línea graduada (X o Y) que se encarga de poner las marcas (ticks) y los números.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70"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2. Los dos estilos de Matplotlib: Pyplot vs. Orientado a Objetos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Matplotlib ofrece dos formas de trabajar. Entender la diferencia es vital para progresar de principiante a profesional.</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Estilo Pyplot (Interfaz Implícita)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Se basa en el módulo </w:t>
      </w:r>
      <w:r>
        <w:rPr>
          <w:rStyle w:val="CdigoHTML"/>
          <w:rFonts w:eastAsia="Arial"/>
          <w:sz w:val="21"/>
          <w:szCs w:val="21"/>
        </w:rPr>
        <w:t>matplotlib.pyplot</w:t>
      </w:r>
      <w:r>
        <w:rPr>
          <w:rFonts w:ascii="Plus Jakarta Sans Fallback" w:hAnsi="Plus Jakarta Sans Fallback"/>
          <w:sz w:val="21"/>
          <w:szCs w:val="21"/>
        </w:rPr>
        <w:t>. Es un estilo "atómico" donde le das órdenes directas a Matplotlib y él asume en qué parte de la pantalla quieres dibujar.</w:t>
      </w:r>
    </w:p>
    <w:p w:rsidR="00610210" w:rsidRPr="00610210" w:rsidRDefault="00610210" w:rsidP="00610210">
      <w:pPr>
        <w:rPr>
          <w:rFonts w:ascii="Plus Jakarta Sans Fallback" w:hAnsi="Plus Jakarta Sans Fallback"/>
          <w:sz w:val="18"/>
          <w:szCs w:val="18"/>
          <w:lang w:val="en-US"/>
        </w:rPr>
      </w:pPr>
      <w:r w:rsidRPr="00610210">
        <w:rPr>
          <w:rStyle w:val="ml-1"/>
          <w:rFonts w:ascii="Courier New" w:hAnsi="Courier New" w:cs="Courier New"/>
          <w:sz w:val="18"/>
          <w:szCs w:val="18"/>
          <w:lang w:val="en-US"/>
        </w:rPr>
        <w:t>python</w:t>
      </w:r>
    </w:p>
    <w:p w:rsidR="00610210" w:rsidRDefault="00610210" w:rsidP="00610210">
      <w:pPr>
        <w:pStyle w:val="HTMLconformatoprevio"/>
        <w:rPr>
          <w:rStyle w:val="CdigoHTML"/>
          <w:sz w:val="21"/>
          <w:szCs w:val="21"/>
        </w:rPr>
      </w:pPr>
      <w:r>
        <w:rPr>
          <w:rStyle w:val="text-var--sdm-c"/>
          <w:color w:val="D73A49"/>
          <w:sz w:val="21"/>
          <w:szCs w:val="21"/>
        </w:rPr>
        <w:t>import</w:t>
      </w:r>
      <w:r>
        <w:rPr>
          <w:rStyle w:val="text-var--sdm-c"/>
          <w:color w:val="24292E"/>
          <w:sz w:val="21"/>
          <w:szCs w:val="21"/>
        </w:rPr>
        <w:t xml:space="preserve"> matplotlib.pyplot </w:t>
      </w:r>
      <w:r>
        <w:rPr>
          <w:rStyle w:val="text-var--sdm-c"/>
          <w:color w:val="D73A49"/>
          <w:sz w:val="21"/>
          <w:szCs w:val="21"/>
        </w:rPr>
        <w:t>as</w:t>
      </w:r>
      <w:r>
        <w:rPr>
          <w:rStyle w:val="text-var--sdm-c"/>
          <w:color w:val="24292E"/>
          <w:sz w:val="21"/>
          <w:szCs w:val="21"/>
        </w:rPr>
        <w:t xml:space="preserve"> plt</w:t>
      </w:r>
    </w:p>
    <w:p w:rsidR="00610210" w:rsidRPr="00610210" w:rsidRDefault="00610210" w:rsidP="00610210">
      <w:pPr>
        <w:pStyle w:val="HTMLconformatoprevio"/>
        <w:rPr>
          <w:sz w:val="21"/>
          <w:szCs w:val="21"/>
          <w:lang w:val="es-MX"/>
        </w:rPr>
      </w:pPr>
      <w:r w:rsidRPr="00610210">
        <w:rPr>
          <w:rStyle w:val="text-var--sdm-c"/>
          <w:color w:val="24292E"/>
          <w:sz w:val="21"/>
          <w:szCs w:val="21"/>
          <w:lang w:val="es-MX"/>
        </w:rPr>
        <w:t>plt.plot([</w:t>
      </w:r>
      <w:r w:rsidRPr="00610210">
        <w:rPr>
          <w:rStyle w:val="text-var--sdm-c"/>
          <w:color w:val="005CC5"/>
          <w:sz w:val="21"/>
          <w:szCs w:val="21"/>
          <w:lang w:val="es-MX"/>
        </w:rPr>
        <w:t>1</w:t>
      </w:r>
      <w:r w:rsidRPr="00610210">
        <w:rPr>
          <w:rStyle w:val="text-var--sdm-c"/>
          <w:color w:val="24292E"/>
          <w:sz w:val="21"/>
          <w:szCs w:val="21"/>
          <w:lang w:val="es-MX"/>
        </w:rPr>
        <w:t xml:space="preserve">, </w:t>
      </w:r>
      <w:r w:rsidRPr="00610210">
        <w:rPr>
          <w:rStyle w:val="text-var--sdm-c"/>
          <w:color w:val="005CC5"/>
          <w:sz w:val="21"/>
          <w:szCs w:val="21"/>
          <w:lang w:val="es-MX"/>
        </w:rPr>
        <w:t>2</w:t>
      </w:r>
      <w:r w:rsidRPr="00610210">
        <w:rPr>
          <w:rStyle w:val="text-var--sdm-c"/>
          <w:color w:val="24292E"/>
          <w:sz w:val="21"/>
          <w:szCs w:val="21"/>
          <w:lang w:val="es-MX"/>
        </w:rPr>
        <w:t xml:space="preserve">, </w:t>
      </w:r>
      <w:r w:rsidRPr="00610210">
        <w:rPr>
          <w:rStyle w:val="text-var--sdm-c"/>
          <w:color w:val="005CC5"/>
          <w:sz w:val="21"/>
          <w:szCs w:val="21"/>
          <w:lang w:val="es-MX"/>
        </w:rPr>
        <w:t>3</w:t>
      </w:r>
      <w:r w:rsidRPr="00610210">
        <w:rPr>
          <w:rStyle w:val="text-var--sdm-c"/>
          <w:color w:val="24292E"/>
          <w:sz w:val="21"/>
          <w:szCs w:val="21"/>
          <w:lang w:val="es-MX"/>
        </w:rPr>
        <w:t>], [</w:t>
      </w:r>
      <w:r w:rsidRPr="00610210">
        <w:rPr>
          <w:rStyle w:val="text-var--sdm-c"/>
          <w:color w:val="005CC5"/>
          <w:sz w:val="21"/>
          <w:szCs w:val="21"/>
          <w:lang w:val="es-MX"/>
        </w:rPr>
        <w:t>4</w:t>
      </w:r>
      <w:r w:rsidRPr="00610210">
        <w:rPr>
          <w:rStyle w:val="text-var--sdm-c"/>
          <w:color w:val="24292E"/>
          <w:sz w:val="21"/>
          <w:szCs w:val="21"/>
          <w:lang w:val="es-MX"/>
        </w:rPr>
        <w:t xml:space="preserve">, </w:t>
      </w:r>
      <w:r w:rsidRPr="00610210">
        <w:rPr>
          <w:rStyle w:val="text-var--sdm-c"/>
          <w:color w:val="005CC5"/>
          <w:sz w:val="21"/>
          <w:szCs w:val="21"/>
          <w:lang w:val="es-MX"/>
        </w:rPr>
        <w:t>5</w:t>
      </w:r>
      <w:r w:rsidRPr="00610210">
        <w:rPr>
          <w:rStyle w:val="text-var--sdm-c"/>
          <w:color w:val="24292E"/>
          <w:sz w:val="21"/>
          <w:szCs w:val="21"/>
          <w:lang w:val="es-MX"/>
        </w:rPr>
        <w:t xml:space="preserve">, </w:t>
      </w:r>
      <w:r w:rsidRPr="00610210">
        <w:rPr>
          <w:rStyle w:val="text-var--sdm-c"/>
          <w:color w:val="005CC5"/>
          <w:sz w:val="21"/>
          <w:szCs w:val="21"/>
          <w:lang w:val="es-MX"/>
        </w:rPr>
        <w:t>6</w:t>
      </w:r>
      <w:r w:rsidRPr="00610210">
        <w:rPr>
          <w:rStyle w:val="text-var--sdm-c"/>
          <w:color w:val="24292E"/>
          <w:sz w:val="21"/>
          <w:szCs w:val="21"/>
          <w:lang w:val="es-MX"/>
        </w:rPr>
        <w:t>])plt.title(</w:t>
      </w:r>
      <w:r w:rsidRPr="00610210">
        <w:rPr>
          <w:rStyle w:val="text-var--sdm-c"/>
          <w:color w:val="032F62"/>
          <w:sz w:val="21"/>
          <w:szCs w:val="21"/>
          <w:lang w:val="es-MX"/>
        </w:rPr>
        <w:t>"Gráfico Rápido"</w:t>
      </w:r>
      <w:r w:rsidRPr="00610210">
        <w:rPr>
          <w:rStyle w:val="text-var--sdm-c"/>
          <w:color w:val="24292E"/>
          <w:sz w:val="21"/>
          <w:szCs w:val="21"/>
          <w:lang w:val="es-MX"/>
        </w:rPr>
        <w:t>)plt.show()</w:t>
      </w:r>
    </w:p>
    <w:p w:rsidR="00610210" w:rsidRDefault="00610210" w:rsidP="00610210">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Problema:</w:t>
      </w:r>
      <w:r>
        <w:rPr>
          <w:rFonts w:ascii="Plus Jakarta Sans Fallback" w:hAnsi="Plus Jakarta Sans Fallback"/>
          <w:sz w:val="21"/>
          <w:szCs w:val="21"/>
        </w:rPr>
        <w:t> Si tienes varios gráficos a la vez, se vuelve confuso saber a cuál le estás hablando. Es como intentar pintar tres cuadros al mismo tiempo usando una sola mano.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Estilo Orientado a Objetos (Interfaz Explícita)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Es el estilo recomendado en Data Science. Aquí, creamos variables (objetos) para la Figure y para el Axes. Así, siempre sabemos exactamente qué objeto estamos modificando.</w:t>
      </w:r>
    </w:p>
    <w:p w:rsidR="00610210" w:rsidRDefault="00610210" w:rsidP="00610210">
      <w:pPr>
        <w:rPr>
          <w:rFonts w:ascii="Plus Jakarta Sans Fallback" w:hAnsi="Plus Jakarta Sans Fallback"/>
          <w:sz w:val="18"/>
          <w:szCs w:val="18"/>
        </w:rPr>
      </w:pPr>
      <w:r>
        <w:rPr>
          <w:rStyle w:val="ml-1"/>
          <w:rFonts w:ascii="Courier New" w:hAnsi="Courier New" w:cs="Courier New"/>
          <w:sz w:val="18"/>
          <w:szCs w:val="18"/>
        </w:rPr>
        <w:t>python</w:t>
      </w:r>
    </w:p>
    <w:p w:rsidR="00610210" w:rsidRPr="00610210" w:rsidRDefault="00610210" w:rsidP="00610210">
      <w:pPr>
        <w:pStyle w:val="HTMLconformatoprevio"/>
        <w:rPr>
          <w:sz w:val="21"/>
          <w:szCs w:val="21"/>
          <w:lang w:val="es-MX"/>
        </w:rPr>
      </w:pPr>
      <w:r w:rsidRPr="00610210">
        <w:rPr>
          <w:rStyle w:val="text-var--sdm-c"/>
          <w:color w:val="24292E"/>
          <w:sz w:val="21"/>
          <w:szCs w:val="21"/>
          <w:lang w:val="es-MX"/>
        </w:rPr>
        <w:t xml:space="preserve">fig, ax </w:t>
      </w:r>
      <w:r w:rsidRPr="00610210">
        <w:rPr>
          <w:rStyle w:val="text-var--sdm-c"/>
          <w:color w:val="D73A49"/>
          <w:sz w:val="21"/>
          <w:szCs w:val="21"/>
          <w:lang w:val="es-MX"/>
        </w:rPr>
        <w:t>=</w:t>
      </w:r>
      <w:r w:rsidRPr="00610210">
        <w:rPr>
          <w:rStyle w:val="text-var--sdm-c"/>
          <w:color w:val="24292E"/>
          <w:sz w:val="21"/>
          <w:szCs w:val="21"/>
          <w:lang w:val="es-MX"/>
        </w:rPr>
        <w:t xml:space="preserve"> plt.subplots() </w:t>
      </w:r>
      <w:r w:rsidRPr="00610210">
        <w:rPr>
          <w:rStyle w:val="text-var--sdm-c"/>
          <w:color w:val="6A737D"/>
          <w:sz w:val="21"/>
          <w:szCs w:val="21"/>
          <w:lang w:val="es-MX"/>
        </w:rPr>
        <w:t># Creamos la hoja (fig) y el dibujo (ax)</w:t>
      </w:r>
      <w:r w:rsidRPr="00610210">
        <w:rPr>
          <w:rStyle w:val="text-var--sdm-c"/>
          <w:color w:val="24292E"/>
          <w:sz w:val="21"/>
          <w:szCs w:val="21"/>
          <w:lang w:val="es-MX"/>
        </w:rPr>
        <w:t>ax.plot([</w:t>
      </w:r>
      <w:r w:rsidRPr="00610210">
        <w:rPr>
          <w:rStyle w:val="text-var--sdm-c"/>
          <w:color w:val="005CC5"/>
          <w:sz w:val="21"/>
          <w:szCs w:val="21"/>
          <w:lang w:val="es-MX"/>
        </w:rPr>
        <w:t>1</w:t>
      </w:r>
      <w:r w:rsidRPr="00610210">
        <w:rPr>
          <w:rStyle w:val="text-var--sdm-c"/>
          <w:color w:val="24292E"/>
          <w:sz w:val="21"/>
          <w:szCs w:val="21"/>
          <w:lang w:val="es-MX"/>
        </w:rPr>
        <w:t xml:space="preserve">, </w:t>
      </w:r>
      <w:r w:rsidRPr="00610210">
        <w:rPr>
          <w:rStyle w:val="text-var--sdm-c"/>
          <w:color w:val="005CC5"/>
          <w:sz w:val="21"/>
          <w:szCs w:val="21"/>
          <w:lang w:val="es-MX"/>
        </w:rPr>
        <w:t>2</w:t>
      </w:r>
      <w:r w:rsidRPr="00610210">
        <w:rPr>
          <w:rStyle w:val="text-var--sdm-c"/>
          <w:color w:val="24292E"/>
          <w:sz w:val="21"/>
          <w:szCs w:val="21"/>
          <w:lang w:val="es-MX"/>
        </w:rPr>
        <w:t xml:space="preserve">, </w:t>
      </w:r>
      <w:r w:rsidRPr="00610210">
        <w:rPr>
          <w:rStyle w:val="text-var--sdm-c"/>
          <w:color w:val="005CC5"/>
          <w:sz w:val="21"/>
          <w:szCs w:val="21"/>
          <w:lang w:val="es-MX"/>
        </w:rPr>
        <w:t>3</w:t>
      </w:r>
      <w:r w:rsidRPr="00610210">
        <w:rPr>
          <w:rStyle w:val="text-var--sdm-c"/>
          <w:color w:val="24292E"/>
          <w:sz w:val="21"/>
          <w:szCs w:val="21"/>
          <w:lang w:val="es-MX"/>
        </w:rPr>
        <w:t>], [</w:t>
      </w:r>
      <w:r w:rsidRPr="00610210">
        <w:rPr>
          <w:rStyle w:val="text-var--sdm-c"/>
          <w:color w:val="005CC5"/>
          <w:sz w:val="21"/>
          <w:szCs w:val="21"/>
          <w:lang w:val="es-MX"/>
        </w:rPr>
        <w:t>4</w:t>
      </w:r>
      <w:r w:rsidRPr="00610210">
        <w:rPr>
          <w:rStyle w:val="text-var--sdm-c"/>
          <w:color w:val="24292E"/>
          <w:sz w:val="21"/>
          <w:szCs w:val="21"/>
          <w:lang w:val="es-MX"/>
        </w:rPr>
        <w:t xml:space="preserve">, </w:t>
      </w:r>
      <w:r w:rsidRPr="00610210">
        <w:rPr>
          <w:rStyle w:val="text-var--sdm-c"/>
          <w:color w:val="005CC5"/>
          <w:sz w:val="21"/>
          <w:szCs w:val="21"/>
          <w:lang w:val="es-MX"/>
        </w:rPr>
        <w:t>5</w:t>
      </w:r>
      <w:r w:rsidRPr="00610210">
        <w:rPr>
          <w:rStyle w:val="text-var--sdm-c"/>
          <w:color w:val="24292E"/>
          <w:sz w:val="21"/>
          <w:szCs w:val="21"/>
          <w:lang w:val="es-MX"/>
        </w:rPr>
        <w:t xml:space="preserve">, </w:t>
      </w:r>
      <w:r w:rsidRPr="00610210">
        <w:rPr>
          <w:rStyle w:val="text-var--sdm-c"/>
          <w:color w:val="005CC5"/>
          <w:sz w:val="21"/>
          <w:szCs w:val="21"/>
          <w:lang w:val="es-MX"/>
        </w:rPr>
        <w:t>6</w:t>
      </w:r>
      <w:r w:rsidRPr="00610210">
        <w:rPr>
          <w:rStyle w:val="text-var--sdm-c"/>
          <w:color w:val="24292E"/>
          <w:sz w:val="21"/>
          <w:szCs w:val="21"/>
          <w:lang w:val="es-MX"/>
        </w:rPr>
        <w:t>])ax.set_title(</w:t>
      </w:r>
      <w:r w:rsidRPr="00610210">
        <w:rPr>
          <w:rStyle w:val="text-var--sdm-c"/>
          <w:color w:val="032F62"/>
          <w:sz w:val="21"/>
          <w:szCs w:val="21"/>
          <w:lang w:val="es-MX"/>
        </w:rPr>
        <w:t>"Gráfico Profesional"</w:t>
      </w:r>
      <w:r w:rsidRPr="00610210">
        <w:rPr>
          <w:rStyle w:val="text-var--sdm-c"/>
          <w:color w:val="24292E"/>
          <w:sz w:val="21"/>
          <w:szCs w:val="21"/>
          <w:lang w:val="es-MX"/>
        </w:rPr>
        <w:t>)plt.show()</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¿Por qué importa?</w:t>
      </w:r>
      <w:r>
        <w:rPr>
          <w:rFonts w:ascii="Plus Jakarta Sans Fallback" w:hAnsi="Plus Jakarta Sans Fallback"/>
          <w:sz w:val="21"/>
          <w:szCs w:val="21"/>
        </w:rPr>
        <w:t> En proyectos reales, a menudo querrás comparar dos variables lado a lado. El estilo Orientado a Objetos (OO) hace que esto sea pan comido, mientras que el estilo Pyplot se vuelve un caos de código difícil de mantener.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71" style="width:0;height:0" o:hralign="center" o:hrstd="t" o:hr="t" fillcolor="#a0a0a0" stroked="f"/>
        </w:pict>
      </w:r>
    </w:p>
    <w:p w:rsidR="00610210" w:rsidRDefault="00610210" w:rsidP="00610210">
      <w:pPr>
        <w:pStyle w:val="Ttulo2"/>
        <w:spacing w:before="0" w:after="0"/>
        <w:rPr>
          <w:rFonts w:ascii="Plus Jakarta Sans Fallback" w:hAnsi="Plus Jakarta Sans Fallback"/>
          <w:sz w:val="21"/>
          <w:szCs w:val="21"/>
        </w:rPr>
      </w:pPr>
      <w:r>
        <w:rPr>
          <w:rFonts w:ascii="Plus Jakarta Sans Fallback" w:hAnsi="Plus Jakarta Sans Fallback"/>
          <w:sz w:val="21"/>
          <w:szCs w:val="21"/>
        </w:rPr>
        <w:t>3. Creación de subgráficos con </w:t>
      </w:r>
      <w:r>
        <w:rPr>
          <w:rStyle w:val="CdigoHTML"/>
          <w:rFonts w:eastAsia="Arial"/>
          <w:sz w:val="21"/>
          <w:szCs w:val="21"/>
        </w:rPr>
        <w:t>subplots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función </w:t>
      </w:r>
      <w:r>
        <w:rPr>
          <w:rStyle w:val="CdigoHTML"/>
          <w:rFonts w:eastAsia="Arial"/>
          <w:sz w:val="21"/>
          <w:szCs w:val="21"/>
        </w:rPr>
        <w:t>plt.subplots()</w:t>
      </w:r>
      <w:r>
        <w:rPr>
          <w:rFonts w:ascii="Plus Jakarta Sans Fallback" w:hAnsi="Plus Jakarta Sans Fallback"/>
          <w:sz w:val="21"/>
          <w:szCs w:val="21"/>
        </w:rPr>
        <w:t> es la navaja suiza de Matplotlib. Nos permite definir la estructura de nuestra visualización desde el inicio.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Si queremos crear una cuadrícula de gráficos, simplemente indicamos el número de filas y columnas:</w:t>
      </w:r>
    </w:p>
    <w:p w:rsidR="00610210" w:rsidRDefault="00610210" w:rsidP="00610210">
      <w:pPr>
        <w:rPr>
          <w:rFonts w:ascii="Plus Jakarta Sans Fallback" w:hAnsi="Plus Jakarta Sans Fallback"/>
          <w:sz w:val="18"/>
          <w:szCs w:val="18"/>
        </w:rPr>
      </w:pPr>
      <w:r>
        <w:rPr>
          <w:rStyle w:val="ml-1"/>
          <w:rFonts w:ascii="Courier New" w:hAnsi="Courier New" w:cs="Courier New"/>
          <w:sz w:val="18"/>
          <w:szCs w:val="18"/>
        </w:rPr>
        <w:t>python</w:t>
      </w:r>
    </w:p>
    <w:p w:rsidR="00610210" w:rsidRPr="00610210" w:rsidRDefault="00610210" w:rsidP="00610210">
      <w:pPr>
        <w:pStyle w:val="HTMLconformatoprevio"/>
        <w:rPr>
          <w:rStyle w:val="CdigoHTML"/>
          <w:sz w:val="21"/>
          <w:szCs w:val="21"/>
          <w:lang w:val="es-MX"/>
        </w:rPr>
      </w:pPr>
      <w:r w:rsidRPr="00610210">
        <w:rPr>
          <w:rStyle w:val="text-var--sdm-c"/>
          <w:color w:val="6A737D"/>
          <w:sz w:val="21"/>
          <w:szCs w:val="21"/>
          <w:lang w:val="es-MX"/>
        </w:rPr>
        <w:t># Crea una figura con 1 fila y 2 columnas (dos gráficos lado a lado)</w:t>
      </w:r>
      <w:r w:rsidRPr="00610210">
        <w:rPr>
          <w:rStyle w:val="text-var--sdm-c"/>
          <w:color w:val="24292E"/>
          <w:sz w:val="21"/>
          <w:szCs w:val="21"/>
          <w:lang w:val="es-MX"/>
        </w:rPr>
        <w:t xml:space="preserve">fig, axes </w:t>
      </w:r>
      <w:r w:rsidRPr="00610210">
        <w:rPr>
          <w:rStyle w:val="text-var--sdm-c"/>
          <w:color w:val="D73A49"/>
          <w:sz w:val="21"/>
          <w:szCs w:val="21"/>
          <w:lang w:val="es-MX"/>
        </w:rPr>
        <w:t>=</w:t>
      </w:r>
      <w:r w:rsidRPr="00610210">
        <w:rPr>
          <w:rStyle w:val="text-var--sdm-c"/>
          <w:color w:val="24292E"/>
          <w:sz w:val="21"/>
          <w:szCs w:val="21"/>
          <w:lang w:val="es-MX"/>
        </w:rPr>
        <w:t xml:space="preserve"> plt.subplots(</w:t>
      </w:r>
      <w:r w:rsidRPr="00610210">
        <w:rPr>
          <w:rStyle w:val="text-var--sdm-c"/>
          <w:color w:val="E36209"/>
          <w:sz w:val="21"/>
          <w:szCs w:val="21"/>
          <w:lang w:val="es-MX"/>
        </w:rPr>
        <w:t>nrows</w:t>
      </w:r>
      <w:r w:rsidRPr="00610210">
        <w:rPr>
          <w:rStyle w:val="text-var--sdm-c"/>
          <w:color w:val="D73A49"/>
          <w:sz w:val="21"/>
          <w:szCs w:val="21"/>
          <w:lang w:val="es-MX"/>
        </w:rPr>
        <w:t>=</w:t>
      </w:r>
      <w:r w:rsidRPr="00610210">
        <w:rPr>
          <w:rStyle w:val="text-var--sdm-c"/>
          <w:color w:val="005CC5"/>
          <w:sz w:val="21"/>
          <w:szCs w:val="21"/>
          <w:lang w:val="es-MX"/>
        </w:rPr>
        <w:t>1</w:t>
      </w:r>
      <w:r w:rsidRPr="00610210">
        <w:rPr>
          <w:rStyle w:val="text-var--sdm-c"/>
          <w:color w:val="24292E"/>
          <w:sz w:val="21"/>
          <w:szCs w:val="21"/>
          <w:lang w:val="es-MX"/>
        </w:rPr>
        <w:t xml:space="preserve">, </w:t>
      </w:r>
      <w:r w:rsidRPr="00610210">
        <w:rPr>
          <w:rStyle w:val="text-var--sdm-c"/>
          <w:color w:val="E36209"/>
          <w:sz w:val="21"/>
          <w:szCs w:val="21"/>
          <w:lang w:val="es-MX"/>
        </w:rPr>
        <w:t>ncols</w:t>
      </w:r>
      <w:r w:rsidRPr="00610210">
        <w:rPr>
          <w:rStyle w:val="text-var--sdm-c"/>
          <w:color w:val="D73A49"/>
          <w:sz w:val="21"/>
          <w:szCs w:val="21"/>
          <w:lang w:val="es-MX"/>
        </w:rPr>
        <w:t>=</w:t>
      </w:r>
      <w:r w:rsidRPr="00610210">
        <w:rPr>
          <w:rStyle w:val="text-var--sdm-c"/>
          <w:color w:val="005CC5"/>
          <w:sz w:val="21"/>
          <w:szCs w:val="21"/>
          <w:lang w:val="es-MX"/>
        </w:rPr>
        <w:t>2</w:t>
      </w:r>
      <w:r w:rsidRPr="00610210">
        <w:rPr>
          <w:rStyle w:val="text-var--sdm-c"/>
          <w:color w:val="24292E"/>
          <w:sz w:val="21"/>
          <w:szCs w:val="21"/>
          <w:lang w:val="es-MX"/>
        </w:rPr>
        <w:t xml:space="preserve">, </w:t>
      </w:r>
      <w:r w:rsidRPr="00610210">
        <w:rPr>
          <w:rStyle w:val="text-var--sdm-c"/>
          <w:color w:val="E36209"/>
          <w:sz w:val="21"/>
          <w:szCs w:val="21"/>
          <w:lang w:val="es-MX"/>
        </w:rPr>
        <w:t>figsize</w:t>
      </w:r>
      <w:r w:rsidRPr="00610210">
        <w:rPr>
          <w:rStyle w:val="text-var--sdm-c"/>
          <w:color w:val="D73A49"/>
          <w:sz w:val="21"/>
          <w:szCs w:val="21"/>
          <w:lang w:val="es-MX"/>
        </w:rPr>
        <w:t>=</w:t>
      </w:r>
      <w:r w:rsidRPr="00610210">
        <w:rPr>
          <w:rStyle w:val="text-var--sdm-c"/>
          <w:color w:val="24292E"/>
          <w:sz w:val="21"/>
          <w:szCs w:val="21"/>
          <w:lang w:val="es-MX"/>
        </w:rPr>
        <w:t>(</w:t>
      </w:r>
      <w:r w:rsidRPr="00610210">
        <w:rPr>
          <w:rStyle w:val="text-var--sdm-c"/>
          <w:color w:val="005CC5"/>
          <w:sz w:val="21"/>
          <w:szCs w:val="21"/>
          <w:lang w:val="es-MX"/>
        </w:rPr>
        <w:t>10</w:t>
      </w:r>
      <w:r w:rsidRPr="00610210">
        <w:rPr>
          <w:rStyle w:val="text-var--sdm-c"/>
          <w:color w:val="24292E"/>
          <w:sz w:val="21"/>
          <w:szCs w:val="21"/>
          <w:lang w:val="es-MX"/>
        </w:rPr>
        <w:t xml:space="preserve">, </w:t>
      </w:r>
      <w:r w:rsidRPr="00610210">
        <w:rPr>
          <w:rStyle w:val="text-var--sdm-c"/>
          <w:color w:val="005CC5"/>
          <w:sz w:val="21"/>
          <w:szCs w:val="21"/>
          <w:lang w:val="es-MX"/>
        </w:rPr>
        <w:t>4</w:t>
      </w:r>
      <w:r w:rsidRPr="00610210">
        <w:rPr>
          <w:rStyle w:val="text-var--sdm-c"/>
          <w:color w:val="24292E"/>
          <w:sz w:val="21"/>
          <w:szCs w:val="21"/>
          <w:lang w:val="es-MX"/>
        </w:rPr>
        <w:t>))</w:t>
      </w:r>
    </w:p>
    <w:p w:rsidR="00610210" w:rsidRPr="00610210" w:rsidRDefault="00610210" w:rsidP="00610210">
      <w:pPr>
        <w:pStyle w:val="HTMLconformatoprevio"/>
        <w:rPr>
          <w:sz w:val="21"/>
          <w:szCs w:val="21"/>
          <w:lang w:val="es-MX"/>
        </w:rPr>
      </w:pPr>
      <w:r w:rsidRPr="00610210">
        <w:rPr>
          <w:rStyle w:val="text-var--sdm-c"/>
          <w:color w:val="6A737D"/>
          <w:sz w:val="21"/>
          <w:szCs w:val="21"/>
          <w:lang w:val="es-MX"/>
        </w:rPr>
        <w:t># axes ahora es una lista (array) que contiene dos objetos Axes</w:t>
      </w:r>
      <w:r w:rsidRPr="00610210">
        <w:rPr>
          <w:rStyle w:val="text-var--sdm-c"/>
          <w:color w:val="24292E"/>
          <w:sz w:val="21"/>
          <w:szCs w:val="21"/>
          <w:lang w:val="es-MX"/>
        </w:rPr>
        <w:t>axes[</w:t>
      </w:r>
      <w:r w:rsidRPr="00610210">
        <w:rPr>
          <w:rStyle w:val="text-var--sdm-c"/>
          <w:color w:val="005CC5"/>
          <w:sz w:val="21"/>
          <w:szCs w:val="21"/>
          <w:lang w:val="es-MX"/>
        </w:rPr>
        <w:t>0</w:t>
      </w:r>
      <w:r w:rsidRPr="00610210">
        <w:rPr>
          <w:rStyle w:val="text-var--sdm-c"/>
          <w:color w:val="24292E"/>
          <w:sz w:val="21"/>
          <w:szCs w:val="21"/>
          <w:lang w:val="es-MX"/>
        </w:rPr>
        <w:t xml:space="preserve">].plot(datos_x, datos_y) </w:t>
      </w:r>
      <w:r w:rsidRPr="00610210">
        <w:rPr>
          <w:rStyle w:val="text-var--sdm-c"/>
          <w:color w:val="6A737D"/>
          <w:sz w:val="21"/>
          <w:szCs w:val="21"/>
          <w:lang w:val="es-MX"/>
        </w:rPr>
        <w:t># Primer gráfico</w:t>
      </w:r>
      <w:r w:rsidRPr="00610210">
        <w:rPr>
          <w:rStyle w:val="text-var--sdm-c"/>
          <w:color w:val="24292E"/>
          <w:sz w:val="21"/>
          <w:szCs w:val="21"/>
          <w:lang w:val="es-MX"/>
        </w:rPr>
        <w:t>axes[</w:t>
      </w:r>
      <w:r w:rsidRPr="00610210">
        <w:rPr>
          <w:rStyle w:val="text-var--sdm-c"/>
          <w:color w:val="005CC5"/>
          <w:sz w:val="21"/>
          <w:szCs w:val="21"/>
          <w:lang w:val="es-MX"/>
        </w:rPr>
        <w:t>1</w:t>
      </w:r>
      <w:r w:rsidRPr="00610210">
        <w:rPr>
          <w:rStyle w:val="text-var--sdm-c"/>
          <w:color w:val="24292E"/>
          <w:sz w:val="21"/>
          <w:szCs w:val="21"/>
          <w:lang w:val="es-MX"/>
        </w:rPr>
        <w:t xml:space="preserve">].hist(datos_z)          </w:t>
      </w:r>
      <w:r w:rsidRPr="00610210">
        <w:rPr>
          <w:rStyle w:val="text-var--sdm-c"/>
          <w:color w:val="6A737D"/>
          <w:sz w:val="21"/>
          <w:szCs w:val="21"/>
          <w:lang w:val="es-MX"/>
        </w:rPr>
        <w:t># Segundo gráfico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Esta capacidad de organizar múltiples vistas en una sola "hoja" (Figure) es esencial para el </w:t>
      </w:r>
      <w:r>
        <w:rPr>
          <w:rStyle w:val="font-semibold"/>
          <w:rFonts w:ascii="Plus Jakarta Sans Fallback" w:hAnsi="Plus Jakarta Sans Fallback"/>
          <w:b/>
          <w:bCs/>
          <w:sz w:val="21"/>
          <w:szCs w:val="21"/>
        </w:rPr>
        <w:t>Análisis Exploratorio de Datos (EDA)</w:t>
      </w:r>
      <w:r>
        <w:rPr>
          <w:rFonts w:ascii="Plus Jakarta Sans Fallback" w:hAnsi="Plus Jakarta Sans Fallback"/>
          <w:sz w:val="21"/>
          <w:szCs w:val="21"/>
        </w:rPr>
        <w:t>. Por ejemplo, en un proyecto inmobiliario, podrías querer ver el histograma de precios de las casas en un gráfico y la relación entre metros cuadrados y precio en el gráfico de al lado.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72"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4. Personalización básica y legibilidad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gráfico sin etiquetas es solo una forma abstracta. Para que sea </w:t>
      </w:r>
      <w:r>
        <w:rPr>
          <w:rStyle w:val="font-semibold"/>
          <w:rFonts w:ascii="Plus Jakarta Sans Fallback" w:hAnsi="Plus Jakarta Sans Fallback"/>
          <w:b/>
          <w:bCs/>
          <w:sz w:val="21"/>
          <w:szCs w:val="21"/>
        </w:rPr>
        <w:t>información</w:t>
      </w:r>
      <w:r>
        <w:rPr>
          <w:rFonts w:ascii="Plus Jakarta Sans Fallback" w:hAnsi="Plus Jakarta Sans Fallback"/>
          <w:sz w:val="21"/>
          <w:szCs w:val="21"/>
        </w:rPr>
        <w:t>, necesita contexto. Aquí exploramos los comandos fundamentales del objeto </w:t>
      </w:r>
      <w:r>
        <w:rPr>
          <w:rStyle w:val="CdigoHTML"/>
          <w:rFonts w:eastAsia="Arial"/>
          <w:sz w:val="21"/>
          <w:szCs w:val="21"/>
        </w:rPr>
        <w:t>ax</w:t>
      </w:r>
      <w:r>
        <w:rPr>
          <w:rFonts w:ascii="Plus Jakarta Sans Fallback" w:hAnsi="Plus Jakarta Sans Fallback"/>
          <w:sz w:val="21"/>
          <w:szCs w:val="21"/>
        </w:rPr>
        <w:t> (Axes):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Títulos y Etiquetas</w:t>
      </w:r>
    </w:p>
    <w:p w:rsidR="00610210" w:rsidRDefault="00610210" w:rsidP="00610210">
      <w:pPr>
        <w:numPr>
          <w:ilvl w:val="0"/>
          <w:numId w:val="3"/>
        </w:numPr>
        <w:spacing w:line="240" w:lineRule="auto"/>
        <w:ind w:left="0"/>
        <w:rPr>
          <w:rFonts w:ascii="Plus Jakarta Sans Fallback" w:hAnsi="Plus Jakarta Sans Fallback"/>
          <w:sz w:val="21"/>
          <w:szCs w:val="21"/>
        </w:rPr>
      </w:pPr>
      <w:r>
        <w:rPr>
          <w:rStyle w:val="CdigoHTML"/>
          <w:rFonts w:eastAsia="Arial"/>
          <w:sz w:val="21"/>
          <w:szCs w:val="21"/>
        </w:rPr>
        <w:t>ax.set_title()</w:t>
      </w:r>
      <w:r>
        <w:rPr>
          <w:rFonts w:ascii="Plus Jakarta Sans Fallback" w:hAnsi="Plus Jakarta Sans Fallback"/>
          <w:sz w:val="21"/>
          <w:szCs w:val="21"/>
        </w:rPr>
        <w:t>: El nombre de la historia que estás contando.</w:t>
      </w:r>
    </w:p>
    <w:p w:rsidR="00610210" w:rsidRDefault="00610210" w:rsidP="00610210">
      <w:pPr>
        <w:numPr>
          <w:ilvl w:val="0"/>
          <w:numId w:val="3"/>
        </w:numPr>
        <w:spacing w:line="240" w:lineRule="auto"/>
        <w:ind w:left="0"/>
        <w:rPr>
          <w:rFonts w:ascii="Plus Jakarta Sans Fallback" w:hAnsi="Plus Jakarta Sans Fallback"/>
          <w:sz w:val="21"/>
          <w:szCs w:val="21"/>
        </w:rPr>
      </w:pPr>
      <w:r>
        <w:rPr>
          <w:rStyle w:val="CdigoHTML"/>
          <w:rFonts w:eastAsia="Arial"/>
          <w:sz w:val="21"/>
          <w:szCs w:val="21"/>
        </w:rPr>
        <w:t>ax.set_xlabel()</w:t>
      </w:r>
      <w:r>
        <w:rPr>
          <w:rFonts w:ascii="Plus Jakarta Sans Fallback" w:hAnsi="Plus Jakarta Sans Fallback"/>
          <w:sz w:val="21"/>
          <w:szCs w:val="21"/>
        </w:rPr>
        <w:t> y </w:t>
      </w:r>
      <w:r>
        <w:rPr>
          <w:rStyle w:val="CdigoHTML"/>
          <w:rFonts w:eastAsia="Arial"/>
          <w:sz w:val="21"/>
          <w:szCs w:val="21"/>
        </w:rPr>
        <w:t>ax.set_ylabel()</w:t>
      </w:r>
      <w:r>
        <w:rPr>
          <w:rFonts w:ascii="Plus Jakarta Sans Fallback" w:hAnsi="Plus Jakarta Sans Fallback"/>
          <w:sz w:val="21"/>
          <w:szCs w:val="21"/>
        </w:rPr>
        <w:t>: Identifican qué miden los ejes y en qué unidades (ej. "Precio (USD)" o "Tiempo (segundos)").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Leyendas y Límites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Si dibujas dos líneas en el mismo gráfico, necesitas una </w:t>
      </w:r>
      <w:r>
        <w:rPr>
          <w:rStyle w:val="font-semibold"/>
          <w:rFonts w:ascii="Plus Jakarta Sans Fallback" w:hAnsi="Plus Jakarta Sans Fallback"/>
          <w:b/>
          <w:bCs/>
          <w:sz w:val="21"/>
          <w:szCs w:val="21"/>
        </w:rPr>
        <w:t>leyenda</w:t>
      </w:r>
      <w:r>
        <w:rPr>
          <w:rFonts w:ascii="Plus Jakarta Sans Fallback" w:hAnsi="Plus Jakarta Sans Fallback"/>
          <w:sz w:val="21"/>
          <w:szCs w:val="21"/>
        </w:rPr>
        <w:t> (</w:t>
      </w:r>
      <w:r>
        <w:rPr>
          <w:rStyle w:val="CdigoHTML"/>
          <w:rFonts w:eastAsia="Arial"/>
          <w:sz w:val="21"/>
          <w:szCs w:val="21"/>
        </w:rPr>
        <w:t>ax.legend()</w:t>
      </w:r>
      <w:r>
        <w:rPr>
          <w:rFonts w:ascii="Plus Jakarta Sans Fallback" w:hAnsi="Plus Jakarta Sans Fallback"/>
          <w:sz w:val="21"/>
          <w:szCs w:val="21"/>
        </w:rPr>
        <w:t>) para que el lector sepa cuál es cuál. Además, a veces Matplotlib ajusta los ejes de forma que se pierde perspectiva. Con </w:t>
      </w:r>
      <w:r>
        <w:rPr>
          <w:rStyle w:val="CdigoHTML"/>
          <w:rFonts w:eastAsia="Arial"/>
          <w:sz w:val="21"/>
          <w:szCs w:val="21"/>
        </w:rPr>
        <w:t>ax.set_xlim()</w:t>
      </w:r>
      <w:r>
        <w:rPr>
          <w:rFonts w:ascii="Plus Jakarta Sans Fallback" w:hAnsi="Plus Jakarta Sans Fallback"/>
          <w:sz w:val="21"/>
          <w:szCs w:val="21"/>
        </w:rPr>
        <w:t> y </w:t>
      </w:r>
      <w:r>
        <w:rPr>
          <w:rStyle w:val="CdigoHTML"/>
          <w:rFonts w:eastAsia="Arial"/>
          <w:sz w:val="21"/>
          <w:szCs w:val="21"/>
        </w:rPr>
        <w:t>ax.set_ylim()</w:t>
      </w:r>
      <w:r>
        <w:rPr>
          <w:rFonts w:ascii="Plus Jakarta Sans Fallback" w:hAnsi="Plus Jakarta Sans Fallback"/>
          <w:sz w:val="21"/>
          <w:szCs w:val="21"/>
        </w:rPr>
        <w:t>, tú decides el rango visible de los datos.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Ejemplo de personalización completa:</w:t>
      </w:r>
    </w:p>
    <w:p w:rsidR="00610210" w:rsidRDefault="00610210" w:rsidP="00610210">
      <w:pPr>
        <w:rPr>
          <w:rFonts w:ascii="Plus Jakarta Sans Fallback" w:hAnsi="Plus Jakarta Sans Fallback"/>
          <w:sz w:val="18"/>
          <w:szCs w:val="18"/>
        </w:rPr>
      </w:pPr>
      <w:r>
        <w:rPr>
          <w:rStyle w:val="ml-1"/>
          <w:rFonts w:ascii="Courier New" w:hAnsi="Courier New" w:cs="Courier New"/>
          <w:sz w:val="18"/>
          <w:szCs w:val="18"/>
        </w:rPr>
        <w:t>python</w:t>
      </w:r>
    </w:p>
    <w:p w:rsidR="00610210" w:rsidRPr="00610210" w:rsidRDefault="00610210" w:rsidP="00610210">
      <w:pPr>
        <w:pStyle w:val="HTMLconformatoprevio"/>
        <w:rPr>
          <w:rStyle w:val="CdigoHTML"/>
          <w:sz w:val="21"/>
          <w:szCs w:val="21"/>
          <w:lang w:val="es-MX"/>
        </w:rPr>
      </w:pPr>
      <w:r w:rsidRPr="00610210">
        <w:rPr>
          <w:rStyle w:val="text-var--sdm-c"/>
          <w:color w:val="24292E"/>
          <w:sz w:val="21"/>
          <w:szCs w:val="21"/>
          <w:lang w:val="es-MX"/>
        </w:rPr>
        <w:t xml:space="preserve">fig, ax </w:t>
      </w:r>
      <w:r w:rsidRPr="00610210">
        <w:rPr>
          <w:rStyle w:val="text-var--sdm-c"/>
          <w:color w:val="D73A49"/>
          <w:sz w:val="21"/>
          <w:szCs w:val="21"/>
          <w:lang w:val="es-MX"/>
        </w:rPr>
        <w:t>=</w:t>
      </w:r>
      <w:r w:rsidRPr="00610210">
        <w:rPr>
          <w:rStyle w:val="text-var--sdm-c"/>
          <w:color w:val="24292E"/>
          <w:sz w:val="21"/>
          <w:szCs w:val="21"/>
          <w:lang w:val="es-MX"/>
        </w:rPr>
        <w:t xml:space="preserve"> plt.subplots(</w:t>
      </w:r>
      <w:r w:rsidRPr="00610210">
        <w:rPr>
          <w:rStyle w:val="text-var--sdm-c"/>
          <w:color w:val="E36209"/>
          <w:sz w:val="21"/>
          <w:szCs w:val="21"/>
          <w:lang w:val="es-MX"/>
        </w:rPr>
        <w:t>figsize</w:t>
      </w:r>
      <w:r w:rsidRPr="00610210">
        <w:rPr>
          <w:rStyle w:val="text-var--sdm-c"/>
          <w:color w:val="D73A49"/>
          <w:sz w:val="21"/>
          <w:szCs w:val="21"/>
          <w:lang w:val="es-MX"/>
        </w:rPr>
        <w:t>=</w:t>
      </w:r>
      <w:r w:rsidRPr="00610210">
        <w:rPr>
          <w:rStyle w:val="text-var--sdm-c"/>
          <w:color w:val="24292E"/>
          <w:sz w:val="21"/>
          <w:szCs w:val="21"/>
          <w:lang w:val="es-MX"/>
        </w:rPr>
        <w:t>(</w:t>
      </w:r>
      <w:r w:rsidRPr="00610210">
        <w:rPr>
          <w:rStyle w:val="text-var--sdm-c"/>
          <w:color w:val="005CC5"/>
          <w:sz w:val="21"/>
          <w:szCs w:val="21"/>
          <w:lang w:val="es-MX"/>
        </w:rPr>
        <w:t>8</w:t>
      </w:r>
      <w:r w:rsidRPr="00610210">
        <w:rPr>
          <w:rStyle w:val="text-var--sdm-c"/>
          <w:color w:val="24292E"/>
          <w:sz w:val="21"/>
          <w:szCs w:val="21"/>
          <w:lang w:val="es-MX"/>
        </w:rPr>
        <w:t xml:space="preserve">, </w:t>
      </w:r>
      <w:r w:rsidRPr="00610210">
        <w:rPr>
          <w:rStyle w:val="text-var--sdm-c"/>
          <w:color w:val="005CC5"/>
          <w:sz w:val="21"/>
          <w:szCs w:val="21"/>
          <w:lang w:val="es-MX"/>
        </w:rPr>
        <w:t>5</w:t>
      </w:r>
      <w:r w:rsidRPr="00610210">
        <w:rPr>
          <w:rStyle w:val="text-var--sdm-c"/>
          <w:color w:val="24292E"/>
          <w:sz w:val="21"/>
          <w:szCs w:val="21"/>
          <w:lang w:val="es-MX"/>
        </w:rPr>
        <w:t>))</w:t>
      </w:r>
    </w:p>
    <w:p w:rsidR="00610210" w:rsidRPr="00610210" w:rsidRDefault="00610210" w:rsidP="00610210">
      <w:pPr>
        <w:pStyle w:val="HTMLconformatoprevio"/>
        <w:rPr>
          <w:rStyle w:val="CdigoHTML"/>
          <w:sz w:val="21"/>
          <w:szCs w:val="21"/>
          <w:lang w:val="es-MX"/>
        </w:rPr>
      </w:pPr>
      <w:r w:rsidRPr="00610210">
        <w:rPr>
          <w:rStyle w:val="text-var--sdm-c"/>
          <w:color w:val="6A737D"/>
          <w:sz w:val="21"/>
          <w:szCs w:val="21"/>
          <w:lang w:val="es-MX"/>
        </w:rPr>
        <w:t># Dibujamos datos con etiquetas para la leyenda</w:t>
      </w:r>
      <w:r w:rsidRPr="00610210">
        <w:rPr>
          <w:rStyle w:val="text-var--sdm-c"/>
          <w:color w:val="24292E"/>
          <w:sz w:val="21"/>
          <w:szCs w:val="21"/>
          <w:lang w:val="es-MX"/>
        </w:rPr>
        <w:t xml:space="preserve">ax.plot(años, ventas_A, </w:t>
      </w:r>
      <w:r w:rsidRPr="00610210">
        <w:rPr>
          <w:rStyle w:val="text-var--sdm-c"/>
          <w:color w:val="E36209"/>
          <w:sz w:val="21"/>
          <w:szCs w:val="21"/>
          <w:lang w:val="es-MX"/>
        </w:rPr>
        <w:t>label</w:t>
      </w:r>
      <w:r w:rsidRPr="00610210">
        <w:rPr>
          <w:rStyle w:val="text-var--sdm-c"/>
          <w:color w:val="D73A49"/>
          <w:sz w:val="21"/>
          <w:szCs w:val="21"/>
          <w:lang w:val="es-MX"/>
        </w:rPr>
        <w:t>=</w:t>
      </w:r>
      <w:r w:rsidRPr="00610210">
        <w:rPr>
          <w:rStyle w:val="text-var--sdm-c"/>
          <w:color w:val="032F62"/>
          <w:sz w:val="21"/>
          <w:szCs w:val="21"/>
          <w:lang w:val="es-MX"/>
        </w:rPr>
        <w:t>'Producto A'</w:t>
      </w:r>
      <w:r w:rsidRPr="00610210">
        <w:rPr>
          <w:rStyle w:val="text-var--sdm-c"/>
          <w:color w:val="24292E"/>
          <w:sz w:val="21"/>
          <w:szCs w:val="21"/>
          <w:lang w:val="es-MX"/>
        </w:rPr>
        <w:t xml:space="preserve">, </w:t>
      </w:r>
      <w:r w:rsidRPr="00610210">
        <w:rPr>
          <w:rStyle w:val="text-var--sdm-c"/>
          <w:color w:val="E36209"/>
          <w:sz w:val="21"/>
          <w:szCs w:val="21"/>
          <w:lang w:val="es-MX"/>
        </w:rPr>
        <w:t>color</w:t>
      </w:r>
      <w:r w:rsidRPr="00610210">
        <w:rPr>
          <w:rStyle w:val="text-var--sdm-c"/>
          <w:color w:val="D73A49"/>
          <w:sz w:val="21"/>
          <w:szCs w:val="21"/>
          <w:lang w:val="es-MX"/>
        </w:rPr>
        <w:t>=</w:t>
      </w:r>
      <w:r w:rsidRPr="00610210">
        <w:rPr>
          <w:rStyle w:val="text-var--sdm-c"/>
          <w:color w:val="032F62"/>
          <w:sz w:val="21"/>
          <w:szCs w:val="21"/>
          <w:lang w:val="es-MX"/>
        </w:rPr>
        <w:t>'blue'</w:t>
      </w:r>
      <w:r w:rsidRPr="00610210">
        <w:rPr>
          <w:rStyle w:val="text-var--sdm-c"/>
          <w:color w:val="24292E"/>
          <w:sz w:val="21"/>
          <w:szCs w:val="21"/>
          <w:lang w:val="es-MX"/>
        </w:rPr>
        <w:t xml:space="preserve">, </w:t>
      </w:r>
      <w:r w:rsidRPr="00610210">
        <w:rPr>
          <w:rStyle w:val="text-var--sdm-c"/>
          <w:color w:val="E36209"/>
          <w:sz w:val="21"/>
          <w:szCs w:val="21"/>
          <w:lang w:val="es-MX"/>
        </w:rPr>
        <w:t>linewidth</w:t>
      </w:r>
      <w:r w:rsidRPr="00610210">
        <w:rPr>
          <w:rStyle w:val="text-var--sdm-c"/>
          <w:color w:val="D73A49"/>
          <w:sz w:val="21"/>
          <w:szCs w:val="21"/>
          <w:lang w:val="es-MX"/>
        </w:rPr>
        <w:t>=</w:t>
      </w:r>
      <w:r w:rsidRPr="00610210">
        <w:rPr>
          <w:rStyle w:val="text-var--sdm-c"/>
          <w:color w:val="005CC5"/>
          <w:sz w:val="21"/>
          <w:szCs w:val="21"/>
          <w:lang w:val="es-MX"/>
        </w:rPr>
        <w:t>2</w:t>
      </w:r>
      <w:r w:rsidRPr="00610210">
        <w:rPr>
          <w:rStyle w:val="text-var--sdm-c"/>
          <w:color w:val="24292E"/>
          <w:sz w:val="21"/>
          <w:szCs w:val="21"/>
          <w:lang w:val="es-MX"/>
        </w:rPr>
        <w:t xml:space="preserve">)ax.plot(años, ventas_B, </w:t>
      </w:r>
      <w:r w:rsidRPr="00610210">
        <w:rPr>
          <w:rStyle w:val="text-var--sdm-c"/>
          <w:color w:val="E36209"/>
          <w:sz w:val="21"/>
          <w:szCs w:val="21"/>
          <w:lang w:val="es-MX"/>
        </w:rPr>
        <w:t>label</w:t>
      </w:r>
      <w:r w:rsidRPr="00610210">
        <w:rPr>
          <w:rStyle w:val="text-var--sdm-c"/>
          <w:color w:val="D73A49"/>
          <w:sz w:val="21"/>
          <w:szCs w:val="21"/>
          <w:lang w:val="es-MX"/>
        </w:rPr>
        <w:t>=</w:t>
      </w:r>
      <w:r w:rsidRPr="00610210">
        <w:rPr>
          <w:rStyle w:val="text-var--sdm-c"/>
          <w:color w:val="032F62"/>
          <w:sz w:val="21"/>
          <w:szCs w:val="21"/>
          <w:lang w:val="es-MX"/>
        </w:rPr>
        <w:t>'Producto B'</w:t>
      </w:r>
      <w:r w:rsidRPr="00610210">
        <w:rPr>
          <w:rStyle w:val="text-var--sdm-c"/>
          <w:color w:val="24292E"/>
          <w:sz w:val="21"/>
          <w:szCs w:val="21"/>
          <w:lang w:val="es-MX"/>
        </w:rPr>
        <w:t xml:space="preserve">, </w:t>
      </w:r>
      <w:r w:rsidRPr="00610210">
        <w:rPr>
          <w:rStyle w:val="text-var--sdm-c"/>
          <w:color w:val="E36209"/>
          <w:sz w:val="21"/>
          <w:szCs w:val="21"/>
          <w:lang w:val="es-MX"/>
        </w:rPr>
        <w:t>color</w:t>
      </w:r>
      <w:r w:rsidRPr="00610210">
        <w:rPr>
          <w:rStyle w:val="text-var--sdm-c"/>
          <w:color w:val="D73A49"/>
          <w:sz w:val="21"/>
          <w:szCs w:val="21"/>
          <w:lang w:val="es-MX"/>
        </w:rPr>
        <w:t>=</w:t>
      </w:r>
      <w:r w:rsidRPr="00610210">
        <w:rPr>
          <w:rStyle w:val="text-var--sdm-c"/>
          <w:color w:val="032F62"/>
          <w:sz w:val="21"/>
          <w:szCs w:val="21"/>
          <w:lang w:val="es-MX"/>
        </w:rPr>
        <w:t>'orange'</w:t>
      </w:r>
      <w:r w:rsidRPr="00610210">
        <w:rPr>
          <w:rStyle w:val="text-var--sdm-c"/>
          <w:color w:val="24292E"/>
          <w:sz w:val="21"/>
          <w:szCs w:val="21"/>
          <w:lang w:val="es-MX"/>
        </w:rPr>
        <w:t xml:space="preserve">, </w:t>
      </w:r>
      <w:r w:rsidRPr="00610210">
        <w:rPr>
          <w:rStyle w:val="text-var--sdm-c"/>
          <w:color w:val="E36209"/>
          <w:sz w:val="21"/>
          <w:szCs w:val="21"/>
          <w:lang w:val="es-MX"/>
        </w:rPr>
        <w:t>linestyle</w:t>
      </w:r>
      <w:r w:rsidRPr="00610210">
        <w:rPr>
          <w:rStyle w:val="text-var--sdm-c"/>
          <w:color w:val="D73A49"/>
          <w:sz w:val="21"/>
          <w:szCs w:val="21"/>
          <w:lang w:val="es-MX"/>
        </w:rPr>
        <w:t>=</w:t>
      </w:r>
      <w:r w:rsidRPr="00610210">
        <w:rPr>
          <w:rStyle w:val="text-var--sdm-c"/>
          <w:color w:val="032F62"/>
          <w:sz w:val="21"/>
          <w:szCs w:val="21"/>
          <w:lang w:val="es-MX"/>
        </w:rPr>
        <w:t>'--'</w:t>
      </w:r>
      <w:r w:rsidRPr="00610210">
        <w:rPr>
          <w:rStyle w:val="text-var--sdm-c"/>
          <w:color w:val="24292E"/>
          <w:sz w:val="21"/>
          <w:szCs w:val="21"/>
          <w:lang w:val="es-MX"/>
        </w:rPr>
        <w:t>)</w:t>
      </w:r>
    </w:p>
    <w:p w:rsidR="00610210" w:rsidRPr="00610210" w:rsidRDefault="00610210" w:rsidP="00610210">
      <w:pPr>
        <w:pStyle w:val="HTMLconformatoprevio"/>
        <w:rPr>
          <w:sz w:val="21"/>
          <w:szCs w:val="21"/>
          <w:lang w:val="es-MX"/>
        </w:rPr>
      </w:pPr>
      <w:r w:rsidRPr="00610210">
        <w:rPr>
          <w:rStyle w:val="text-var--sdm-c"/>
          <w:color w:val="6A737D"/>
          <w:sz w:val="21"/>
          <w:szCs w:val="21"/>
          <w:lang w:val="es-MX"/>
        </w:rPr>
        <w:t># Agregamos los elementos de claridad</w:t>
      </w:r>
      <w:r w:rsidRPr="00610210">
        <w:rPr>
          <w:rStyle w:val="text-var--sdm-c"/>
          <w:color w:val="24292E"/>
          <w:sz w:val="21"/>
          <w:szCs w:val="21"/>
          <w:lang w:val="es-MX"/>
        </w:rPr>
        <w:t>ax.set_title(</w:t>
      </w:r>
      <w:r w:rsidRPr="00610210">
        <w:rPr>
          <w:rStyle w:val="text-var--sdm-c"/>
          <w:color w:val="032F62"/>
          <w:sz w:val="21"/>
          <w:szCs w:val="21"/>
          <w:lang w:val="es-MX"/>
        </w:rPr>
        <w:t>"Evolución de Ventas Anuales"</w:t>
      </w:r>
      <w:r w:rsidRPr="00610210">
        <w:rPr>
          <w:rStyle w:val="text-var--sdm-c"/>
          <w:color w:val="24292E"/>
          <w:sz w:val="21"/>
          <w:szCs w:val="21"/>
          <w:lang w:val="es-MX"/>
        </w:rPr>
        <w:t xml:space="preserve">, </w:t>
      </w:r>
      <w:r w:rsidRPr="00610210">
        <w:rPr>
          <w:rStyle w:val="text-var--sdm-c"/>
          <w:color w:val="E36209"/>
          <w:sz w:val="21"/>
          <w:szCs w:val="21"/>
          <w:lang w:val="es-MX"/>
        </w:rPr>
        <w:t>fontsize</w:t>
      </w:r>
      <w:r w:rsidRPr="00610210">
        <w:rPr>
          <w:rStyle w:val="text-var--sdm-c"/>
          <w:color w:val="D73A49"/>
          <w:sz w:val="21"/>
          <w:szCs w:val="21"/>
          <w:lang w:val="es-MX"/>
        </w:rPr>
        <w:t>=</w:t>
      </w:r>
      <w:r w:rsidRPr="00610210">
        <w:rPr>
          <w:rStyle w:val="text-var--sdm-c"/>
          <w:color w:val="005CC5"/>
          <w:sz w:val="21"/>
          <w:szCs w:val="21"/>
          <w:lang w:val="es-MX"/>
        </w:rPr>
        <w:t>14</w:t>
      </w:r>
      <w:r w:rsidRPr="00610210">
        <w:rPr>
          <w:rStyle w:val="text-var--sdm-c"/>
          <w:color w:val="24292E"/>
          <w:sz w:val="21"/>
          <w:szCs w:val="21"/>
          <w:lang w:val="es-MX"/>
        </w:rPr>
        <w:t xml:space="preserve">, </w:t>
      </w:r>
      <w:r w:rsidRPr="00610210">
        <w:rPr>
          <w:rStyle w:val="text-var--sdm-c"/>
          <w:color w:val="E36209"/>
          <w:sz w:val="21"/>
          <w:szCs w:val="21"/>
          <w:lang w:val="es-MX"/>
        </w:rPr>
        <w:t>fontweight</w:t>
      </w:r>
      <w:r w:rsidRPr="00610210">
        <w:rPr>
          <w:rStyle w:val="text-var--sdm-c"/>
          <w:color w:val="D73A49"/>
          <w:sz w:val="21"/>
          <w:szCs w:val="21"/>
          <w:lang w:val="es-MX"/>
        </w:rPr>
        <w:t>=</w:t>
      </w:r>
      <w:r w:rsidRPr="00610210">
        <w:rPr>
          <w:rStyle w:val="text-var--sdm-c"/>
          <w:color w:val="032F62"/>
          <w:sz w:val="21"/>
          <w:szCs w:val="21"/>
          <w:lang w:val="es-MX"/>
        </w:rPr>
        <w:t>'bold'</w:t>
      </w:r>
      <w:r w:rsidRPr="00610210">
        <w:rPr>
          <w:rStyle w:val="text-var--sdm-c"/>
          <w:color w:val="24292E"/>
          <w:sz w:val="21"/>
          <w:szCs w:val="21"/>
          <w:lang w:val="es-MX"/>
        </w:rPr>
        <w:t>)ax.set_xlabel(</w:t>
      </w:r>
      <w:r w:rsidRPr="00610210">
        <w:rPr>
          <w:rStyle w:val="text-var--sdm-c"/>
          <w:color w:val="032F62"/>
          <w:sz w:val="21"/>
          <w:szCs w:val="21"/>
          <w:lang w:val="es-MX"/>
        </w:rPr>
        <w:t>"Año"</w:t>
      </w:r>
      <w:r w:rsidRPr="00610210">
        <w:rPr>
          <w:rStyle w:val="text-var--sdm-c"/>
          <w:color w:val="24292E"/>
          <w:sz w:val="21"/>
          <w:szCs w:val="21"/>
          <w:lang w:val="es-MX"/>
        </w:rPr>
        <w:t>)ax.set_ylabel(</w:t>
      </w:r>
      <w:r w:rsidRPr="00610210">
        <w:rPr>
          <w:rStyle w:val="text-var--sdm-c"/>
          <w:color w:val="032F62"/>
          <w:sz w:val="21"/>
          <w:szCs w:val="21"/>
          <w:lang w:val="es-MX"/>
        </w:rPr>
        <w:t>"Ventas (Miles de Unidades)"</w:t>
      </w:r>
      <w:r w:rsidRPr="00610210">
        <w:rPr>
          <w:rStyle w:val="text-var--sdm-c"/>
          <w:color w:val="24292E"/>
          <w:sz w:val="21"/>
          <w:szCs w:val="21"/>
          <w:lang w:val="es-MX"/>
        </w:rPr>
        <w:t xml:space="preserve">)ax.legend() </w:t>
      </w:r>
      <w:r w:rsidRPr="00610210">
        <w:rPr>
          <w:rStyle w:val="text-var--sdm-c"/>
          <w:color w:val="6A737D"/>
          <w:sz w:val="21"/>
          <w:szCs w:val="21"/>
          <w:lang w:val="es-MX"/>
        </w:rPr>
        <w:t># Muestra las etiquetas definidas en 'label'</w:t>
      </w:r>
      <w:r w:rsidRPr="00610210">
        <w:rPr>
          <w:rStyle w:val="text-var--sdm-c"/>
          <w:color w:val="24292E"/>
          <w:sz w:val="21"/>
          <w:szCs w:val="21"/>
          <w:lang w:val="es-MX"/>
        </w:rPr>
        <w:t>ax.grid(</w:t>
      </w:r>
      <w:r w:rsidRPr="00610210">
        <w:rPr>
          <w:rStyle w:val="text-var--sdm-c"/>
          <w:color w:val="005CC5"/>
          <w:sz w:val="21"/>
          <w:szCs w:val="21"/>
          <w:lang w:val="es-MX"/>
        </w:rPr>
        <w:t>True</w:t>
      </w:r>
      <w:r w:rsidRPr="00610210">
        <w:rPr>
          <w:rStyle w:val="text-var--sdm-c"/>
          <w:color w:val="24292E"/>
          <w:sz w:val="21"/>
          <w:szCs w:val="21"/>
          <w:lang w:val="es-MX"/>
        </w:rPr>
        <w:t xml:space="preserve">, </w:t>
      </w:r>
      <w:r w:rsidRPr="00610210">
        <w:rPr>
          <w:rStyle w:val="text-var--sdm-c"/>
          <w:color w:val="E36209"/>
          <w:sz w:val="21"/>
          <w:szCs w:val="21"/>
          <w:lang w:val="es-MX"/>
        </w:rPr>
        <w:t>linestyle</w:t>
      </w:r>
      <w:r w:rsidRPr="00610210">
        <w:rPr>
          <w:rStyle w:val="text-var--sdm-c"/>
          <w:color w:val="D73A49"/>
          <w:sz w:val="21"/>
          <w:szCs w:val="21"/>
          <w:lang w:val="es-MX"/>
        </w:rPr>
        <w:t>=</w:t>
      </w:r>
      <w:r w:rsidRPr="00610210">
        <w:rPr>
          <w:rStyle w:val="text-var--sdm-c"/>
          <w:color w:val="032F62"/>
          <w:sz w:val="21"/>
          <w:szCs w:val="21"/>
          <w:lang w:val="es-MX"/>
        </w:rPr>
        <w:t>':'</w:t>
      </w:r>
      <w:r w:rsidRPr="00610210">
        <w:rPr>
          <w:rStyle w:val="text-var--sdm-c"/>
          <w:color w:val="24292E"/>
          <w:sz w:val="21"/>
          <w:szCs w:val="21"/>
          <w:lang w:val="es-MX"/>
        </w:rPr>
        <w:t xml:space="preserve">, </w:t>
      </w:r>
      <w:r w:rsidRPr="00610210">
        <w:rPr>
          <w:rStyle w:val="text-var--sdm-c"/>
          <w:color w:val="E36209"/>
          <w:sz w:val="21"/>
          <w:szCs w:val="21"/>
          <w:lang w:val="es-MX"/>
        </w:rPr>
        <w:t>alpha</w:t>
      </w:r>
      <w:r w:rsidRPr="00610210">
        <w:rPr>
          <w:rStyle w:val="text-var--sdm-c"/>
          <w:color w:val="D73A49"/>
          <w:sz w:val="21"/>
          <w:szCs w:val="21"/>
          <w:lang w:val="es-MX"/>
        </w:rPr>
        <w:t>=</w:t>
      </w:r>
      <w:r w:rsidRPr="00610210">
        <w:rPr>
          <w:rStyle w:val="text-var--sdm-c"/>
          <w:color w:val="005CC5"/>
          <w:sz w:val="21"/>
          <w:szCs w:val="21"/>
          <w:lang w:val="es-MX"/>
        </w:rPr>
        <w:t>0.6</w:t>
      </w:r>
      <w:r w:rsidRPr="00610210">
        <w:rPr>
          <w:rStyle w:val="text-var--sdm-c"/>
          <w:color w:val="24292E"/>
          <w:sz w:val="21"/>
          <w:szCs w:val="21"/>
          <w:lang w:val="es-MX"/>
        </w:rPr>
        <w:t xml:space="preserve">) </w:t>
      </w:r>
      <w:r w:rsidRPr="00610210">
        <w:rPr>
          <w:rStyle w:val="text-var--sdm-c"/>
          <w:color w:val="6A737D"/>
          <w:sz w:val="21"/>
          <w:szCs w:val="21"/>
          <w:lang w:val="es-MX"/>
        </w:rPr>
        <w:t># Una grilla suave ayuda a leer valores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73"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5. Estética y Ajustes Finales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Ciencia de Datos también entra por los ojos. Un gráfico desordenado resta credibilidad a tu análisis.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Tamaño de la figura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parámetro </w:t>
      </w:r>
      <w:r>
        <w:rPr>
          <w:rStyle w:val="CdigoHTML"/>
          <w:rFonts w:eastAsia="Arial"/>
          <w:sz w:val="21"/>
          <w:szCs w:val="21"/>
        </w:rPr>
        <w:t>figsize=(ancho, alto)</w:t>
      </w:r>
      <w:r>
        <w:rPr>
          <w:rFonts w:ascii="Plus Jakarta Sans Fallback" w:hAnsi="Plus Jakarta Sans Fallback"/>
          <w:sz w:val="21"/>
          <w:szCs w:val="21"/>
        </w:rPr>
        <w:t> en pulgadas define qué tan grande será el lienzo. Un error común es dejar el tamaño por defecto, lo que hace que los textos se vean amontonados si hay muchos datos.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Estilos predefinidos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Matplotlib viene con "temas" que cambian todo el aspecto con una línea.</w:t>
      </w:r>
    </w:p>
    <w:p w:rsidR="00610210" w:rsidRDefault="00610210" w:rsidP="00610210">
      <w:pPr>
        <w:rPr>
          <w:rFonts w:ascii="Plus Jakarta Sans Fallback" w:hAnsi="Plus Jakarta Sans Fallback"/>
          <w:sz w:val="18"/>
          <w:szCs w:val="18"/>
        </w:rPr>
      </w:pPr>
      <w:r>
        <w:rPr>
          <w:rStyle w:val="ml-1"/>
          <w:rFonts w:ascii="Courier New" w:hAnsi="Courier New" w:cs="Courier New"/>
          <w:sz w:val="18"/>
          <w:szCs w:val="18"/>
        </w:rPr>
        <w:t>python</w:t>
      </w:r>
    </w:p>
    <w:p w:rsidR="00610210" w:rsidRPr="00610210" w:rsidRDefault="00610210" w:rsidP="00610210">
      <w:pPr>
        <w:pStyle w:val="HTMLconformatoprevio"/>
        <w:rPr>
          <w:sz w:val="21"/>
          <w:szCs w:val="21"/>
          <w:lang w:val="es-MX"/>
        </w:rPr>
      </w:pPr>
      <w:r w:rsidRPr="00610210">
        <w:rPr>
          <w:rStyle w:val="text-var--sdm-c"/>
          <w:color w:val="24292E"/>
          <w:sz w:val="21"/>
          <w:szCs w:val="21"/>
          <w:lang w:val="es-MX"/>
        </w:rPr>
        <w:t>plt.style.use(</w:t>
      </w:r>
      <w:r w:rsidRPr="00610210">
        <w:rPr>
          <w:rStyle w:val="text-var--sdm-c"/>
          <w:color w:val="032F62"/>
          <w:sz w:val="21"/>
          <w:szCs w:val="21"/>
          <w:lang w:val="es-MX"/>
        </w:rPr>
        <w:t>'ggplot'</w:t>
      </w:r>
      <w:r w:rsidRPr="00610210">
        <w:rPr>
          <w:rStyle w:val="text-var--sdm-c"/>
          <w:color w:val="24292E"/>
          <w:sz w:val="21"/>
          <w:szCs w:val="21"/>
          <w:lang w:val="es-MX"/>
        </w:rPr>
        <w:t xml:space="preserve">) </w:t>
      </w:r>
      <w:r w:rsidRPr="00610210">
        <w:rPr>
          <w:rStyle w:val="text-var--sdm-c"/>
          <w:color w:val="6A737D"/>
          <w:sz w:val="21"/>
          <w:szCs w:val="21"/>
          <w:lang w:val="es-MX"/>
        </w:rPr>
        <w:t># Estilo inspirado en la librería de R# o también</w:t>
      </w:r>
      <w:r w:rsidRPr="00610210">
        <w:rPr>
          <w:rStyle w:val="text-var--sdm-c"/>
          <w:color w:val="24292E"/>
          <w:sz w:val="21"/>
          <w:szCs w:val="21"/>
          <w:lang w:val="es-MX"/>
        </w:rPr>
        <w:t>plt.style.use(</w:t>
      </w:r>
      <w:r w:rsidRPr="00610210">
        <w:rPr>
          <w:rStyle w:val="text-var--sdm-c"/>
          <w:color w:val="032F62"/>
          <w:sz w:val="21"/>
          <w:szCs w:val="21"/>
          <w:lang w:val="es-MX"/>
        </w:rPr>
        <w:t>'seaborn-v0_8'</w:t>
      </w:r>
      <w:r w:rsidRPr="00610210">
        <w:rPr>
          <w:rStyle w:val="text-var--sdm-c"/>
          <w:color w:val="24292E"/>
          <w:sz w:val="21"/>
          <w:szCs w:val="21"/>
          <w:lang w:val="es-MX"/>
        </w:rPr>
        <w:t>)</w:t>
      </w:r>
    </w:p>
    <w:p w:rsidR="00610210" w:rsidRDefault="00610210" w:rsidP="00610210">
      <w:pPr>
        <w:pStyle w:val="Ttulo3"/>
        <w:spacing w:before="0" w:after="0"/>
        <w:rPr>
          <w:rFonts w:ascii="Plus Jakarta Sans Fallback" w:hAnsi="Plus Jakarta Sans Fallback"/>
          <w:sz w:val="30"/>
          <w:szCs w:val="30"/>
        </w:rPr>
      </w:pPr>
      <w:r>
        <w:rPr>
          <w:rFonts w:ascii="Plus Jakarta Sans Fallback" w:hAnsi="Plus Jakarta Sans Fallback"/>
          <w:sz w:val="30"/>
          <w:szCs w:val="30"/>
        </w:rPr>
        <w:t>El salvavidas: </w:t>
      </w:r>
      <w:r>
        <w:rPr>
          <w:rStyle w:val="CdigoHTML"/>
          <w:rFonts w:eastAsia="Arial"/>
          <w:sz w:val="21"/>
          <w:szCs w:val="21"/>
        </w:rPr>
        <w:t>tight_layout</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Cuando creas varios subplots, a veces los títulos de un gráfico se enciman con el eje del de arriba. Usar </w:t>
      </w:r>
      <w:r>
        <w:rPr>
          <w:rStyle w:val="CdigoHTML"/>
          <w:rFonts w:eastAsia="Arial"/>
          <w:sz w:val="21"/>
          <w:szCs w:val="21"/>
        </w:rPr>
        <w:t>fig.tight_layout()</w:t>
      </w:r>
      <w:r>
        <w:rPr>
          <w:rFonts w:ascii="Plus Jakarta Sans Fallback" w:hAnsi="Plus Jakarta Sans Fallback"/>
          <w:sz w:val="21"/>
          <w:szCs w:val="21"/>
        </w:rPr>
        <w:t> al final de tu código ajusta automáticamente los espacios para que todo quepa perfectamente.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74"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que debes evitar</w:t>
      </w:r>
    </w:p>
    <w:p w:rsidR="00610210" w:rsidRDefault="00610210" w:rsidP="0061021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w:t>
      </w:r>
      <w:r>
        <w:rPr>
          <w:rStyle w:val="CdigoHTML"/>
          <w:rFonts w:eastAsia="Arial"/>
          <w:b/>
          <w:bCs/>
          <w:sz w:val="21"/>
          <w:szCs w:val="21"/>
        </w:rPr>
        <w:t>Axes</w:t>
      </w:r>
      <w:r>
        <w:rPr>
          <w:rStyle w:val="font-semibold"/>
          <w:rFonts w:ascii="Plus Jakarta Sans Fallback" w:hAnsi="Plus Jakarta Sans Fallback"/>
          <w:b/>
          <w:bCs/>
          <w:sz w:val="21"/>
          <w:szCs w:val="21"/>
        </w:rPr>
        <w:t> con </w:t>
      </w:r>
      <w:r>
        <w:rPr>
          <w:rStyle w:val="CdigoHTML"/>
          <w:rFonts w:eastAsia="Arial"/>
          <w:b/>
          <w:bCs/>
          <w:sz w:val="21"/>
          <w:szCs w:val="21"/>
        </w:rPr>
        <w:t>Axis</w:t>
      </w:r>
      <w:r>
        <w:rPr>
          <w:rFonts w:ascii="Plus Jakarta Sans Fallback" w:hAnsi="Plus Jakarta Sans Fallback"/>
          <w:sz w:val="21"/>
          <w:szCs w:val="21"/>
        </w:rPr>
        <w:t>: Recuerda, </w:t>
      </w:r>
      <w:r>
        <w:rPr>
          <w:rStyle w:val="CdigoHTML"/>
          <w:rFonts w:eastAsia="Arial"/>
          <w:sz w:val="21"/>
          <w:szCs w:val="21"/>
        </w:rPr>
        <w:t>ax</w:t>
      </w:r>
      <w:r>
        <w:rPr>
          <w:rFonts w:ascii="Plus Jakarta Sans Fallback" w:hAnsi="Plus Jakarta Sans Fallback"/>
          <w:sz w:val="21"/>
          <w:szCs w:val="21"/>
        </w:rPr>
        <w:t> (Axes) es el gráfico entero; </w:t>
      </w:r>
      <w:r>
        <w:rPr>
          <w:rStyle w:val="CdigoHTML"/>
          <w:rFonts w:eastAsia="Arial"/>
          <w:sz w:val="21"/>
          <w:szCs w:val="21"/>
        </w:rPr>
        <w:t>axis</w:t>
      </w:r>
      <w:r>
        <w:rPr>
          <w:rFonts w:ascii="Plus Jakarta Sans Fallback" w:hAnsi="Plus Jakarta Sans Fallback"/>
          <w:sz w:val="21"/>
          <w:szCs w:val="21"/>
        </w:rPr>
        <w:t> es solo la línea de los números. La mayoría de tus cambios se harán sobre el objeto </w:t>
      </w:r>
      <w:r>
        <w:rPr>
          <w:rStyle w:val="CdigoHTML"/>
          <w:rFonts w:eastAsia="Arial"/>
          <w:sz w:val="21"/>
          <w:szCs w:val="21"/>
        </w:rPr>
        <w:t>ax</w:t>
      </w:r>
      <w:r>
        <w:rPr>
          <w:rFonts w:ascii="Plus Jakarta Sans Fallback" w:hAnsi="Plus Jakarta Sans Fallback"/>
          <w:sz w:val="21"/>
          <w:szCs w:val="21"/>
        </w:rPr>
        <w:t>.</w:t>
      </w:r>
    </w:p>
    <w:p w:rsidR="00610210" w:rsidRDefault="00610210" w:rsidP="0061021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guardar la referencia a </w:t>
      </w:r>
      <w:r>
        <w:rPr>
          <w:rStyle w:val="CdigoHTML"/>
          <w:rFonts w:eastAsia="Arial"/>
          <w:b/>
          <w:bCs/>
          <w:sz w:val="21"/>
          <w:szCs w:val="21"/>
        </w:rPr>
        <w:t>fig</w:t>
      </w:r>
      <w:r>
        <w:rPr>
          <w:rStyle w:val="font-semibold"/>
          <w:rFonts w:ascii="Plus Jakarta Sans Fallback" w:hAnsi="Plus Jakarta Sans Fallback"/>
          <w:b/>
          <w:bCs/>
          <w:sz w:val="21"/>
          <w:szCs w:val="21"/>
        </w:rPr>
        <w:t> y </w:t>
      </w:r>
      <w:r>
        <w:rPr>
          <w:rStyle w:val="CdigoHTML"/>
          <w:rFonts w:eastAsia="Arial"/>
          <w:b/>
          <w:bCs/>
          <w:sz w:val="21"/>
          <w:szCs w:val="21"/>
        </w:rPr>
        <w:t>ax</w:t>
      </w:r>
      <w:r>
        <w:rPr>
          <w:rFonts w:ascii="Plus Jakarta Sans Fallback" w:hAnsi="Plus Jakarta Sans Fallback"/>
          <w:sz w:val="21"/>
          <w:szCs w:val="21"/>
        </w:rPr>
        <w:t>: Si escribes solo </w:t>
      </w:r>
      <w:r>
        <w:rPr>
          <w:rStyle w:val="CdigoHTML"/>
          <w:rFonts w:eastAsia="Arial"/>
          <w:sz w:val="21"/>
          <w:szCs w:val="21"/>
        </w:rPr>
        <w:t>plt.plot()</w:t>
      </w:r>
      <w:r>
        <w:rPr>
          <w:rFonts w:ascii="Plus Jakarta Sans Fallback" w:hAnsi="Plus Jakarta Sans Fallback"/>
          <w:sz w:val="21"/>
          <w:szCs w:val="21"/>
        </w:rPr>
        <w:t>, pierdes el control fino. Acostúmbrate a usar </w:t>
      </w:r>
      <w:r>
        <w:rPr>
          <w:rStyle w:val="CdigoHTML"/>
          <w:rFonts w:eastAsia="Arial"/>
          <w:sz w:val="21"/>
          <w:szCs w:val="21"/>
        </w:rPr>
        <w:t>fig, ax = plt.subplots()</w:t>
      </w:r>
      <w:r>
        <w:rPr>
          <w:rFonts w:ascii="Plus Jakarta Sans Fallback" w:hAnsi="Plus Jakarta Sans Fallback"/>
          <w:sz w:val="21"/>
          <w:szCs w:val="21"/>
        </w:rPr>
        <w:t>.</w:t>
      </w:r>
    </w:p>
    <w:p w:rsidR="00610210" w:rsidRDefault="00610210" w:rsidP="0061021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"Gráfico de Espagueti"</w:t>
      </w:r>
      <w:r>
        <w:rPr>
          <w:rFonts w:ascii="Plus Jakarta Sans Fallback" w:hAnsi="Plus Jakarta Sans Fallback"/>
          <w:sz w:val="21"/>
          <w:szCs w:val="21"/>
        </w:rPr>
        <w:t>: Intentar meter 10 líneas de colores diferentes en un solo Axes. Si la visualización es confusa, mejor usa </w:t>
      </w:r>
      <w:r>
        <w:rPr>
          <w:rStyle w:val="CdigoHTML"/>
          <w:rFonts w:eastAsia="Arial"/>
          <w:sz w:val="21"/>
          <w:szCs w:val="21"/>
        </w:rPr>
        <w:t>subplots</w:t>
      </w:r>
      <w:r>
        <w:rPr>
          <w:rFonts w:ascii="Plus Jakarta Sans Fallback" w:hAnsi="Plus Jakarta Sans Fallback"/>
          <w:sz w:val="21"/>
          <w:szCs w:val="21"/>
        </w:rPr>
        <w:t> para separar los datos en diferentes cuadros.</w:t>
      </w:r>
    </w:p>
    <w:p w:rsidR="00610210" w:rsidRDefault="00610210" w:rsidP="0061021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las unidades</w:t>
      </w:r>
      <w:r>
        <w:rPr>
          <w:rFonts w:ascii="Plus Jakarta Sans Fallback" w:hAnsi="Plus Jakarta Sans Fallback"/>
          <w:sz w:val="21"/>
          <w:szCs w:val="21"/>
        </w:rPr>
        <w:t>: Un eje que dice "Ingresos" sin decir si son "Pesos", "Dólares" o "Millones" es inútil para la toma de decisiones.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75"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Síntesis: Tu nueva caja de herramientas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esta unidad hemos pasado de ver Matplotlib como una caja negra a entenderla como un sistema jerárquico. Ahora sabes que:</w:t>
      </w:r>
    </w:p>
    <w:p w:rsidR="00610210" w:rsidRDefault="00610210" w:rsidP="00610210">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Figure</w:t>
      </w:r>
      <w:r>
        <w:rPr>
          <w:rFonts w:ascii="Plus Jakarta Sans Fallback" w:hAnsi="Plus Jakarta Sans Fallback"/>
          <w:sz w:val="21"/>
          <w:szCs w:val="21"/>
        </w:rPr>
        <w:t> es tu contenedor total.</w:t>
      </w:r>
    </w:p>
    <w:p w:rsidR="00610210" w:rsidRDefault="00610210" w:rsidP="00610210">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Axes</w:t>
      </w:r>
      <w:r>
        <w:rPr>
          <w:rFonts w:ascii="Plus Jakarta Sans Fallback" w:hAnsi="Plus Jakarta Sans Fallback"/>
          <w:sz w:val="21"/>
          <w:szCs w:val="21"/>
        </w:rPr>
        <w:t> es cada gráfico individual donde pones tus datos.</w:t>
      </w:r>
    </w:p>
    <w:p w:rsidR="00610210" w:rsidRDefault="00610210" w:rsidP="00610210">
      <w:pPr>
        <w:numPr>
          <w:ilvl w:val="0"/>
          <w:numId w:val="5"/>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El </w:t>
      </w:r>
      <w:r>
        <w:rPr>
          <w:rStyle w:val="font-semibold"/>
          <w:rFonts w:ascii="Plus Jakarta Sans Fallback" w:hAnsi="Plus Jakarta Sans Fallback"/>
          <w:b/>
          <w:bCs/>
          <w:sz w:val="21"/>
          <w:szCs w:val="21"/>
        </w:rPr>
        <w:t>estilo Orientado a Objetos</w:t>
      </w:r>
      <w:r>
        <w:rPr>
          <w:rFonts w:ascii="Plus Jakarta Sans Fallback" w:hAnsi="Plus Jakarta Sans Fallback"/>
          <w:sz w:val="21"/>
          <w:szCs w:val="21"/>
        </w:rPr>
        <w:t> es el estándar profesional porque te permite controlar cada gráfico de forma independiente.</w:t>
      </w:r>
    </w:p>
    <w:p w:rsidR="00610210" w:rsidRDefault="00610210" w:rsidP="00610210">
      <w:pPr>
        <w:numPr>
          <w:ilvl w:val="0"/>
          <w:numId w:val="5"/>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personalización</w:t>
      </w:r>
      <w:r>
        <w:rPr>
          <w:rFonts w:ascii="Plus Jakarta Sans Fallback" w:hAnsi="Plus Jakarta Sans Fallback"/>
          <w:sz w:val="21"/>
          <w:szCs w:val="21"/>
        </w:rPr>
        <w:t> (títulos, etiquetas, leyendas) no es opcional: es lo que convierte un dibujo en un hallazgo analítico.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 siguiente unidad, aplicaremos estos cimientos para analizar distribuciones de datos usando histogramas, donde la precisión en los ejes y títulos será clave para entender hacia dónde se inclinan tus datos.</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Título: Explorando la estructura de un gráfico con Matplotlib</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Propósito:</w:t>
      </w:r>
      <w:r>
        <w:rPr>
          <w:rFonts w:ascii="Plus Jakarta Sans Fallback" w:hAnsi="Plus Jakarta Sans Fallback"/>
          <w:sz w:val="21"/>
          <w:szCs w:val="21"/>
        </w:rPr>
        <w:t> Afianzar el modelo mental de 'Figure' y 'Axes' aplicando personalización profesional sobre datos reales.</w:t>
      </w:r>
    </w:p>
    <w:p w:rsidR="00610210" w:rsidRDefault="00610210" w:rsidP="00610210">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Pasos sugeridos:</w:t>
      </w:r>
    </w:p>
    <w:p w:rsidR="00610210" w:rsidRDefault="00610210" w:rsidP="00610210">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w:t>
      </w:r>
      <w:r>
        <w:rPr>
          <w:rFonts w:ascii="Plus Jakarta Sans Fallback" w:hAnsi="Plus Jakarta Sans Fallback"/>
          <w:sz w:val="21"/>
          <w:szCs w:val="21"/>
        </w:rPr>
        <w:t>: Abre tu ambiente de trabajo y carga el dataset que has estado limpiando en los módulos de Pandas (ej. el dataset de ventas, clima o vivienda).</w:t>
      </w:r>
    </w:p>
    <w:p w:rsidR="00610210" w:rsidRDefault="00610210" w:rsidP="00610210">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Gráfico Único (Control Total)</w:t>
      </w:r>
      <w:r>
        <w:rPr>
          <w:rFonts w:ascii="Plus Jakarta Sans Fallback" w:hAnsi="Plus Jakarta Sans Fallback"/>
          <w:sz w:val="21"/>
          <w:szCs w:val="21"/>
        </w:rPr>
        <w:t>:</w:t>
      </w:r>
    </w:p>
    <w:p w:rsidR="00610210" w:rsidRDefault="00610210" w:rsidP="00610210">
      <w:pPr>
        <w:numPr>
          <w:ilvl w:val="1"/>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w:t>
      </w:r>
      <w:r>
        <w:rPr>
          <w:rStyle w:val="CdigoHTML"/>
          <w:rFonts w:eastAsia="Arial"/>
          <w:sz w:val="21"/>
          <w:szCs w:val="21"/>
        </w:rPr>
        <w:t>Figure</w:t>
      </w:r>
      <w:r>
        <w:rPr>
          <w:rFonts w:ascii="Plus Jakarta Sans Fallback" w:hAnsi="Plus Jakarta Sans Fallback"/>
          <w:sz w:val="21"/>
          <w:szCs w:val="21"/>
        </w:rPr>
        <w:t> y un solo </w:t>
      </w:r>
      <w:r>
        <w:rPr>
          <w:rStyle w:val="CdigoHTML"/>
          <w:rFonts w:eastAsia="Arial"/>
          <w:sz w:val="21"/>
          <w:szCs w:val="21"/>
        </w:rPr>
        <w:t>Axes</w:t>
      </w:r>
      <w:r>
        <w:rPr>
          <w:rFonts w:ascii="Plus Jakarta Sans Fallback" w:hAnsi="Plus Jakarta Sans Fallback"/>
          <w:sz w:val="21"/>
          <w:szCs w:val="21"/>
        </w:rPr>
        <w:t> usando el estilo orientado a objetos: </w:t>
      </w:r>
      <w:r>
        <w:rPr>
          <w:rStyle w:val="CdigoHTML"/>
          <w:rFonts w:eastAsia="Arial"/>
          <w:sz w:val="21"/>
          <w:szCs w:val="21"/>
        </w:rPr>
        <w:t>fig, ax = plt.subplots()</w:t>
      </w:r>
      <w:r>
        <w:rPr>
          <w:rFonts w:ascii="Plus Jakarta Sans Fallback" w:hAnsi="Plus Jakarta Sans Fallback"/>
          <w:sz w:val="21"/>
          <w:szCs w:val="21"/>
        </w:rPr>
        <w:t>.</w:t>
      </w:r>
    </w:p>
    <w:p w:rsidR="00610210" w:rsidRDefault="00610210" w:rsidP="00610210">
      <w:pPr>
        <w:numPr>
          <w:ilvl w:val="1"/>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Grafica una relación importante (ej. una serie temporal o una comparación entre dos variables numéricas).</w:t>
      </w:r>
    </w:p>
    <w:p w:rsidR="00610210" w:rsidRDefault="00610210" w:rsidP="00610210">
      <w:pPr>
        <w:numPr>
          <w:ilvl w:val="1"/>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Personalización obligatoria</w:t>
      </w:r>
      <w:r>
        <w:rPr>
          <w:rFonts w:ascii="Plus Jakarta Sans Fallback" w:hAnsi="Plus Jakarta Sans Fallback"/>
          <w:sz w:val="21"/>
          <w:szCs w:val="21"/>
        </w:rPr>
        <w:t>: Cambia el color de la línea/puntos, añade una rejilla (</w:t>
      </w:r>
      <w:r>
        <w:rPr>
          <w:rStyle w:val="CdigoHTML"/>
          <w:rFonts w:eastAsia="Arial"/>
          <w:sz w:val="21"/>
          <w:szCs w:val="21"/>
        </w:rPr>
        <w:t>grid</w:t>
      </w:r>
      <w:r>
        <w:rPr>
          <w:rFonts w:ascii="Plus Jakarta Sans Fallback" w:hAnsi="Plus Jakarta Sans Fallback"/>
          <w:sz w:val="21"/>
          <w:szCs w:val="21"/>
        </w:rPr>
        <w:t>), define un título descriptivo y etiqueta ambos ejes con sus unidades de medida.</w:t>
      </w:r>
    </w:p>
    <w:p w:rsidR="00610210" w:rsidRDefault="00610210" w:rsidP="00610210">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Layout Comparativo (Subplots)</w:t>
      </w:r>
      <w:r>
        <w:rPr>
          <w:rFonts w:ascii="Plus Jakarta Sans Fallback" w:hAnsi="Plus Jakarta Sans Fallback"/>
          <w:sz w:val="21"/>
          <w:szCs w:val="21"/>
        </w:rPr>
        <w:t>:</w:t>
      </w:r>
    </w:p>
    <w:p w:rsidR="00610210" w:rsidRDefault="00610210" w:rsidP="00610210">
      <w:pPr>
        <w:numPr>
          <w:ilvl w:val="1"/>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nueva </w:t>
      </w:r>
      <w:r>
        <w:rPr>
          <w:rStyle w:val="CdigoHTML"/>
          <w:rFonts w:eastAsia="Arial"/>
          <w:sz w:val="21"/>
          <w:szCs w:val="21"/>
        </w:rPr>
        <w:t>Figure</w:t>
      </w:r>
      <w:r>
        <w:rPr>
          <w:rFonts w:ascii="Plus Jakarta Sans Fallback" w:hAnsi="Plus Jakarta Sans Fallback"/>
          <w:sz w:val="21"/>
          <w:szCs w:val="21"/>
        </w:rPr>
        <w:t> que contenga </w:t>
      </w:r>
      <w:r>
        <w:rPr>
          <w:rStyle w:val="font-semibold"/>
          <w:rFonts w:ascii="Plus Jakarta Sans Fallback" w:hAnsi="Plus Jakarta Sans Fallback"/>
          <w:b/>
          <w:bCs/>
          <w:sz w:val="21"/>
          <w:szCs w:val="21"/>
        </w:rPr>
        <w:t>dos gráficos (Axes)</w:t>
      </w:r>
      <w:r>
        <w:rPr>
          <w:rFonts w:ascii="Plus Jakarta Sans Fallback" w:hAnsi="Plus Jakarta Sans Fallback"/>
          <w:sz w:val="21"/>
          <w:szCs w:val="21"/>
        </w:rPr>
        <w:t> en una sola fila (</w:t>
      </w:r>
      <w:r>
        <w:rPr>
          <w:rStyle w:val="CdigoHTML"/>
          <w:rFonts w:eastAsia="Arial"/>
          <w:sz w:val="21"/>
          <w:szCs w:val="21"/>
        </w:rPr>
        <w:t>1 row, 2 columns</w:t>
      </w:r>
      <w:r>
        <w:rPr>
          <w:rFonts w:ascii="Plus Jakarta Sans Fallback" w:hAnsi="Plus Jakarta Sans Fallback"/>
          <w:sz w:val="21"/>
          <w:szCs w:val="21"/>
        </w:rPr>
        <w:t>).</w:t>
      </w:r>
    </w:p>
    <w:p w:rsidR="00610210" w:rsidRDefault="00610210" w:rsidP="00610210">
      <w:pPr>
        <w:numPr>
          <w:ilvl w:val="1"/>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el primer gráfico, muestra una variable (ej. un histograma de una columna).</w:t>
      </w:r>
    </w:p>
    <w:p w:rsidR="00610210" w:rsidRDefault="00610210" w:rsidP="00610210">
      <w:pPr>
        <w:numPr>
          <w:ilvl w:val="1"/>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el segundo gráfico, muestra una relación distinta.</w:t>
      </w:r>
    </w:p>
    <w:p w:rsidR="00610210" w:rsidRDefault="00610210" w:rsidP="00610210">
      <w:pPr>
        <w:numPr>
          <w:ilvl w:val="1"/>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Ajusta el tamaño de la figura con </w:t>
      </w:r>
      <w:r>
        <w:rPr>
          <w:rStyle w:val="CdigoHTML"/>
          <w:rFonts w:eastAsia="Arial"/>
          <w:sz w:val="21"/>
          <w:szCs w:val="21"/>
        </w:rPr>
        <w:t>figsize</w:t>
      </w:r>
      <w:r>
        <w:rPr>
          <w:rFonts w:ascii="Plus Jakarta Sans Fallback" w:hAnsi="Plus Jakarta Sans Fallback"/>
          <w:sz w:val="21"/>
          <w:szCs w:val="21"/>
        </w:rPr>
        <w:t> para que ambos gráficos se vean amplios y legibles.</w:t>
      </w:r>
    </w:p>
    <w:p w:rsidR="00610210" w:rsidRDefault="00610210" w:rsidP="00610210">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Refinamiento</w:t>
      </w:r>
      <w:r>
        <w:rPr>
          <w:rFonts w:ascii="Plus Jakarta Sans Fallback" w:hAnsi="Plus Jakarta Sans Fallback"/>
          <w:sz w:val="21"/>
          <w:szCs w:val="21"/>
        </w:rPr>
        <w:t>: Usa </w:t>
      </w:r>
      <w:r>
        <w:rPr>
          <w:rStyle w:val="CdigoHTML"/>
          <w:rFonts w:eastAsia="Arial"/>
          <w:sz w:val="21"/>
          <w:szCs w:val="21"/>
        </w:rPr>
        <w:t>fig.tight_layout()</w:t>
      </w:r>
      <w:r>
        <w:rPr>
          <w:rFonts w:ascii="Plus Jakarta Sans Fallback" w:hAnsi="Plus Jakarta Sans Fallback"/>
          <w:sz w:val="21"/>
          <w:szCs w:val="21"/>
        </w:rPr>
        <w:t> para evitar que los elementos se solapen y añade una leyenda si estás mostrando más de una serie de datos en un mismo Axes.</w:t>
      </w:r>
    </w:p>
    <w:p w:rsidR="00610210" w:rsidRDefault="00610210" w:rsidP="00610210">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Errores comunes a evitar:</w:t>
      </w:r>
    </w:p>
    <w:p w:rsidR="00610210" w:rsidRDefault="00610210" w:rsidP="00610210">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No asignar nombres a los ejes (eje X e Y vacíos).</w:t>
      </w:r>
    </w:p>
    <w:p w:rsidR="00610210" w:rsidRDefault="00610210" w:rsidP="00610210">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Dejar el tamaño de figura por defecto cuando los títulos son largos, lo que causa que se corten al exportar.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w:t>
      </w:r>
    </w:p>
    <w:p w:rsidR="00610210" w:rsidRDefault="00610210" w:rsidP="00610210">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Entregable de este módulo:</w:t>
      </w:r>
      <w:r>
        <w:rPr>
          <w:rFonts w:ascii="Plus Jakarta Sans Fallback" w:hAnsi="Plus Jakarta Sans Fallback"/>
          <w:i/>
          <w:iCs/>
          <w:sz w:val="21"/>
          <w:szCs w:val="21"/>
        </w:rPr>
        <w:t> </w:t>
      </w:r>
      <w:r>
        <w:rPr>
          <w:rStyle w:val="nfasis"/>
          <w:rFonts w:ascii="Plus Jakarta Sans Fallback" w:hAnsi="Plus Jakarta Sans Fallback"/>
          <w:sz w:val="21"/>
          <w:szCs w:val="21"/>
        </w:rPr>
        <w:t>Pre-entrega — EDA visual del dataset del proyecto</w:t>
      </w:r>
      <w:r>
        <w:rPr>
          <w:rFonts w:ascii="Plus Jakarta Sans Fallback" w:hAnsi="Plus Jakarta Sans Fallback"/>
          <w:i/>
          <w:iCs/>
          <w:sz w:val="21"/>
          <w:szCs w:val="21"/>
        </w:rPr>
        <w:t> (evaluable, suma al proyecto final). Su consigna y rúbrica están en la unidad de pre-entrega de este mismo módulo.</w:t>
      </w:r>
    </w:p>
    <w:p w:rsidR="00304690" w:rsidRDefault="0030469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Análisis univariado con histogramas y KDE</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Análisis Univariado: El Corazón de la Distribución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¿Alguna vez te has preguntado cómo se "reparten" realmente los datos? Antes de intentar predecir el futuro o buscar relaciones complejas entre variables, el primer paso de un científico de datos es mirar cada variable por separado. A esto lo llamamos </w:t>
      </w:r>
      <w:r>
        <w:rPr>
          <w:rStyle w:val="font-semibold"/>
          <w:rFonts w:ascii="Plus Jakarta Sans Fallback" w:hAnsi="Plus Jakarta Sans Fallback"/>
          <w:b/>
          <w:bCs/>
          <w:sz w:val="21"/>
          <w:szCs w:val="21"/>
        </w:rPr>
        <w:t>Análisis Univariado</w:t>
      </w:r>
      <w:r>
        <w:rPr>
          <w:rFonts w:ascii="Plus Jakarta Sans Fallback" w:hAnsi="Plus Jakarta Sans Fallback"/>
          <w:sz w:val="21"/>
          <w:szCs w:val="21"/>
        </w:rPr>
        <w:t>.</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objetivo es responder preguntas clave:</w:t>
      </w:r>
    </w:p>
    <w:p w:rsidR="00610210" w:rsidRDefault="00610210" w:rsidP="00610210">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¿Cuál es el valor más común?</w:t>
      </w:r>
    </w:p>
    <w:p w:rsidR="00610210" w:rsidRDefault="00610210" w:rsidP="00610210">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¿Están los datos muy dispersos o se concentran en un solo punto?</w:t>
      </w:r>
    </w:p>
    <w:p w:rsidR="00610210" w:rsidRDefault="00610210" w:rsidP="00610210">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¿Hay valores extraños (outliers) que se alejan del resto?</w:t>
      </w:r>
    </w:p>
    <w:p w:rsidR="00610210" w:rsidRDefault="00610210" w:rsidP="00610210">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distribución es simétrica o tiene "cola" hacia un lado?</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1. El Histograma: Contando por "Baldes" (Bins)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histograma es la herramienta fundamental para variables numéricas. En lugar de graficar cada punto individual, dividimos el rango de la variable en intervalos llamados </w:t>
      </w:r>
      <w:r>
        <w:rPr>
          <w:rStyle w:val="font-semibold"/>
          <w:rFonts w:ascii="Plus Jakarta Sans Fallback" w:hAnsi="Plus Jakarta Sans Fallback"/>
          <w:b/>
          <w:bCs/>
          <w:sz w:val="21"/>
          <w:szCs w:val="21"/>
        </w:rPr>
        <w:t>bins</w:t>
      </w:r>
      <w:r>
        <w:rPr>
          <w:rFonts w:ascii="Plus Jakarta Sans Fallback" w:hAnsi="Plus Jakarta Sans Fallback"/>
          <w:sz w:val="21"/>
          <w:szCs w:val="21"/>
        </w:rPr>
        <w:t> (o "baldes").</w:t>
      </w:r>
    </w:p>
    <w:p w:rsidR="00610210" w:rsidRDefault="00610210" w:rsidP="0061021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¿Cómo funciona?</w:t>
      </w:r>
      <w:r>
        <w:rPr>
          <w:rFonts w:ascii="Plus Jakarta Sans Fallback" w:hAnsi="Plus Jakarta Sans Fallback"/>
          <w:sz w:val="21"/>
          <w:szCs w:val="21"/>
        </w:rPr>
        <w:t> El eje X muestra los intervalos y el eje Y representa cuántos datos caen dentro de cada balde.</w:t>
      </w:r>
    </w:p>
    <w:p w:rsidR="00610210" w:rsidRDefault="00610210" w:rsidP="0061021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importancia de los bins:</w:t>
      </w:r>
    </w:p>
    <w:p w:rsidR="00610210" w:rsidRDefault="00610210" w:rsidP="00610210">
      <w:pPr>
        <w:numPr>
          <w:ilvl w:val="1"/>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usas </w:t>
      </w:r>
      <w:r>
        <w:rPr>
          <w:rStyle w:val="font-semibold"/>
          <w:rFonts w:ascii="Plus Jakarta Sans Fallback" w:hAnsi="Plus Jakarta Sans Fallback"/>
          <w:b/>
          <w:bCs/>
          <w:sz w:val="21"/>
          <w:szCs w:val="21"/>
        </w:rPr>
        <w:t>pocos bins</w:t>
      </w:r>
      <w:r>
        <w:rPr>
          <w:rFonts w:ascii="Plus Jakarta Sans Fallback" w:hAnsi="Plus Jakarta Sans Fallback"/>
          <w:sz w:val="21"/>
          <w:szCs w:val="21"/>
        </w:rPr>
        <w:t>, la imagen es demasiado general y podrías ocultar detalles importantes (como una distribución con dos picos).</w:t>
      </w:r>
    </w:p>
    <w:p w:rsidR="00610210" w:rsidRDefault="00610210" w:rsidP="00610210">
      <w:pPr>
        <w:numPr>
          <w:ilvl w:val="1"/>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usas </w:t>
      </w:r>
      <w:r>
        <w:rPr>
          <w:rStyle w:val="font-semibold"/>
          <w:rFonts w:ascii="Plus Jakarta Sans Fallback" w:hAnsi="Plus Jakarta Sans Fallback"/>
          <w:b/>
          <w:bCs/>
          <w:sz w:val="21"/>
          <w:szCs w:val="21"/>
        </w:rPr>
        <w:t>demasiados bins</w:t>
      </w:r>
      <w:r>
        <w:rPr>
          <w:rFonts w:ascii="Plus Jakarta Sans Fallback" w:hAnsi="Plus Jakarta Sans Fallback"/>
          <w:sz w:val="21"/>
          <w:szCs w:val="21"/>
        </w:rPr>
        <w:t>, el gráfico se vuelve "ruidoso" y difícil de interpretar, pareciendo una serie de picos aislados.</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2. KDE: La Curva Suave (Kernel Density Estimation)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 veces, las barras del histograma son muy bruscas. El </w:t>
      </w:r>
      <w:r>
        <w:rPr>
          <w:rStyle w:val="font-semibold"/>
          <w:rFonts w:ascii="Plus Jakarta Sans Fallback" w:hAnsi="Plus Jakarta Sans Fallback"/>
          <w:b/>
          <w:bCs/>
          <w:sz w:val="21"/>
          <w:szCs w:val="21"/>
        </w:rPr>
        <w:t>KDE</w:t>
      </w:r>
      <w:r>
        <w:rPr>
          <w:rFonts w:ascii="Plus Jakarta Sans Fallback" w:hAnsi="Plus Jakarta Sans Fallback"/>
          <w:sz w:val="21"/>
          <w:szCs w:val="21"/>
        </w:rPr>
        <w:t> es una técnica que "suaviza" el histograma para estimar la </w:t>
      </w:r>
      <w:r>
        <w:rPr>
          <w:rStyle w:val="font-semibold"/>
          <w:rFonts w:ascii="Plus Jakarta Sans Fallback" w:hAnsi="Plus Jakarta Sans Fallback"/>
          <w:b/>
          <w:bCs/>
          <w:sz w:val="21"/>
          <w:szCs w:val="21"/>
        </w:rPr>
        <w:t>función de densidad de probabilidad</w:t>
      </w:r>
      <w:r>
        <w:rPr>
          <w:rFonts w:ascii="Plus Jakarta Sans Fallback" w:hAnsi="Plus Jakarta Sans Fallback"/>
          <w:sz w:val="21"/>
          <w:szCs w:val="21"/>
        </w:rPr>
        <w:t>.</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que en lugar de poner bloques rectangulares sobre los datos, colocas pequeñas "colinas" suaves sobre cada observación y luego las sumas todas. El resultado es una línea continua que nos permite ver la "forma" subyacente de la población sin depender de dónde decidimos cortar los bins.</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3. Leyendo la forma: ¿Qué nos dicen las colinas?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Al observar histogramas y KDEs, buscamos patrones específicos:</w:t>
      </w:r>
    </w:p>
    <w:p w:rsidR="00610210" w:rsidRDefault="00610210" w:rsidP="0061021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Simetría:</w:t>
      </w:r>
      <w:r>
        <w:rPr>
          <w:rFonts w:ascii="Plus Jakarta Sans Fallback" w:hAnsi="Plus Jakarta Sans Fallback"/>
          <w:sz w:val="21"/>
          <w:szCs w:val="21"/>
        </w:rPr>
        <w:t> Si la parte izquierda es un espejo de la derecha (como la famosa Campana de Gauss).</w:t>
      </w:r>
    </w:p>
    <w:p w:rsidR="00610210" w:rsidRDefault="00610210" w:rsidP="0061021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Sesgo (Skewness):</w:t>
      </w:r>
    </w:p>
    <w:p w:rsidR="00610210" w:rsidRDefault="00610210" w:rsidP="00610210">
      <w:pPr>
        <w:numPr>
          <w:ilvl w:val="1"/>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Sesgo a la derecha:</w:t>
      </w:r>
      <w:r>
        <w:rPr>
          <w:rFonts w:ascii="Plus Jakarta Sans Fallback" w:hAnsi="Plus Jakarta Sans Fallback"/>
          <w:sz w:val="21"/>
          <w:szCs w:val="21"/>
        </w:rPr>
        <w:t> La "cola" larga está hacia los valores altos (típico en variables como salarios o precios de casas).</w:t>
      </w:r>
    </w:p>
    <w:p w:rsidR="00610210" w:rsidRDefault="00610210" w:rsidP="00610210">
      <w:pPr>
        <w:numPr>
          <w:ilvl w:val="1"/>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Sesgo a la izquierda:</w:t>
      </w:r>
      <w:r>
        <w:rPr>
          <w:rFonts w:ascii="Plus Jakarta Sans Fallback" w:hAnsi="Plus Jakarta Sans Fallback"/>
          <w:sz w:val="21"/>
          <w:szCs w:val="21"/>
        </w:rPr>
        <w:t> La "cola" larga está hacia los valores bajos.</w:t>
      </w:r>
    </w:p>
    <w:p w:rsidR="00610210" w:rsidRDefault="00610210" w:rsidP="0061021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Multimodalidad:</w:t>
      </w:r>
      <w:r>
        <w:rPr>
          <w:rFonts w:ascii="Plus Jakarta Sans Fallback" w:hAnsi="Plus Jakarta Sans Fallback"/>
          <w:sz w:val="21"/>
          <w:szCs w:val="21"/>
        </w:rPr>
        <w:t> Si ves dos o más "jorobas", ¡cuidado! Esto suele indicar que tus datos tienen subgrupos mezclados (por ejemplo, alturas de hombres y mujeres en un mismo dataset).</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Errores Comunes</w:t>
      </w:r>
    </w:p>
    <w:p w:rsidR="00610210" w:rsidRDefault="00610210" w:rsidP="00610210">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con Gráfico de Barras:</w:t>
      </w:r>
      <w:r>
        <w:rPr>
          <w:rFonts w:ascii="Plus Jakarta Sans Fallback" w:hAnsi="Plus Jakarta Sans Fallback"/>
          <w:sz w:val="21"/>
          <w:szCs w:val="21"/>
        </w:rPr>
        <w:t> Un histograma se usa para variables </w:t>
      </w:r>
      <w:r>
        <w:rPr>
          <w:rStyle w:val="font-semibold"/>
          <w:rFonts w:ascii="Plus Jakarta Sans Fallback" w:hAnsi="Plus Jakarta Sans Fallback"/>
          <w:b/>
          <w:bCs/>
          <w:sz w:val="21"/>
          <w:szCs w:val="21"/>
        </w:rPr>
        <w:t>numéricas continuas</w:t>
      </w:r>
      <w:r>
        <w:rPr>
          <w:rFonts w:ascii="Plus Jakarta Sans Fallback" w:hAnsi="Plus Jakarta Sans Fallback"/>
          <w:sz w:val="21"/>
          <w:szCs w:val="21"/>
        </w:rPr>
        <w:t> (donde las barras se tocan porque no hay huecos entre números). El gráfico de barras se usa para variables </w:t>
      </w:r>
      <w:r>
        <w:rPr>
          <w:rStyle w:val="font-semibold"/>
          <w:rFonts w:ascii="Plus Jakarta Sans Fallback" w:hAnsi="Plus Jakarta Sans Fallback"/>
          <w:b/>
          <w:bCs/>
          <w:sz w:val="21"/>
          <w:szCs w:val="21"/>
        </w:rPr>
        <w:t>categóricas</w:t>
      </w:r>
      <w:r>
        <w:rPr>
          <w:rFonts w:ascii="Plus Jakarta Sans Fallback" w:hAnsi="Plus Jakarta Sans Fallback"/>
          <w:sz w:val="21"/>
          <w:szCs w:val="21"/>
        </w:rPr>
        <w:t> (como países o marcas).</w:t>
      </w:r>
    </w:p>
    <w:p w:rsidR="00610210" w:rsidRDefault="00610210" w:rsidP="00610210">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la escala:</w:t>
      </w:r>
      <w:r>
        <w:rPr>
          <w:rFonts w:ascii="Plus Jakarta Sans Fallback" w:hAnsi="Plus Jakarta Sans Fallback"/>
          <w:sz w:val="21"/>
          <w:szCs w:val="21"/>
        </w:rPr>
        <w:t> Siempre revisa el eje X; un outlier muy lejano puede hacer que todo el resto de los datos se vea comprimido en una sola barra.</w:t>
      </w:r>
    </w:p>
    <w:p w:rsidR="00610210" w:rsidRDefault="00610210" w:rsidP="00610210"/>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Seaborn para distribución y comparación entre grupos</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Seaborn para Distribución y Comparación entre Grupos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las unidades anteriores, aprendimos a construir los cimientos de nuestras visualizaciones con Matplotlib y a explorar una sola variable a la vez usando histogramas. Sin embargo, en el mundo real, los datos rara vez viven aislados. La verdadera magia de la Ciencia de Datos ocurre cuando empezamos a comparar: </w:t>
      </w:r>
      <w:r>
        <w:rPr>
          <w:rStyle w:val="nfasis"/>
          <w:rFonts w:ascii="Plus Jakarta Sans Fallback" w:hAnsi="Plus Jakarta Sans Fallback"/>
          <w:sz w:val="21"/>
          <w:szCs w:val="21"/>
        </w:rPr>
        <w:t>¿Ganan más los analistas senior que los junior? ¿Es la distribución de ventas diferente en la región norte que en la sur? ¿Cómo se relacionan todas nuestras variables numéricas entre sí?</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responder estas preguntas de forma rápida y estéticamente profesional, utilizaremos </w:t>
      </w:r>
      <w:r>
        <w:rPr>
          <w:rStyle w:val="font-semibold"/>
          <w:rFonts w:ascii="Plus Jakarta Sans Fallback" w:hAnsi="Plus Jakarta Sans Fallback"/>
          <w:b/>
          <w:bCs/>
          <w:sz w:val="21"/>
          <w:szCs w:val="21"/>
        </w:rPr>
        <w:t>Seaborn</w:t>
      </w:r>
      <w:r>
        <w:rPr>
          <w:rFonts w:ascii="Plus Jakarta Sans Fallback" w:hAnsi="Plus Jakarta Sans Fallback"/>
          <w:sz w:val="21"/>
          <w:szCs w:val="21"/>
        </w:rPr>
        <w:t>. Esta librería no solo hace que los gráficos se vean mejor con menos esfuerzo (usando temas y paletas modernas), sino que está diseñada específicamente para el análisis estadístico y se integra perfectamente con los DataFrames de Pandas que ya conocemos.</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1. Seaborn: Una Capa Estadística sobre Matplotlib</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Aunque Matplotlib es extremadamente potente, a veces puede sentirse como construir un mueble desde cero: tienes todas las piezas, pero debes ensamblar cada tornillo. Seaborn es como recibir el mueble ya diseñado, donde solo tienes que decidir el color y dónde ponerlo.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usar Seaborn?</w:t>
      </w:r>
    </w:p>
    <w:p w:rsidR="00610210" w:rsidRDefault="00610210" w:rsidP="00610210">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Integración con Pandas:</w:t>
      </w:r>
      <w:r>
        <w:rPr>
          <w:rFonts w:ascii="Plus Jakarta Sans Fallback" w:hAnsi="Plus Jakarta Sans Fallback"/>
          <w:sz w:val="21"/>
          <w:szCs w:val="21"/>
        </w:rPr>
        <w:t> Puedes pasarle un DataFrame y simplemente decirle el nombre de la columna que quieres en el eje X y cuál en el eje Y.</w:t>
      </w:r>
    </w:p>
    <w:p w:rsidR="00610210" w:rsidRDefault="00610210" w:rsidP="00610210">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Orientación Estadística:</w:t>
      </w:r>
      <w:r>
        <w:rPr>
          <w:rFonts w:ascii="Plus Jakarta Sans Fallback" w:hAnsi="Plus Jakarta Sans Fallback"/>
          <w:sz w:val="21"/>
          <w:szCs w:val="21"/>
        </w:rPr>
        <w:t> Seaborn calcula automáticamente promedios, medianas, intervalos de confianza y densidades mientras dibuja el gráfico.</w:t>
      </w:r>
    </w:p>
    <w:p w:rsidR="00610210" w:rsidRDefault="00610210" w:rsidP="00610210">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Estética por defecto:</w:t>
      </w:r>
      <w:r>
        <w:rPr>
          <w:rFonts w:ascii="Plus Jakarta Sans Fallback" w:hAnsi="Plus Jakarta Sans Fallback"/>
          <w:sz w:val="21"/>
          <w:szCs w:val="21"/>
        </w:rPr>
        <w:t> Con una sola línea de código (</w:t>
      </w:r>
      <w:r>
        <w:rPr>
          <w:rStyle w:val="CdigoHTML"/>
          <w:rFonts w:eastAsia="Arial"/>
          <w:sz w:val="21"/>
          <w:szCs w:val="21"/>
        </w:rPr>
        <w:t>sns.set_theme()</w:t>
      </w:r>
      <w:r>
        <w:rPr>
          <w:rFonts w:ascii="Plus Jakarta Sans Fallback" w:hAnsi="Plus Jakarta Sans Fallback"/>
          <w:sz w:val="21"/>
          <w:szCs w:val="21"/>
        </w:rPr>
        <w:t>), tus gráficos pasan de verse como un reporte técnico de los años 90 a una visualización moderna lista para una presentación ejecutiva.</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Dato clave:</w:t>
      </w:r>
      <w:r>
        <w:rPr>
          <w:rFonts w:ascii="Plus Jakarta Sans Fallback" w:hAnsi="Plus Jakarta Sans Fallback"/>
          <w:sz w:val="21"/>
          <w:szCs w:val="21"/>
        </w:rPr>
        <w:t> Seaborn está construido </w:t>
      </w:r>
      <w:r>
        <w:rPr>
          <w:rStyle w:val="nfasis"/>
          <w:rFonts w:ascii="Plus Jakarta Sans Fallback" w:hAnsi="Plus Jakarta Sans Fallback"/>
          <w:sz w:val="21"/>
          <w:szCs w:val="21"/>
        </w:rPr>
        <w:t>encima</w:t>
      </w:r>
      <w:r>
        <w:rPr>
          <w:rFonts w:ascii="Plus Jakarta Sans Fallback" w:hAnsi="Plus Jakarta Sans Fallback"/>
          <w:sz w:val="21"/>
          <w:szCs w:val="21"/>
        </w:rPr>
        <w:t> de Matplotlib. Esto significa que puedes usar comandos de Seaborn para crear el gráfico rápidamente y luego usar comandos de Matplotlib (como </w:t>
      </w:r>
      <w:r>
        <w:rPr>
          <w:rStyle w:val="CdigoHTML"/>
          <w:rFonts w:eastAsia="Arial"/>
          <w:sz w:val="21"/>
          <w:szCs w:val="21"/>
        </w:rPr>
        <w:t>plt.title()</w:t>
      </w:r>
      <w:r>
        <w:rPr>
          <w:rFonts w:ascii="Plus Jakarta Sans Fallback" w:hAnsi="Plus Jakarta Sans Fallback"/>
          <w:sz w:val="21"/>
          <w:szCs w:val="21"/>
        </w:rPr>
        <w:t> o </w:t>
      </w:r>
      <w:r>
        <w:rPr>
          <w:rStyle w:val="CdigoHTML"/>
          <w:rFonts w:eastAsia="Arial"/>
          <w:sz w:val="21"/>
          <w:szCs w:val="21"/>
        </w:rPr>
        <w:t>plt.xlabel()</w:t>
      </w:r>
      <w:r>
        <w:rPr>
          <w:rFonts w:ascii="Plus Jakarta Sans Fallback" w:hAnsi="Plus Jakarta Sans Fallback"/>
          <w:sz w:val="21"/>
          <w:szCs w:val="21"/>
        </w:rPr>
        <w:t>) para personalizar los detalles finales.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83"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2. Boxplots: Resumiendo el "Corazón" de los Datos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Cuando comparamos grupos (por ejemplo, el precio de casas en diferentes barrios), un histograma para cada barrio podría saturar nuestra pantalla. Aquí es donde entra el </w:t>
      </w:r>
      <w:r>
        <w:rPr>
          <w:rStyle w:val="font-semibold"/>
          <w:rFonts w:ascii="Plus Jakarta Sans Fallback" w:hAnsi="Plus Jakarta Sans Fallback"/>
          <w:b/>
          <w:bCs/>
          <w:sz w:val="21"/>
          <w:szCs w:val="21"/>
        </w:rPr>
        <w:t>Boxplot</w:t>
      </w:r>
      <w:r>
        <w:rPr>
          <w:rFonts w:ascii="Plus Jakarta Sans Fallback" w:hAnsi="Plus Jakarta Sans Fallback"/>
          <w:sz w:val="21"/>
          <w:szCs w:val="21"/>
        </w:rPr>
        <w:t> (o Diagrama de Caja).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Boxplot resume una distribución numérica en cinco números clave:</w:t>
      </w:r>
    </w:p>
    <w:p w:rsidR="00610210" w:rsidRDefault="00610210" w:rsidP="00610210">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Mínimo:</w:t>
      </w:r>
      <w:r>
        <w:rPr>
          <w:rFonts w:ascii="Plus Jakarta Sans Fallback" w:hAnsi="Plus Jakarta Sans Fallback"/>
          <w:sz w:val="21"/>
          <w:szCs w:val="21"/>
        </w:rPr>
        <w:t> El valor más bajo (excluyendo valores atípicos).</w:t>
      </w:r>
    </w:p>
    <w:p w:rsidR="00610210" w:rsidRDefault="00610210" w:rsidP="00610210">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Primer Cuartil (Q1):</w:t>
      </w:r>
      <w:r>
        <w:rPr>
          <w:rFonts w:ascii="Plus Jakarta Sans Fallback" w:hAnsi="Plus Jakarta Sans Fallback"/>
          <w:sz w:val="21"/>
          <w:szCs w:val="21"/>
        </w:rPr>
        <w:t> El valor por debajo del cual está el 25% de los datos.</w:t>
      </w:r>
    </w:p>
    <w:p w:rsidR="00610210" w:rsidRDefault="00610210" w:rsidP="00610210">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Mediana (Q2):</w:t>
      </w:r>
      <w:r>
        <w:rPr>
          <w:rFonts w:ascii="Plus Jakarta Sans Fallback" w:hAnsi="Plus Jakarta Sans Fallback"/>
          <w:sz w:val="21"/>
          <w:szCs w:val="21"/>
        </w:rPr>
        <w:t> El centro exacto de los datos. Divide la muestra en dos partes iguales.</w:t>
      </w:r>
    </w:p>
    <w:p w:rsidR="00610210" w:rsidRDefault="00610210" w:rsidP="00610210">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Tercer Cuartil (Q3):</w:t>
      </w:r>
      <w:r>
        <w:rPr>
          <w:rFonts w:ascii="Plus Jakarta Sans Fallback" w:hAnsi="Plus Jakarta Sans Fallback"/>
          <w:sz w:val="21"/>
          <w:szCs w:val="21"/>
        </w:rPr>
        <w:t> El valor por debajo del cual está el 75% de los datos.</w:t>
      </w:r>
    </w:p>
    <w:p w:rsidR="00610210" w:rsidRDefault="00610210" w:rsidP="00610210">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Máximo:</w:t>
      </w:r>
      <w:r>
        <w:rPr>
          <w:rFonts w:ascii="Plus Jakarta Sans Fallback" w:hAnsi="Plus Jakarta Sans Fallback"/>
          <w:sz w:val="21"/>
          <w:szCs w:val="21"/>
        </w:rPr>
        <w:t> El valor más alto (excluyendo valores atípicos).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¿Qué nos dice la "caja"?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caja representa el </w:t>
      </w:r>
      <w:r>
        <w:rPr>
          <w:rStyle w:val="font-semibold"/>
          <w:rFonts w:ascii="Plus Jakarta Sans Fallback" w:hAnsi="Plus Jakarta Sans Fallback"/>
          <w:b/>
          <w:bCs/>
          <w:sz w:val="21"/>
          <w:szCs w:val="21"/>
        </w:rPr>
        <w:t>Rango Intercuartílico (IQR)</w:t>
      </w:r>
      <w:r>
        <w:rPr>
          <w:rFonts w:ascii="Plus Jakarta Sans Fallback" w:hAnsi="Plus Jakarta Sans Fallback"/>
          <w:sz w:val="21"/>
          <w:szCs w:val="21"/>
        </w:rPr>
        <w:t>, que es donde vive el 50% central de tus datos. Si la caja es muy larga, los datos están muy dispersos. Si la línea de la mediana no está en el centro de la caja, tu distribución está sesgada (inclinada hacia un lado).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Detectando Outliers (Valores Atípicos)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Los puntos que aparecen fuera de los "bigotes" del gráfico son los </w:t>
      </w:r>
      <w:r>
        <w:rPr>
          <w:rStyle w:val="font-semibold"/>
          <w:rFonts w:ascii="Plus Jakarta Sans Fallback" w:hAnsi="Plus Jakarta Sans Fallback"/>
          <w:b/>
          <w:bCs/>
          <w:sz w:val="21"/>
          <w:szCs w:val="21"/>
        </w:rPr>
        <w:t>outliers</w:t>
      </w:r>
      <w:r>
        <w:rPr>
          <w:rFonts w:ascii="Plus Jakarta Sans Fallback" w:hAnsi="Plus Jakarta Sans Fallback"/>
          <w:sz w:val="21"/>
          <w:szCs w:val="21"/>
        </w:rPr>
        <w:t>. Seaborn los marca automáticamente.</w:t>
      </w:r>
    </w:p>
    <w:p w:rsidR="00610210" w:rsidRDefault="00610210" w:rsidP="00610210">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común:</w:t>
      </w:r>
      <w:r>
        <w:rPr>
          <w:rFonts w:ascii="Plus Jakarta Sans Fallback" w:hAnsi="Plus Jakarta Sans Fallback"/>
          <w:sz w:val="21"/>
          <w:szCs w:val="21"/>
        </w:rPr>
        <w:t> Pensar que un outlier es siempre un error de carga. En Data Science, un outlier puede ser tu cliente más valioso o una falla crítica en un sensor. El boxplot te ayuda a verlos de inmediato para que decidas qué hacer con ellos.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84"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3. Violinplots: La Silueta de la Distribución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Si el Boxplot es un "resumen ejecutivo", el </w:t>
      </w:r>
      <w:r>
        <w:rPr>
          <w:rStyle w:val="font-semibold"/>
          <w:rFonts w:ascii="Plus Jakarta Sans Fallback" w:hAnsi="Plus Jakarta Sans Fallback"/>
          <w:b/>
          <w:bCs/>
          <w:sz w:val="21"/>
          <w:szCs w:val="21"/>
        </w:rPr>
        <w:t>Violinplot</w:t>
      </w:r>
      <w:r>
        <w:rPr>
          <w:rFonts w:ascii="Plus Jakarta Sans Fallback" w:hAnsi="Plus Jakarta Sans Fallback"/>
          <w:sz w:val="21"/>
          <w:szCs w:val="21"/>
        </w:rPr>
        <w:t> es el "informe detallado". A veces, dos grupos pueden tener la misma mediana y los mismos cuartiles (por lo que sus boxplots se verían iguales), pero sus formas de distribución ser totalmente distintas (por ejemplo, uno podría tener dos picos y el otro solo uno).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Violinplot combina el boxplot con una curva de densidad (KDE).</w:t>
      </w:r>
    </w:p>
    <w:p w:rsidR="00610210" w:rsidRDefault="00610210" w:rsidP="00610210">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Ancho del violín:</w:t>
      </w:r>
      <w:r>
        <w:rPr>
          <w:rFonts w:ascii="Plus Jakarta Sans Fallback" w:hAnsi="Plus Jakarta Sans Fallback"/>
          <w:sz w:val="21"/>
          <w:szCs w:val="21"/>
        </w:rPr>
        <w:t> Representa la frecuencia. Donde el violín es más ancho, hay más datos concentrados.</w:t>
      </w:r>
    </w:p>
    <w:p w:rsidR="00610210" w:rsidRDefault="00610210" w:rsidP="00610210">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Utilidad:</w:t>
      </w:r>
      <w:r>
        <w:rPr>
          <w:rFonts w:ascii="Plus Jakarta Sans Fallback" w:hAnsi="Plus Jakarta Sans Fallback"/>
          <w:sz w:val="21"/>
          <w:szCs w:val="21"/>
        </w:rPr>
        <w:t> Es excelente para comparar grupos y ver si hay "subgrupos" dentro de una categoría (multimodalidad).</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¿Cuándo elegir cuál?</w:t>
      </w:r>
    </w:p>
    <w:p w:rsidR="00610210" w:rsidRDefault="00610210" w:rsidP="00610210">
      <w:pPr>
        <w:numPr>
          <w:ilvl w:val="0"/>
          <w:numId w:val="16"/>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Usa </w:t>
      </w:r>
      <w:r>
        <w:rPr>
          <w:rStyle w:val="font-semibold"/>
          <w:rFonts w:ascii="Plus Jakarta Sans Fallback" w:hAnsi="Plus Jakarta Sans Fallback"/>
          <w:b/>
          <w:bCs/>
          <w:sz w:val="21"/>
          <w:szCs w:val="21"/>
        </w:rPr>
        <w:t>Boxplots</w:t>
      </w:r>
      <w:r>
        <w:rPr>
          <w:rFonts w:ascii="Plus Jakarta Sans Fallback" w:hAnsi="Plus Jakarta Sans Fallback"/>
          <w:sz w:val="21"/>
          <w:szCs w:val="21"/>
        </w:rPr>
        <w:t> si tu audiencia no es técnica o si solo te interesa identificar la variabilidad general y los valores extremos.</w:t>
      </w:r>
    </w:p>
    <w:p w:rsidR="00610210" w:rsidRDefault="00610210" w:rsidP="00610210">
      <w:pPr>
        <w:numPr>
          <w:ilvl w:val="0"/>
          <w:numId w:val="16"/>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font-semibold"/>
          <w:rFonts w:ascii="Plus Jakarta Sans Fallback" w:hAnsi="Plus Jakarta Sans Fallback"/>
          <w:b/>
          <w:bCs/>
          <w:sz w:val="21"/>
          <w:szCs w:val="21"/>
        </w:rPr>
        <w:t>Violinplots</w:t>
      </w:r>
      <w:r>
        <w:rPr>
          <w:rFonts w:ascii="Plus Jakarta Sans Fallback" w:hAnsi="Plus Jakarta Sans Fallback"/>
          <w:sz w:val="21"/>
          <w:szCs w:val="21"/>
        </w:rPr>
        <w:t> si necesitas entender la "forma" precisa de cómo se distribuyen los datos y tienes suficiente cantidad de registros para que la curva sea confiable.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85"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4. Heatmaps: Detectando Patrones en el Caos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Hasta ahora hemos comparado una variable numérica contra una categórica. Pero, ¿qué pasa si queremos ver cómo se relacionan </w:t>
      </w:r>
      <w:r>
        <w:rPr>
          <w:rStyle w:val="nfasis"/>
          <w:rFonts w:ascii="Plus Jakarta Sans Fallback" w:hAnsi="Plus Jakarta Sans Fallback"/>
          <w:sz w:val="21"/>
          <w:szCs w:val="21"/>
        </w:rPr>
        <w:t>todas</w:t>
      </w:r>
      <w:r>
        <w:rPr>
          <w:rFonts w:ascii="Plus Jakarta Sans Fallback" w:hAnsi="Plus Jakarta Sans Fallback"/>
          <w:sz w:val="21"/>
          <w:szCs w:val="21"/>
        </w:rPr>
        <w:t> nuestras variables numéricas entre sí? Aquí es donde entra el </w:t>
      </w:r>
      <w:r>
        <w:rPr>
          <w:rStyle w:val="font-semibold"/>
          <w:rFonts w:ascii="Plus Jakarta Sans Fallback" w:hAnsi="Plus Jakarta Sans Fallback"/>
          <w:b/>
          <w:bCs/>
          <w:sz w:val="21"/>
          <w:szCs w:val="21"/>
        </w:rPr>
        <w:t>Heatmap</w:t>
      </w:r>
      <w:r>
        <w:rPr>
          <w:rFonts w:ascii="Plus Jakarta Sans Fallback" w:hAnsi="Plus Jakarta Sans Fallback"/>
          <w:sz w:val="21"/>
          <w:szCs w:val="21"/>
        </w:rPr>
        <w:t> (Mapa de Calor).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Heatmap convierte una tabla de números en una cuadrícula de colores. El uso más común en Data Science es para visualizar la </w:t>
      </w:r>
      <w:r>
        <w:rPr>
          <w:rStyle w:val="font-semibold"/>
          <w:rFonts w:ascii="Plus Jakarta Sans Fallback" w:hAnsi="Plus Jakarta Sans Fallback"/>
          <w:b/>
          <w:bCs/>
          <w:sz w:val="21"/>
          <w:szCs w:val="21"/>
        </w:rPr>
        <w:t>Matriz de Correlación</w:t>
      </w:r>
      <w:r>
        <w:rPr>
          <w:rFonts w:ascii="Plus Jakarta Sans Fallback" w:hAnsi="Plus Jakarta Sans Fallback"/>
          <w:sz w:val="21"/>
          <w:szCs w:val="21"/>
        </w:rPr>
        <w:t>:</w:t>
      </w:r>
    </w:p>
    <w:p w:rsidR="00610210" w:rsidRDefault="00610210" w:rsidP="00610210">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Cerca de 1 (Color intenso, ej. azul oscuro o rojo):</w:t>
      </w:r>
      <w:r>
        <w:rPr>
          <w:rFonts w:ascii="Plus Jakarta Sans Fallback" w:hAnsi="Plus Jakarta Sans Fallback"/>
          <w:sz w:val="21"/>
          <w:szCs w:val="21"/>
        </w:rPr>
        <w:t> Las variables se mueven juntas. Si una sube, la otra también (ej. metros cuadrados y precio).</w:t>
      </w:r>
    </w:p>
    <w:p w:rsidR="00610210" w:rsidRDefault="00610210" w:rsidP="00610210">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Cerca de -1 (Color intenso opuesto):</w:t>
      </w:r>
      <w:r>
        <w:rPr>
          <w:rFonts w:ascii="Plus Jakarta Sans Fallback" w:hAnsi="Plus Jakarta Sans Fallback"/>
          <w:sz w:val="21"/>
          <w:szCs w:val="21"/>
        </w:rPr>
        <w:t> Se mueven en direcciones contrarias (ej. peso del auto y eficiencia de combustible).</w:t>
      </w:r>
    </w:p>
    <w:p w:rsidR="00610210" w:rsidRDefault="00610210" w:rsidP="00610210">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Cerca de 0 (Color neutro):</w:t>
      </w:r>
      <w:r>
        <w:rPr>
          <w:rFonts w:ascii="Plus Jakarta Sans Fallback" w:hAnsi="Plus Jakarta Sans Fallback"/>
          <w:sz w:val="21"/>
          <w:szCs w:val="21"/>
        </w:rPr>
        <w:t> No hay una relación clara.</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Analía del Mapa Meteorológico:</w:t>
      </w:r>
      <w:r>
        <w:rPr>
          <w:rFonts w:ascii="Plus Jakarta Sans Fallback" w:hAnsi="Plus Jakarta Sans Fallback"/>
          <w:sz w:val="21"/>
          <w:szCs w:val="21"/>
        </w:rPr>
        <w:t> Así como un meteorólogo usa colores para mostrar dónde hace más calor en un mapa, un científico de datos usa el Heatmap para ver dónde están las relaciones más fuertes en un dataset de cientos de variables.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86"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5. Estrategia: ¿Qué gráfico elegir?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Como principiante, es normal dudar. Sigue esta regla de oro según tu pregunta analítica:</w:t>
      </w:r>
    </w:p>
    <w:p w:rsidR="00610210" w:rsidRDefault="00610210" w:rsidP="0061021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"¿Hay valores extraños o mucha dispersión en este grupo?"</w:t>
      </w:r>
      <w:r>
        <w:rPr>
          <w:rFonts w:ascii="Plus Jakarta Sans Fallback" w:hAnsi="Plus Jakarta Sans Fallback"/>
          <w:sz w:val="21"/>
          <w:szCs w:val="21"/>
        </w:rPr>
        <w:t> → </w:t>
      </w:r>
      <w:r>
        <w:rPr>
          <w:rStyle w:val="font-semibold"/>
          <w:rFonts w:ascii="Plus Jakarta Sans Fallback" w:hAnsi="Plus Jakarta Sans Fallback"/>
          <w:b/>
          <w:bCs/>
          <w:sz w:val="21"/>
          <w:szCs w:val="21"/>
        </w:rPr>
        <w:t>Boxplot</w:t>
      </w:r>
      <w:r>
        <w:rPr>
          <w:rFonts w:ascii="Plus Jakarta Sans Fallback" w:hAnsi="Plus Jakarta Sans Fallback"/>
          <w:sz w:val="21"/>
          <w:szCs w:val="21"/>
        </w:rPr>
        <w:t>.</w:t>
      </w:r>
    </w:p>
    <w:p w:rsidR="00610210" w:rsidRDefault="00610210" w:rsidP="0061021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"¿Cómo es la forma de la distribución y dónde hay más densidad?"</w:t>
      </w:r>
      <w:r>
        <w:rPr>
          <w:rFonts w:ascii="Plus Jakarta Sans Fallback" w:hAnsi="Plus Jakarta Sans Fallback"/>
          <w:sz w:val="21"/>
          <w:szCs w:val="21"/>
        </w:rPr>
        <w:t> → </w:t>
      </w:r>
      <w:r>
        <w:rPr>
          <w:rStyle w:val="font-semibold"/>
          <w:rFonts w:ascii="Plus Jakarta Sans Fallback" w:hAnsi="Plus Jakarta Sans Fallback"/>
          <w:b/>
          <w:bCs/>
          <w:sz w:val="21"/>
          <w:szCs w:val="21"/>
        </w:rPr>
        <w:t>Violinplot</w:t>
      </w:r>
      <w:r>
        <w:rPr>
          <w:rFonts w:ascii="Plus Jakarta Sans Fallback" w:hAnsi="Plus Jakarta Sans Fallback"/>
          <w:sz w:val="21"/>
          <w:szCs w:val="21"/>
        </w:rPr>
        <w:t>.</w:t>
      </w:r>
    </w:p>
    <w:p w:rsidR="00610210" w:rsidRDefault="00610210" w:rsidP="0061021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"¿Qué variables están relacionadas entre sí y cuáles son redundantes?"</w:t>
      </w:r>
      <w:r>
        <w:rPr>
          <w:rFonts w:ascii="Plus Jakarta Sans Fallback" w:hAnsi="Plus Jakarta Sans Fallback"/>
          <w:sz w:val="21"/>
          <w:szCs w:val="21"/>
        </w:rPr>
        <w:t> → </w:t>
      </w:r>
      <w:r>
        <w:rPr>
          <w:rStyle w:val="font-semibold"/>
          <w:rFonts w:ascii="Plus Jakarta Sans Fallback" w:hAnsi="Plus Jakarta Sans Fallback"/>
          <w:b/>
          <w:bCs/>
          <w:sz w:val="21"/>
          <w:szCs w:val="21"/>
        </w:rPr>
        <w:t>Heatmap</w:t>
      </w:r>
      <w:r>
        <w:rPr>
          <w:rFonts w:ascii="Plus Jakarta Sans Fallback" w:hAnsi="Plus Jakarta Sans Fallback"/>
          <w:sz w:val="21"/>
          <w:szCs w:val="21"/>
        </w:rPr>
        <w:t>.</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y Mejores Prácticas</w:t>
      </w:r>
    </w:p>
    <w:p w:rsidR="00610210" w:rsidRDefault="00610210" w:rsidP="00610210">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satures el Heatmap:</w:t>
      </w:r>
      <w:r>
        <w:rPr>
          <w:rFonts w:ascii="Plus Jakarta Sans Fallback" w:hAnsi="Plus Jakarta Sans Fallback"/>
          <w:sz w:val="21"/>
          <w:szCs w:val="21"/>
        </w:rPr>
        <w:t> Si tienes 50 variables, un heatmap será ilegible. Filtra primero las variables más importantes.</w:t>
      </w:r>
    </w:p>
    <w:p w:rsidR="00610210" w:rsidRDefault="00610210" w:rsidP="00610210">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Cuidado con los grupos pequeños:</w:t>
      </w:r>
      <w:r>
        <w:rPr>
          <w:rFonts w:ascii="Plus Jakarta Sans Fallback" w:hAnsi="Plus Jakarta Sans Fallback"/>
          <w:sz w:val="21"/>
          <w:szCs w:val="21"/>
        </w:rPr>
        <w:t> Un Violinplot sobre una categoría que solo tiene 5 datos se verá muy extraño y será engañoso protegiendo una falsa precisión. Para pocos datos, mejor usa un Boxplot o incluso un gráfico de puntos individuales (</w:t>
      </w:r>
      <w:r>
        <w:rPr>
          <w:rStyle w:val="CdigoHTML"/>
          <w:rFonts w:eastAsia="Arial"/>
          <w:sz w:val="21"/>
          <w:szCs w:val="21"/>
        </w:rPr>
        <w:t>stripplot</w:t>
      </w:r>
      <w:r>
        <w:rPr>
          <w:rFonts w:ascii="Plus Jakarta Sans Fallback" w:hAnsi="Plus Jakarta Sans Fallback"/>
          <w:sz w:val="21"/>
          <w:szCs w:val="21"/>
        </w:rPr>
        <w:t>).</w:t>
      </w:r>
    </w:p>
    <w:p w:rsidR="00610210" w:rsidRDefault="00610210" w:rsidP="00610210">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Ordena tus categorías:</w:t>
      </w:r>
      <w:r>
        <w:rPr>
          <w:rFonts w:ascii="Plus Jakarta Sans Fallback" w:hAnsi="Plus Jakarta Sans Fallback"/>
          <w:sz w:val="21"/>
          <w:szCs w:val="21"/>
        </w:rPr>
        <w:t> Si haces un boxplot de salarios por profesión, ordena las cajas de mayor a menor mediana. Esto reduce la "carga cognitiva" y hace que el hallazgo sea instantáneo para quien lo mira.</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Resumen de la Unidad</w:t>
      </w:r>
    </w:p>
    <w:p w:rsidR="00610210" w:rsidRDefault="00610210" w:rsidP="00610210">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Seaborn</w:t>
      </w:r>
      <w:r>
        <w:rPr>
          <w:rFonts w:ascii="Plus Jakarta Sans Fallback" w:hAnsi="Plus Jakarta Sans Fallback"/>
          <w:sz w:val="21"/>
          <w:szCs w:val="21"/>
        </w:rPr>
        <w:t> es nuestra herramienta de alto nivel para visualización estadística profesional.</w:t>
      </w:r>
    </w:p>
    <w:p w:rsidR="00610210" w:rsidRDefault="00610210" w:rsidP="00610210">
      <w:pPr>
        <w:numPr>
          <w:ilvl w:val="0"/>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w:t>
      </w:r>
      <w:r>
        <w:rPr>
          <w:rStyle w:val="font-semibold"/>
          <w:rFonts w:ascii="Plus Jakarta Sans Fallback" w:hAnsi="Plus Jakarta Sans Fallback"/>
          <w:b/>
          <w:bCs/>
          <w:sz w:val="21"/>
          <w:szCs w:val="21"/>
        </w:rPr>
        <w:t>Boxplots</w:t>
      </w:r>
      <w:r>
        <w:rPr>
          <w:rFonts w:ascii="Plus Jakarta Sans Fallback" w:hAnsi="Plus Jakarta Sans Fallback"/>
          <w:sz w:val="21"/>
          <w:szCs w:val="21"/>
        </w:rPr>
        <w:t> son imbatibles para resumir estadísticas rápidas y detectar outliers.</w:t>
      </w:r>
    </w:p>
    <w:p w:rsidR="00610210" w:rsidRDefault="00610210" w:rsidP="00610210">
      <w:pPr>
        <w:numPr>
          <w:ilvl w:val="0"/>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w:t>
      </w:r>
      <w:r>
        <w:rPr>
          <w:rStyle w:val="font-semibold"/>
          <w:rFonts w:ascii="Plus Jakarta Sans Fallback" w:hAnsi="Plus Jakarta Sans Fallback"/>
          <w:b/>
          <w:bCs/>
          <w:sz w:val="21"/>
          <w:szCs w:val="21"/>
        </w:rPr>
        <w:t>Violinplots</w:t>
      </w:r>
      <w:r>
        <w:rPr>
          <w:rFonts w:ascii="Plus Jakarta Sans Fallback" w:hAnsi="Plus Jakarta Sans Fallback"/>
          <w:sz w:val="21"/>
          <w:szCs w:val="21"/>
        </w:rPr>
        <w:t> nos dan la "silueta" completa de los datos, permitiendo ver detalles que la caja oculta.</w:t>
      </w:r>
    </w:p>
    <w:p w:rsidR="00610210" w:rsidRDefault="00610210" w:rsidP="00610210">
      <w:pPr>
        <w:numPr>
          <w:ilvl w:val="0"/>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w:t>
      </w:r>
      <w:r>
        <w:rPr>
          <w:rStyle w:val="font-semibold"/>
          <w:rFonts w:ascii="Plus Jakarta Sans Fallback" w:hAnsi="Plus Jakarta Sans Fallback"/>
          <w:b/>
          <w:bCs/>
          <w:sz w:val="21"/>
          <w:szCs w:val="21"/>
        </w:rPr>
        <w:t>Heatmaps</w:t>
      </w:r>
      <w:r>
        <w:rPr>
          <w:rFonts w:ascii="Plus Jakarta Sans Fallback" w:hAnsi="Plus Jakarta Sans Fallback"/>
          <w:sz w:val="21"/>
          <w:szCs w:val="21"/>
        </w:rPr>
        <w:t> nos permiten identificar patrones de correlación en toda nuestra matriz de datos de un solo vistazo.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Con estas herramientas, has pasado de simplemente "ver" los datos a ser capaz de "interrogarlos" y comparar sus comportamientos entre diferentes grupos y segmentos de negocio. En la siguiente unidad, cerraremos este bloque explorando cómo analizar múltiples variables al mismo tiempo con gráficos de dispersión y PairPlots.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practicar (no entregable):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Propósito del Ejercicio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objetivo es practicar la comparación de variables y la detección de relaciones multivariadas. En el análisis univariado vimos la forma de los datos; ahora veremos cómo cambian esos datos cuando los segmentamos por grupos de interés.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a Paso</w:t>
      </w:r>
    </w:p>
    <w:p w:rsidR="00610210" w:rsidRDefault="00610210" w:rsidP="00610210">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Carga y Preparación:</w:t>
      </w:r>
      <w:r>
        <w:rPr>
          <w:rFonts w:ascii="Plus Jakarta Sans Fallback" w:hAnsi="Plus Jakarta Sans Fallback"/>
          <w:sz w:val="21"/>
          <w:szCs w:val="21"/>
        </w:rPr>
        <w:t> Abre tu notebook del proyecto y asegúrate de tener cargadas las librerías </w:t>
      </w:r>
      <w:r>
        <w:rPr>
          <w:rStyle w:val="CdigoHTML"/>
          <w:rFonts w:eastAsia="Arial"/>
          <w:sz w:val="21"/>
          <w:szCs w:val="21"/>
        </w:rPr>
        <w:t>pandas</w:t>
      </w:r>
      <w:r>
        <w:rPr>
          <w:rFonts w:ascii="Plus Jakarta Sans Fallback" w:hAnsi="Plus Jakarta Sans Fallback"/>
          <w:sz w:val="21"/>
          <w:szCs w:val="21"/>
        </w:rPr>
        <w:t>, </w:t>
      </w:r>
      <w:r>
        <w:rPr>
          <w:rStyle w:val="CdigoHTML"/>
          <w:rFonts w:eastAsia="Arial"/>
          <w:sz w:val="21"/>
          <w:szCs w:val="21"/>
        </w:rPr>
        <w:t>matplotlib.pyplot</w:t>
      </w:r>
      <w:r>
        <w:rPr>
          <w:rFonts w:ascii="Plus Jakarta Sans Fallback" w:hAnsi="Plus Jakarta Sans Fallback"/>
          <w:sz w:val="21"/>
          <w:szCs w:val="21"/>
        </w:rPr>
        <w:t> y </w:t>
      </w:r>
      <w:r>
        <w:rPr>
          <w:rStyle w:val="CdigoHTML"/>
          <w:rFonts w:eastAsia="Arial"/>
          <w:sz w:val="21"/>
          <w:szCs w:val="21"/>
        </w:rPr>
        <w:t>seaborn</w:t>
      </w:r>
      <w:r>
        <w:rPr>
          <w:rFonts w:ascii="Plus Jakarta Sans Fallback" w:hAnsi="Plus Jakarta Sans Fallback"/>
          <w:sz w:val="21"/>
          <w:szCs w:val="21"/>
        </w:rPr>
        <w:t>.</w:t>
      </w:r>
    </w:p>
    <w:p w:rsidR="00610210" w:rsidRDefault="00610210" w:rsidP="00610210">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Comparación de Grupos (Boxplot/Violinplot):</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Selecciona una variable numérica clave (ej. Ingresos, Precio, Puntuación) y una variable categórica (ej. Categoría de Producto, Género, Región).</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w:t>
      </w:r>
      <w:r>
        <w:rPr>
          <w:rStyle w:val="font-semibold"/>
          <w:rFonts w:ascii="Plus Jakarta Sans Fallback" w:hAnsi="Plus Jakarta Sans Fallback"/>
          <w:b/>
          <w:bCs/>
          <w:sz w:val="21"/>
          <w:szCs w:val="21"/>
        </w:rPr>
        <w:t>Boxplot</w:t>
      </w:r>
      <w:r>
        <w:rPr>
          <w:rFonts w:ascii="Plus Jakarta Sans Fallback" w:hAnsi="Plus Jakarta Sans Fallback"/>
          <w:sz w:val="21"/>
          <w:szCs w:val="21"/>
        </w:rPr>
        <w:t> comparando la variable numérica en función de la categórica.</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w:t>
      </w:r>
      <w:r>
        <w:rPr>
          <w:rStyle w:val="font-semibold"/>
          <w:rFonts w:ascii="Plus Jakarta Sans Fallback" w:hAnsi="Plus Jakarta Sans Fallback"/>
          <w:b/>
          <w:bCs/>
          <w:sz w:val="21"/>
          <w:szCs w:val="21"/>
        </w:rPr>
        <w:t>Violinplot</w:t>
      </w:r>
      <w:r>
        <w:rPr>
          <w:rFonts w:ascii="Plus Jakarta Sans Fallback" w:hAnsi="Plus Jakarta Sans Fallback"/>
          <w:sz w:val="21"/>
          <w:szCs w:val="21"/>
        </w:rPr>
        <w:t> para la misma relación.</w:t>
      </w:r>
    </w:p>
    <w:p w:rsidR="00610210" w:rsidRDefault="00610210" w:rsidP="00610210">
      <w:pPr>
        <w:numPr>
          <w:ilvl w:val="1"/>
          <w:numId w:val="21"/>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Tip:</w:t>
      </w:r>
      <w:r>
        <w:rPr>
          <w:rFonts w:ascii="Plus Jakarta Sans Fallback" w:hAnsi="Plus Jakarta Sans Fallback"/>
          <w:sz w:val="21"/>
          <w:szCs w:val="21"/>
        </w:rPr>
        <w:t> Usa </w:t>
      </w:r>
      <w:r>
        <w:rPr>
          <w:rStyle w:val="CdigoHTML"/>
          <w:rFonts w:eastAsia="Arial"/>
          <w:sz w:val="21"/>
          <w:szCs w:val="21"/>
        </w:rPr>
        <w:t>sns.set_theme(style="whitegrid")</w:t>
      </w:r>
      <w:r>
        <w:rPr>
          <w:rFonts w:ascii="Plus Jakarta Sans Fallback" w:hAnsi="Plus Jakarta Sans Fallback"/>
          <w:sz w:val="21"/>
          <w:szCs w:val="21"/>
        </w:rPr>
        <w:t> al principio para mejorar la estética.</w:t>
      </w:r>
    </w:p>
    <w:p w:rsidR="00610210" w:rsidRDefault="00610210" w:rsidP="00610210">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de Correlación (Heatmap):</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Genera la matriz de correlación de tus variables numéricas principales usando </w:t>
      </w:r>
      <w:r>
        <w:rPr>
          <w:rStyle w:val="CdigoHTML"/>
          <w:rFonts w:eastAsia="Arial"/>
          <w:sz w:val="21"/>
          <w:szCs w:val="21"/>
        </w:rPr>
        <w:t>df.corr()</w:t>
      </w:r>
      <w:r>
        <w:rPr>
          <w:rFonts w:ascii="Plus Jakarta Sans Fallback" w:hAnsi="Plus Jakarta Sans Fallback"/>
          <w:sz w:val="21"/>
          <w:szCs w:val="21"/>
        </w:rPr>
        <w:t>.</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Dibuja un </w:t>
      </w:r>
      <w:r>
        <w:rPr>
          <w:rStyle w:val="font-semibold"/>
          <w:rFonts w:ascii="Plus Jakarta Sans Fallback" w:hAnsi="Plus Jakarta Sans Fallback"/>
          <w:b/>
          <w:bCs/>
          <w:sz w:val="21"/>
          <w:szCs w:val="21"/>
        </w:rPr>
        <w:t>Heatmap</w:t>
      </w:r>
      <w:r>
        <w:rPr>
          <w:rFonts w:ascii="Plus Jakarta Sans Fallback" w:hAnsi="Plus Jakarta Sans Fallback"/>
          <w:sz w:val="21"/>
          <w:szCs w:val="21"/>
        </w:rPr>
        <w:t> de esta matriz. Asegúrate de incluir los números dentro de los cuadros (</w:t>
      </w:r>
      <w:r>
        <w:rPr>
          <w:rStyle w:val="CdigoHTML"/>
          <w:rFonts w:eastAsia="Arial"/>
          <w:sz w:val="21"/>
          <w:szCs w:val="21"/>
        </w:rPr>
        <w:t>annot=True</w:t>
      </w:r>
      <w:r>
        <w:rPr>
          <w:rFonts w:ascii="Plus Jakarta Sans Fallback" w:hAnsi="Plus Jakarta Sans Fallback"/>
          <w:sz w:val="21"/>
          <w:szCs w:val="21"/>
        </w:rPr>
        <w:t>) y elegir una paleta de colores divergente (como </w:t>
      </w:r>
      <w:r>
        <w:rPr>
          <w:rStyle w:val="CdigoHTML"/>
          <w:rFonts w:eastAsia="Arial"/>
          <w:sz w:val="21"/>
          <w:szCs w:val="21"/>
        </w:rPr>
        <w:t>coolwarm</w:t>
      </w:r>
      <w:r>
        <w:rPr>
          <w:rFonts w:ascii="Plus Jakarta Sans Fallback" w:hAnsi="Plus Jakarta Sans Fallback"/>
          <w:sz w:val="21"/>
          <w:szCs w:val="21"/>
        </w:rPr>
        <w:t>).</w:t>
      </w:r>
    </w:p>
    <w:p w:rsidR="00610210" w:rsidRDefault="00610210" w:rsidP="00610210">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Personalización y Narrativa:</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Añade títulos claros a cada gráfico usando Matplotlib (</w:t>
      </w:r>
      <w:r>
        <w:rPr>
          <w:rStyle w:val="CdigoHTML"/>
          <w:rFonts w:eastAsia="Arial"/>
          <w:sz w:val="21"/>
          <w:szCs w:val="21"/>
        </w:rPr>
        <w:t>plt.title</w:t>
      </w:r>
      <w:r>
        <w:rPr>
          <w:rFonts w:ascii="Plus Jakarta Sans Fallback" w:hAnsi="Plus Jakarta Sans Fallback"/>
          <w:sz w:val="21"/>
          <w:szCs w:val="21"/>
        </w:rPr>
        <w:t>).</w:t>
      </w:r>
    </w:p>
    <w:p w:rsidR="00610210" w:rsidRDefault="00610210" w:rsidP="00610210">
      <w:pPr>
        <w:numPr>
          <w:ilvl w:val="1"/>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Debajo de cada gráfico, escribe una celda de Markdown explicando qué observas: ¿Hay algún grupo con mucha más variabilidad? ¿Qué variables parecen estar fuertemente relacionadas?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610210" w:rsidRDefault="00610210" w:rsidP="00610210">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Solapamiento:</w:t>
      </w:r>
      <w:r>
        <w:rPr>
          <w:rFonts w:ascii="Plus Jakarta Sans Fallback" w:hAnsi="Plus Jakarta Sans Fallback"/>
          <w:sz w:val="21"/>
          <w:szCs w:val="21"/>
        </w:rPr>
        <w:t> Si las etiquetas del eje X en tu boxplot se amontonan, usa </w:t>
      </w:r>
      <w:r>
        <w:rPr>
          <w:rStyle w:val="CdigoHTML"/>
          <w:rFonts w:eastAsia="Arial"/>
          <w:sz w:val="21"/>
          <w:szCs w:val="21"/>
        </w:rPr>
        <w:t>plt.xticks(rotation=45)</w:t>
      </w:r>
      <w:r>
        <w:rPr>
          <w:rFonts w:ascii="Plus Jakarta Sans Fallback" w:hAnsi="Plus Jakarta Sans Fallback"/>
          <w:sz w:val="21"/>
          <w:szCs w:val="21"/>
        </w:rPr>
        <w:t> para rotarlas.</w:t>
      </w:r>
    </w:p>
    <w:p w:rsidR="00610210" w:rsidRDefault="00610210" w:rsidP="00610210">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Heatmaps ilegibles:</w:t>
      </w:r>
      <w:r>
        <w:rPr>
          <w:rFonts w:ascii="Plus Jakarta Sans Fallback" w:hAnsi="Plus Jakarta Sans Fallback"/>
          <w:sz w:val="21"/>
          <w:szCs w:val="21"/>
        </w:rPr>
        <w:t> No incluyas variables que no sean numéricas en el heatmap, ya que causará errores o ruido innecesario.</w:t>
      </w:r>
    </w:p>
    <w:p w:rsidR="00610210" w:rsidRDefault="00610210" w:rsidP="00610210">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Cajas vacías:</w:t>
      </w:r>
      <w:r>
        <w:rPr>
          <w:rFonts w:ascii="Plus Jakarta Sans Fallback" w:hAnsi="Plus Jakarta Sans Fallback"/>
          <w:sz w:val="21"/>
          <w:szCs w:val="21"/>
        </w:rPr>
        <w:t> Asegúrate de que los grupos que estás comparando tengan suficientes datos; comparar un grupo de 2 personas con uno de 500 no es estadísticamente robusto.</w:t>
      </w:r>
    </w:p>
    <w:p w:rsidR="00610210" w:rsidRDefault="00610210" w:rsidP="00610210"/>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Visualizaciones Avanzadas en Data Science - TEXT</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Visualizaciones Avanzadas: Del Dato a la Narrativa Visual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que eres un detective analizando miles de registros de ventas de una cadena de supermercados. Tienes una tabla con 50,000 filas. Mirando los números, ¿podrías decir instantáneamente en qué región las ventas caen los martes, o si existe una relación extraña entre la temperatura ambiente y la compra de helados? Probablemente no. Tardarías horas o días.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Aquí es donde entra la </w:t>
      </w:r>
      <w:r>
        <w:rPr>
          <w:rStyle w:val="font-semibold"/>
          <w:rFonts w:ascii="Plus Jakarta Sans Fallback" w:hAnsi="Plus Jakarta Sans Fallback"/>
          <w:b/>
          <w:bCs/>
          <w:sz w:val="21"/>
          <w:szCs w:val="21"/>
        </w:rPr>
        <w:t>visualización avanzada</w:t>
      </w:r>
      <w:r>
        <w:rPr>
          <w:rFonts w:ascii="Plus Jakarta Sans Fallback" w:hAnsi="Plus Jakarta Sans Fallback"/>
          <w:sz w:val="21"/>
          <w:szCs w:val="21"/>
        </w:rPr>
        <w:t>. No se trata simplemente de hacer que los datos se vean "bonitos" o de usar gráficos complejos porque sí. Se trata de </w:t>
      </w:r>
      <w:r>
        <w:rPr>
          <w:rStyle w:val="font-semibold"/>
          <w:rFonts w:ascii="Plus Jakarta Sans Fallback" w:hAnsi="Plus Jakarta Sans Fallback"/>
          <w:b/>
          <w:bCs/>
          <w:sz w:val="21"/>
          <w:szCs w:val="21"/>
        </w:rPr>
        <w:t>traducir el lenguaje bruto de los datos a un lenguaje visual</w:t>
      </w:r>
      <w:r>
        <w:rPr>
          <w:rFonts w:ascii="Plus Jakarta Sans Fallback" w:hAnsi="Plus Jakarta Sans Fallback"/>
          <w:sz w:val="21"/>
          <w:szCs w:val="21"/>
        </w:rPr>
        <w:t> que nuestro cerebro —evolucionado para detectar patrones, colores y formas— pueda procesar en milisegundos.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esta unidad, daremos un salto desde los gráficos básicos que ya conoces hacia la creación de herramientas visuales que cuentan historias, revelan verdades ocultas y facilitan la toma de decisiones.</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1. El Porqué de la Visualización Avanzada: La Herramienta para Pensar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Históricamente, la visualización de datos existe para resolver un problema de escala: </w:t>
      </w:r>
      <w:r>
        <w:rPr>
          <w:rStyle w:val="font-semibold"/>
          <w:rFonts w:ascii="Plus Jakarta Sans Fallback" w:hAnsi="Plus Jakarta Sans Fallback"/>
          <w:b/>
          <w:bCs/>
          <w:sz w:val="21"/>
          <w:szCs w:val="21"/>
        </w:rPr>
        <w:t>la limitación cognitiva humana</w:t>
      </w:r>
      <w:r>
        <w:rPr>
          <w:rFonts w:ascii="Plus Jakarta Sans Fallback" w:hAnsi="Plus Jakarta Sans Fallback"/>
          <w:sz w:val="21"/>
          <w:szCs w:val="21"/>
        </w:rPr>
        <w:t>. No podemos procesar 50,000 números a la vez, pero sí podemos ver una línea que cae abruptamente.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Una visualización avanzada no es necesariamente "complicada". La llamamos avanzada porque:</w:t>
      </w:r>
    </w:p>
    <w:p w:rsidR="00610210" w:rsidRDefault="00610210" w:rsidP="00610210">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Responde preguntas específicas:</w:t>
      </w:r>
      <w:r>
        <w:rPr>
          <w:rFonts w:ascii="Plus Jakarta Sans Fallback" w:hAnsi="Plus Jakarta Sans Fallback"/>
          <w:sz w:val="21"/>
          <w:szCs w:val="21"/>
        </w:rPr>
        <w:t> No solo "muestra datos", sino que resuelve una duda de negocio o científica.</w:t>
      </w:r>
    </w:p>
    <w:p w:rsidR="00610210" w:rsidRDefault="00610210" w:rsidP="00610210">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Integra múltiples variables:</w:t>
      </w:r>
      <w:r>
        <w:rPr>
          <w:rFonts w:ascii="Plus Jakarta Sans Fallback" w:hAnsi="Plus Jakarta Sans Fallback"/>
          <w:sz w:val="21"/>
          <w:szCs w:val="21"/>
        </w:rPr>
        <w:t> Nos permite ver cómo X afecta a Y, mientras Z cambia en el tiempo.</w:t>
      </w:r>
    </w:p>
    <w:p w:rsidR="00610210" w:rsidRDefault="00610210" w:rsidP="00610210">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Prioriza la narrativa:</w:t>
      </w:r>
      <w:r>
        <w:rPr>
          <w:rFonts w:ascii="Plus Jakarta Sans Fallback" w:hAnsi="Plus Jakarta Sans Fallback"/>
          <w:sz w:val="21"/>
          <w:szCs w:val="21"/>
        </w:rPr>
        <w:t> Guía al espectador a través de una conclusión lógica.</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Una analogía útil: El Mapa vs. La Lista de Direcciones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que quieres ir a un restaurante. Una lista de direcciones (gira a la izquierda, camina 200m, cruza el puente) es como una </w:t>
      </w:r>
      <w:r>
        <w:rPr>
          <w:rStyle w:val="font-semibold"/>
          <w:rFonts w:ascii="Plus Jakarta Sans Fallback" w:hAnsi="Plus Jakarta Sans Fallback"/>
          <w:b/>
          <w:bCs/>
          <w:sz w:val="21"/>
          <w:szCs w:val="21"/>
        </w:rPr>
        <w:t>tabla de datos</w:t>
      </w:r>
      <w:r>
        <w:rPr>
          <w:rFonts w:ascii="Plus Jakarta Sans Fallback" w:hAnsi="Plus Jakarta Sans Fallback"/>
          <w:sz w:val="21"/>
          <w:szCs w:val="21"/>
        </w:rPr>
        <w:t>: es precisa, pero no te da contexto. Un </w:t>
      </w:r>
      <w:r>
        <w:rPr>
          <w:rStyle w:val="font-semibold"/>
          <w:rFonts w:ascii="Plus Jakarta Sans Fallback" w:hAnsi="Plus Jakarta Sans Fallback"/>
          <w:b/>
          <w:bCs/>
          <w:sz w:val="21"/>
          <w:szCs w:val="21"/>
        </w:rPr>
        <w:t>mapa</w:t>
      </w:r>
      <w:r>
        <w:rPr>
          <w:rFonts w:ascii="Plus Jakarta Sans Fallback" w:hAnsi="Plus Jakarta Sans Fallback"/>
          <w:sz w:val="21"/>
          <w:szCs w:val="21"/>
        </w:rPr>
        <w:t>, en cambio, es una visualización: te permite ver no solo dónde está el restaurante, sino qué hay alrededor, qué rutas alternativas existen y cuán lejos estás del destino de un solo vistazo. Una visualización avanzada es ese mapa que, además, te muestra el tráfico en tiempo real y las zonas de mayor interés.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1"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2. Conceptos Fundamentales: Los Pilares del Análisis Visual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dominar las visualizaciones avanzadas, debemos entender qué estamos tratando de comunicar. No todos los gráficos sirven para todo. Dependiendo de tu objetivo, elegirás un camino diferente:</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Distribución: ¿Cómo se reparten mis datos?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Si quieres saber si la mayoría de tus clientes tienen 25 años o si hay mucha variedad de edades, buscas la </w:t>
      </w:r>
      <w:r>
        <w:rPr>
          <w:rStyle w:val="font-semibold"/>
          <w:rFonts w:ascii="Plus Jakarta Sans Fallback" w:hAnsi="Plus Jakarta Sans Fallback"/>
          <w:b/>
          <w:bCs/>
          <w:sz w:val="21"/>
          <w:szCs w:val="21"/>
        </w:rPr>
        <w:t>distribución</w:t>
      </w:r>
      <w:r>
        <w:rPr>
          <w:rFonts w:ascii="Plus Jakarta Sans Fallback" w:hAnsi="Plus Jakarta Sans Fallback"/>
          <w:sz w:val="21"/>
          <w:szCs w:val="21"/>
        </w:rPr>
        <w:t>. Ya conoces los histogramas, pero en niveles avanzados buscamos entender la densidad y los "outliers" (valores atípicos) que podrían sesgar tus conclusiones.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Relación y Correlación: ¿Depende X de Y?</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Aquí es donde descubrimos patrones. ¿Venden más los vendedores que han recibido más capacitación? ¿El precio de una casa realmente depende de sus metros cuadrados o influye más el barrio? Visualizar relaciones nos permite predecir comportamientos futuros.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 Evolución Temporal: La historia a través del reloj</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Los datos ordenados en el tiempo (series temporales) son vitales. No nos interesa solo el valor de hoy, sino la tendencia: ¿estamos creciendo, decreciendo o estancados?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 Composición: Las partes del todo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¿Qué porcentaje de nuestras ventas viene de productos orgánicos vs. convencionales? La composición nos ayuda a entender la estructura interna de una categoría.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2"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3. De Gráficos Sueltos a Dashboards: Creando un "Cuadro de Mando"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concepto central en la visualización avanzada es el </w:t>
      </w:r>
      <w:r>
        <w:rPr>
          <w:rStyle w:val="font-semibold"/>
          <w:rFonts w:ascii="Plus Jakarta Sans Fallback" w:hAnsi="Plus Jakarta Sans Fallback"/>
          <w:b/>
          <w:bCs/>
          <w:sz w:val="21"/>
          <w:szCs w:val="21"/>
        </w:rPr>
        <w:t>Dashboard</w:t>
      </w:r>
      <w:r>
        <w:rPr>
          <w:rFonts w:ascii="Plus Jakarta Sans Fallback" w:hAnsi="Plus Jakarta Sans Fallback"/>
          <w:sz w:val="21"/>
          <w:szCs w:val="21"/>
        </w:rPr>
        <w:t> o Cuadro de Mando. Un dashboard es un panel que reúne varias visualizaciones en una sola vista para dar una imagen completa de una situación.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Piénsalo como el </w:t>
      </w:r>
      <w:r>
        <w:rPr>
          <w:rStyle w:val="font-semibold"/>
          <w:rFonts w:ascii="Plus Jakarta Sans Fallback" w:hAnsi="Plus Jakarta Sans Fallback"/>
          <w:b/>
          <w:bCs/>
          <w:sz w:val="21"/>
          <w:szCs w:val="21"/>
        </w:rPr>
        <w:t>tablero de un auto</w:t>
      </w:r>
      <w:r>
        <w:rPr>
          <w:rFonts w:ascii="Plus Jakarta Sans Fallback" w:hAnsi="Plus Jakarta Sans Fallback"/>
          <w:sz w:val="21"/>
          <w:szCs w:val="21"/>
        </w:rPr>
        <w:t xml:space="preserve">. Tienes el velocímetro, el nivel de combustible y la temperatura del motor. Si solo tuvieras el velocímetro, podrías saber a qué velocidad vas, pero no sabrías si el motor está a </w:t>
      </w:r>
      <w:r>
        <w:rPr>
          <w:rFonts w:ascii="Plus Jakarta Sans Fallback" w:hAnsi="Plus Jakarta Sans Fallback"/>
          <w:sz w:val="21"/>
          <w:szCs w:val="21"/>
        </w:rPr>
        <w:lastRenderedPageBreak/>
        <w:t>punto de explotar. El dashboard combina indicadores críticos para que el conductor (o el tomador de decisiones en una empresa) actúe con rapidez.</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Principios de un buen Dashboard:</w:t>
      </w:r>
    </w:p>
    <w:p w:rsidR="00610210" w:rsidRDefault="00610210" w:rsidP="00610210">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Jerarquía Visual:</w:t>
      </w:r>
      <w:r>
        <w:rPr>
          <w:rFonts w:ascii="Plus Jakarta Sans Fallback" w:hAnsi="Plus Jakarta Sans Fallback"/>
          <w:sz w:val="21"/>
          <w:szCs w:val="21"/>
        </w:rPr>
        <w:t> Lo más importante debe estar arriba a la izquierda. En las culturas occidentales, leemos de izquierda a derecha y de arriba abajo. Coloca tu KPI (indicador principal) donde el ojo aterriza primero.</w:t>
      </w:r>
    </w:p>
    <w:p w:rsidR="00610210" w:rsidRDefault="00610210" w:rsidP="00610210">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Coherencia Visual:</w:t>
      </w:r>
      <w:r>
        <w:rPr>
          <w:rFonts w:ascii="Plus Jakarta Sans Fallback" w:hAnsi="Plus Jakarta Sans Fallback"/>
          <w:sz w:val="21"/>
          <w:szCs w:val="21"/>
        </w:rPr>
        <w:t> Si el color azul representa "Ventas" en un gráfico, no lo uses para representar "Costos" en otro dentro del mismo panel. Esto genera una carga cognitiva innecesaria.</w:t>
      </w:r>
    </w:p>
    <w:p w:rsidR="00610210" w:rsidRDefault="00610210" w:rsidP="00610210">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Interactividad:</w:t>
      </w:r>
      <w:r>
        <w:rPr>
          <w:rFonts w:ascii="Plus Jakarta Sans Fallback" w:hAnsi="Plus Jakarta Sans Fallback"/>
          <w:sz w:val="21"/>
          <w:szCs w:val="21"/>
        </w:rPr>
        <w:t> En la ciencia de datos moderna, las visualizaciones no son estáticas. El usuario debe poder filtrar por fecha, hacer zoom en una región o seleccionar una categoría para ver cómo cambian los demás gráficos.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3"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4. El "Semáforo Cognitivo": El uso estratégico del color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Uno de los errores más comunes de los principiantes es usar el color como decoración. En Data Science, </w:t>
      </w:r>
      <w:r>
        <w:rPr>
          <w:rStyle w:val="font-semibold"/>
          <w:rFonts w:ascii="Plus Jakarta Sans Fallback" w:hAnsi="Plus Jakarta Sans Fallback"/>
          <w:b/>
          <w:bCs/>
          <w:sz w:val="21"/>
          <w:szCs w:val="21"/>
        </w:rPr>
        <w:t>el color es información</w:t>
      </w:r>
      <w:r>
        <w:rPr>
          <w:rFonts w:ascii="Plus Jakarta Sans Fallback" w:hAnsi="Plus Jakarta Sans Fallback"/>
          <w:sz w:val="21"/>
          <w:szCs w:val="21"/>
        </w:rPr>
        <w:t>.</w:t>
      </w:r>
    </w:p>
    <w:p w:rsidR="00610210" w:rsidRDefault="00610210" w:rsidP="00610210">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Colores Secuenciales:</w:t>
      </w:r>
      <w:r>
        <w:rPr>
          <w:rFonts w:ascii="Plus Jakarta Sans Fallback" w:hAnsi="Plus Jakarta Sans Fallback"/>
          <w:sz w:val="21"/>
          <w:szCs w:val="21"/>
        </w:rPr>
        <w:t> Úsalos para variables numéricas (ej. un azul claro para ingresos bajos y un azul oscuro para ingresos altos).</w:t>
      </w:r>
    </w:p>
    <w:p w:rsidR="00610210" w:rsidRDefault="00610210" w:rsidP="00610210">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Colores Divergentes:</w:t>
      </w:r>
      <w:r>
        <w:rPr>
          <w:rFonts w:ascii="Plus Jakarta Sans Fallback" w:hAnsi="Plus Jakarta Sans Fallback"/>
          <w:sz w:val="21"/>
          <w:szCs w:val="21"/>
        </w:rPr>
        <w:t> Úsalos cuando hay un punto medio crítico (ej. rojo para temperaturas bajo cero, blanco para el cero y azul para temperaturas sobre cero).</w:t>
      </w:r>
    </w:p>
    <w:p w:rsidR="00610210" w:rsidRDefault="00610210" w:rsidP="00610210">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Colores Categóricos:</w:t>
      </w:r>
      <w:r>
        <w:rPr>
          <w:rFonts w:ascii="Plus Jakarta Sans Fallback" w:hAnsi="Plus Jakarta Sans Fallback"/>
          <w:sz w:val="21"/>
          <w:szCs w:val="21"/>
        </w:rPr>
        <w:t> Úsalos para distinguir grupos sin orden (ej. Rojo para "Frutas", Verde para "Verduras").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¿Qué pasa si no hay un estándar?</w:t>
      </w:r>
      <w:r>
        <w:rPr>
          <w:rFonts w:ascii="Plus Jakarta Sans Fallback" w:hAnsi="Plus Jakarta Sans Fallback"/>
          <w:sz w:val="21"/>
          <w:szCs w:val="21"/>
        </w:rPr>
        <w:t> Si usas rojo para "Ganancias" y verde para "Pérdidas", confundirás al 100% de tu audiencia, porque culturalmente asociamos el rojo con peligro o alerta. Respeta siempre las convenciones de tu industria.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4"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5. Aplicaciones en el Mundo Real: Casos de Estudio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Caso 1: Optimización de Inventarios en Retail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Una gran tienda de ropa utiliza visualizaciones avanzadas de </w:t>
      </w:r>
      <w:r>
        <w:rPr>
          <w:rStyle w:val="font-semibold"/>
          <w:rFonts w:ascii="Plus Jakarta Sans Fallback" w:hAnsi="Plus Jakarta Sans Fallback"/>
          <w:b/>
          <w:bCs/>
          <w:sz w:val="21"/>
          <w:szCs w:val="21"/>
        </w:rPr>
        <w:t>mapas de calor (Heatmaps)</w:t>
      </w:r>
      <w:r>
        <w:rPr>
          <w:rFonts w:ascii="Plus Jakarta Sans Fallback" w:hAnsi="Plus Jakarta Sans Fallback"/>
          <w:sz w:val="21"/>
          <w:szCs w:val="21"/>
        </w:rPr>
        <w:t> sobre el plano de sus locales. Al visualizar dónde pasan más tiempo los clientes, la tienda no solo ve "qué se vende", sino "qué se mira pero no se compra". Esto les permite mover productos de baja rotación a zonas de alto tráfico visual, aumentando las ventas en un 15% sin cambiar el precio de nada.</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Caso 2: Salud Pública y Series Temporales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Durante crisis sanitarias, los gobiernos utilizan gráficos de áreas apiladas para ver no solo el total de casos, sino la capacidad hospitalaria disponible frente a la ocupada por distintas patologías. Esta visualización permite ver el "punto de quiebre" antes de que ocurra, facilitando decisiones de emergencia.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5"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"Trampas" Visuales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Incluso con las mejores intenciones, es fácil crear visualizaciones que mienten o confunden. Aquí te presento las trampas más frecuentes: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1: El Eje Y Truncado</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El problema:</w:t>
      </w:r>
      <w:r>
        <w:rPr>
          <w:rFonts w:ascii="Plus Jakarta Sans Fallback" w:hAnsi="Plus Jakarta Sans Fallback"/>
          <w:sz w:val="21"/>
          <w:szCs w:val="21"/>
        </w:rPr>
        <w:t> Empezar el eje vertical en un número distinto a cero para exagerar una diferencia. </w:t>
      </w:r>
      <w:r>
        <w:rPr>
          <w:rStyle w:val="font-semibold"/>
          <w:rFonts w:ascii="Plus Jakarta Sans Fallback" w:hAnsi="Plus Jakarta Sans Fallback"/>
          <w:b/>
          <w:bCs/>
          <w:sz w:val="21"/>
          <w:szCs w:val="21"/>
        </w:rPr>
        <w:t>Por qué es un problema:</w:t>
      </w:r>
      <w:r>
        <w:rPr>
          <w:rFonts w:ascii="Plus Jakarta Sans Fallback" w:hAnsi="Plus Jakarta Sans Fallback"/>
          <w:sz w:val="21"/>
          <w:szCs w:val="21"/>
        </w:rPr>
        <w:t> Puede hacer que un crecimiento del 1% parezca un crecimiento del 50%. </w:t>
      </w: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Mantén siempre el cero como base a menos que haya una razón estadística muy fuerte para no hacerlo, y si lo haces, acláralo explícitamente.</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Error 2: El "Gráfico de Pizza" (Pie Chart) con demasiadas categorías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El problema:</w:t>
      </w:r>
      <w:r>
        <w:rPr>
          <w:rFonts w:ascii="Plus Jakarta Sans Fallback" w:hAnsi="Plus Jakarta Sans Fallback"/>
          <w:sz w:val="21"/>
          <w:szCs w:val="21"/>
        </w:rPr>
        <w:t> Intentar mostrar 15 categorías en un gráfico circular. </w:t>
      </w:r>
      <w:r>
        <w:rPr>
          <w:rStyle w:val="font-semibold"/>
          <w:rFonts w:ascii="Plus Jakarta Sans Fallback" w:hAnsi="Plus Jakarta Sans Fallback"/>
          <w:b/>
          <w:bCs/>
          <w:sz w:val="21"/>
          <w:szCs w:val="21"/>
        </w:rPr>
        <w:t>Por qué es un problema:</w:t>
      </w:r>
      <w:r>
        <w:rPr>
          <w:rFonts w:ascii="Plus Jakarta Sans Fallback" w:hAnsi="Plus Jakarta Sans Fallback"/>
          <w:sz w:val="21"/>
          <w:szCs w:val="21"/>
        </w:rPr>
        <w:t> El ojo humano es terrible comparando áreas de ángulos. Es casi imposible distinguir si una "tajada" de 7% es mayor que una de 6%. </w:t>
      </w: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Usa gráficos de barras. Son mucho más fáciles de leer y comparar para el cerebro humano.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3: El Exceso de "Data-Ink" (Tinta de datos)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El problema:</w:t>
      </w:r>
      <w:r>
        <w:rPr>
          <w:rFonts w:ascii="Plus Jakarta Sans Fallback" w:hAnsi="Plus Jakarta Sans Fallback"/>
          <w:sz w:val="21"/>
          <w:szCs w:val="21"/>
        </w:rPr>
        <w:t> Llenar el gráfico de bordes, sombras 3D, fondos de colores y cuadrículas gruesas. </w:t>
      </w:r>
      <w:r>
        <w:rPr>
          <w:rStyle w:val="font-semibold"/>
          <w:rFonts w:ascii="Plus Jakarta Sans Fallback" w:hAnsi="Plus Jakarta Sans Fallback"/>
          <w:b/>
          <w:bCs/>
          <w:sz w:val="21"/>
          <w:szCs w:val="21"/>
        </w:rPr>
        <w:t>Por qué es un problema:</w:t>
      </w:r>
      <w:r>
        <w:rPr>
          <w:rFonts w:ascii="Plus Jakarta Sans Fallback" w:hAnsi="Plus Jakarta Sans Fallback"/>
          <w:sz w:val="21"/>
          <w:szCs w:val="21"/>
        </w:rPr>
        <w:t> Todo lo que no sea dato es ruido. El concepto de "Data-Ink Ratio" (proporción de tinta de datos) de Edward Tufte sugiere que la mayor parte de la "tinta" en una página debe dedicarse a mostrar la información, no el decorado. </w:t>
      </w: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Aplica el minimalismo. Si una línea de cuadrícula no ayuda a leer el valor, bórrala.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6"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7. Síntesis y Conclusión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Hemos pasado de ver la visualización como un paso final estético, a entenderla como una </w:t>
      </w:r>
      <w:r>
        <w:rPr>
          <w:rStyle w:val="font-semibold"/>
          <w:rFonts w:ascii="Plus Jakarta Sans Fallback" w:hAnsi="Plus Jakarta Sans Fallback"/>
          <w:b/>
          <w:bCs/>
          <w:sz w:val="21"/>
          <w:szCs w:val="21"/>
        </w:rPr>
        <w:t>herramienta heurística</w:t>
      </w:r>
      <w:r>
        <w:rPr>
          <w:rFonts w:ascii="Plus Jakarta Sans Fallback" w:hAnsi="Plus Jakarta Sans Fallback"/>
          <w:sz w:val="21"/>
          <w:szCs w:val="21"/>
        </w:rPr>
        <w:t>; es decir, una herramienta que nos ayuda a descubrir cosas.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Puntos clave para recordar:</w:t>
      </w:r>
    </w:p>
    <w:p w:rsidR="00610210" w:rsidRDefault="00610210" w:rsidP="00610210">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Pregunta primero, gráfico después:</w:t>
      </w:r>
      <w:r>
        <w:rPr>
          <w:rFonts w:ascii="Plus Jakarta Sans Fallback" w:hAnsi="Plus Jakarta Sans Fallback"/>
          <w:sz w:val="21"/>
          <w:szCs w:val="21"/>
        </w:rPr>
        <w:t> No elijas un gráfico porque se ve moderno. Elígelo porque responde a la pregunta que tus datos están planteando.</w:t>
      </w:r>
    </w:p>
    <w:p w:rsidR="00610210" w:rsidRDefault="00610210" w:rsidP="00610210">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Menos es más:</w:t>
      </w:r>
      <w:r>
        <w:rPr>
          <w:rFonts w:ascii="Plus Jakarta Sans Fallback" w:hAnsi="Plus Jakarta Sans Fallback"/>
          <w:sz w:val="21"/>
          <w:szCs w:val="21"/>
        </w:rPr>
        <w:t> La claridad triunfa sobre la complejidad. Si un gráfico necesita un manual de instrucciones para ser entendido, no es una buena visualización.</w:t>
      </w:r>
    </w:p>
    <w:p w:rsidR="00610210" w:rsidRDefault="00610210" w:rsidP="00610210">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contexto es rey:</w:t>
      </w:r>
      <w:r>
        <w:rPr>
          <w:rFonts w:ascii="Plus Jakarta Sans Fallback" w:hAnsi="Plus Jakarta Sans Fallback"/>
          <w:sz w:val="21"/>
          <w:szCs w:val="21"/>
        </w:rPr>
        <w:t> Títulos claros, ejes etiquetados y leyendas consistentes son los que convierten un dibujo en una herramienta de ciencia de datos.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 siguiente unidad, pondremos estas teorías a prueba realizando un Análisis Exploratorio de Datos (EDA) visual completo sobre un dataset real, donde tendrás que decidir qué historias valen la pena contar.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097" style="width:0;height:0" o:hralign="center" o:hrstd="t" o:hr="t" fillcolor="#a0a0a0" stroked="f"/>
        </w:pict>
      </w:r>
    </w:p>
    <w:p w:rsidR="00610210" w:rsidRDefault="00610210" w:rsidP="00610210">
      <w:pPr>
        <w:rPr>
          <w:rFonts w:ascii="Plus Jakarta Sans Fallback" w:hAnsi="Plus Jakarta Sans Fallback"/>
          <w:sz w:val="21"/>
          <w:szCs w:val="21"/>
        </w:rPr>
      </w:pPr>
      <w:r>
        <w:rPr>
          <w:rStyle w:val="nfasis"/>
          <w:rFonts w:ascii="Plus Jakarta Sans Fallback" w:hAnsi="Plus Jakarta Sans Fallback"/>
          <w:sz w:val="21"/>
          <w:szCs w:val="21"/>
        </w:rPr>
        <w:t>Pregunta para reflexionar: Si tuvieras que explicarle a un gerente por qué las ventas bajaron el último mes en solo 10 segundos, ¿qué gráfico usarías y por qué?</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610210" w:rsidRDefault="00610210" w:rsidP="00610210">
      <w:pPr>
        <w:rPr>
          <w:rFonts w:ascii="Plus Jakarta Sans Fallback" w:hAnsi="Plus Jakarta Sans Fallback"/>
          <w:sz w:val="21"/>
          <w:szCs w:val="21"/>
        </w:rPr>
      </w:pPr>
      <w:r>
        <w:rPr>
          <w:rStyle w:val="nfasis"/>
          <w:rFonts w:ascii="Plus Jakarta Sans Fallback" w:hAnsi="Plus Jakarta Sans Fallback"/>
          <w:sz w:val="21"/>
          <w:szCs w:val="21"/>
        </w:rPr>
        <w:t>​</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Análisis de Caso: "La Trampa del Dashboard"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esta práctica, no utilizaremos código, sino tu capacidad de análisis crítico y diseño conceptual. Imagina que trabajas para una plataforma de streaming y recibes el siguiente encargo:</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El Escenario:</w:t>
      </w:r>
      <w:r>
        <w:rPr>
          <w:rFonts w:ascii="Plus Jakarta Sans Fallback" w:hAnsi="Plus Jakarta Sans Fallback"/>
          <w:sz w:val="21"/>
          <w:szCs w:val="21"/>
        </w:rPr>
        <w:t>El equipo de marketing ha presentado un reporte con un gráfico de pizza (pie chart) que muestra el "Tiempo de visualización por género de cine". El gráfico tiene 22 géneros identificados con colores muy similares. Además, presentan un gráfico de líneas para mostrar el crecimiento de usuarios mensuales, pero el eje Y comienza en el número de usuarios del mes pasado (no en cero) para que la curva parezca un éxito masivo.</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Tu Tarea:</w:t>
      </w:r>
      <w:r>
        <w:rPr>
          <w:rFonts w:ascii="Plus Jakarta Sans Fallback" w:hAnsi="Plus Jakarta Sans Fallback"/>
          <w:sz w:val="21"/>
          <w:szCs w:val="21"/>
        </w:rPr>
        <w:t>Debes redactar un breve informe de auditoría visual (máximo 2 páginas) donde:</w:t>
      </w:r>
    </w:p>
    <w:p w:rsidR="00610210" w:rsidRDefault="00610210" w:rsidP="00610210">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Identifiques los 3 errores de visualización más graves</w:t>
      </w:r>
      <w:r>
        <w:rPr>
          <w:rFonts w:ascii="Plus Jakarta Sans Fallback" w:hAnsi="Plus Jakarta Sans Fallback"/>
          <w:sz w:val="21"/>
          <w:szCs w:val="21"/>
        </w:rPr>
        <w:t> presentes en los gráficos descritos basándote en lo aprendido en esta unidad.</w:t>
      </w:r>
    </w:p>
    <w:p w:rsidR="00610210" w:rsidRDefault="00610210" w:rsidP="00610210">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Expliques el impacto negativo</w:t>
      </w:r>
      <w:r>
        <w:rPr>
          <w:rFonts w:ascii="Plus Jakarta Sans Fallback" w:hAnsi="Plus Jakarta Sans Fallback"/>
          <w:sz w:val="21"/>
          <w:szCs w:val="21"/>
        </w:rPr>
        <w:t> de estos errores: ¿Qué conclusión falsa podría sacar un directivo al ver esos gráficos?</w:t>
      </w:r>
    </w:p>
    <w:p w:rsidR="00610210" w:rsidRDefault="00610210" w:rsidP="00610210">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Propongas una rediseño conceptual:</w:t>
      </w:r>
      <w:r>
        <w:rPr>
          <w:rFonts w:ascii="Plus Jakarta Sans Fallback" w:hAnsi="Plus Jakarta Sans Fallback"/>
          <w:sz w:val="21"/>
          <w:szCs w:val="21"/>
        </w:rPr>
        <w:t> ¿Qué tipos de gráficos usarías en su lugar? (Ej: "Cambiaría el gráfico de pizza por un gráfico de barras horizontales ordenado de mayor a menor...").</w:t>
      </w:r>
    </w:p>
    <w:p w:rsidR="00610210" w:rsidRDefault="00610210" w:rsidP="00610210">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Esquematices un Dashboard Correcto:</w:t>
      </w:r>
      <w:r>
        <w:rPr>
          <w:rFonts w:ascii="Plus Jakarta Sans Fallback" w:hAnsi="Plus Jakarta Sans Fallback"/>
          <w:sz w:val="21"/>
          <w:szCs w:val="21"/>
        </w:rPr>
        <w:t> Describe cómo organizarías la información en una sola pantalla. ¿Qué iría arriba a la izquierda? ¿Cómo usarías el color para diferenciar "Usuarios Activos" de "Usuarios en Riesgo de Cancelar"?</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w:t>
      </w:r>
    </w:p>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Visualización Avanzada en Data Science: El Arte de Contar Historias con Datos</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Explorando Historias con Datos: Visualizaciones Avanzadas en Data Science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que eres un explorador ante un territorio desconocido. Tienes dos opciones: leer una lista de miles de coordenadas GPS con sus altitudes correspondientes o mirar un mapa topográfico detallado donde los colores y las sombras te muestran de inmediato dónde están las montañas, los valles y los ríos.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¿Cuál elegirías para decidir tu ruta? Probablemente el mapa.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Data Science, la </w:t>
      </w:r>
      <w:r>
        <w:rPr>
          <w:rStyle w:val="font-semibold"/>
          <w:rFonts w:ascii="Plus Jakarta Sans Fallback" w:hAnsi="Plus Jakarta Sans Fallback"/>
          <w:b/>
          <w:bCs/>
          <w:sz w:val="21"/>
          <w:szCs w:val="21"/>
        </w:rPr>
        <w:t>visualización avanzada</w:t>
      </w:r>
      <w:r>
        <w:rPr>
          <w:rFonts w:ascii="Plus Jakarta Sans Fallback" w:hAnsi="Plus Jakarta Sans Fallback"/>
          <w:sz w:val="21"/>
          <w:szCs w:val="21"/>
        </w:rPr>
        <w:t> es exactamente eso: transformar "coordenadas" (filas y columnas de datos crudos) en un "mapa" (gráficos y dashboards) que nos permite orientarnos, tomar decisiones rápidas y descubrir secretos que los números por sí solos no nos cuentan.</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1. El Porqué Detrás de la Imagen: Más que una Gráfica Bonita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error común al empezar en esta disciplina es pensar que visualizar datos es una tarea de "decoración" o el paso final para que un reporte se vea elegante. En realidad, la visualización es una de las herramientas de análisis más poderosas que existen.</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Función Cognitiva de la Visualización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Nuestro cerebro está diseñado para procesar información visual de manera masiva y paralela. Mientras que leer una tabla de datos requiere un esfuerzo secuencial (leer fila por fila, comparar mentalmente, recordar el valor anterior), un gráfico permite que nuestra </w:t>
      </w:r>
      <w:r>
        <w:rPr>
          <w:rStyle w:val="font-semibold"/>
          <w:rFonts w:ascii="Plus Jakarta Sans Fallback" w:hAnsi="Plus Jakarta Sans Fallback"/>
          <w:b/>
          <w:bCs/>
          <w:sz w:val="21"/>
          <w:szCs w:val="21"/>
        </w:rPr>
        <w:t>percepción subatentiva</w:t>
      </w:r>
      <w:r>
        <w:rPr>
          <w:rFonts w:ascii="Plus Jakarta Sans Fallback" w:hAnsi="Plus Jakarta Sans Fallback"/>
          <w:sz w:val="21"/>
          <w:szCs w:val="21"/>
        </w:rPr>
        <w:t> detecte patrones de forma instantánea.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Por ejemplo, si te doy una lista de 1,000 transacciones bancarias, tardarás minutos en encontrar una sospechosa. Si te muestro un gráfico de puntos donde uno de ellos está mil veces más arriba que el resto, lo verás en milisegundos. Eso es la visualización: </w:t>
      </w:r>
      <w:r>
        <w:rPr>
          <w:rStyle w:val="font-semibold"/>
          <w:rFonts w:ascii="Plus Jakarta Sans Fallback" w:hAnsi="Plus Jakarta Sans Fallback"/>
          <w:b/>
          <w:bCs/>
          <w:sz w:val="21"/>
          <w:szCs w:val="21"/>
        </w:rPr>
        <w:t>reducir la carga cognitiva</w:t>
      </w:r>
      <w:r>
        <w:rPr>
          <w:rFonts w:ascii="Plus Jakarta Sans Fallback" w:hAnsi="Plus Jakarta Sans Fallback"/>
          <w:sz w:val="21"/>
          <w:szCs w:val="21"/>
        </w:rPr>
        <w:t> para liberar espacio mental para el análisis y la reflexión.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05"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2. Los Pilares de la Visualización Avanzada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pasar de gráficos básicos a visualizaciones avanzadas que realmente aporten valor, debemos dominar tres conceptos fundamentales: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La Narrativa de Datos (Data Storytelling)</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Una visualización avanzada no es un gráfico aislado; es una parte de una historia. Al igual que un libro tiene un inicio, un nudo y un desenlace, un análisis visual debe guiar al espectador.</w:t>
      </w:r>
    </w:p>
    <w:p w:rsidR="00610210" w:rsidRDefault="00610210" w:rsidP="00610210">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Inicio:</w:t>
      </w:r>
      <w:r>
        <w:rPr>
          <w:rFonts w:ascii="Plus Jakarta Sans Fallback" w:hAnsi="Plus Jakarta Sans Fallback"/>
          <w:sz w:val="21"/>
          <w:szCs w:val="21"/>
        </w:rPr>
        <w:t> ¿Cuál es el contexto? (Ej: "Nuestras ventas han fluctuado este año").</w:t>
      </w:r>
    </w:p>
    <w:p w:rsidR="00610210" w:rsidRDefault="00610210" w:rsidP="00610210">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Nudo:</w:t>
      </w:r>
      <w:r>
        <w:rPr>
          <w:rFonts w:ascii="Plus Jakarta Sans Fallback" w:hAnsi="Plus Jakarta Sans Fallback"/>
          <w:sz w:val="21"/>
          <w:szCs w:val="21"/>
        </w:rPr>
        <w:t> ¿Dónde está el problema o la oportunidad? (Ej: "Pero en la región norte, la caída es drástica").</w:t>
      </w:r>
    </w:p>
    <w:p w:rsidR="00610210" w:rsidRDefault="00610210" w:rsidP="00610210">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Desenlace:</w:t>
      </w:r>
      <w:r>
        <w:rPr>
          <w:rFonts w:ascii="Plus Jakarta Sans Fallback" w:hAnsi="Plus Jakarta Sans Fallback"/>
          <w:sz w:val="21"/>
          <w:szCs w:val="21"/>
        </w:rPr>
        <w:t> ¿Qué acción debemos tomar? (Ej: "Debemos investigar el nuevo competidor en esa zona").</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El Dashboard o Cuadro de Mando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 diferencia de un gráfico único, un dashboard es un lienzo que reúne varias visualizaciones para ofrecer una visión de 360 grados sobre un fenómeno.</w:t>
      </w:r>
    </w:p>
    <w:p w:rsidR="00610210" w:rsidRDefault="00610210" w:rsidP="00610210">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Jerarquía Visual:</w:t>
      </w:r>
      <w:r>
        <w:rPr>
          <w:rFonts w:ascii="Plus Jakarta Sans Fallback" w:hAnsi="Plus Jakarta Sans Fallback"/>
          <w:sz w:val="21"/>
          <w:szCs w:val="21"/>
        </w:rPr>
        <w:t> Lo más importante debe ir arriba a la izquierda (donde primero miramos).</w:t>
      </w:r>
    </w:p>
    <w:p w:rsidR="00610210" w:rsidRDefault="00610210" w:rsidP="00610210">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Regla de Oro:</w:t>
      </w:r>
      <w:r>
        <w:rPr>
          <w:rFonts w:ascii="Plus Jakarta Sans Fallback" w:hAnsi="Plus Jakarta Sans Fallback"/>
          <w:sz w:val="21"/>
          <w:szCs w:val="21"/>
        </w:rPr>
        <w:t> Un dashboard efectivo suele limitarse a un máximo de 5 visualizaciones principales. Más de eso genera "ruido visual" y confunde en lugar de aclarar.</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 La Interactividad: El "Detalle bajo Demanda"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Esta es la frontera entre lo básico y lo avanzado. Un gráfico estático nos da una respuesta. Un gráfico interactivo nos permite hacerle nuevas preguntas. Filtros, selectores de fecha o la capacidad de hacer </w:t>
      </w:r>
      <w:r>
        <w:rPr>
          <w:rStyle w:val="nfasis"/>
          <w:rFonts w:ascii="Plus Jakarta Sans Fallback" w:hAnsi="Plus Jakarta Sans Fallback"/>
          <w:sz w:val="21"/>
          <w:szCs w:val="21"/>
        </w:rPr>
        <w:t>zoom</w:t>
      </w:r>
      <w:r>
        <w:rPr>
          <w:rFonts w:ascii="Plus Jakarta Sans Fallback" w:hAnsi="Plus Jakarta Sans Fallback"/>
          <w:sz w:val="21"/>
          <w:szCs w:val="21"/>
        </w:rPr>
        <w:t> en un área específica permiten que cada usuario explore los datos según su necesidad, sin que el diseñador tenga que crear cien gráficos diferentes.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06"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3. Principios de Diseño Visual: Menos es Más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que una visualización sea efectiva, debe seguir principios inspirados en la psicología de la percepción (como la Escuela Gestalt). El objetivo es que el diseño desaparezca para que los datos resalten.</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Agrupamiento y Similitud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Nuestro cerebro asume que los elementos que están cerca o que tienen el mismo color están relacionados. Si en tu gráfico usas el azul para "Ventas" y el rojo para "Costos", mantén esa convención en todos los gráficos de tu reporte. Cambiar los colores a mitad de camino obligará al usuario a "reaprender" el gráfico, rompiendo su flujo de pensamiento.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Eje Y: Un Campo de Batalla Ético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error técnico y ético frecuente es </w:t>
      </w:r>
      <w:r>
        <w:rPr>
          <w:rStyle w:val="font-semibold"/>
          <w:rFonts w:ascii="Plus Jakarta Sans Fallback" w:hAnsi="Plus Jakarta Sans Fallback"/>
          <w:b/>
          <w:bCs/>
          <w:sz w:val="21"/>
          <w:szCs w:val="21"/>
        </w:rPr>
        <w:t>cortar el eje Y</w:t>
      </w:r>
      <w:r>
        <w:rPr>
          <w:rFonts w:ascii="Plus Jakarta Sans Fallback" w:hAnsi="Plus Jakarta Sans Fallback"/>
          <w:sz w:val="21"/>
          <w:szCs w:val="21"/>
        </w:rPr>
        <w:t> sin una justificación clara. Si un gráfico de barras empieza en 50 en lugar de 0, una pequeña diferencia entre dos categorías puede parecer enorme, engañando al espectador. En Data Science, la precisión es integridad.</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Atributos Pre-atentivos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Son características visuales que captamos sin pensar:</w:t>
      </w:r>
    </w:p>
    <w:p w:rsidR="00610210" w:rsidRDefault="00610210" w:rsidP="00610210">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Longitud:</w:t>
      </w:r>
      <w:r>
        <w:rPr>
          <w:rFonts w:ascii="Plus Jakarta Sans Fallback" w:hAnsi="Plus Jakarta Sans Fallback"/>
          <w:sz w:val="21"/>
          <w:szCs w:val="21"/>
        </w:rPr>
        <w:t> Ideal para comparar cantidades (gráficos de barras).</w:t>
      </w:r>
    </w:p>
    <w:p w:rsidR="00610210" w:rsidRDefault="00610210" w:rsidP="00610210">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Posición:</w:t>
      </w:r>
      <w:r>
        <w:rPr>
          <w:rFonts w:ascii="Plus Jakarta Sans Fallback" w:hAnsi="Plus Jakarta Sans Fallback"/>
          <w:sz w:val="21"/>
          <w:szCs w:val="21"/>
        </w:rPr>
        <w:t> Ideal para ver relaciones (gráficos de dispersión).</w:t>
      </w:r>
    </w:p>
    <w:p w:rsidR="00610210" w:rsidRDefault="00610210" w:rsidP="00610210">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Color/Intensidad:</w:t>
      </w:r>
      <w:r>
        <w:rPr>
          <w:rFonts w:ascii="Plus Jakarta Sans Fallback" w:hAnsi="Plus Jakarta Sans Fallback"/>
          <w:sz w:val="21"/>
          <w:szCs w:val="21"/>
        </w:rPr>
        <w:t> Ideal para resaltar alertas o categorías.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07"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4. Casos del Mundo Real: ¿Dónde vemos esto?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visualización avanzada no vive en laboratorios, vive en las decisiones diarias de grandes organizaciones:</w:t>
      </w:r>
    </w:p>
    <w:p w:rsidR="00610210" w:rsidRDefault="00610210" w:rsidP="00610210">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Retail y E-commerce:</w:t>
      </w:r>
      <w:r>
        <w:rPr>
          <w:rFonts w:ascii="Plus Jakarta Sans Fallback" w:hAnsi="Plus Jakarta Sans Fallback"/>
          <w:sz w:val="21"/>
          <w:szCs w:val="21"/>
        </w:rPr>
        <w:t> Amazon no solo mira el total de ventas. Tiene dashboards donde visualiza en tiempo real el flujo de usuarios por el sitio. Si el gráfico de "Añadir al carrito" cae súbitamente, saben en segundos que hay un error técnico en el botón, no que la gente dejó de querer sus productos.</w:t>
      </w:r>
    </w:p>
    <w:p w:rsidR="00610210" w:rsidRDefault="00610210" w:rsidP="00610210">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Salud Pública:</w:t>
      </w:r>
      <w:r>
        <w:rPr>
          <w:rFonts w:ascii="Plus Jakarta Sans Fallback" w:hAnsi="Plus Jakarta Sans Fallback"/>
          <w:sz w:val="21"/>
          <w:szCs w:val="21"/>
        </w:rPr>
        <w:t> Durante crisis sanitarias, los mapas de calor (heatmaps) permiten a los gobiernos identificar qué barrios necesitan más recursos, transformando bases de datos de hospitales en decisiones de logística territorial.</w:t>
      </w:r>
    </w:p>
    <w:p w:rsidR="00610210" w:rsidRDefault="00610210" w:rsidP="00610210">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Finanzas Personales:</w:t>
      </w:r>
      <w:r>
        <w:rPr>
          <w:rFonts w:ascii="Plus Jakarta Sans Fallback" w:hAnsi="Plus Jakarta Sans Fallback"/>
          <w:sz w:val="21"/>
          <w:szCs w:val="21"/>
        </w:rPr>
        <w:t> Aplicaciones de banco modernas usan gráficos de "tarta" (pie charts) o de "donas" para categorizar gastos. Aunque en Data Science profesional somos críticos de los gráficos de tarta (porque al ojo humano le cuesta comparar ángulos), para un usuario casual son excelentes para entender que "la mitad de mi dinero se va en alquiler".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08"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5. Errores Comunes: La Trampa de la Complejidad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 medida que aprendas herramientas de visualización, sentirás la tentación de usar los gráficos más complejos y extraños para "parecer experto". </w:t>
      </w:r>
      <w:r>
        <w:rPr>
          <w:rStyle w:val="font-semibold"/>
          <w:rFonts w:ascii="Plus Jakarta Sans Fallback" w:hAnsi="Plus Jakarta Sans Fallback"/>
          <w:b/>
          <w:bCs/>
          <w:sz w:val="21"/>
          <w:szCs w:val="21"/>
        </w:rPr>
        <w:t>Resiste esa tentación.</w:t>
      </w:r>
    </w:p>
    <w:p w:rsidR="00610210" w:rsidRDefault="00610210" w:rsidP="0061021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Gráfico "Frankenstein":</w:t>
      </w:r>
      <w:r>
        <w:rPr>
          <w:rFonts w:ascii="Plus Jakarta Sans Fallback" w:hAnsi="Plus Jakarta Sans Fallback"/>
          <w:sz w:val="21"/>
          <w:szCs w:val="21"/>
        </w:rPr>
        <w:t> Llenar un gráfico con demasiados colores, etiquetas de texto y líneas de cuadrícula. Si tienes que explicar el gráfico durante 5 minutos para que se entienda, el gráfico falló.</w:t>
      </w:r>
    </w:p>
    <w:p w:rsidR="00610210" w:rsidRDefault="00610210" w:rsidP="0061021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Decoración con Información:</w:t>
      </w:r>
      <w:r>
        <w:rPr>
          <w:rFonts w:ascii="Plus Jakarta Sans Fallback" w:hAnsi="Plus Jakarta Sans Fallback"/>
          <w:sz w:val="21"/>
          <w:szCs w:val="21"/>
        </w:rPr>
        <w:t> Usar efectos 3D o sombras innecesarias. El 3D suele distorsionar las proporciones y hace que los datos sean más difíciles de leer.</w:t>
      </w:r>
    </w:p>
    <w:p w:rsidR="00610210" w:rsidRDefault="00610210" w:rsidP="0061021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Conocer a tu Audiencia:</w:t>
      </w:r>
      <w:r>
        <w:rPr>
          <w:rFonts w:ascii="Plus Jakarta Sans Fallback" w:hAnsi="Plus Jakarta Sans Fallback"/>
          <w:sz w:val="21"/>
          <w:szCs w:val="21"/>
        </w:rPr>
        <w:t> Un gráfico para un equipo técnico de ingenieros puede tener muchas métricas específicas. Un gráfico para un Gerente de Marketing debe ir directo al grano y mostrar el ROI (Retorno de Inversión) de forma clara.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09"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Conexiones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Hemos visto que la visualización avanzada no es solo "hacer dibujos", sino un proceso intelectual de:</w:t>
      </w:r>
    </w:p>
    <w:p w:rsidR="00610210" w:rsidRDefault="00610210" w:rsidP="00610210">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Selección:</w:t>
      </w:r>
      <w:r>
        <w:rPr>
          <w:rFonts w:ascii="Plus Jakarta Sans Fallback" w:hAnsi="Plus Jakarta Sans Fallback"/>
          <w:sz w:val="21"/>
          <w:szCs w:val="21"/>
        </w:rPr>
        <w:t> Elegir qué datos importan.</w:t>
      </w:r>
    </w:p>
    <w:p w:rsidR="00610210" w:rsidRDefault="00610210" w:rsidP="00610210">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Jerarquización:</w:t>
      </w:r>
      <w:r>
        <w:rPr>
          <w:rFonts w:ascii="Plus Jakarta Sans Fallback" w:hAnsi="Plus Jakarta Sans Fallback"/>
          <w:sz w:val="21"/>
          <w:szCs w:val="21"/>
        </w:rPr>
        <w:t> Decidir qué debe ver el usuario primero.</w:t>
      </w:r>
    </w:p>
    <w:p w:rsidR="00610210" w:rsidRDefault="00610210" w:rsidP="00610210">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Comunicación:</w:t>
      </w:r>
      <w:r>
        <w:rPr>
          <w:rFonts w:ascii="Plus Jakarta Sans Fallback" w:hAnsi="Plus Jakarta Sans Fallback"/>
          <w:sz w:val="21"/>
          <w:szCs w:val="21"/>
        </w:rPr>
        <w:t> Asegurar que el mensaje llegue sin distorsiones.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las próximas unidades, pasaremos de la teoría a la acción multivariada. Veremos cómo analizar tres o más variables al mismo tiempo usando herramientas que detectan correlaciones automáticas. Recuerda: una buena visualización no termina con una respuesta, termina con una mejor pregunta.</w:t>
      </w:r>
    </w:p>
    <w:p w:rsidR="00610210" w:rsidRDefault="00610210" w:rsidP="00610210">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Pregunta para reflexionar:</w:t>
      </w:r>
      <w:r>
        <w:rPr>
          <w:rFonts w:ascii="Plus Jakarta Sans Fallback" w:hAnsi="Plus Jakarta Sans Fallback"/>
          <w:i/>
          <w:iCs/>
          <w:sz w:val="21"/>
          <w:szCs w:val="21"/>
        </w:rPr>
        <w:t> Mira el último gráfico que viste en un periódico o red social. ¿Podrías explicar qué intenta decirte en menos de 5 segundos? Si la respuesta es no, ¿qué elemento gráfico está estorbando el mensaje?</w:t>
      </w:r>
    </w:p>
    <w:p w:rsidR="00610210" w:rsidRDefault="00610210" w:rsidP="00610210"/>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Arquitectura Visual y la Regla de Lectura en "Z"</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Introducción: El Dashboard como Interfaz de Usuario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Bienvenido a esta unidad. Un dashboard en Excel es mucho más que una colección de gráficos insertados en una hoja de cálculo; </w:t>
      </w:r>
      <w:r>
        <w:rPr>
          <w:rStyle w:val="font-semibold"/>
          <w:rFonts w:ascii="Plus Jakarta Sans Fallback" w:hAnsi="Plus Jakarta Sans Fallback"/>
          <w:b/>
          <w:bCs/>
          <w:sz w:val="21"/>
          <w:szCs w:val="21"/>
        </w:rPr>
        <w:t>es una interfaz de usuario</w:t>
      </w:r>
      <w:r>
        <w:rPr>
          <w:rFonts w:ascii="Plus Jakarta Sans Fallback" w:hAnsi="Plus Jakarta Sans Fallback"/>
          <w:sz w:val="21"/>
          <w:szCs w:val="21"/>
        </w:rPr>
        <w:t>. Cuando diseñamos para nivel ejecutivo, el objetivo principal no es solo mostrar datos, sino reducir la carga cognitiva. El usuario debe poder extraer los insights más críticos en los primeros tres segundos.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lograr esto, tomaremos prestados principios fundamentales del diseño de interfaces (UI) y la experiencia de usuario (UX), aplicándolos directamente al lienzo de nuestras hojas de cálculo mediante el uso inteligente de grillas, alineación y patrones de lectura.</w:t>
      </w:r>
    </w:p>
    <w:p w:rsidR="00610210" w:rsidRDefault="00610210" w:rsidP="00610210">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13011150" cy="7315200"/>
            <wp:effectExtent l="0" t="0" r="0" b="0"/>
            <wp:docPr id="1" name="Imagen 1" descr="https://imagedelivery.net/zpdcohh5zXNrb6ZjIP2S9A/b81decda-9887-4155-6efa-1e1029132e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imagedelivery.net/zpdcohh5zXNrb6ZjIP2S9A/b81decda-9887-4155-6efa-1e1029132e00/publ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Patrón de Lectura en "Z": Guiando el Ojo del Usuario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las culturas occidentales, leemos de izquierda a derecha y de arriba hacia abajo. En el diseño de pantallas e interfaces sin mucho texto continuo, el ojo humano tiende a escanear la información siguiendo una ruta en forma de la letra "Z".</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Al construir tu dashboard en Excel, debes distribuir tus elementos clave exactamente sobre este recorrido imaginario.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16" style="width:0;height:0" o:hralign="center" o:hrstd="t" o:hr="t" fillcolor="#a0a0a0" stroked="f"/>
        </w:pict>
      </w:r>
    </w:p>
    <w:p w:rsidR="00610210" w:rsidRDefault="00610210" w:rsidP="00610210">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lastRenderedPageBreak/>
        <w:t>El Mapeo Estratégico: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17" style="width:0;height:0" o:hralign="center" o:hrstd="t" o:hr="t" fillcolor="#a0a0a0" stroked="f"/>
        </w:pict>
      </w:r>
    </w:p>
    <w:p w:rsidR="00610210" w:rsidRDefault="00610210" w:rsidP="0061021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1 (Arriba - Izquierda): El Ancla Visual.</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Qué colocar:</w:t>
      </w:r>
      <w:r>
        <w:rPr>
          <w:rFonts w:ascii="Plus Jakarta Sans Fallback" w:hAnsi="Plus Jakarta Sans Fallback"/>
          <w:sz w:val="21"/>
          <w:szCs w:val="21"/>
        </w:rPr>
        <w:t> Aquí va la información más importante de todo el reporte. El estado general del negocio.</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w:t>
      </w:r>
      <w:r>
        <w:rPr>
          <w:rFonts w:ascii="Plus Jakarta Sans Fallback" w:hAnsi="Plus Jakarta Sans Fallback"/>
          <w:sz w:val="21"/>
          <w:szCs w:val="21"/>
        </w:rPr>
        <w:t> Tarjetas de KPIs principales (Ventas Totales, Margen de Beneficio, ROI). Usa formas (Shapes) de Excel con bordes redondeados y texto grande, vinculadas a las celdas de resumen.</w:t>
      </w:r>
    </w:p>
    <w:p w:rsidR="00610210" w:rsidRDefault="00610210" w:rsidP="0061021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2 (Arriba - Derecha): Contexto y Control.</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Qué colocar:</w:t>
      </w:r>
      <w:r>
        <w:rPr>
          <w:rFonts w:ascii="Plus Jakarta Sans Fallback" w:hAnsi="Plus Jakarta Sans Fallback"/>
          <w:sz w:val="21"/>
          <w:szCs w:val="21"/>
        </w:rPr>
        <w:t> Elementos que modifiquen la vista o KPIs secundarios que complementen el Punto 1.</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w:t>
      </w:r>
      <w:r>
        <w:rPr>
          <w:rFonts w:ascii="Plus Jakarta Sans Fallback" w:hAnsi="Plus Jakarta Sans Fallback"/>
          <w:sz w:val="21"/>
          <w:szCs w:val="21"/>
        </w:rPr>
        <w:t> Segmentación de datos (</w:t>
      </w:r>
      <w:r>
        <w:rPr>
          <w:rStyle w:val="nfasis"/>
          <w:rFonts w:ascii="Plus Jakarta Sans Fallback" w:hAnsi="Plus Jakarta Sans Fallback"/>
          <w:sz w:val="21"/>
          <w:szCs w:val="21"/>
        </w:rPr>
        <w:t>Slicers</w:t>
      </w:r>
      <w:r>
        <w:rPr>
          <w:rFonts w:ascii="Plus Jakarta Sans Fallback" w:hAnsi="Plus Jakarta Sans Fallback"/>
          <w:sz w:val="21"/>
          <w:szCs w:val="21"/>
        </w:rPr>
        <w:t>) horizontales para filtrar por año o región, o una línea de tiempo (</w:t>
      </w:r>
      <w:r>
        <w:rPr>
          <w:rStyle w:val="nfasis"/>
          <w:rFonts w:ascii="Plus Jakarta Sans Fallback" w:hAnsi="Plus Jakarta Sans Fallback"/>
          <w:sz w:val="21"/>
          <w:szCs w:val="21"/>
        </w:rPr>
        <w:t>Timeline</w:t>
      </w:r>
      <w:r>
        <w:rPr>
          <w:rFonts w:ascii="Plus Jakarta Sans Fallback" w:hAnsi="Plus Jakarta Sans Fallback"/>
          <w:sz w:val="21"/>
          <w:szCs w:val="21"/>
        </w:rPr>
        <w:t>). Esto permite que el usuario interactúe antes de bajar a los detalles.</w:t>
      </w:r>
    </w:p>
    <w:p w:rsidR="00610210" w:rsidRDefault="00610210" w:rsidP="0061021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3 (Abajo - Izquierda): Profundidad Analítica.</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Qué colocar:</w:t>
      </w:r>
      <w:r>
        <w:rPr>
          <w:rFonts w:ascii="Plus Jakarta Sans Fallback" w:hAnsi="Plus Jakarta Sans Fallback"/>
          <w:sz w:val="21"/>
          <w:szCs w:val="21"/>
        </w:rPr>
        <w:t> El desarrollo de la historia de los datos. Cómo llegamos a los números de arriba.</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w:t>
      </w:r>
      <w:r>
        <w:rPr>
          <w:rFonts w:ascii="Plus Jakarta Sans Fallback" w:hAnsi="Plus Jakarta Sans Fallback"/>
          <w:sz w:val="21"/>
          <w:szCs w:val="21"/>
        </w:rPr>
        <w:t> Gráficos de tendencias a lo largo del tiempo (gráficos de líneas o áreas) o comparativas clave (gráficos de barras horizontales).</w:t>
      </w:r>
    </w:p>
    <w:p w:rsidR="00610210" w:rsidRDefault="00610210" w:rsidP="0061021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4 (Abajo - Derecha): El Punto de Salida o Granularidad.</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Qué colocar:</w:t>
      </w:r>
      <w:r>
        <w:rPr>
          <w:rFonts w:ascii="Plus Jakarta Sans Fallback" w:hAnsi="Plus Jakarta Sans Fallback"/>
          <w:sz w:val="21"/>
          <w:szCs w:val="21"/>
        </w:rPr>
        <w:t> El final del recorrido visual. Se utiliza para el detalle fino, llamadas a la acción, o conclusiones.</w:t>
      </w:r>
    </w:p>
    <w:p w:rsidR="00610210" w:rsidRDefault="00610210" w:rsidP="00610210">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w:t>
      </w:r>
      <w:r>
        <w:rPr>
          <w:rFonts w:ascii="Plus Jakarta Sans Fallback" w:hAnsi="Plus Jakarta Sans Fallback"/>
          <w:sz w:val="21"/>
          <w:szCs w:val="21"/>
        </w:rPr>
        <w:t> Tablas de top 10 clientes, detalles de productos de bajo rendimiento, o una pequeña tabla dinámica con formato condicional (</w:t>
      </w:r>
      <w:r>
        <w:rPr>
          <w:rStyle w:val="nfasis"/>
          <w:rFonts w:ascii="Plus Jakarta Sans Fallback" w:hAnsi="Plus Jakarta Sans Fallback"/>
          <w:sz w:val="21"/>
          <w:szCs w:val="21"/>
        </w:rPr>
        <w:t>Sparklines</w:t>
      </w:r>
      <w:r>
        <w:rPr>
          <w:rFonts w:ascii="Plus Jakarta Sans Fallback" w:hAnsi="Plus Jakarta Sans Fallback"/>
          <w:sz w:val="21"/>
          <w:szCs w:val="21"/>
        </w:rPr>
        <w:t> o barras de datos).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Resumen de la Unidad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Al estructurar tu dashboard, no dejes la posición de tus gráficos al azar. Oculta las líneas de cuadrícula, establece un sistema de grillas usando el tamaño de las celdas, y distribuye tu información siguiendo el patrón en "Z": </w:t>
      </w:r>
      <w:r>
        <w:rPr>
          <w:rStyle w:val="font-semibold"/>
          <w:rFonts w:ascii="Plus Jakarta Sans Fallback" w:hAnsi="Plus Jakarta Sans Fallback"/>
          <w:b/>
          <w:bCs/>
          <w:sz w:val="21"/>
          <w:szCs w:val="21"/>
        </w:rPr>
        <w:t>KPIs &gt; Controles/Slicers &gt; Gráficos de Tendencia &gt; Tablas de Detalle</w:t>
      </w:r>
      <w:r>
        <w:rPr>
          <w:rFonts w:ascii="Plus Jakarta Sans Fallback" w:hAnsi="Plus Jakarta Sans Fallback"/>
          <w:sz w:val="21"/>
          <w:szCs w:val="21"/>
        </w:rPr>
        <w:t>. Esto transformará tu hoja de cálculo en una herramienta de inteligencia de negocios intuitiva y de nivel profesional.</w:t>
      </w:r>
    </w:p>
    <w:p w:rsidR="00610210" w:rsidRDefault="00610210" w:rsidP="00610210"/>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Principios de UI/UX y Jerarquía Visual en Dashboards</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Principios de UI/UX y Jerarquía Visual en Dashboards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que entras en una cabina de avión. Cientos de indicadores, luces y botones compiten por tu atención. Si eres un piloto entrenado, sabes dónde mirar. Pero, ¿qué pasa si eres un ejecutivo financiero que solo tiene cinco minutos antes de una junta de consejo? Si tu dashboard de Excel se parece a esa cabina, el usuario se sentirá abrumado, ignorará los datos críticos y, lo que es peor, podría tomar una decisión basada en una interpretación apresurada.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el mundo del análisis de datos avanzado, no basta con que los números sean correctos (eso ya lo resolvimos con Power Query y DAX en módulos anteriores). El verdadero reto es que esos números </w:t>
      </w:r>
      <w:r>
        <w:rPr>
          <w:rStyle w:val="font-semibold"/>
          <w:rFonts w:ascii="Plus Jakarta Sans Fallback" w:hAnsi="Plus Jakarta Sans Fallback"/>
          <w:b/>
          <w:bCs/>
          <w:sz w:val="21"/>
          <w:szCs w:val="21"/>
        </w:rPr>
        <w:t>se comuniquen</w:t>
      </w:r>
      <w:r>
        <w:rPr>
          <w:rFonts w:ascii="Plus Jakarta Sans Fallback" w:hAnsi="Plus Jakarta Sans Fallback"/>
          <w:sz w:val="21"/>
          <w:szCs w:val="21"/>
        </w:rPr>
        <w:t>. La diferencia entre un reporte que se archiva y uno que transforma un negocio radica en el diseño de la interfaz (UI) y la experiencia del usuario (UX). En esta unidad, aprenderás a dejar de ser solo un "arquitecto de datos" para convertirte en un "diseñador de información".</w:t>
      </w:r>
    </w:p>
    <w:p w:rsidR="00610210" w:rsidRDefault="00610210" w:rsidP="00610210">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6100763" cy="4067175"/>
            <wp:effectExtent l="0" t="0" r="0" b="0"/>
            <wp:docPr id="3" name="Imagen 3" descr="https://imagedelivery.net/zpdcohh5zXNrb6ZjIP2S9A/95127cdb-6b9c-4d9d-8482-4e31570da500/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imagedelivery.net/zpdcohh5zXNrb6ZjIP2S9A/95127cdb-6b9c-4d9d-8482-4e31570da500/deskto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8481" cy="4072320"/>
                    </a:xfrm>
                    <a:prstGeom prst="rect">
                      <a:avLst/>
                    </a:prstGeom>
                    <a:noFill/>
                    <a:ln>
                      <a:noFill/>
                    </a:ln>
                  </pic:spPr>
                </pic:pic>
              </a:graphicData>
            </a:graphic>
          </wp:inline>
        </w:drawing>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1. La Psicología de la Atención: ¿Qué es la Jerarquía Visual?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jerarquía visual es el orden en el que el ojo humano percibe lo que ve. En un dashboard, es el sistema que utilizamos para decirle al usuario: </w:t>
      </w:r>
      <w:r>
        <w:rPr>
          <w:rStyle w:val="font-semibold"/>
          <w:rFonts w:ascii="Plus Jakarta Sans Fallback" w:hAnsi="Plus Jakarta Sans Fallback"/>
          <w:b/>
          <w:bCs/>
          <w:sz w:val="21"/>
          <w:szCs w:val="21"/>
        </w:rPr>
        <w:t>"Mira esto primero, esto después y esto solo si necesitas el detalle"</w:t>
      </w:r>
      <w:r>
        <w:rPr>
          <w:rFonts w:ascii="Plus Jakarta Sans Fallback" w:hAnsi="Plus Jakarta Sans Fallback"/>
          <w:sz w:val="21"/>
          <w:szCs w:val="21"/>
        </w:rPr>
        <w:t>.</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Cuando no aplicamos jerarquía, todos los elementos del reporte tienen el mismo "volumen". El resultado es ruido visual. Un analista experto utiliza principios de percepción para guiar la mirada del usuario de manera fluida, reduciendo la carga cognitiva (el esfuerzo mental necesario para procesar la información).</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importa el "Porqué"?</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Antes de mover un solo gráfico en Excel, debemos entender que el cerebro humano es perezoso por naturaleza profesional: busca patrones y atajos. Si obligas al usuario a buscar el KPI de ventas entre 50 celdas de igual tamaño, su cerebro se agotará antes de llegar a la conclusión. Un diseño con jerarquía clara permite que el insight salte a la vista sin esfuerzo.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22"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2. Los Pilares del Diseño Visual en Reporting</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construir esta jerarquía, utilizamos varios "moduladores" de atención. No es solo estética; es ingeniería de la percepción.</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El Patrón de Lectura en "F" y "Z"</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 cultura occidental, leemos de izquierda a derecha y de arriba hacia abajo. En un dashboard, esto significa que la esquina superior izquierda es la "zona de oro".</w:t>
      </w:r>
    </w:p>
    <w:p w:rsidR="00610210" w:rsidRDefault="00610210" w:rsidP="00610210">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Zona Superior Izquierda:</w:t>
      </w:r>
      <w:r>
        <w:rPr>
          <w:rFonts w:ascii="Plus Jakarta Sans Fallback" w:hAnsi="Plus Jakarta Sans Fallback"/>
          <w:sz w:val="21"/>
          <w:szCs w:val="21"/>
        </w:rPr>
        <w:t> KPIs críticos (Ingresos, Margen, Variación vs. Presupuesto).</w:t>
      </w:r>
    </w:p>
    <w:p w:rsidR="00610210" w:rsidRDefault="00610210" w:rsidP="00610210">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Zona Media:</w:t>
      </w:r>
      <w:r>
        <w:rPr>
          <w:rFonts w:ascii="Plus Jakarta Sans Fallback" w:hAnsi="Plus Jakarta Sans Fallback"/>
          <w:sz w:val="21"/>
          <w:szCs w:val="21"/>
        </w:rPr>
        <w:t> Tendencias y análisis comparativos (Gráficos de líneas o barras).</w:t>
      </w:r>
    </w:p>
    <w:p w:rsidR="00610210" w:rsidRDefault="00610210" w:rsidP="00610210">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Zona Inferior o Derecha:</w:t>
      </w:r>
      <w:r>
        <w:rPr>
          <w:rFonts w:ascii="Plus Jakarta Sans Fallback" w:hAnsi="Plus Jakarta Sans Fallback"/>
          <w:sz w:val="21"/>
          <w:szCs w:val="21"/>
        </w:rPr>
        <w:t> Tablas de detalle, filtros secundarios y notas al pie.</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B. Tamaño y Peso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Lo más grande se percibe como lo más importante. Sin embargo, en Excel solemos abusar de esto. Un KPI no necesita ocupar media pantalla; necesita ser lo suficientemente grande para destacar, pero lo suficientemente pequeño para permitir contexto.</w:t>
      </w:r>
    </w:p>
    <w:p w:rsidR="00610210" w:rsidRDefault="00610210" w:rsidP="00610210">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Consejo de experto:</w:t>
      </w:r>
      <w:r>
        <w:rPr>
          <w:rFonts w:ascii="Plus Jakarta Sans Fallback" w:hAnsi="Plus Jakarta Sans Fallback"/>
          <w:sz w:val="21"/>
          <w:szCs w:val="21"/>
        </w:rPr>
        <w:t> Usa fuentes Sans Serif (como Segoe UI o Aptos) para números. Son más limpias y legibles en pantallas digitales.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 El Color con Propósito (Semántica del Color)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Este es el error más común: usar colores "para que se vea bonito". En un reporte analítico, el color debe ser funcional.</w:t>
      </w:r>
    </w:p>
    <w:p w:rsidR="00610210" w:rsidRDefault="00610210" w:rsidP="00610210">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Colores Semánticos:</w:t>
      </w:r>
      <w:r>
        <w:rPr>
          <w:rFonts w:ascii="Plus Jakarta Sans Fallback" w:hAnsi="Plus Jakarta Sans Fallback"/>
          <w:sz w:val="21"/>
          <w:szCs w:val="21"/>
        </w:rPr>
        <w:t> Rojo para alertas, verde para cumplimiento, ámbar para atención.</w:t>
      </w:r>
    </w:p>
    <w:p w:rsidR="00610210" w:rsidRDefault="00610210" w:rsidP="00610210">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Colores Neutros:</w:t>
      </w:r>
      <w:r>
        <w:rPr>
          <w:rFonts w:ascii="Plus Jakarta Sans Fallback" w:hAnsi="Plus Jakarta Sans Fallback"/>
          <w:sz w:val="21"/>
          <w:szCs w:val="21"/>
        </w:rPr>
        <w:t> Usa grises para ejes, cuadrículas y etiquetas de datos. El gris reduce el ruido y hace que los colores funcionales resalten más.</w:t>
      </w:r>
    </w:p>
    <w:p w:rsidR="00610210" w:rsidRDefault="00610210" w:rsidP="00610210">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Consistencia:</w:t>
      </w:r>
      <w:r>
        <w:rPr>
          <w:rFonts w:ascii="Plus Jakarta Sans Fallback" w:hAnsi="Plus Jakarta Sans Fallback"/>
          <w:sz w:val="21"/>
          <w:szCs w:val="21"/>
        </w:rPr>
        <w:t> Si usas azul para representar "Ventas Reales" en un gráfico, no lo uses para "Gastos" en el siguiente.</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 El Espacio en Blanco (Espacio Negativo)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El espacio en blanco no es "espacio desperdiciado"; es el aire que permite a los elementos respirar. Agrupar demasiados gráficos sin separación crea una mancha visual indistinguible. El espacio ayuda a agrupar conceptos relacionados y separar secciones.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23"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3. Arquitectura de la Información: De lo General a lo Particular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Un dashboard ejecutivo debe seguir una estructura narrativa lógica. Imagina que el reporte es una conversación:</w:t>
      </w:r>
    </w:p>
    <w:p w:rsidR="00610210" w:rsidRDefault="00610210" w:rsidP="00610210">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Titular (KPIs):</w:t>
      </w:r>
      <w:r>
        <w:rPr>
          <w:rFonts w:ascii="Plus Jakarta Sans Fallback" w:hAnsi="Plus Jakarta Sans Fallback"/>
          <w:sz w:val="21"/>
          <w:szCs w:val="21"/>
        </w:rPr>
        <w:t> "¿Cómo vamos?" (Resumen de métricas de alto nivel).</w:t>
      </w:r>
    </w:p>
    <w:p w:rsidR="00610210" w:rsidRDefault="00610210" w:rsidP="00610210">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Contexto (Tendencias):</w:t>
      </w:r>
      <w:r>
        <w:rPr>
          <w:rFonts w:ascii="Plus Jakarta Sans Fallback" w:hAnsi="Plus Jakarta Sans Fallback"/>
          <w:sz w:val="21"/>
          <w:szCs w:val="21"/>
        </w:rPr>
        <w:t> "¿Cómo llegamos aquí?" (Series temporales, comparativos anuales).</w:t>
      </w:r>
    </w:p>
    <w:p w:rsidR="00610210" w:rsidRDefault="00610210" w:rsidP="00610210">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Diagnóstico (Desgloses):</w:t>
      </w:r>
      <w:r>
        <w:rPr>
          <w:rFonts w:ascii="Plus Jakarta Sans Fallback" w:hAnsi="Plus Jakarta Sans Fallback"/>
          <w:sz w:val="21"/>
          <w:szCs w:val="21"/>
        </w:rPr>
        <w:t> "¿Quiénes o qué causaron este resultado?" (Ventas por región, por producto, desviaciones por centro de costo).</w:t>
      </w:r>
    </w:p>
    <w:p w:rsidR="00610210" w:rsidRDefault="00610210" w:rsidP="00610210">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Detalle (Tablas):</w:t>
      </w:r>
      <w:r>
        <w:rPr>
          <w:rFonts w:ascii="Plus Jakarta Sans Fallback" w:hAnsi="Plus Jakarta Sans Fallback"/>
          <w:sz w:val="21"/>
          <w:szCs w:val="21"/>
        </w:rPr>
        <w:t> "Muéstrame los datos exactos si quiero auditar."</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en el mundo real: Dashboard de Control de Gestión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un Controller que revisa el cierre mensual:</w:t>
      </w:r>
    </w:p>
    <w:p w:rsidR="00610210" w:rsidRDefault="00610210" w:rsidP="00610210">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Nivel 1:</w:t>
      </w:r>
      <w:r>
        <w:rPr>
          <w:rFonts w:ascii="Plus Jakarta Sans Fallback" w:hAnsi="Plus Jakarta Sans Fallback"/>
          <w:sz w:val="21"/>
          <w:szCs w:val="21"/>
        </w:rPr>
        <w:t> Cuatro tarjetas grandes arriba con EBITDA, Ingresos, Costos y % de Desviación.</w:t>
      </w:r>
    </w:p>
    <w:p w:rsidR="00610210" w:rsidRDefault="00610210" w:rsidP="00610210">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Nivel 2:</w:t>
      </w:r>
      <w:r>
        <w:rPr>
          <w:rFonts w:ascii="Plus Jakarta Sans Fallback" w:hAnsi="Plus Jakarta Sans Fallback"/>
          <w:sz w:val="21"/>
          <w:szCs w:val="21"/>
        </w:rPr>
        <w:t> Un gráfico de cascada (Waterfall) que explique el paso del presupuesto al real.</w:t>
      </w:r>
    </w:p>
    <w:p w:rsidR="00610210" w:rsidRDefault="00610210" w:rsidP="00610210">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Nivel 3:</w:t>
      </w:r>
      <w:r>
        <w:rPr>
          <w:rFonts w:ascii="Plus Jakarta Sans Fallback" w:hAnsi="Plus Jakarta Sans Fallback"/>
          <w:sz w:val="21"/>
          <w:szCs w:val="21"/>
        </w:rPr>
        <w:t> Un gráfico de barras con el top 5 de centros de costo que se excedieron.</w:t>
      </w:r>
    </w:p>
    <w:p w:rsidR="00610210" w:rsidRDefault="00610210" w:rsidP="00610210">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Nivel 4:</w:t>
      </w:r>
      <w:r>
        <w:rPr>
          <w:rFonts w:ascii="Plus Jakarta Sans Fallback" w:hAnsi="Plus Jakarta Sans Fallback"/>
          <w:sz w:val="21"/>
          <w:szCs w:val="21"/>
        </w:rPr>
        <w:t> Una tabla dinámica filtrable con las facturas específicas (usando segmentadores vinculados que aprendimos en el Módulo 3).</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24"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4. Errores Comunes y "Anti-Patrones"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Incluso los analistas avanzados caen en trampas visuales que degradan la calidad de sus insights.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El "Efecto Árbol de Navidad"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Ocurre cuando el dashboard tiene demasiados colores vibrantes compitiendo entre sí.</w:t>
      </w:r>
    </w:p>
    <w:p w:rsidR="00610210" w:rsidRDefault="00610210" w:rsidP="00610210">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Problema:</w:t>
      </w:r>
      <w:r>
        <w:rPr>
          <w:rFonts w:ascii="Plus Jakarta Sans Fallback" w:hAnsi="Plus Jakarta Sans Fallback"/>
          <w:sz w:val="21"/>
          <w:szCs w:val="21"/>
        </w:rPr>
        <w:t> El usuario no sabe qué es una alerta real y qué es solo decoración.</w:t>
      </w:r>
    </w:p>
    <w:p w:rsidR="00610210" w:rsidRDefault="00610210" w:rsidP="00610210">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Solución:</w:t>
      </w:r>
      <w:r>
        <w:rPr>
          <w:rFonts w:ascii="Plus Jakarta Sans Fallback" w:hAnsi="Plus Jakarta Sans Fallback"/>
          <w:sz w:val="21"/>
          <w:szCs w:val="21"/>
        </w:rPr>
        <w:t> Usa una paleta monocromática o de colores similares para los datos estándar y reserva los colores brillantes (naranja, rojo) exclusivamente para las excepciones o metas incumplidas.</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2. Chartjunk (Basura Visual)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Término acuñado por Edward Tufte que se refiere a elementos gráficos que no aportan información.</w:t>
      </w:r>
    </w:p>
    <w:p w:rsidR="00610210" w:rsidRDefault="00610210" w:rsidP="00610210">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Ejemplos:</w:t>
      </w:r>
      <w:r>
        <w:rPr>
          <w:rFonts w:ascii="Plus Jakarta Sans Fallback" w:hAnsi="Plus Jakarta Sans Fallback"/>
          <w:sz w:val="21"/>
          <w:szCs w:val="21"/>
        </w:rPr>
        <w:t> Bordes gruesos en cada celda, sombras en 3D en las barras, líneas de división muy oscuras.</w:t>
      </w:r>
    </w:p>
    <w:p w:rsidR="00610210" w:rsidRDefault="00610210" w:rsidP="00610210">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Regla de Oro:</w:t>
      </w:r>
      <w:r>
        <w:rPr>
          <w:rFonts w:ascii="Plus Jakarta Sans Fallback" w:hAnsi="Plus Jakarta Sans Fallback"/>
          <w:sz w:val="21"/>
          <w:szCs w:val="21"/>
        </w:rPr>
        <w:t> Maximiza el </w:t>
      </w:r>
      <w:r>
        <w:rPr>
          <w:rStyle w:val="nfasis"/>
          <w:rFonts w:ascii="Plus Jakarta Sans Fallback" w:hAnsi="Plus Jakarta Sans Fallback"/>
          <w:sz w:val="21"/>
          <w:szCs w:val="21"/>
        </w:rPr>
        <w:t>Data-to-Ink Ratio</w:t>
      </w:r>
      <w:r>
        <w:rPr>
          <w:rFonts w:ascii="Plus Jakarta Sans Fallback" w:hAnsi="Plus Jakarta Sans Fallback"/>
          <w:sz w:val="21"/>
          <w:szCs w:val="21"/>
        </w:rPr>
        <w:t> (la proporción de tinta dedicada a los datos vs. la tinta dedicada a la decoración). Si puedes quitar algo y el dato se sigue entendiendo, quítalo.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Falta de Contexto (El "Dato Huérfano")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Mostrar que las ventas son "$1,000,000" no significa nada.</w:t>
      </w:r>
    </w:p>
    <w:p w:rsidR="00610210" w:rsidRDefault="00610210" w:rsidP="00610210">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 qué es un error:</w:t>
      </w:r>
      <w:r>
        <w:rPr>
          <w:rFonts w:ascii="Plus Jakarta Sans Fallback" w:hAnsi="Plus Jakarta Sans Fallback"/>
          <w:sz w:val="21"/>
          <w:szCs w:val="21"/>
        </w:rPr>
        <w:t> ¿Es eso bueno o malo? ¿Es más que el mes pasado?</w:t>
      </w:r>
    </w:p>
    <w:p w:rsidR="00610210" w:rsidRDefault="00610210" w:rsidP="00610210">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Corrección:</w:t>
      </w:r>
      <w:r>
        <w:rPr>
          <w:rFonts w:ascii="Plus Jakarta Sans Fallback" w:hAnsi="Plus Jakarta Sans Fallback"/>
          <w:sz w:val="21"/>
          <w:szCs w:val="21"/>
        </w:rPr>
        <w:t> Todo KPI debe venir acompañado de una comparación (vs. Target, vs. Año Anterior) o una micro-tendencia (un Sparkline o minigráfico al lado del número).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25"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5. Diseño Orientado a la Decisión: El enfoque UX</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La Experiencia de Usuario (UX) en Excel significa ponerse en los zapatos de quien va a usar el mouse.</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2"/>
        <w:gridCol w:w="3256"/>
        <w:gridCol w:w="5567"/>
      </w:tblGrid>
      <w:tr w:rsidR="00610210" w:rsidTr="00610210">
        <w:trPr>
          <w:tblHeader/>
        </w:trPr>
        <w:tc>
          <w:tcPr>
            <w:tcW w:w="0" w:type="auto"/>
            <w:noWrap/>
            <w:vAlign w:val="center"/>
            <w:hideMark/>
          </w:tcPr>
          <w:p w:rsidR="00610210" w:rsidRDefault="00610210">
            <w:pPr>
              <w:rPr>
                <w:rFonts w:ascii="Times New Roman" w:hAnsi="Times New Roman"/>
                <w:b/>
                <w:bCs/>
                <w:sz w:val="21"/>
                <w:szCs w:val="21"/>
              </w:rPr>
            </w:pPr>
            <w:r>
              <w:rPr>
                <w:b/>
                <w:bCs/>
                <w:sz w:val="21"/>
                <w:szCs w:val="21"/>
              </w:rPr>
              <w:t>Elemento</w:t>
            </w:r>
          </w:p>
        </w:tc>
        <w:tc>
          <w:tcPr>
            <w:tcW w:w="0" w:type="auto"/>
            <w:noWrap/>
            <w:vAlign w:val="center"/>
            <w:hideMark/>
          </w:tcPr>
          <w:p w:rsidR="00610210" w:rsidRDefault="00610210">
            <w:pPr>
              <w:rPr>
                <w:b/>
                <w:bCs/>
                <w:sz w:val="21"/>
                <w:szCs w:val="21"/>
              </w:rPr>
            </w:pPr>
            <w:r>
              <w:rPr>
                <w:b/>
                <w:bCs/>
                <w:sz w:val="21"/>
                <w:szCs w:val="21"/>
              </w:rPr>
              <w:t>Enfoque Pobre</w:t>
            </w:r>
          </w:p>
        </w:tc>
        <w:tc>
          <w:tcPr>
            <w:tcW w:w="0" w:type="auto"/>
            <w:noWrap/>
            <w:vAlign w:val="center"/>
            <w:hideMark/>
          </w:tcPr>
          <w:p w:rsidR="00610210" w:rsidRDefault="00610210">
            <w:pPr>
              <w:rPr>
                <w:b/>
                <w:bCs/>
                <w:sz w:val="21"/>
                <w:szCs w:val="21"/>
              </w:rPr>
            </w:pPr>
            <w:r>
              <w:rPr>
                <w:b/>
                <w:bCs/>
                <w:sz w:val="21"/>
                <w:szCs w:val="21"/>
              </w:rPr>
              <w:t>Enfoque de Experiencia de Usuario (UX)</w:t>
            </w:r>
          </w:p>
        </w:tc>
      </w:tr>
      <w:tr w:rsidR="00610210" w:rsidTr="00610210">
        <w:tc>
          <w:tcPr>
            <w:tcW w:w="0" w:type="auto"/>
            <w:vAlign w:val="center"/>
            <w:hideMark/>
          </w:tcPr>
          <w:p w:rsidR="00610210" w:rsidRDefault="00610210">
            <w:pPr>
              <w:rPr>
                <w:sz w:val="21"/>
                <w:szCs w:val="21"/>
              </w:rPr>
            </w:pPr>
            <w:r>
              <w:rPr>
                <w:rStyle w:val="font-semibold"/>
                <w:b/>
                <w:bCs/>
                <w:sz w:val="21"/>
                <w:szCs w:val="21"/>
              </w:rPr>
              <w:t>Filtros</w:t>
            </w:r>
          </w:p>
        </w:tc>
        <w:tc>
          <w:tcPr>
            <w:tcW w:w="0" w:type="auto"/>
            <w:vAlign w:val="center"/>
            <w:hideMark/>
          </w:tcPr>
          <w:p w:rsidR="00610210" w:rsidRDefault="00610210">
            <w:pPr>
              <w:rPr>
                <w:sz w:val="21"/>
                <w:szCs w:val="21"/>
              </w:rPr>
            </w:pPr>
            <w:r>
              <w:rPr>
                <w:sz w:val="21"/>
                <w:szCs w:val="21"/>
              </w:rPr>
              <w:t>Perdidos por toda la hoja.</w:t>
            </w:r>
          </w:p>
        </w:tc>
        <w:tc>
          <w:tcPr>
            <w:tcW w:w="0" w:type="auto"/>
            <w:vAlign w:val="center"/>
            <w:hideMark/>
          </w:tcPr>
          <w:p w:rsidR="00610210" w:rsidRDefault="00610210">
            <w:pPr>
              <w:rPr>
                <w:sz w:val="21"/>
                <w:szCs w:val="21"/>
              </w:rPr>
            </w:pPr>
            <w:r>
              <w:rPr>
                <w:sz w:val="21"/>
                <w:szCs w:val="21"/>
              </w:rPr>
              <w:t>Agrupados en un panel lateral o superior claro.</w:t>
            </w:r>
          </w:p>
        </w:tc>
      </w:tr>
      <w:tr w:rsidR="00610210" w:rsidTr="00610210">
        <w:tc>
          <w:tcPr>
            <w:tcW w:w="0" w:type="auto"/>
            <w:vAlign w:val="center"/>
            <w:hideMark/>
          </w:tcPr>
          <w:p w:rsidR="00610210" w:rsidRDefault="00610210">
            <w:pPr>
              <w:rPr>
                <w:sz w:val="21"/>
                <w:szCs w:val="21"/>
              </w:rPr>
            </w:pPr>
            <w:r>
              <w:rPr>
                <w:rStyle w:val="font-semibold"/>
                <w:b/>
                <w:bCs/>
                <w:sz w:val="21"/>
                <w:szCs w:val="21"/>
              </w:rPr>
              <w:t>Títulos</w:t>
            </w:r>
          </w:p>
        </w:tc>
        <w:tc>
          <w:tcPr>
            <w:tcW w:w="0" w:type="auto"/>
            <w:vAlign w:val="center"/>
            <w:hideMark/>
          </w:tcPr>
          <w:p w:rsidR="00610210" w:rsidRDefault="00610210">
            <w:pPr>
              <w:rPr>
                <w:sz w:val="21"/>
                <w:szCs w:val="21"/>
              </w:rPr>
            </w:pPr>
            <w:r>
              <w:rPr>
                <w:sz w:val="21"/>
                <w:szCs w:val="21"/>
              </w:rPr>
              <w:t>"Ventas 2026" (Genérico).</w:t>
            </w:r>
          </w:p>
        </w:tc>
        <w:tc>
          <w:tcPr>
            <w:tcW w:w="0" w:type="auto"/>
            <w:vAlign w:val="center"/>
            <w:hideMark/>
          </w:tcPr>
          <w:p w:rsidR="00610210" w:rsidRDefault="00610210">
            <w:pPr>
              <w:rPr>
                <w:sz w:val="21"/>
                <w:szCs w:val="21"/>
              </w:rPr>
            </w:pPr>
            <w:r>
              <w:rPr>
                <w:sz w:val="21"/>
                <w:szCs w:val="21"/>
              </w:rPr>
              <w:t>"Las Ventas de la Zona Norte cayeron 5% vs. Anterior" (Informativo).</w:t>
            </w:r>
          </w:p>
        </w:tc>
      </w:tr>
      <w:tr w:rsidR="00610210" w:rsidTr="00610210">
        <w:tc>
          <w:tcPr>
            <w:tcW w:w="0" w:type="auto"/>
            <w:vAlign w:val="center"/>
            <w:hideMark/>
          </w:tcPr>
          <w:p w:rsidR="00610210" w:rsidRDefault="00610210">
            <w:pPr>
              <w:rPr>
                <w:sz w:val="21"/>
                <w:szCs w:val="21"/>
              </w:rPr>
            </w:pPr>
            <w:r>
              <w:rPr>
                <w:rStyle w:val="font-semibold"/>
                <w:b/>
                <w:bCs/>
                <w:sz w:val="21"/>
                <w:szCs w:val="21"/>
              </w:rPr>
              <w:t>Interacción</w:t>
            </w:r>
          </w:p>
        </w:tc>
        <w:tc>
          <w:tcPr>
            <w:tcW w:w="0" w:type="auto"/>
            <w:vAlign w:val="center"/>
            <w:hideMark/>
          </w:tcPr>
          <w:p w:rsidR="00610210" w:rsidRDefault="00610210">
            <w:pPr>
              <w:rPr>
                <w:sz w:val="21"/>
                <w:szCs w:val="21"/>
              </w:rPr>
            </w:pPr>
            <w:r>
              <w:rPr>
                <w:sz w:val="21"/>
                <w:szCs w:val="21"/>
              </w:rPr>
              <w:t>El usuario tiene que buscar dónde hacer clic.</w:t>
            </w:r>
          </w:p>
        </w:tc>
        <w:tc>
          <w:tcPr>
            <w:tcW w:w="0" w:type="auto"/>
            <w:vAlign w:val="center"/>
            <w:hideMark/>
          </w:tcPr>
          <w:p w:rsidR="00610210" w:rsidRDefault="00610210">
            <w:pPr>
              <w:rPr>
                <w:sz w:val="21"/>
                <w:szCs w:val="21"/>
              </w:rPr>
            </w:pPr>
            <w:r>
              <w:rPr>
                <w:sz w:val="21"/>
                <w:szCs w:val="21"/>
              </w:rPr>
              <w:t>Uso de botones y segmentadores con etiquetas claras.</w:t>
            </w:r>
          </w:p>
        </w:tc>
      </w:tr>
      <w:tr w:rsidR="00610210" w:rsidTr="00610210">
        <w:tc>
          <w:tcPr>
            <w:tcW w:w="0" w:type="auto"/>
            <w:vAlign w:val="center"/>
            <w:hideMark/>
          </w:tcPr>
          <w:p w:rsidR="00610210" w:rsidRDefault="00610210">
            <w:pPr>
              <w:rPr>
                <w:sz w:val="21"/>
                <w:szCs w:val="21"/>
              </w:rPr>
            </w:pPr>
            <w:r>
              <w:rPr>
                <w:rStyle w:val="font-semibold"/>
                <w:b/>
                <w:bCs/>
                <w:sz w:val="21"/>
                <w:szCs w:val="21"/>
              </w:rPr>
              <w:t>Navegación</w:t>
            </w:r>
          </w:p>
        </w:tc>
        <w:tc>
          <w:tcPr>
            <w:tcW w:w="0" w:type="auto"/>
            <w:vAlign w:val="center"/>
            <w:hideMark/>
          </w:tcPr>
          <w:p w:rsidR="00610210" w:rsidRDefault="00610210">
            <w:pPr>
              <w:rPr>
                <w:sz w:val="21"/>
                <w:szCs w:val="21"/>
              </w:rPr>
            </w:pPr>
            <w:r>
              <w:rPr>
                <w:sz w:val="21"/>
                <w:szCs w:val="21"/>
              </w:rPr>
              <w:t>Múltiples pestañas con nombres irrelevantes.</w:t>
            </w:r>
          </w:p>
        </w:tc>
        <w:tc>
          <w:tcPr>
            <w:tcW w:w="0" w:type="auto"/>
            <w:vAlign w:val="center"/>
            <w:hideMark/>
          </w:tcPr>
          <w:p w:rsidR="00610210" w:rsidRDefault="00610210">
            <w:pPr>
              <w:rPr>
                <w:sz w:val="21"/>
                <w:szCs w:val="21"/>
              </w:rPr>
            </w:pPr>
            <w:r>
              <w:rPr>
                <w:sz w:val="21"/>
                <w:szCs w:val="21"/>
              </w:rPr>
              <w:t>Menús de navegación consistentes (estilo aplicación).</w:t>
            </w:r>
          </w:p>
        </w:tc>
      </w:tr>
    </w:tbl>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Accesibilidad: No lo dejes para el final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Aproximadamente el 8% de los hombres tiene alguna deficiencia en la percepción del color (daltonismo). Depender </w:t>
      </w:r>
      <w:r>
        <w:rPr>
          <w:rStyle w:val="font-semibold"/>
          <w:rFonts w:ascii="Plus Jakarta Sans Fallback" w:hAnsi="Plus Jakarta Sans Fallback"/>
          <w:b/>
          <w:bCs/>
          <w:sz w:val="21"/>
          <w:szCs w:val="21"/>
        </w:rPr>
        <w:t>solo</w:t>
      </w:r>
      <w:r>
        <w:rPr>
          <w:rFonts w:ascii="Plus Jakarta Sans Fallback" w:hAnsi="Plus Jakarta Sans Fallback"/>
          <w:sz w:val="21"/>
          <w:szCs w:val="21"/>
        </w:rPr>
        <w:t> del semáforo rojo/verde es un riesgo.</w:t>
      </w:r>
    </w:p>
    <w:p w:rsidR="00610210" w:rsidRDefault="00610210" w:rsidP="00610210">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Mejora:</w:t>
      </w:r>
      <w:r>
        <w:rPr>
          <w:rFonts w:ascii="Plus Jakarta Sans Fallback" w:hAnsi="Plus Jakarta Sans Fallback"/>
          <w:sz w:val="21"/>
          <w:szCs w:val="21"/>
        </w:rPr>
        <w:t xml:space="preserve"> Agrega iconos (una flecha hacia abajo </w:t>
      </w:r>
      <w:r>
        <w:rPr>
          <w:rFonts w:ascii="Cambria Math" w:hAnsi="Cambria Math" w:cs="Cambria Math"/>
          <w:sz w:val="21"/>
          <w:szCs w:val="21"/>
        </w:rPr>
        <w:t>⬇</w:t>
      </w:r>
      <w:r>
        <w:rPr>
          <w:rFonts w:ascii="Plus Jakarta Sans Fallback" w:hAnsi="Plus Jakarta Sans Fallback"/>
          <w:sz w:val="21"/>
          <w:szCs w:val="21"/>
        </w:rPr>
        <w:t>️ junto al rojo) o cambia la saturación/brillo para que el contraste sea perceptible incluso en blanco y negro.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26"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Mejores Prácticas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Dominar la jerarquía visual transforma un simple libro de Excel en una herramienta de inteligencia de negocios. Al diseñar tu próximo tablero, hazte estas tres preguntas:</w:t>
      </w:r>
    </w:p>
    <w:p w:rsidR="00610210" w:rsidRDefault="00610210" w:rsidP="00610210">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¿Cuál es la primera cosa que quiero que vean en 5 segundos?</w:t>
      </w:r>
      <w:r>
        <w:rPr>
          <w:rFonts w:ascii="Plus Jakarta Sans Fallback" w:hAnsi="Plus Jakarta Sans Fallback"/>
          <w:sz w:val="21"/>
          <w:szCs w:val="21"/>
        </w:rPr>
        <w:t> (Si no es el KPI principal, mueve algo).</w:t>
      </w:r>
    </w:p>
    <w:p w:rsidR="00610210" w:rsidRDefault="00610210" w:rsidP="00610210">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¿Tienen todos los números un contexto comparativo?</w:t>
      </w:r>
    </w:p>
    <w:p w:rsidR="00610210" w:rsidRDefault="00610210" w:rsidP="00610210">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¿He eliminado todo lo que no es estrictamente necesario para la decisión?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las siguientes unidades del módulo, aprenderás a aplicar estas reglas usando herramientas técnicas específicas: gráficos dinámicos avanzados que mantienen esta jerarquía y segmentadores interactivos que respetan los principios de navegación UX. Recuerda: el objetivo final no es que el usuario admire tu gráfico, sino que entienda su negocio a través de él.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27" style="width:0;height:0" o:hralign="center" o:hrstd="t" o:hr="t" fillcolor="#a0a0a0" stroked="f"/>
        </w:pict>
      </w:r>
    </w:p>
    <w:p w:rsidR="00610210" w:rsidRDefault="00610210" w:rsidP="00610210">
      <w:pPr>
        <w:pStyle w:val="Ttulo1"/>
        <w:spacing w:before="240"/>
        <w:rPr>
          <w:rFonts w:ascii="Plus Jakarta Sans Fallback" w:hAnsi="Plus Jakarta Sans Fallback"/>
          <w:sz w:val="24"/>
          <w:szCs w:val="24"/>
        </w:rPr>
      </w:pPr>
      <w:r>
        <w:rPr>
          <w:rFonts w:ascii="Plus Jakarta Sans Fallback" w:hAnsi="Plus Jakarta Sans Fallback"/>
          <w:sz w:val="24"/>
          <w:szCs w:val="24"/>
        </w:rPr>
        <w:t>Para practicar (no entregable):</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Ejercicio: Auditoría y Rediseño Conceptual de un Dashboard</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En este ejercicio, actuarás como un consultor de UI/UX para un área financiera.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w:t>
      </w:r>
    </w:p>
    <w:p w:rsidR="00610210" w:rsidRDefault="00610210" w:rsidP="00610210">
      <w:pPr>
        <w:numPr>
          <w:ilvl w:val="0"/>
          <w:numId w:val="4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Errores:</w:t>
      </w:r>
      <w:r>
        <w:rPr>
          <w:rFonts w:ascii="Plus Jakarta Sans Fallback" w:hAnsi="Plus Jakarta Sans Fallback"/>
          <w:sz w:val="21"/>
          <w:szCs w:val="21"/>
        </w:rPr>
        <w:t> Imagina un dashboard que tiene:</w:t>
      </w:r>
    </w:p>
    <w:p w:rsidR="00610210" w:rsidRDefault="00610210" w:rsidP="00610210">
      <w:pPr>
        <w:numPr>
          <w:ilvl w:val="1"/>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Un gráfico de pastel con 15 categorías en el centro de la pantalla.</w:t>
      </w:r>
    </w:p>
    <w:p w:rsidR="00610210" w:rsidRDefault="00610210" w:rsidP="00610210">
      <w:pPr>
        <w:numPr>
          <w:ilvl w:val="1"/>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Títulos en fuente Comic Sans tamaño 24 de color azul brillante.</w:t>
      </w:r>
    </w:p>
    <w:p w:rsidR="00610210" w:rsidRDefault="00610210" w:rsidP="00610210">
      <w:pPr>
        <w:numPr>
          <w:ilvl w:val="1"/>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KPI de 'Ventas' en la esquina inferior derecha sin comparativo.</w:t>
      </w:r>
    </w:p>
    <w:p w:rsidR="00610210" w:rsidRDefault="00610210" w:rsidP="00610210">
      <w:pPr>
        <w:numPr>
          <w:ilvl w:val="0"/>
          <w:numId w:val="4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Tarea de Rediseño:</w:t>
      </w:r>
      <w:r>
        <w:rPr>
          <w:rFonts w:ascii="Plus Jakarta Sans Fallback" w:hAnsi="Plus Jakarta Sans Fallback"/>
          <w:sz w:val="21"/>
          <w:szCs w:val="21"/>
        </w:rPr>
        <w:t> Elabora un documento de diagnóstico que incluya:</w:t>
      </w:r>
    </w:p>
    <w:p w:rsidR="00610210" w:rsidRDefault="00610210" w:rsidP="00610210">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Identificación:</w:t>
      </w:r>
      <w:r>
        <w:rPr>
          <w:rFonts w:ascii="Plus Jakarta Sans Fallback" w:hAnsi="Plus Jakarta Sans Fallback"/>
          <w:sz w:val="21"/>
          <w:szCs w:val="21"/>
        </w:rPr>
        <w:t> Enumera al menos 4 fallos de jerarquía visual o UX en el escenario anterior.</w:t>
      </w:r>
    </w:p>
    <w:p w:rsidR="00610210" w:rsidRDefault="00610210" w:rsidP="00610210">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Propuesta de Layout:</w:t>
      </w:r>
      <w:r>
        <w:rPr>
          <w:rFonts w:ascii="Plus Jakarta Sans Fallback" w:hAnsi="Plus Jakarta Sans Fallback"/>
          <w:sz w:val="21"/>
          <w:szCs w:val="21"/>
        </w:rPr>
        <w:t> Describe cómo reorganizarías los elementos usando el patrón de lectura en "F". ¿Qué pondrías arriba a la izquierda? ¿Qué moverías al final?</w:t>
      </w:r>
    </w:p>
    <w:p w:rsidR="00610210" w:rsidRDefault="00610210" w:rsidP="00610210">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Guía de Estilo:</w:t>
      </w:r>
      <w:r>
        <w:rPr>
          <w:rFonts w:ascii="Plus Jakarta Sans Fallback" w:hAnsi="Plus Jakarta Sans Fallback"/>
          <w:sz w:val="21"/>
          <w:szCs w:val="21"/>
        </w:rPr>
        <w:t> Define una paleta de colores profesional (máximo 3 colores principales + grises) y explica su función analítica.</w:t>
      </w:r>
    </w:p>
    <w:p w:rsidR="00610210" w:rsidRDefault="00610210" w:rsidP="00610210">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Contextualización:</w:t>
      </w:r>
      <w:r>
        <w:rPr>
          <w:rFonts w:ascii="Plus Jakarta Sans Fallback" w:hAnsi="Plus Jakarta Sans Fallback"/>
          <w:sz w:val="21"/>
          <w:szCs w:val="21"/>
        </w:rPr>
        <w:t> Sugiere qué métrica de comparación añadirías al KPI de ventas para darle significado.</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Podes usar este conjunto de datos para planear la actividad:</w:t>
      </w:r>
    </w:p>
    <w:p w:rsidR="00610210" w:rsidRDefault="00610210" w:rsidP="00610210">
      <w:pPr>
        <w:pStyle w:val="Ttulo2"/>
        <w:spacing w:before="180" w:after="0"/>
        <w:rPr>
          <w:rFonts w:ascii="Plus Jakarta Sans Fallback" w:hAnsi="Plus Jakarta Sans Fallback"/>
          <w:sz w:val="21"/>
          <w:szCs w:val="21"/>
        </w:rPr>
      </w:pPr>
      <w:r>
        <w:rPr>
          <w:rFonts w:ascii="Plus Jakarta Sans Fallback" w:hAnsi="Plus Jakarta Sans Fallback"/>
          <w:sz w:val="21"/>
          <w:szCs w:val="21"/>
        </w:rPr>
        <w:t>ejercicio_dashboard_auditoria</w:t>
      </w:r>
    </w:p>
    <w:p w:rsidR="00610210" w:rsidRDefault="00610210" w:rsidP="00610210"/>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Práctica no entregable: detectar problemas UX en dashboards reales</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Práctica no entregable: detectar problemas UX en dashboards reales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Objetivo de la actividad:</w:t>
      </w:r>
      <w:r>
        <w:rPr>
          <w:rFonts w:ascii="Plus Jakarta Sans Fallback" w:hAnsi="Plus Jakarta Sans Fallback"/>
          <w:sz w:val="21"/>
          <w:szCs w:val="21"/>
        </w:rPr>
        <w:t> Aplicar los principios de la arquitectura visual, la gestión del espacio y la regla de lectura en "Z" para identificar errores críticos de diseño en un reporte corporativo de Excel, y proponer una solución estructurada.</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El Caso de Estudio: "Dashboard Comercial - Q3"</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Imagina que eres el nuevo analista de datos de una empresa de retail. El gerente de ventas te envía el dashboard actual (construido en Excel) que utiliza el equipo directivo. El gerente comenta: </w:t>
      </w:r>
      <w:r>
        <w:rPr>
          <w:rStyle w:val="nfasis"/>
          <w:rFonts w:ascii="Plus Jakarta Sans Fallback" w:hAnsi="Plus Jakarta Sans Fallback"/>
          <w:sz w:val="21"/>
          <w:szCs w:val="21"/>
        </w:rPr>
        <w:t>"La información está ahí, pero en las reuniones tardamos 10 minutos en entender cómo nos fue en el mes"</w:t>
      </w:r>
      <w:r>
        <w:rPr>
          <w:rFonts w:ascii="Plus Jakarta Sans Fallback" w:hAnsi="Plus Jakarta Sans Fallback"/>
          <w:sz w:val="21"/>
          <w:szCs w:val="21"/>
        </w:rPr>
        <w:t>.</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Al abrir el archivo, te encuentras con la siguiente distribución en la pantalla principal:</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1"/>
        <w:gridCol w:w="8664"/>
      </w:tblGrid>
      <w:tr w:rsidR="00610210" w:rsidTr="00610210">
        <w:trPr>
          <w:tblHeader/>
        </w:trPr>
        <w:tc>
          <w:tcPr>
            <w:tcW w:w="0" w:type="auto"/>
            <w:noWrap/>
            <w:vAlign w:val="center"/>
            <w:hideMark/>
          </w:tcPr>
          <w:p w:rsidR="00610210" w:rsidRDefault="00610210">
            <w:pPr>
              <w:rPr>
                <w:rFonts w:ascii="Times New Roman" w:hAnsi="Times New Roman"/>
                <w:b/>
                <w:bCs/>
                <w:sz w:val="21"/>
                <w:szCs w:val="21"/>
              </w:rPr>
            </w:pPr>
            <w:r>
              <w:rPr>
                <w:rStyle w:val="font-semibold"/>
                <w:b/>
                <w:bCs/>
                <w:sz w:val="21"/>
                <w:szCs w:val="21"/>
              </w:rPr>
              <w:t>Cuadrante</w:t>
            </w:r>
          </w:p>
        </w:tc>
        <w:tc>
          <w:tcPr>
            <w:tcW w:w="0" w:type="auto"/>
            <w:noWrap/>
            <w:vAlign w:val="center"/>
            <w:hideMark/>
          </w:tcPr>
          <w:p w:rsidR="00610210" w:rsidRDefault="00610210">
            <w:pPr>
              <w:rPr>
                <w:b/>
                <w:bCs/>
                <w:sz w:val="21"/>
                <w:szCs w:val="21"/>
              </w:rPr>
            </w:pPr>
            <w:r>
              <w:rPr>
                <w:rStyle w:val="font-semibold"/>
                <w:b/>
                <w:bCs/>
                <w:sz w:val="21"/>
                <w:szCs w:val="21"/>
              </w:rPr>
              <w:t>Contenido actual del Dashboard</w:t>
            </w:r>
          </w:p>
        </w:tc>
      </w:tr>
      <w:tr w:rsidR="00610210" w:rsidTr="00610210">
        <w:tc>
          <w:tcPr>
            <w:tcW w:w="0" w:type="auto"/>
            <w:vAlign w:val="center"/>
            <w:hideMark/>
          </w:tcPr>
          <w:p w:rsidR="00610210" w:rsidRDefault="00610210">
            <w:pPr>
              <w:rPr>
                <w:sz w:val="21"/>
                <w:szCs w:val="21"/>
              </w:rPr>
            </w:pPr>
            <w:r>
              <w:rPr>
                <w:rStyle w:val="font-semibold"/>
                <w:b/>
                <w:bCs/>
                <w:sz w:val="21"/>
                <w:szCs w:val="21"/>
              </w:rPr>
              <w:t>Arriba - Izquierda</w:t>
            </w:r>
          </w:p>
        </w:tc>
        <w:tc>
          <w:tcPr>
            <w:tcW w:w="0" w:type="auto"/>
            <w:vAlign w:val="center"/>
            <w:hideMark/>
          </w:tcPr>
          <w:p w:rsidR="00610210" w:rsidRDefault="00610210">
            <w:pPr>
              <w:rPr>
                <w:sz w:val="21"/>
                <w:szCs w:val="21"/>
              </w:rPr>
            </w:pPr>
            <w:r>
              <w:rPr>
                <w:sz w:val="21"/>
                <w:szCs w:val="21"/>
              </w:rPr>
              <w:t>Una tabla dinámica extensa (más de 50 filas) que muestra el detalle de cada transacción individual del trimestre, con las líneas de cuadrícula nativas de Excel activadas.</w:t>
            </w:r>
          </w:p>
        </w:tc>
      </w:tr>
      <w:tr w:rsidR="00610210" w:rsidTr="00610210">
        <w:tc>
          <w:tcPr>
            <w:tcW w:w="0" w:type="auto"/>
            <w:vAlign w:val="center"/>
            <w:hideMark/>
          </w:tcPr>
          <w:p w:rsidR="00610210" w:rsidRDefault="00610210">
            <w:pPr>
              <w:rPr>
                <w:sz w:val="21"/>
                <w:szCs w:val="21"/>
              </w:rPr>
            </w:pPr>
            <w:r>
              <w:rPr>
                <w:rStyle w:val="font-semibold"/>
                <w:b/>
                <w:bCs/>
                <w:sz w:val="21"/>
                <w:szCs w:val="21"/>
              </w:rPr>
              <w:t>Arriba - Derecha</w:t>
            </w:r>
          </w:p>
        </w:tc>
        <w:tc>
          <w:tcPr>
            <w:tcW w:w="0" w:type="auto"/>
            <w:vAlign w:val="center"/>
            <w:hideMark/>
          </w:tcPr>
          <w:p w:rsidR="00610210" w:rsidRDefault="00610210">
            <w:pPr>
              <w:rPr>
                <w:sz w:val="21"/>
                <w:szCs w:val="21"/>
              </w:rPr>
            </w:pPr>
            <w:r>
              <w:rPr>
                <w:sz w:val="21"/>
                <w:szCs w:val="21"/>
              </w:rPr>
              <w:t>Un gráfico circular en 3D que muestra las ventas por provincia, con colores neón (amarillo, fucsia, verde brillante) y la leyenda recortada.</w:t>
            </w:r>
          </w:p>
        </w:tc>
      </w:tr>
      <w:tr w:rsidR="00610210" w:rsidTr="00610210">
        <w:tc>
          <w:tcPr>
            <w:tcW w:w="0" w:type="auto"/>
            <w:vAlign w:val="center"/>
            <w:hideMark/>
          </w:tcPr>
          <w:p w:rsidR="00610210" w:rsidRDefault="00610210">
            <w:pPr>
              <w:rPr>
                <w:sz w:val="21"/>
                <w:szCs w:val="21"/>
              </w:rPr>
            </w:pPr>
            <w:r>
              <w:rPr>
                <w:rStyle w:val="font-semibold"/>
                <w:b/>
                <w:bCs/>
                <w:sz w:val="21"/>
                <w:szCs w:val="21"/>
              </w:rPr>
              <w:t>Abajo - Izquierda</w:t>
            </w:r>
          </w:p>
        </w:tc>
        <w:tc>
          <w:tcPr>
            <w:tcW w:w="0" w:type="auto"/>
            <w:vAlign w:val="center"/>
            <w:hideMark/>
          </w:tcPr>
          <w:p w:rsidR="00610210" w:rsidRDefault="00610210">
            <w:pPr>
              <w:rPr>
                <w:sz w:val="21"/>
                <w:szCs w:val="21"/>
              </w:rPr>
            </w:pPr>
            <w:r>
              <w:rPr>
                <w:sz w:val="21"/>
                <w:szCs w:val="21"/>
              </w:rPr>
              <w:t>Los </w:t>
            </w:r>
            <w:r>
              <w:rPr>
                <w:rStyle w:val="nfasis"/>
                <w:sz w:val="21"/>
                <w:szCs w:val="21"/>
              </w:rPr>
              <w:t>Slicers</w:t>
            </w:r>
            <w:r>
              <w:rPr>
                <w:sz w:val="21"/>
                <w:szCs w:val="21"/>
              </w:rPr>
              <w:t> (segmentadores de datos) de Año, Mes y Vendedor, apilados verticalmente sin alineación.</w:t>
            </w:r>
          </w:p>
        </w:tc>
      </w:tr>
      <w:tr w:rsidR="00610210" w:rsidTr="00610210">
        <w:tc>
          <w:tcPr>
            <w:tcW w:w="0" w:type="auto"/>
            <w:vAlign w:val="center"/>
            <w:hideMark/>
          </w:tcPr>
          <w:p w:rsidR="00610210" w:rsidRDefault="00610210">
            <w:pPr>
              <w:rPr>
                <w:sz w:val="21"/>
                <w:szCs w:val="21"/>
              </w:rPr>
            </w:pPr>
            <w:r>
              <w:rPr>
                <w:rStyle w:val="font-semibold"/>
                <w:b/>
                <w:bCs/>
                <w:sz w:val="21"/>
                <w:szCs w:val="21"/>
              </w:rPr>
              <w:t>Abajo - Derecha</w:t>
            </w:r>
          </w:p>
        </w:tc>
        <w:tc>
          <w:tcPr>
            <w:tcW w:w="0" w:type="auto"/>
            <w:vAlign w:val="center"/>
            <w:hideMark/>
          </w:tcPr>
          <w:p w:rsidR="00610210" w:rsidRDefault="00610210">
            <w:pPr>
              <w:rPr>
                <w:sz w:val="21"/>
                <w:szCs w:val="21"/>
              </w:rPr>
            </w:pPr>
            <w:r>
              <w:rPr>
                <w:sz w:val="21"/>
                <w:szCs w:val="21"/>
              </w:rPr>
              <w:t>Tres tarjetas pequeñas con los KPIs más importantes: Ingresos Totales, Margen Neto y Crecimiento Interanual.</w:t>
            </w:r>
          </w:p>
        </w:tc>
      </w:tr>
    </w:tbl>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Tu Tarea:</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Abrí un documento de Google docs y responde las siguientes dos preguntas antes de mirar la solución:</w:t>
      </w:r>
    </w:p>
    <w:p w:rsidR="00610210" w:rsidRDefault="00610210" w:rsidP="00610210">
      <w:pPr>
        <w:numPr>
          <w:ilvl w:val="0"/>
          <w:numId w:val="4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Diagnóstico:</w:t>
      </w:r>
      <w:r>
        <w:rPr>
          <w:rFonts w:ascii="Plus Jakarta Sans Fallback" w:hAnsi="Plus Jakarta Sans Fallback"/>
          <w:sz w:val="21"/>
          <w:szCs w:val="21"/>
        </w:rPr>
        <w:t> Identifica al menos 3 violaciones graves a los principios de UI/UX y al patrón de lectura en "Z" explicados en la unidad anterior.</w:t>
      </w:r>
    </w:p>
    <w:p w:rsidR="00610210" w:rsidRDefault="00610210" w:rsidP="00610210">
      <w:pPr>
        <w:numPr>
          <w:ilvl w:val="0"/>
          <w:numId w:val="4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Reestructuración:</w:t>
      </w:r>
      <w:r>
        <w:rPr>
          <w:rFonts w:ascii="Plus Jakarta Sans Fallback" w:hAnsi="Plus Jakarta Sans Fallback"/>
          <w:sz w:val="21"/>
          <w:szCs w:val="21"/>
        </w:rPr>
        <w:t> ¿Cómo redistribuirías estos cuatro elementos (Tabla dinámica, Gráfico circular, Slicers, Tarjetas de KPI) utilizando correctamente el modelo en "Z"?</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Elegí uno o mas de los dashboards que te pasamos a continuación para trabajar.</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Los Dashboards: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Caso 1:</w:t>
      </w:r>
    </w:p>
    <w:p w:rsidR="00610210" w:rsidRDefault="00610210" w:rsidP="00610210">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6105525" cy="4070350"/>
            <wp:effectExtent l="0" t="0" r="9525" b="6350"/>
            <wp:docPr id="6" name="Imagen 6" descr="https://imagedelivery.net/zpdcohh5zXNrb6ZjIP2S9A/df60e2d0-92f4-4d4d-34c2-6e5aa04ca8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imagedelivery.net/zpdcohh5zXNrb6ZjIP2S9A/df60e2d0-92f4-4d4d-34c2-6e5aa04ca800/publ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5525" cy="4070350"/>
                    </a:xfrm>
                    <a:prstGeom prst="rect">
                      <a:avLst/>
                    </a:prstGeom>
                    <a:noFill/>
                    <a:ln>
                      <a:noFill/>
                    </a:ln>
                  </pic:spPr>
                </pic:pic>
              </a:graphicData>
            </a:graphic>
          </wp:inline>
        </w:drawing>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Caso 2:</w:t>
      </w:r>
    </w:p>
    <w:p w:rsidR="00610210" w:rsidRDefault="00610210" w:rsidP="00610210">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5819775" cy="3879850"/>
            <wp:effectExtent l="0" t="0" r="9525" b="6350"/>
            <wp:docPr id="5" name="Imagen 5" descr="https://imagedelivery.net/zpdcohh5zXNrb6ZjIP2S9A/f1bd327d-535b-4659-0183-7d9c31167f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imagedelivery.net/zpdcohh5zXNrb6ZjIP2S9A/f1bd327d-535b-4659-0183-7d9c31167f00/publ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0452" cy="3880301"/>
                    </a:xfrm>
                    <a:prstGeom prst="rect">
                      <a:avLst/>
                    </a:prstGeom>
                    <a:noFill/>
                    <a:ln>
                      <a:noFill/>
                    </a:ln>
                  </pic:spPr>
                </pic:pic>
              </a:graphicData>
            </a:graphic>
          </wp:inline>
        </w:drawing>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Caso 3:</w:t>
      </w:r>
    </w:p>
    <w:p w:rsidR="00610210" w:rsidRDefault="00610210" w:rsidP="00610210">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5629275" cy="3752850"/>
            <wp:effectExtent l="0" t="0" r="9525" b="0"/>
            <wp:docPr id="4" name="Imagen 4" descr="https://imagedelivery.net/zpdcohh5zXNrb6ZjIP2S9A/6e827f6f-159d-4832-2938-5562c065ea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imagedelivery.net/zpdcohh5zXNrb6ZjIP2S9A/6e827f6f-159d-4832-2938-5562c065ea00/publ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2251" cy="3754834"/>
                    </a:xfrm>
                    <a:prstGeom prst="rect">
                      <a:avLst/>
                    </a:prstGeom>
                    <a:noFill/>
                    <a:ln>
                      <a:noFill/>
                    </a:ln>
                  </pic:spPr>
                </pic:pic>
              </a:graphicData>
            </a:graphic>
          </wp:inline>
        </w:drawing>
      </w:r>
    </w:p>
    <w:p w:rsidR="00610210" w:rsidRDefault="00610210" w:rsidP="00610210"/>
    <w:p w:rsidR="00610210" w:rsidRDefault="00610210" w:rsidP="00610210"/>
    <w:p w:rsidR="00610210" w:rsidRDefault="00610210" w:rsidP="0061021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EDA visual del dataset del proyecto</w:t>
      </w:r>
    </w:p>
    <w:p w:rsidR="00610210" w:rsidRDefault="00610210" w:rsidP="00610210">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610210" w:rsidRDefault="00610210" w:rsidP="00610210">
      <w:pPr>
        <w:pStyle w:val="Ttulo1"/>
        <w:spacing w:before="0"/>
        <w:rPr>
          <w:rFonts w:ascii="Plus Jakarta Sans Fallback" w:hAnsi="Plus Jakarta Sans Fallback"/>
          <w:sz w:val="24"/>
          <w:szCs w:val="24"/>
        </w:rPr>
      </w:pPr>
      <w:r>
        <w:rPr>
          <w:rFonts w:ascii="Plus Jakarta Sans Fallback" w:hAnsi="Plus Jakarta Sans Fallback"/>
          <w:sz w:val="24"/>
          <w:szCs w:val="24"/>
        </w:rPr>
        <w:t>Checkpoint: EDA visual del dataset del proyecto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¡Felicidades! Has llegado al último paso del módulo de visualizaciones. En las unidades anteriores, aprendiste a manejar el modelo de objetos de Matplotlib (</w:t>
      </w:r>
      <w:r>
        <w:rPr>
          <w:rStyle w:val="CdigoHTML"/>
          <w:rFonts w:eastAsia="Arial"/>
          <w:sz w:val="21"/>
          <w:szCs w:val="21"/>
        </w:rPr>
        <w:t>Figure</w:t>
      </w:r>
      <w:r>
        <w:rPr>
          <w:rFonts w:ascii="Plus Jakarta Sans Fallback" w:hAnsi="Plus Jakarta Sans Fallback"/>
          <w:sz w:val="21"/>
          <w:szCs w:val="21"/>
        </w:rPr>
        <w:t> y </w:t>
      </w:r>
      <w:r>
        <w:rPr>
          <w:rStyle w:val="CdigoHTML"/>
          <w:rFonts w:eastAsia="Arial"/>
          <w:sz w:val="21"/>
          <w:szCs w:val="21"/>
        </w:rPr>
        <w:t>Axes</w:t>
      </w:r>
      <w:r>
        <w:rPr>
          <w:rFonts w:ascii="Plus Jakarta Sans Fallback" w:hAnsi="Plus Jakarta Sans Fallback"/>
          <w:sz w:val="21"/>
          <w:szCs w:val="21"/>
        </w:rPr>
        <w:t>), a explorar distribuciones con histogramas y KDE, y a comparar grupos usando las potentes herramientas estadísticas de Seaborn como Boxplots, Violinplots y PairPlots.</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Este checkpoint es fundamental. Aquí es donde los datos dejan de ser simples números en una tabla y comienzan a contar una historia. Un buen </w:t>
      </w:r>
      <w:r>
        <w:rPr>
          <w:rStyle w:val="font-semibold"/>
          <w:rFonts w:ascii="Plus Jakarta Sans Fallback" w:hAnsi="Plus Jakarta Sans Fallback"/>
          <w:b/>
          <w:bCs/>
          <w:sz w:val="21"/>
          <w:szCs w:val="21"/>
        </w:rPr>
        <w:t>Análisis Exploratorio de Datos (EDA)</w:t>
      </w:r>
      <w:r>
        <w:rPr>
          <w:rFonts w:ascii="Plus Jakarta Sans Fallback" w:hAnsi="Plus Jakarta Sans Fallback"/>
          <w:sz w:val="21"/>
          <w:szCs w:val="21"/>
        </w:rPr>
        <w:t> visual no busca hacer "gráficos bonitos", sino encontrar patrones, detectar anomalías y validar hipótesis que guiarán el resto de tu proyecto de Ciencia de Datos.</w: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Contexto y posición en el proyecto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Hasta ahora, en tu camino como Data Scientist, has completado los siguientes pasos:</w:t>
      </w:r>
    </w:p>
    <w:p w:rsidR="00610210" w:rsidRDefault="00610210" w:rsidP="00610210">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Configuración:</w:t>
      </w:r>
      <w:r>
        <w:rPr>
          <w:rFonts w:ascii="Plus Jakarta Sans Fallback" w:hAnsi="Plus Jakarta Sans Fallback"/>
          <w:sz w:val="21"/>
          <w:szCs w:val="21"/>
        </w:rPr>
        <w:t> Preparaste tu entorno y sincronizaste tu repositorio.</w:t>
      </w:r>
    </w:p>
    <w:p w:rsidR="00610210" w:rsidRDefault="00610210" w:rsidP="00610210">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Estructura:</w:t>
      </w:r>
      <w:r>
        <w:rPr>
          <w:rFonts w:ascii="Plus Jakarta Sans Fallback" w:hAnsi="Plus Jakarta Sans Fallback"/>
          <w:sz w:val="21"/>
          <w:szCs w:val="21"/>
        </w:rPr>
        <w:t> En el Módulo 4, entregaste la carga y el saneamiento inicial de tu dataset (limpieza de nulos, tipos de datos correctos).</w:t>
      </w:r>
    </w:p>
    <w:p w:rsidR="00610210" w:rsidRDefault="00610210" w:rsidP="00610210">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Manipulación:</w:t>
      </w:r>
      <w:r>
        <w:rPr>
          <w:rFonts w:ascii="Plus Jakarta Sans Fallback" w:hAnsi="Plus Jakarta Sans Fallback"/>
          <w:sz w:val="21"/>
          <w:szCs w:val="21"/>
        </w:rPr>
        <w:t> Aprendiste a transformar y agrupar datos con Pandas.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¿Qué sigue?</w:t>
      </w:r>
      <w:r>
        <w:rPr>
          <w:rFonts w:ascii="Plus Jakarta Sans Fallback" w:hAnsi="Plus Jakarta Sans Fallback"/>
          <w:sz w:val="21"/>
          <w:szCs w:val="21"/>
        </w:rPr>
        <w:t> Este checkpoint de visualización es el puente hacia el análisis predictivo. Las relaciones que descubras hoy decidirán qué variables usarás en tus modelos de Machine Learning más adelante.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41"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Objetivo de aprendizaje</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Consolidar un EDA visual preliminar utilizando Matplotlib y Seaborn, aplicando principios de </w:t>
      </w:r>
      <w:r>
        <w:rPr>
          <w:rStyle w:val="font-semibold"/>
          <w:rFonts w:ascii="Plus Jakarta Sans Fallback" w:hAnsi="Plus Jakarta Sans Fallback"/>
          <w:b/>
          <w:bCs/>
          <w:sz w:val="21"/>
          <w:szCs w:val="21"/>
        </w:rPr>
        <w:t>jerarquía visual</w:t>
      </w:r>
      <w:r>
        <w:rPr>
          <w:rFonts w:ascii="Plus Jakarta Sans Fallback" w:hAnsi="Plus Jakarta Sans Fallback"/>
          <w:sz w:val="21"/>
          <w:szCs w:val="21"/>
        </w:rPr>
        <w:t> y </w:t>
      </w:r>
      <w:r>
        <w:rPr>
          <w:rStyle w:val="font-semibold"/>
          <w:rFonts w:ascii="Plus Jakarta Sans Fallback" w:hAnsi="Plus Jakarta Sans Fallback"/>
          <w:b/>
          <w:bCs/>
          <w:sz w:val="21"/>
          <w:szCs w:val="21"/>
        </w:rPr>
        <w:t>storytelling</w:t>
      </w:r>
      <w:r>
        <w:rPr>
          <w:rFonts w:ascii="Plus Jakarta Sans Fallback" w:hAnsi="Plus Jakarta Sans Fallback"/>
          <w:sz w:val="21"/>
          <w:szCs w:val="21"/>
        </w:rPr>
        <w:t> para comunicar hallazgos relevantes del dataset de tu proyecto.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42"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Qué construir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Debes producir un </w:t>
      </w:r>
      <w:r>
        <w:rPr>
          <w:rStyle w:val="font-semibold"/>
          <w:rFonts w:ascii="Plus Jakarta Sans Fallback" w:hAnsi="Plus Jakarta Sans Fallback"/>
          <w:b/>
          <w:bCs/>
          <w:sz w:val="21"/>
          <w:szCs w:val="21"/>
        </w:rPr>
        <w:t>informe visual (PDF)</w:t>
      </w:r>
      <w:r>
        <w:rPr>
          <w:rFonts w:ascii="Plus Jakarta Sans Fallback" w:hAnsi="Plus Jakarta Sans Fallback"/>
          <w:sz w:val="21"/>
          <w:szCs w:val="21"/>
        </w:rPr>
        <w:t> que resuma los hallazgos más importantes de tu dataset. No se trata de exportar todos los gráficos posibles, sino de seleccionar aquellos que realmente aporten valor al entendimiento del problema de negocio.</w:t>
      </w:r>
    </w:p>
    <w:p w:rsidR="00610210" w:rsidRDefault="00610210" w:rsidP="0061021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artefacto debe incluir:</w:t>
      </w:r>
    </w:p>
    <w:p w:rsidR="00610210" w:rsidRDefault="00610210" w:rsidP="00610210">
      <w:pPr>
        <w:numPr>
          <w:ilvl w:val="0"/>
          <w:numId w:val="4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Univariado:</w:t>
      </w:r>
      <w:r>
        <w:rPr>
          <w:rFonts w:ascii="Plus Jakarta Sans Fallback" w:hAnsi="Plus Jakarta Sans Fallback"/>
          <w:sz w:val="21"/>
          <w:szCs w:val="21"/>
        </w:rPr>
        <w:t> Al menos 2 gráficos que muestren la distribución de las variables más importantes (ej. histogramas con KDE).</w:t>
      </w:r>
    </w:p>
    <w:p w:rsidR="00610210" w:rsidRDefault="00610210" w:rsidP="00610210">
      <w:pPr>
        <w:numPr>
          <w:ilvl w:val="0"/>
          <w:numId w:val="4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Bivariado/Multivariado:</w:t>
      </w:r>
      <w:r>
        <w:rPr>
          <w:rFonts w:ascii="Plus Jakarta Sans Fallback" w:hAnsi="Plus Jakarta Sans Fallback"/>
          <w:sz w:val="21"/>
          <w:szCs w:val="21"/>
        </w:rPr>
        <w:t> Al menos 3 gráficos que muestren relaciones o comparaciones (ej. Boxplots para comparar categorías, Scatter plots para ver correlaciones o un Heatmap de correlación general).</w:t>
      </w:r>
    </w:p>
    <w:p w:rsidR="00610210" w:rsidRDefault="00610210" w:rsidP="00610210">
      <w:pPr>
        <w:numPr>
          <w:ilvl w:val="0"/>
          <w:numId w:val="4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Interpretación:</w:t>
      </w:r>
      <w:r>
        <w:rPr>
          <w:rFonts w:ascii="Plus Jakarta Sans Fallback" w:hAnsi="Plus Jakarta Sans Fallback"/>
          <w:sz w:val="21"/>
          <w:szCs w:val="21"/>
        </w:rPr>
        <w:t> Cada gráfico debe estar acompañado de una breve descripción (2-3 líneas) que explique qué estamos viendo y qué conclusión preliminar podemos sacar.</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43"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Errores comunes a evitar</w:t>
      </w:r>
    </w:p>
    <w:p w:rsidR="00610210" w:rsidRDefault="00610210" w:rsidP="00610210">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"vómito de gráficos":</w:t>
      </w:r>
      <w:r>
        <w:rPr>
          <w:rFonts w:ascii="Plus Jakarta Sans Fallback" w:hAnsi="Plus Jakarta Sans Fallback"/>
          <w:sz w:val="21"/>
          <w:szCs w:val="21"/>
        </w:rPr>
        <w:t> Incluir 20 gráficos sin explicación. Es mejor 5 gráficos bien analizados que 20 sin sentido.</w:t>
      </w:r>
    </w:p>
    <w:p w:rsidR="00610210" w:rsidRDefault="00610210" w:rsidP="00610210">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Ejes sin escala o etiqueta:</w:t>
      </w:r>
      <w:r>
        <w:rPr>
          <w:rFonts w:ascii="Plus Jakarta Sans Fallback" w:hAnsi="Plus Jakarta Sans Fallback"/>
          <w:sz w:val="21"/>
          <w:szCs w:val="21"/>
        </w:rPr>
        <w:t> Un gráfico sin </w:t>
      </w:r>
      <w:r>
        <w:rPr>
          <w:rStyle w:val="CdigoHTML"/>
          <w:rFonts w:eastAsia="Arial"/>
          <w:sz w:val="21"/>
          <w:szCs w:val="21"/>
        </w:rPr>
        <w:t>ylabel</w:t>
      </w:r>
      <w:r>
        <w:rPr>
          <w:rFonts w:ascii="Plus Jakarta Sans Fallback" w:hAnsi="Plus Jakarta Sans Fallback"/>
          <w:sz w:val="21"/>
          <w:szCs w:val="21"/>
        </w:rPr>
        <w:t> es solo una forma abstracta; el lector no sabe si hablamos de pesos, dólares o kilogramos.</w:t>
      </w:r>
    </w:p>
    <w:p w:rsidR="00610210" w:rsidRDefault="00610210" w:rsidP="00610210">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la distribución:</w:t>
      </w:r>
      <w:r>
        <w:rPr>
          <w:rFonts w:ascii="Plus Jakarta Sans Fallback" w:hAnsi="Plus Jakarta Sans Fallback"/>
          <w:sz w:val="21"/>
          <w:szCs w:val="21"/>
        </w:rPr>
        <w:t> Hacer análisis de correlación sin haber visto primero si los datos tienen outliers (valores atípicos) que puedan estar sesgando la relación.</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pict>
          <v:rect id="_x0000_i1144" style="width:0;height:0" o:hralign="center" o:hrstd="t" o:hr="t" fillcolor="#a0a0a0" stroked="f"/>
        </w:pict>
      </w:r>
    </w:p>
    <w:p w:rsidR="00610210" w:rsidRDefault="00610210" w:rsidP="00610210">
      <w:pPr>
        <w:pStyle w:val="Ttulo2"/>
        <w:spacing w:before="180"/>
        <w:rPr>
          <w:rFonts w:ascii="Plus Jakarta Sans Fallback" w:hAnsi="Plus Jakarta Sans Fallback"/>
          <w:sz w:val="21"/>
          <w:szCs w:val="21"/>
        </w:rPr>
      </w:pPr>
      <w:r>
        <w:rPr>
          <w:rFonts w:ascii="Plus Jakarta Sans Fallback" w:hAnsi="Plus Jakarta Sans Fallback"/>
          <w:sz w:val="21"/>
          <w:szCs w:val="21"/>
        </w:rPr>
        <w:t>Conexión con el entregable final</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Este EDA visual será el núcleo de tu presentación final. En los módulos siguientes, cuando apliques modelos de Machine Learning, volverás a estos gráficos para explicar por qué el modelo se comporta de cierta manera. </w:t>
      </w:r>
      <w:r>
        <w:rPr>
          <w:rStyle w:val="font-semibold"/>
          <w:rFonts w:ascii="Plus Jakarta Sans Fallback" w:hAnsi="Plus Jakarta Sans Fallback"/>
          <w:b/>
          <w:bCs/>
          <w:sz w:val="21"/>
          <w:szCs w:val="21"/>
        </w:rPr>
        <w:t>Lo que visualices hoy es el mapa de tu proyecto.</w:t>
      </w:r>
    </w:p>
    <w:p w:rsidR="00610210" w:rsidRDefault="00610210" w:rsidP="00610210">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610210" w:rsidRDefault="00610210" w:rsidP="00610210">
      <w:pPr>
        <w:pStyle w:val="Ttulo3"/>
        <w:spacing w:before="0" w:after="120"/>
        <w:rPr>
          <w:rFonts w:ascii="Plus Jakarta Sans Fallback" w:hAnsi="Plus Jakarta Sans Fallback"/>
          <w:sz w:val="30"/>
          <w:szCs w:val="30"/>
        </w:rPr>
      </w:pPr>
      <w:r>
        <w:rPr>
          <w:rFonts w:ascii="Plus Jakarta Sans Fallback" w:hAnsi="Plus Jakarta Sans Fallback"/>
          <w:sz w:val="30"/>
          <w:szCs w:val="30"/>
        </w:rPr>
        <w:t>Instrucciones del Ejercicio: EDA Visual del Proyecto</w:t>
      </w:r>
    </w:p>
    <w:p w:rsidR="00610210" w:rsidRDefault="00610210" w:rsidP="00610210">
      <w:pPr>
        <w:rPr>
          <w:rFonts w:ascii="Plus Jakarta Sans Fallback" w:hAnsi="Plus Jakarta Sans Fallback"/>
          <w:sz w:val="21"/>
          <w:szCs w:val="21"/>
        </w:rPr>
      </w:pPr>
      <w:r>
        <w:rPr>
          <w:rFonts w:ascii="Plus Jakarta Sans Fallback" w:hAnsi="Plus Jakarta Sans Fallback"/>
          <w:sz w:val="21"/>
          <w:szCs w:val="21"/>
        </w:rPr>
        <w:t>Para esta pre-entrega, trabajarás con el dataset que cargaste y limpiaste en el módulo anterior. El objetivo es transformar esos datos en conocimiento visual.</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Requisitos del archivo:</w:t>
      </w:r>
    </w:p>
    <w:p w:rsidR="00610210" w:rsidRDefault="00610210" w:rsidP="00610210">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Formato:</w:t>
      </w:r>
      <w:r>
        <w:rPr>
          <w:rFonts w:ascii="Plus Jakarta Sans Fallback" w:hAnsi="Plus Jakarta Sans Fallback"/>
          <w:sz w:val="21"/>
          <w:szCs w:val="21"/>
        </w:rPr>
        <w:t> Un único archivo PDF.</w:t>
      </w:r>
    </w:p>
    <w:p w:rsidR="00610210" w:rsidRDefault="00610210" w:rsidP="00610210">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Contenido:</w:t>
      </w:r>
    </w:p>
    <w:p w:rsidR="00610210" w:rsidRDefault="00610210" w:rsidP="00610210">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Portada:</w:t>
      </w:r>
      <w:r>
        <w:rPr>
          <w:rFonts w:ascii="Plus Jakarta Sans Fallback" w:hAnsi="Plus Jakarta Sans Fallback"/>
          <w:sz w:val="21"/>
          <w:szCs w:val="21"/>
        </w:rPr>
        <w:t> Título del proyecto y nombre del estudiante.</w:t>
      </w:r>
    </w:p>
    <w:p w:rsidR="00610210" w:rsidRDefault="00610210" w:rsidP="00610210">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Resumen del Dataset:</w:t>
      </w:r>
      <w:r>
        <w:rPr>
          <w:rFonts w:ascii="Plus Jakarta Sans Fallback" w:hAnsi="Plus Jakarta Sans Fallback"/>
          <w:sz w:val="21"/>
          <w:szCs w:val="21"/>
        </w:rPr>
        <w:t> Breve descripción de qué datos estás analizando (1 párrafo).</w:t>
      </w:r>
    </w:p>
    <w:p w:rsidR="00610210" w:rsidRDefault="00610210" w:rsidP="00610210">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Visualizaciones (Mínimo 5):</w:t>
      </w:r>
    </w:p>
    <w:p w:rsidR="00610210" w:rsidRDefault="00610210" w:rsidP="00610210">
      <w:pPr>
        <w:numPr>
          <w:ilvl w:val="2"/>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Al menos 1 Histograma o KDE (Distribución).</w:t>
      </w:r>
    </w:p>
    <w:p w:rsidR="00610210" w:rsidRDefault="00610210" w:rsidP="00610210">
      <w:pPr>
        <w:numPr>
          <w:ilvl w:val="2"/>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Al menos 1 Boxplot o Violinplot (Comparación por categorías).</w:t>
      </w:r>
    </w:p>
    <w:p w:rsidR="00610210" w:rsidRDefault="00610210" w:rsidP="00610210">
      <w:pPr>
        <w:numPr>
          <w:ilvl w:val="2"/>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Al menos 1 Scatter Plot o Heatmap de correlación (Relación entre variables).</w:t>
      </w:r>
    </w:p>
    <w:p w:rsidR="00610210" w:rsidRDefault="00610210" w:rsidP="00610210">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por gráfico:</w:t>
      </w:r>
      <w:r>
        <w:rPr>
          <w:rFonts w:ascii="Plus Jakarta Sans Fallback" w:hAnsi="Plus Jakarta Sans Fallback"/>
          <w:sz w:val="21"/>
          <w:szCs w:val="21"/>
        </w:rPr>
        <w:t> Debajo de cada imagen, escribe un breve párrafo explicando qué descubriste (ej: "Se observa que la variable X tiene un sesgo a la derecha y presenta outliers por encima de los 5000 unidades").</w:t>
      </w:r>
    </w:p>
    <w:p w:rsidR="00610210" w:rsidRDefault="00610210" w:rsidP="00610210">
      <w:pPr>
        <w:rPr>
          <w:rFonts w:ascii="Plus Jakarta Sans Fallback" w:hAnsi="Plus Jakarta Sans Fallback"/>
          <w:sz w:val="21"/>
          <w:szCs w:val="21"/>
        </w:rPr>
      </w:pPr>
      <w:r>
        <w:rPr>
          <w:rStyle w:val="font-semibold"/>
          <w:rFonts w:ascii="Plus Jakarta Sans Fallback" w:hAnsi="Plus Jakarta Sans Fallback"/>
          <w:b/>
          <w:bCs/>
          <w:sz w:val="21"/>
          <w:szCs w:val="21"/>
        </w:rPr>
        <w:t>Pasos técnicos recomendados:</w:t>
      </w:r>
    </w:p>
    <w:p w:rsidR="00610210" w:rsidRDefault="00610210" w:rsidP="00610210">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Carga tu dataset limpio en un Jupyter Notebook.</w:t>
      </w:r>
    </w:p>
    <w:p w:rsidR="00610210" w:rsidRDefault="00610210" w:rsidP="00610210">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Genera los gráficos usando </w:t>
      </w:r>
      <w:r>
        <w:rPr>
          <w:rStyle w:val="CdigoHTML"/>
          <w:rFonts w:eastAsia="Arial"/>
          <w:sz w:val="21"/>
          <w:szCs w:val="21"/>
        </w:rPr>
        <w:t>seaborn</w:t>
      </w:r>
      <w:r>
        <w:rPr>
          <w:rFonts w:ascii="Plus Jakarta Sans Fallback" w:hAnsi="Plus Jakarta Sans Fallback"/>
          <w:sz w:val="21"/>
          <w:szCs w:val="21"/>
        </w:rPr>
        <w:t> y personalízalos con </w:t>
      </w:r>
      <w:r>
        <w:rPr>
          <w:rStyle w:val="CdigoHTML"/>
          <w:rFonts w:eastAsia="Arial"/>
          <w:sz w:val="21"/>
          <w:szCs w:val="21"/>
        </w:rPr>
        <w:t>matplotlib</w:t>
      </w:r>
      <w:r>
        <w:rPr>
          <w:rFonts w:ascii="Plus Jakarta Sans Fallback" w:hAnsi="Plus Jakarta Sans Fallback"/>
          <w:sz w:val="21"/>
          <w:szCs w:val="21"/>
        </w:rPr>
        <w:t>.</w:t>
      </w:r>
    </w:p>
    <w:p w:rsidR="00610210" w:rsidRDefault="00610210" w:rsidP="00610210">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Asegúrate de que todos los gráficos usen el mismo estilo visual (ej. </w:t>
      </w:r>
      <w:r>
        <w:rPr>
          <w:rStyle w:val="CdigoHTML"/>
          <w:rFonts w:eastAsia="Arial"/>
          <w:sz w:val="21"/>
          <w:szCs w:val="21"/>
        </w:rPr>
        <w:t>sns.set_theme()</w:t>
      </w:r>
      <w:r>
        <w:rPr>
          <w:rFonts w:ascii="Plus Jakarta Sans Fallback" w:hAnsi="Plus Jakarta Sans Fallback"/>
          <w:sz w:val="21"/>
          <w:szCs w:val="21"/>
        </w:rPr>
        <w:t>).</w:t>
      </w:r>
    </w:p>
    <w:p w:rsidR="00610210" w:rsidRDefault="00610210" w:rsidP="00610210">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Exporta las imágenes o el notebook completo, pero asegúrate de que el resultado final sea el PDF con el análisis de texto incluido.</w:t>
      </w:r>
    </w:p>
    <w:p w:rsidR="00610210" w:rsidRDefault="00610210" w:rsidP="00610210">
      <w:pPr>
        <w:rPr>
          <w:rFonts w:ascii="Plus Jakarta Sans Fallback" w:hAnsi="Plus Jakarta Sans Fallback"/>
          <w:sz w:val="21"/>
          <w:szCs w:val="21"/>
        </w:rPr>
      </w:pPr>
      <w:r>
        <w:rPr>
          <w:rStyle w:val="nfasis"/>
          <w:rFonts w:ascii="Plus Jakarta Sans Fallback" w:hAnsi="Plus Jakarta Sans Fallback"/>
          <w:sz w:val="21"/>
          <w:szCs w:val="21"/>
        </w:rPr>
        <w:t>Nota: No entregues el código fuente (.py o .ipynb) en este paso, la evaluación se centrará en la calidad de la visualización y la capacidad de comunicación de los hallazgos en el PDF.</w:t>
      </w:r>
    </w:p>
    <w:p w:rsidR="00610210" w:rsidRDefault="00610210" w:rsidP="00610210">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Un informe en formato PDF que contenga el EDA visual de tu dataset (mínimo 5 visualizaciones analizadas). Nombre sugerido: EDA_Visual_Apellido_Nombre.pdf.</w:t>
      </w:r>
    </w:p>
    <w:p w:rsidR="00610210" w:rsidRPr="00610210" w:rsidRDefault="00610210" w:rsidP="00610210">
      <w:bookmarkStart w:id="0" w:name="_GoBack"/>
      <w:bookmarkEnd w:id="0"/>
    </w:p>
    <w:sectPr w:rsidR="00610210" w:rsidRPr="006102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Italic r:id="rId1" w:fontKey="{BCEC2D27-0D65-4A56-9A57-F6D79CFC94A1}"/>
  </w:font>
  <w:font w:name="Cambria Math">
    <w:panose1 w:val="02040503050406030204"/>
    <w:charset w:val="00"/>
    <w:family w:val="roman"/>
    <w:pitch w:val="variable"/>
    <w:sig w:usb0="E00006FF" w:usb1="420024FF" w:usb2="02000000" w:usb3="00000000" w:csb0="0000019F" w:csb1="00000000"/>
    <w:embedRegular r:id="rId2" w:fontKey="{185732F6-3D8C-421E-BC94-2BB603CB996C}"/>
  </w:font>
  <w:font w:name="Calibri">
    <w:panose1 w:val="020F0502020204030204"/>
    <w:charset w:val="00"/>
    <w:family w:val="swiss"/>
    <w:pitch w:val="variable"/>
    <w:sig w:usb0="E4002EFF" w:usb1="C200247B" w:usb2="00000009" w:usb3="00000000" w:csb0="000001FF" w:csb1="00000000"/>
    <w:embedRegular r:id="rId3" w:fontKey="{36AF1005-039A-4F94-9B84-B0B7351E965A}"/>
  </w:font>
  <w:font w:name="Cambria">
    <w:panose1 w:val="02040503050406030204"/>
    <w:charset w:val="00"/>
    <w:family w:val="roman"/>
    <w:pitch w:val="variable"/>
    <w:sig w:usb0="E00006FF" w:usb1="420024FF" w:usb2="02000000" w:usb3="00000000" w:csb0="0000019F" w:csb1="00000000"/>
    <w:embedRegular r:id="rId4" w:fontKey="{2D443BD9-DB41-432D-B293-9915D5239C82}"/>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7049"/>
    <w:multiLevelType w:val="multilevel"/>
    <w:tmpl w:val="D9C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4135D"/>
    <w:multiLevelType w:val="multilevel"/>
    <w:tmpl w:val="19CC28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D12E2"/>
    <w:multiLevelType w:val="multilevel"/>
    <w:tmpl w:val="51D84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52729"/>
    <w:multiLevelType w:val="multilevel"/>
    <w:tmpl w:val="257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F079F"/>
    <w:multiLevelType w:val="multilevel"/>
    <w:tmpl w:val="4136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335F58"/>
    <w:multiLevelType w:val="multilevel"/>
    <w:tmpl w:val="E6F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DF0954"/>
    <w:multiLevelType w:val="multilevel"/>
    <w:tmpl w:val="FB1A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D24F4"/>
    <w:multiLevelType w:val="multilevel"/>
    <w:tmpl w:val="A876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AF6A24"/>
    <w:multiLevelType w:val="multilevel"/>
    <w:tmpl w:val="8968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2159B"/>
    <w:multiLevelType w:val="multilevel"/>
    <w:tmpl w:val="07F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231809"/>
    <w:multiLevelType w:val="multilevel"/>
    <w:tmpl w:val="B1E0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075FF0"/>
    <w:multiLevelType w:val="multilevel"/>
    <w:tmpl w:val="B05EA2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476EB3"/>
    <w:multiLevelType w:val="multilevel"/>
    <w:tmpl w:val="0D9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1127FB"/>
    <w:multiLevelType w:val="multilevel"/>
    <w:tmpl w:val="F78A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84425"/>
    <w:multiLevelType w:val="multilevel"/>
    <w:tmpl w:val="FF6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51FDA"/>
    <w:multiLevelType w:val="multilevel"/>
    <w:tmpl w:val="4714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677F4F"/>
    <w:multiLevelType w:val="multilevel"/>
    <w:tmpl w:val="A14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497ED5"/>
    <w:multiLevelType w:val="multilevel"/>
    <w:tmpl w:val="0FFC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0C11BA"/>
    <w:multiLevelType w:val="multilevel"/>
    <w:tmpl w:val="95B6F5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FB400B"/>
    <w:multiLevelType w:val="multilevel"/>
    <w:tmpl w:val="46D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161300"/>
    <w:multiLevelType w:val="multilevel"/>
    <w:tmpl w:val="57EE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A9718D"/>
    <w:multiLevelType w:val="multilevel"/>
    <w:tmpl w:val="F1E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843741"/>
    <w:multiLevelType w:val="multilevel"/>
    <w:tmpl w:val="09E0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E31CF2"/>
    <w:multiLevelType w:val="multilevel"/>
    <w:tmpl w:val="45623E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32363"/>
    <w:multiLevelType w:val="multilevel"/>
    <w:tmpl w:val="79AE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142AA6"/>
    <w:multiLevelType w:val="multilevel"/>
    <w:tmpl w:val="A082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53E6D"/>
    <w:multiLevelType w:val="multilevel"/>
    <w:tmpl w:val="372E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FD324E"/>
    <w:multiLevelType w:val="multilevel"/>
    <w:tmpl w:val="4770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2A0394"/>
    <w:multiLevelType w:val="multilevel"/>
    <w:tmpl w:val="03E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F86080"/>
    <w:multiLevelType w:val="multilevel"/>
    <w:tmpl w:val="C05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20318A"/>
    <w:multiLevelType w:val="multilevel"/>
    <w:tmpl w:val="588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8A0B4C"/>
    <w:multiLevelType w:val="multilevel"/>
    <w:tmpl w:val="0A70C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643B93"/>
    <w:multiLevelType w:val="multilevel"/>
    <w:tmpl w:val="5EE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9F0D70"/>
    <w:multiLevelType w:val="multilevel"/>
    <w:tmpl w:val="6FD4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B664A1"/>
    <w:multiLevelType w:val="multilevel"/>
    <w:tmpl w:val="8C1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E33B28"/>
    <w:multiLevelType w:val="multilevel"/>
    <w:tmpl w:val="427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CFE746C"/>
    <w:multiLevelType w:val="multilevel"/>
    <w:tmpl w:val="345E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270F8F"/>
    <w:multiLevelType w:val="multilevel"/>
    <w:tmpl w:val="2B5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C52DEE"/>
    <w:multiLevelType w:val="multilevel"/>
    <w:tmpl w:val="6CE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44095C"/>
    <w:multiLevelType w:val="multilevel"/>
    <w:tmpl w:val="7FA43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BA23B2"/>
    <w:multiLevelType w:val="multilevel"/>
    <w:tmpl w:val="4CBE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4423A2"/>
    <w:multiLevelType w:val="multilevel"/>
    <w:tmpl w:val="910C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4B304D"/>
    <w:multiLevelType w:val="multilevel"/>
    <w:tmpl w:val="6B3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A96A75"/>
    <w:multiLevelType w:val="multilevel"/>
    <w:tmpl w:val="B0FE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C3426"/>
    <w:multiLevelType w:val="multilevel"/>
    <w:tmpl w:val="C8B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441C4B"/>
    <w:multiLevelType w:val="multilevel"/>
    <w:tmpl w:val="64C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8E667F"/>
    <w:multiLevelType w:val="multilevel"/>
    <w:tmpl w:val="C55A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FA0FAA"/>
    <w:multiLevelType w:val="multilevel"/>
    <w:tmpl w:val="42D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6A603F"/>
    <w:multiLevelType w:val="multilevel"/>
    <w:tmpl w:val="1972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F47926"/>
    <w:multiLevelType w:val="multilevel"/>
    <w:tmpl w:val="12D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536605"/>
    <w:multiLevelType w:val="multilevel"/>
    <w:tmpl w:val="3D3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F7756E"/>
    <w:multiLevelType w:val="multilevel"/>
    <w:tmpl w:val="B2C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2"/>
  </w:num>
  <w:num w:numId="3">
    <w:abstractNumId w:val="32"/>
  </w:num>
  <w:num w:numId="4">
    <w:abstractNumId w:val="15"/>
  </w:num>
  <w:num w:numId="5">
    <w:abstractNumId w:val="25"/>
  </w:num>
  <w:num w:numId="6">
    <w:abstractNumId w:val="23"/>
  </w:num>
  <w:num w:numId="7">
    <w:abstractNumId w:val="38"/>
  </w:num>
  <w:num w:numId="8">
    <w:abstractNumId w:val="44"/>
  </w:num>
  <w:num w:numId="9">
    <w:abstractNumId w:val="2"/>
  </w:num>
  <w:num w:numId="10">
    <w:abstractNumId w:val="1"/>
  </w:num>
  <w:num w:numId="11">
    <w:abstractNumId w:val="16"/>
  </w:num>
  <w:num w:numId="12">
    <w:abstractNumId w:val="27"/>
  </w:num>
  <w:num w:numId="13">
    <w:abstractNumId w:val="26"/>
  </w:num>
  <w:num w:numId="14">
    <w:abstractNumId w:val="45"/>
  </w:num>
  <w:num w:numId="15">
    <w:abstractNumId w:val="5"/>
  </w:num>
  <w:num w:numId="16">
    <w:abstractNumId w:val="20"/>
  </w:num>
  <w:num w:numId="17">
    <w:abstractNumId w:val="21"/>
  </w:num>
  <w:num w:numId="18">
    <w:abstractNumId w:val="48"/>
  </w:num>
  <w:num w:numId="19">
    <w:abstractNumId w:val="30"/>
  </w:num>
  <w:num w:numId="20">
    <w:abstractNumId w:val="9"/>
  </w:num>
  <w:num w:numId="21">
    <w:abstractNumId w:val="11"/>
  </w:num>
  <w:num w:numId="22">
    <w:abstractNumId w:val="0"/>
  </w:num>
  <w:num w:numId="23">
    <w:abstractNumId w:val="41"/>
  </w:num>
  <w:num w:numId="24">
    <w:abstractNumId w:val="19"/>
  </w:num>
  <w:num w:numId="25">
    <w:abstractNumId w:val="35"/>
  </w:num>
  <w:num w:numId="26">
    <w:abstractNumId w:val="33"/>
  </w:num>
  <w:num w:numId="27">
    <w:abstractNumId w:val="6"/>
  </w:num>
  <w:num w:numId="28">
    <w:abstractNumId w:val="14"/>
  </w:num>
  <w:num w:numId="29">
    <w:abstractNumId w:val="47"/>
  </w:num>
  <w:num w:numId="30">
    <w:abstractNumId w:val="42"/>
  </w:num>
  <w:num w:numId="31">
    <w:abstractNumId w:val="7"/>
  </w:num>
  <w:num w:numId="32">
    <w:abstractNumId w:val="22"/>
  </w:num>
  <w:num w:numId="33">
    <w:abstractNumId w:val="46"/>
  </w:num>
  <w:num w:numId="34">
    <w:abstractNumId w:val="39"/>
  </w:num>
  <w:num w:numId="35">
    <w:abstractNumId w:val="34"/>
  </w:num>
  <w:num w:numId="36">
    <w:abstractNumId w:val="29"/>
  </w:num>
  <w:num w:numId="37">
    <w:abstractNumId w:val="28"/>
  </w:num>
  <w:num w:numId="38">
    <w:abstractNumId w:val="24"/>
  </w:num>
  <w:num w:numId="39">
    <w:abstractNumId w:val="49"/>
  </w:num>
  <w:num w:numId="40">
    <w:abstractNumId w:val="36"/>
  </w:num>
  <w:num w:numId="41">
    <w:abstractNumId w:val="4"/>
  </w:num>
  <w:num w:numId="42">
    <w:abstractNumId w:val="51"/>
  </w:num>
  <w:num w:numId="43">
    <w:abstractNumId w:val="3"/>
  </w:num>
  <w:num w:numId="44">
    <w:abstractNumId w:val="8"/>
  </w:num>
  <w:num w:numId="45">
    <w:abstractNumId w:val="18"/>
  </w:num>
  <w:num w:numId="46">
    <w:abstractNumId w:val="37"/>
  </w:num>
  <w:num w:numId="47">
    <w:abstractNumId w:val="17"/>
  </w:num>
  <w:num w:numId="48">
    <w:abstractNumId w:val="43"/>
  </w:num>
  <w:num w:numId="49">
    <w:abstractNumId w:val="13"/>
  </w:num>
  <w:num w:numId="50">
    <w:abstractNumId w:val="50"/>
  </w:num>
  <w:num w:numId="51">
    <w:abstractNumId w:val="31"/>
  </w:num>
  <w:num w:numId="52">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304690"/>
    <w:rsid w:val="003F4905"/>
    <w:rsid w:val="00436B6E"/>
    <w:rsid w:val="004B7A96"/>
    <w:rsid w:val="00610210"/>
    <w:rsid w:val="007D3875"/>
    <w:rsid w:val="007E6243"/>
    <w:rsid w:val="008966EA"/>
    <w:rsid w:val="009B77F5"/>
    <w:rsid w:val="009C2E05"/>
    <w:rsid w:val="00A110C8"/>
    <w:rsid w:val="00A128D3"/>
    <w:rsid w:val="00A36611"/>
    <w:rsid w:val="00B60C83"/>
    <w:rsid w:val="00BB2BD3"/>
    <w:rsid w:val="00BE23C2"/>
    <w:rsid w:val="00C66DC4"/>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1EA0"/>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53740949">
      <w:bodyDiv w:val="1"/>
      <w:marLeft w:val="0"/>
      <w:marRight w:val="0"/>
      <w:marTop w:val="0"/>
      <w:marBottom w:val="0"/>
      <w:divBdr>
        <w:top w:val="none" w:sz="0" w:space="0" w:color="auto"/>
        <w:left w:val="none" w:sz="0" w:space="0" w:color="auto"/>
        <w:bottom w:val="none" w:sz="0" w:space="0" w:color="auto"/>
        <w:right w:val="none" w:sz="0" w:space="0" w:color="auto"/>
      </w:divBdr>
      <w:divsChild>
        <w:div w:id="1766924901">
          <w:marLeft w:val="0"/>
          <w:marRight w:val="0"/>
          <w:marTop w:val="0"/>
          <w:marBottom w:val="0"/>
          <w:divBdr>
            <w:top w:val="none" w:sz="0" w:space="0" w:color="auto"/>
            <w:left w:val="none" w:sz="0" w:space="0" w:color="auto"/>
            <w:bottom w:val="none" w:sz="0" w:space="0" w:color="auto"/>
            <w:right w:val="none" w:sz="0" w:space="0" w:color="auto"/>
          </w:divBdr>
          <w:divsChild>
            <w:div w:id="216400288">
              <w:marLeft w:val="0"/>
              <w:marRight w:val="0"/>
              <w:marTop w:val="0"/>
              <w:marBottom w:val="0"/>
              <w:divBdr>
                <w:top w:val="none" w:sz="0" w:space="0" w:color="auto"/>
                <w:left w:val="none" w:sz="0" w:space="0" w:color="auto"/>
                <w:bottom w:val="none" w:sz="0" w:space="0" w:color="auto"/>
                <w:right w:val="none" w:sz="0" w:space="0" w:color="auto"/>
              </w:divBdr>
              <w:divsChild>
                <w:div w:id="975069251">
                  <w:marLeft w:val="0"/>
                  <w:marRight w:val="0"/>
                  <w:marTop w:val="0"/>
                  <w:marBottom w:val="0"/>
                  <w:divBdr>
                    <w:top w:val="none" w:sz="0" w:space="0" w:color="auto"/>
                    <w:left w:val="none" w:sz="0" w:space="0" w:color="auto"/>
                    <w:bottom w:val="none" w:sz="0" w:space="0" w:color="auto"/>
                    <w:right w:val="none" w:sz="0" w:space="0" w:color="auto"/>
                  </w:divBdr>
                  <w:divsChild>
                    <w:div w:id="1346785631">
                      <w:marLeft w:val="0"/>
                      <w:marRight w:val="0"/>
                      <w:marTop w:val="0"/>
                      <w:marBottom w:val="0"/>
                      <w:divBdr>
                        <w:top w:val="none" w:sz="0" w:space="0" w:color="auto"/>
                        <w:left w:val="none" w:sz="0" w:space="0" w:color="auto"/>
                        <w:bottom w:val="none" w:sz="0" w:space="0" w:color="auto"/>
                        <w:right w:val="none" w:sz="0" w:space="0" w:color="auto"/>
                      </w:divBdr>
                      <w:divsChild>
                        <w:div w:id="275868895">
                          <w:marLeft w:val="0"/>
                          <w:marRight w:val="0"/>
                          <w:marTop w:val="0"/>
                          <w:marBottom w:val="0"/>
                          <w:divBdr>
                            <w:top w:val="none" w:sz="0" w:space="0" w:color="auto"/>
                            <w:left w:val="none" w:sz="0" w:space="0" w:color="auto"/>
                            <w:bottom w:val="none" w:sz="0" w:space="0" w:color="auto"/>
                            <w:right w:val="none" w:sz="0" w:space="0" w:color="auto"/>
                          </w:divBdr>
                          <w:divsChild>
                            <w:div w:id="1344044418">
                              <w:marLeft w:val="0"/>
                              <w:marRight w:val="0"/>
                              <w:marTop w:val="0"/>
                              <w:marBottom w:val="0"/>
                              <w:divBdr>
                                <w:top w:val="none" w:sz="0" w:space="0" w:color="auto"/>
                                <w:left w:val="none" w:sz="0" w:space="0" w:color="auto"/>
                                <w:bottom w:val="none" w:sz="0" w:space="0" w:color="auto"/>
                                <w:right w:val="none" w:sz="0" w:space="0" w:color="auto"/>
                              </w:divBdr>
                              <w:divsChild>
                                <w:div w:id="1666476385">
                                  <w:marLeft w:val="0"/>
                                  <w:marRight w:val="0"/>
                                  <w:marTop w:val="0"/>
                                  <w:marBottom w:val="0"/>
                                  <w:divBdr>
                                    <w:top w:val="none" w:sz="0" w:space="0" w:color="auto"/>
                                    <w:left w:val="none" w:sz="0" w:space="0" w:color="auto"/>
                                    <w:bottom w:val="none" w:sz="0" w:space="0" w:color="auto"/>
                                    <w:right w:val="none" w:sz="0" w:space="0" w:color="auto"/>
                                  </w:divBdr>
                                  <w:divsChild>
                                    <w:div w:id="1434518461">
                                      <w:marLeft w:val="0"/>
                                      <w:marRight w:val="0"/>
                                      <w:marTop w:val="0"/>
                                      <w:marBottom w:val="0"/>
                                      <w:divBdr>
                                        <w:top w:val="none" w:sz="0" w:space="0" w:color="auto"/>
                                        <w:left w:val="none" w:sz="0" w:space="0" w:color="auto"/>
                                        <w:bottom w:val="none" w:sz="0" w:space="0" w:color="auto"/>
                                        <w:right w:val="none" w:sz="0" w:space="0" w:color="auto"/>
                                      </w:divBdr>
                                      <w:divsChild>
                                        <w:div w:id="182523547">
                                          <w:marLeft w:val="0"/>
                                          <w:marRight w:val="0"/>
                                          <w:marTop w:val="0"/>
                                          <w:marBottom w:val="0"/>
                                          <w:divBdr>
                                            <w:top w:val="none" w:sz="0" w:space="0" w:color="auto"/>
                                            <w:left w:val="none" w:sz="0" w:space="0" w:color="auto"/>
                                            <w:bottom w:val="none" w:sz="0" w:space="0" w:color="auto"/>
                                            <w:right w:val="none" w:sz="0" w:space="0" w:color="auto"/>
                                          </w:divBdr>
                                          <w:divsChild>
                                            <w:div w:id="1276912416">
                                              <w:marLeft w:val="0"/>
                                              <w:marRight w:val="0"/>
                                              <w:marTop w:val="0"/>
                                              <w:marBottom w:val="120"/>
                                              <w:divBdr>
                                                <w:top w:val="none" w:sz="0" w:space="0" w:color="auto"/>
                                                <w:left w:val="none" w:sz="0" w:space="0" w:color="auto"/>
                                                <w:bottom w:val="none" w:sz="0" w:space="0" w:color="auto"/>
                                                <w:right w:val="none" w:sz="0" w:space="0" w:color="auto"/>
                                              </w:divBdr>
                                            </w:div>
                                            <w:div w:id="485711874">
                                              <w:marLeft w:val="0"/>
                                              <w:marRight w:val="0"/>
                                              <w:marTop w:val="0"/>
                                              <w:marBottom w:val="120"/>
                                              <w:divBdr>
                                                <w:top w:val="none" w:sz="0" w:space="0" w:color="auto"/>
                                                <w:left w:val="none" w:sz="0" w:space="0" w:color="auto"/>
                                                <w:bottom w:val="none" w:sz="0" w:space="0" w:color="auto"/>
                                                <w:right w:val="none" w:sz="0" w:space="0" w:color="auto"/>
                                              </w:divBdr>
                                            </w:div>
                                            <w:div w:id="1315378936">
                                              <w:marLeft w:val="0"/>
                                              <w:marRight w:val="0"/>
                                              <w:marTop w:val="0"/>
                                              <w:marBottom w:val="120"/>
                                              <w:divBdr>
                                                <w:top w:val="none" w:sz="0" w:space="0" w:color="auto"/>
                                                <w:left w:val="none" w:sz="0" w:space="0" w:color="auto"/>
                                                <w:bottom w:val="none" w:sz="0" w:space="0" w:color="auto"/>
                                                <w:right w:val="none" w:sz="0" w:space="0" w:color="auto"/>
                                              </w:divBdr>
                                            </w:div>
                                            <w:div w:id="185674372">
                                              <w:marLeft w:val="0"/>
                                              <w:marRight w:val="0"/>
                                              <w:marTop w:val="0"/>
                                              <w:marBottom w:val="120"/>
                                              <w:divBdr>
                                                <w:top w:val="none" w:sz="0" w:space="0" w:color="auto"/>
                                                <w:left w:val="none" w:sz="0" w:space="0" w:color="auto"/>
                                                <w:bottom w:val="none" w:sz="0" w:space="0" w:color="auto"/>
                                                <w:right w:val="none" w:sz="0" w:space="0" w:color="auto"/>
                                              </w:divBdr>
                                            </w:div>
                                            <w:div w:id="790786586">
                                              <w:marLeft w:val="0"/>
                                              <w:marRight w:val="0"/>
                                              <w:marTop w:val="0"/>
                                              <w:marBottom w:val="120"/>
                                              <w:divBdr>
                                                <w:top w:val="none" w:sz="0" w:space="0" w:color="auto"/>
                                                <w:left w:val="none" w:sz="0" w:space="0" w:color="auto"/>
                                                <w:bottom w:val="none" w:sz="0" w:space="0" w:color="auto"/>
                                                <w:right w:val="none" w:sz="0" w:space="0" w:color="auto"/>
                                              </w:divBdr>
                                            </w:div>
                                            <w:div w:id="1394694344">
                                              <w:marLeft w:val="0"/>
                                              <w:marRight w:val="0"/>
                                              <w:marTop w:val="0"/>
                                              <w:marBottom w:val="0"/>
                                              <w:divBdr>
                                                <w:top w:val="none" w:sz="0" w:space="0" w:color="auto"/>
                                                <w:left w:val="none" w:sz="0" w:space="0" w:color="auto"/>
                                                <w:bottom w:val="none" w:sz="0" w:space="0" w:color="auto"/>
                                                <w:right w:val="none" w:sz="0" w:space="0" w:color="auto"/>
                                              </w:divBdr>
                                              <w:divsChild>
                                                <w:div w:id="2038265292">
                                                  <w:marLeft w:val="0"/>
                                                  <w:marRight w:val="0"/>
                                                  <w:marTop w:val="0"/>
                                                  <w:marBottom w:val="0"/>
                                                  <w:divBdr>
                                                    <w:top w:val="none" w:sz="0" w:space="0" w:color="auto"/>
                                                    <w:left w:val="none" w:sz="0" w:space="0" w:color="auto"/>
                                                    <w:bottom w:val="none" w:sz="0" w:space="0" w:color="auto"/>
                                                    <w:right w:val="none" w:sz="0" w:space="0" w:color="auto"/>
                                                  </w:divBdr>
                                                </w:div>
                                                <w:div w:id="992179837">
                                                  <w:marLeft w:val="0"/>
                                                  <w:marRight w:val="0"/>
                                                  <w:marTop w:val="0"/>
                                                  <w:marBottom w:val="0"/>
                                                  <w:divBdr>
                                                    <w:top w:val="none" w:sz="0" w:space="0" w:color="auto"/>
                                                    <w:left w:val="none" w:sz="0" w:space="0" w:color="auto"/>
                                                    <w:bottom w:val="none" w:sz="0" w:space="0" w:color="auto"/>
                                                    <w:right w:val="none" w:sz="0" w:space="0" w:color="auto"/>
                                                  </w:divBdr>
                                                </w:div>
                                              </w:divsChild>
                                            </w:div>
                                            <w:div w:id="697436918">
                                              <w:marLeft w:val="0"/>
                                              <w:marRight w:val="0"/>
                                              <w:marTop w:val="0"/>
                                              <w:marBottom w:val="120"/>
                                              <w:divBdr>
                                                <w:top w:val="none" w:sz="0" w:space="0" w:color="auto"/>
                                                <w:left w:val="none" w:sz="0" w:space="0" w:color="auto"/>
                                                <w:bottom w:val="none" w:sz="0" w:space="0" w:color="auto"/>
                                                <w:right w:val="none" w:sz="0" w:space="0" w:color="auto"/>
                                              </w:divBdr>
                                            </w:div>
                                            <w:div w:id="76488607">
                                              <w:marLeft w:val="0"/>
                                              <w:marRight w:val="0"/>
                                              <w:marTop w:val="0"/>
                                              <w:marBottom w:val="120"/>
                                              <w:divBdr>
                                                <w:top w:val="none" w:sz="0" w:space="0" w:color="auto"/>
                                                <w:left w:val="none" w:sz="0" w:space="0" w:color="auto"/>
                                                <w:bottom w:val="none" w:sz="0" w:space="0" w:color="auto"/>
                                                <w:right w:val="none" w:sz="0" w:space="0" w:color="auto"/>
                                              </w:divBdr>
                                            </w:div>
                                            <w:div w:id="244414480">
                                              <w:marLeft w:val="0"/>
                                              <w:marRight w:val="0"/>
                                              <w:marTop w:val="0"/>
                                              <w:marBottom w:val="0"/>
                                              <w:divBdr>
                                                <w:top w:val="none" w:sz="0" w:space="0" w:color="auto"/>
                                                <w:left w:val="none" w:sz="0" w:space="0" w:color="auto"/>
                                                <w:bottom w:val="none" w:sz="0" w:space="0" w:color="auto"/>
                                                <w:right w:val="none" w:sz="0" w:space="0" w:color="auto"/>
                                              </w:divBdr>
                                              <w:divsChild>
                                                <w:div w:id="578293655">
                                                  <w:marLeft w:val="0"/>
                                                  <w:marRight w:val="0"/>
                                                  <w:marTop w:val="0"/>
                                                  <w:marBottom w:val="0"/>
                                                  <w:divBdr>
                                                    <w:top w:val="none" w:sz="0" w:space="0" w:color="auto"/>
                                                    <w:left w:val="none" w:sz="0" w:space="0" w:color="auto"/>
                                                    <w:bottom w:val="none" w:sz="0" w:space="0" w:color="auto"/>
                                                    <w:right w:val="none" w:sz="0" w:space="0" w:color="auto"/>
                                                  </w:divBdr>
                                                </w:div>
                                                <w:div w:id="500703498">
                                                  <w:marLeft w:val="0"/>
                                                  <w:marRight w:val="0"/>
                                                  <w:marTop w:val="0"/>
                                                  <w:marBottom w:val="0"/>
                                                  <w:divBdr>
                                                    <w:top w:val="none" w:sz="0" w:space="0" w:color="auto"/>
                                                    <w:left w:val="none" w:sz="0" w:space="0" w:color="auto"/>
                                                    <w:bottom w:val="none" w:sz="0" w:space="0" w:color="auto"/>
                                                    <w:right w:val="none" w:sz="0" w:space="0" w:color="auto"/>
                                                  </w:divBdr>
                                                </w:div>
                                              </w:divsChild>
                                            </w:div>
                                            <w:div w:id="839199917">
                                              <w:marLeft w:val="0"/>
                                              <w:marRight w:val="0"/>
                                              <w:marTop w:val="0"/>
                                              <w:marBottom w:val="120"/>
                                              <w:divBdr>
                                                <w:top w:val="none" w:sz="0" w:space="0" w:color="auto"/>
                                                <w:left w:val="none" w:sz="0" w:space="0" w:color="auto"/>
                                                <w:bottom w:val="none" w:sz="0" w:space="0" w:color="auto"/>
                                                <w:right w:val="none" w:sz="0" w:space="0" w:color="auto"/>
                                              </w:divBdr>
                                            </w:div>
                                            <w:div w:id="558633640">
                                              <w:marLeft w:val="0"/>
                                              <w:marRight w:val="0"/>
                                              <w:marTop w:val="0"/>
                                              <w:marBottom w:val="0"/>
                                              <w:divBdr>
                                                <w:top w:val="none" w:sz="0" w:space="0" w:color="auto"/>
                                                <w:left w:val="none" w:sz="0" w:space="0" w:color="auto"/>
                                                <w:bottom w:val="none" w:sz="0" w:space="0" w:color="auto"/>
                                                <w:right w:val="none" w:sz="0" w:space="0" w:color="auto"/>
                                              </w:divBdr>
                                              <w:divsChild>
                                                <w:div w:id="250087549">
                                                  <w:marLeft w:val="0"/>
                                                  <w:marRight w:val="0"/>
                                                  <w:marTop w:val="0"/>
                                                  <w:marBottom w:val="0"/>
                                                  <w:divBdr>
                                                    <w:top w:val="none" w:sz="0" w:space="0" w:color="auto"/>
                                                    <w:left w:val="none" w:sz="0" w:space="0" w:color="auto"/>
                                                    <w:bottom w:val="none" w:sz="0" w:space="0" w:color="auto"/>
                                                    <w:right w:val="none" w:sz="0" w:space="0" w:color="auto"/>
                                                  </w:divBdr>
                                                </w:div>
                                                <w:div w:id="739791515">
                                                  <w:marLeft w:val="0"/>
                                                  <w:marRight w:val="0"/>
                                                  <w:marTop w:val="0"/>
                                                  <w:marBottom w:val="0"/>
                                                  <w:divBdr>
                                                    <w:top w:val="none" w:sz="0" w:space="0" w:color="auto"/>
                                                    <w:left w:val="none" w:sz="0" w:space="0" w:color="auto"/>
                                                    <w:bottom w:val="none" w:sz="0" w:space="0" w:color="auto"/>
                                                    <w:right w:val="none" w:sz="0" w:space="0" w:color="auto"/>
                                                  </w:divBdr>
                                                </w:div>
                                              </w:divsChild>
                                            </w:div>
                                            <w:div w:id="1517690365">
                                              <w:marLeft w:val="0"/>
                                              <w:marRight w:val="0"/>
                                              <w:marTop w:val="0"/>
                                              <w:marBottom w:val="0"/>
                                              <w:divBdr>
                                                <w:top w:val="none" w:sz="0" w:space="0" w:color="auto"/>
                                                <w:left w:val="none" w:sz="0" w:space="0" w:color="auto"/>
                                                <w:bottom w:val="none" w:sz="0" w:space="0" w:color="auto"/>
                                                <w:right w:val="none" w:sz="0" w:space="0" w:color="auto"/>
                                              </w:divBdr>
                                              <w:divsChild>
                                                <w:div w:id="20765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5832">
      <w:bodyDiv w:val="1"/>
      <w:marLeft w:val="0"/>
      <w:marRight w:val="0"/>
      <w:marTop w:val="0"/>
      <w:marBottom w:val="0"/>
      <w:divBdr>
        <w:top w:val="none" w:sz="0" w:space="0" w:color="auto"/>
        <w:left w:val="none" w:sz="0" w:space="0" w:color="auto"/>
        <w:bottom w:val="none" w:sz="0" w:space="0" w:color="auto"/>
        <w:right w:val="none" w:sz="0" w:space="0" w:color="auto"/>
      </w:divBdr>
      <w:divsChild>
        <w:div w:id="1856338523">
          <w:marLeft w:val="0"/>
          <w:marRight w:val="0"/>
          <w:marTop w:val="0"/>
          <w:marBottom w:val="0"/>
          <w:divBdr>
            <w:top w:val="none" w:sz="0" w:space="0" w:color="auto"/>
            <w:left w:val="none" w:sz="0" w:space="0" w:color="auto"/>
            <w:bottom w:val="none" w:sz="0" w:space="0" w:color="auto"/>
            <w:right w:val="none" w:sz="0" w:space="0" w:color="auto"/>
          </w:divBdr>
          <w:divsChild>
            <w:div w:id="284963770">
              <w:marLeft w:val="0"/>
              <w:marRight w:val="0"/>
              <w:marTop w:val="0"/>
              <w:marBottom w:val="0"/>
              <w:divBdr>
                <w:top w:val="none" w:sz="0" w:space="0" w:color="auto"/>
                <w:left w:val="none" w:sz="0" w:space="0" w:color="auto"/>
                <w:bottom w:val="none" w:sz="0" w:space="0" w:color="auto"/>
                <w:right w:val="none" w:sz="0" w:space="0" w:color="auto"/>
              </w:divBdr>
              <w:divsChild>
                <w:div w:id="1415591627">
                  <w:marLeft w:val="0"/>
                  <w:marRight w:val="0"/>
                  <w:marTop w:val="0"/>
                  <w:marBottom w:val="0"/>
                  <w:divBdr>
                    <w:top w:val="none" w:sz="0" w:space="0" w:color="auto"/>
                    <w:left w:val="none" w:sz="0" w:space="0" w:color="auto"/>
                    <w:bottom w:val="none" w:sz="0" w:space="0" w:color="auto"/>
                    <w:right w:val="none" w:sz="0" w:space="0" w:color="auto"/>
                  </w:divBdr>
                  <w:divsChild>
                    <w:div w:id="970868343">
                      <w:marLeft w:val="0"/>
                      <w:marRight w:val="0"/>
                      <w:marTop w:val="0"/>
                      <w:marBottom w:val="0"/>
                      <w:divBdr>
                        <w:top w:val="none" w:sz="0" w:space="0" w:color="auto"/>
                        <w:left w:val="none" w:sz="0" w:space="0" w:color="auto"/>
                        <w:bottom w:val="none" w:sz="0" w:space="0" w:color="auto"/>
                        <w:right w:val="none" w:sz="0" w:space="0" w:color="auto"/>
                      </w:divBdr>
                      <w:divsChild>
                        <w:div w:id="1726174909">
                          <w:marLeft w:val="0"/>
                          <w:marRight w:val="0"/>
                          <w:marTop w:val="0"/>
                          <w:marBottom w:val="0"/>
                          <w:divBdr>
                            <w:top w:val="none" w:sz="0" w:space="0" w:color="auto"/>
                            <w:left w:val="none" w:sz="0" w:space="0" w:color="auto"/>
                            <w:bottom w:val="none" w:sz="0" w:space="0" w:color="auto"/>
                            <w:right w:val="none" w:sz="0" w:space="0" w:color="auto"/>
                          </w:divBdr>
                          <w:divsChild>
                            <w:div w:id="397627443">
                              <w:marLeft w:val="0"/>
                              <w:marRight w:val="0"/>
                              <w:marTop w:val="0"/>
                              <w:marBottom w:val="0"/>
                              <w:divBdr>
                                <w:top w:val="none" w:sz="0" w:space="0" w:color="auto"/>
                                <w:left w:val="none" w:sz="0" w:space="0" w:color="auto"/>
                                <w:bottom w:val="none" w:sz="0" w:space="0" w:color="auto"/>
                                <w:right w:val="none" w:sz="0" w:space="0" w:color="auto"/>
                              </w:divBdr>
                              <w:divsChild>
                                <w:div w:id="316035242">
                                  <w:marLeft w:val="0"/>
                                  <w:marRight w:val="0"/>
                                  <w:marTop w:val="0"/>
                                  <w:marBottom w:val="0"/>
                                  <w:divBdr>
                                    <w:top w:val="none" w:sz="0" w:space="0" w:color="auto"/>
                                    <w:left w:val="none" w:sz="0" w:space="0" w:color="auto"/>
                                    <w:bottom w:val="none" w:sz="0" w:space="0" w:color="auto"/>
                                    <w:right w:val="none" w:sz="0" w:space="0" w:color="auto"/>
                                  </w:divBdr>
                                  <w:divsChild>
                                    <w:div w:id="615719242">
                                      <w:marLeft w:val="0"/>
                                      <w:marRight w:val="0"/>
                                      <w:marTop w:val="0"/>
                                      <w:marBottom w:val="0"/>
                                      <w:divBdr>
                                        <w:top w:val="none" w:sz="0" w:space="0" w:color="auto"/>
                                        <w:left w:val="none" w:sz="0" w:space="0" w:color="auto"/>
                                        <w:bottom w:val="none" w:sz="0" w:space="0" w:color="auto"/>
                                        <w:right w:val="none" w:sz="0" w:space="0" w:color="auto"/>
                                      </w:divBdr>
                                      <w:divsChild>
                                        <w:div w:id="2067952112">
                                          <w:marLeft w:val="0"/>
                                          <w:marRight w:val="0"/>
                                          <w:marTop w:val="0"/>
                                          <w:marBottom w:val="0"/>
                                          <w:divBdr>
                                            <w:top w:val="none" w:sz="0" w:space="0" w:color="auto"/>
                                            <w:left w:val="none" w:sz="0" w:space="0" w:color="auto"/>
                                            <w:bottom w:val="none" w:sz="0" w:space="0" w:color="auto"/>
                                            <w:right w:val="none" w:sz="0" w:space="0" w:color="auto"/>
                                          </w:divBdr>
                                          <w:divsChild>
                                            <w:div w:id="1315644990">
                                              <w:marLeft w:val="0"/>
                                              <w:marRight w:val="0"/>
                                              <w:marTop w:val="0"/>
                                              <w:marBottom w:val="120"/>
                                              <w:divBdr>
                                                <w:top w:val="none" w:sz="0" w:space="0" w:color="auto"/>
                                                <w:left w:val="none" w:sz="0" w:space="0" w:color="auto"/>
                                                <w:bottom w:val="none" w:sz="0" w:space="0" w:color="auto"/>
                                                <w:right w:val="none" w:sz="0" w:space="0" w:color="auto"/>
                                              </w:divBdr>
                                            </w:div>
                                            <w:div w:id="794635659">
                                              <w:marLeft w:val="0"/>
                                              <w:marRight w:val="0"/>
                                              <w:marTop w:val="0"/>
                                              <w:marBottom w:val="120"/>
                                              <w:divBdr>
                                                <w:top w:val="none" w:sz="0" w:space="0" w:color="auto"/>
                                                <w:left w:val="none" w:sz="0" w:space="0" w:color="auto"/>
                                                <w:bottom w:val="none" w:sz="0" w:space="0" w:color="auto"/>
                                                <w:right w:val="none" w:sz="0" w:space="0" w:color="auto"/>
                                              </w:divBdr>
                                            </w:div>
                                            <w:div w:id="1155415046">
                                              <w:marLeft w:val="0"/>
                                              <w:marRight w:val="0"/>
                                              <w:marTop w:val="0"/>
                                              <w:marBottom w:val="120"/>
                                              <w:divBdr>
                                                <w:top w:val="none" w:sz="0" w:space="0" w:color="auto"/>
                                                <w:left w:val="none" w:sz="0" w:space="0" w:color="auto"/>
                                                <w:bottom w:val="none" w:sz="0" w:space="0" w:color="auto"/>
                                                <w:right w:val="none" w:sz="0" w:space="0" w:color="auto"/>
                                              </w:divBdr>
                                            </w:div>
                                            <w:div w:id="662974396">
                                              <w:marLeft w:val="0"/>
                                              <w:marRight w:val="0"/>
                                              <w:marTop w:val="0"/>
                                              <w:marBottom w:val="120"/>
                                              <w:divBdr>
                                                <w:top w:val="none" w:sz="0" w:space="0" w:color="auto"/>
                                                <w:left w:val="none" w:sz="0" w:space="0" w:color="auto"/>
                                                <w:bottom w:val="none" w:sz="0" w:space="0" w:color="auto"/>
                                                <w:right w:val="none" w:sz="0" w:space="0" w:color="auto"/>
                                              </w:divBdr>
                                            </w:div>
                                            <w:div w:id="1666132863">
                                              <w:marLeft w:val="0"/>
                                              <w:marRight w:val="0"/>
                                              <w:marTop w:val="0"/>
                                              <w:marBottom w:val="120"/>
                                              <w:divBdr>
                                                <w:top w:val="none" w:sz="0" w:space="0" w:color="auto"/>
                                                <w:left w:val="none" w:sz="0" w:space="0" w:color="auto"/>
                                                <w:bottom w:val="none" w:sz="0" w:space="0" w:color="auto"/>
                                                <w:right w:val="none" w:sz="0" w:space="0" w:color="auto"/>
                                              </w:divBdr>
                                            </w:div>
                                            <w:div w:id="1304506500">
                                              <w:marLeft w:val="0"/>
                                              <w:marRight w:val="0"/>
                                              <w:marTop w:val="0"/>
                                              <w:marBottom w:val="120"/>
                                              <w:divBdr>
                                                <w:top w:val="none" w:sz="0" w:space="0" w:color="auto"/>
                                                <w:left w:val="none" w:sz="0" w:space="0" w:color="auto"/>
                                                <w:bottom w:val="none" w:sz="0" w:space="0" w:color="auto"/>
                                                <w:right w:val="none" w:sz="0" w:space="0" w:color="auto"/>
                                              </w:divBdr>
                                            </w:div>
                                            <w:div w:id="1064379589">
                                              <w:marLeft w:val="0"/>
                                              <w:marRight w:val="0"/>
                                              <w:marTop w:val="0"/>
                                              <w:marBottom w:val="120"/>
                                              <w:divBdr>
                                                <w:top w:val="none" w:sz="0" w:space="0" w:color="auto"/>
                                                <w:left w:val="none" w:sz="0" w:space="0" w:color="auto"/>
                                                <w:bottom w:val="none" w:sz="0" w:space="0" w:color="auto"/>
                                                <w:right w:val="none" w:sz="0" w:space="0" w:color="auto"/>
                                              </w:divBdr>
                                            </w:div>
                                            <w:div w:id="597368410">
                                              <w:marLeft w:val="0"/>
                                              <w:marRight w:val="0"/>
                                              <w:marTop w:val="0"/>
                                              <w:marBottom w:val="120"/>
                                              <w:divBdr>
                                                <w:top w:val="none" w:sz="0" w:space="0" w:color="auto"/>
                                                <w:left w:val="none" w:sz="0" w:space="0" w:color="auto"/>
                                                <w:bottom w:val="none" w:sz="0" w:space="0" w:color="auto"/>
                                                <w:right w:val="none" w:sz="0" w:space="0" w:color="auto"/>
                                              </w:divBdr>
                                            </w:div>
                                            <w:div w:id="2138182087">
                                              <w:marLeft w:val="0"/>
                                              <w:marRight w:val="0"/>
                                              <w:marTop w:val="0"/>
                                              <w:marBottom w:val="120"/>
                                              <w:divBdr>
                                                <w:top w:val="none" w:sz="0" w:space="0" w:color="auto"/>
                                                <w:left w:val="none" w:sz="0" w:space="0" w:color="auto"/>
                                                <w:bottom w:val="none" w:sz="0" w:space="0" w:color="auto"/>
                                                <w:right w:val="none" w:sz="0" w:space="0" w:color="auto"/>
                                              </w:divBdr>
                                            </w:div>
                                            <w:div w:id="340939105">
                                              <w:marLeft w:val="0"/>
                                              <w:marRight w:val="0"/>
                                              <w:marTop w:val="0"/>
                                              <w:marBottom w:val="120"/>
                                              <w:divBdr>
                                                <w:top w:val="none" w:sz="0" w:space="0" w:color="auto"/>
                                                <w:left w:val="none" w:sz="0" w:space="0" w:color="auto"/>
                                                <w:bottom w:val="none" w:sz="0" w:space="0" w:color="auto"/>
                                                <w:right w:val="none" w:sz="0" w:space="0" w:color="auto"/>
                                              </w:divBdr>
                                            </w:div>
                                            <w:div w:id="994533317">
                                              <w:marLeft w:val="0"/>
                                              <w:marRight w:val="0"/>
                                              <w:marTop w:val="0"/>
                                              <w:marBottom w:val="120"/>
                                              <w:divBdr>
                                                <w:top w:val="none" w:sz="0" w:space="0" w:color="auto"/>
                                                <w:left w:val="none" w:sz="0" w:space="0" w:color="auto"/>
                                                <w:bottom w:val="none" w:sz="0" w:space="0" w:color="auto"/>
                                                <w:right w:val="none" w:sz="0" w:space="0" w:color="auto"/>
                                              </w:divBdr>
                                            </w:div>
                                            <w:div w:id="1855607750">
                                              <w:marLeft w:val="0"/>
                                              <w:marRight w:val="0"/>
                                              <w:marTop w:val="0"/>
                                              <w:marBottom w:val="120"/>
                                              <w:divBdr>
                                                <w:top w:val="none" w:sz="0" w:space="0" w:color="auto"/>
                                                <w:left w:val="none" w:sz="0" w:space="0" w:color="auto"/>
                                                <w:bottom w:val="none" w:sz="0" w:space="0" w:color="auto"/>
                                                <w:right w:val="none" w:sz="0" w:space="0" w:color="auto"/>
                                              </w:divBdr>
                                            </w:div>
                                            <w:div w:id="1624996120">
                                              <w:marLeft w:val="0"/>
                                              <w:marRight w:val="0"/>
                                              <w:marTop w:val="0"/>
                                              <w:marBottom w:val="120"/>
                                              <w:divBdr>
                                                <w:top w:val="none" w:sz="0" w:space="0" w:color="auto"/>
                                                <w:left w:val="none" w:sz="0" w:space="0" w:color="auto"/>
                                                <w:bottom w:val="none" w:sz="0" w:space="0" w:color="auto"/>
                                                <w:right w:val="none" w:sz="0" w:space="0" w:color="auto"/>
                                              </w:divBdr>
                                            </w:div>
                                            <w:div w:id="1710371970">
                                              <w:marLeft w:val="0"/>
                                              <w:marRight w:val="0"/>
                                              <w:marTop w:val="0"/>
                                              <w:marBottom w:val="120"/>
                                              <w:divBdr>
                                                <w:top w:val="none" w:sz="0" w:space="0" w:color="auto"/>
                                                <w:left w:val="none" w:sz="0" w:space="0" w:color="auto"/>
                                                <w:bottom w:val="none" w:sz="0" w:space="0" w:color="auto"/>
                                                <w:right w:val="none" w:sz="0" w:space="0" w:color="auto"/>
                                              </w:divBdr>
                                            </w:div>
                                            <w:div w:id="51930085">
                                              <w:marLeft w:val="0"/>
                                              <w:marRight w:val="0"/>
                                              <w:marTop w:val="0"/>
                                              <w:marBottom w:val="120"/>
                                              <w:divBdr>
                                                <w:top w:val="none" w:sz="0" w:space="0" w:color="auto"/>
                                                <w:left w:val="none" w:sz="0" w:space="0" w:color="auto"/>
                                                <w:bottom w:val="none" w:sz="0" w:space="0" w:color="auto"/>
                                                <w:right w:val="none" w:sz="0" w:space="0" w:color="auto"/>
                                              </w:divBdr>
                                            </w:div>
                                            <w:div w:id="1024864454">
                                              <w:marLeft w:val="0"/>
                                              <w:marRight w:val="0"/>
                                              <w:marTop w:val="0"/>
                                              <w:marBottom w:val="120"/>
                                              <w:divBdr>
                                                <w:top w:val="none" w:sz="0" w:space="0" w:color="auto"/>
                                                <w:left w:val="none" w:sz="0" w:space="0" w:color="auto"/>
                                                <w:bottom w:val="none" w:sz="0" w:space="0" w:color="auto"/>
                                                <w:right w:val="none" w:sz="0" w:space="0" w:color="auto"/>
                                              </w:divBdr>
                                            </w:div>
                                            <w:div w:id="906963999">
                                              <w:marLeft w:val="0"/>
                                              <w:marRight w:val="0"/>
                                              <w:marTop w:val="0"/>
                                              <w:marBottom w:val="120"/>
                                              <w:divBdr>
                                                <w:top w:val="none" w:sz="0" w:space="0" w:color="auto"/>
                                                <w:left w:val="none" w:sz="0" w:space="0" w:color="auto"/>
                                                <w:bottom w:val="none" w:sz="0" w:space="0" w:color="auto"/>
                                                <w:right w:val="none" w:sz="0" w:space="0" w:color="auto"/>
                                              </w:divBdr>
                                            </w:div>
                                            <w:div w:id="1012030063">
                                              <w:marLeft w:val="0"/>
                                              <w:marRight w:val="0"/>
                                              <w:marTop w:val="0"/>
                                              <w:marBottom w:val="120"/>
                                              <w:divBdr>
                                                <w:top w:val="none" w:sz="0" w:space="0" w:color="auto"/>
                                                <w:left w:val="none" w:sz="0" w:space="0" w:color="auto"/>
                                                <w:bottom w:val="none" w:sz="0" w:space="0" w:color="auto"/>
                                                <w:right w:val="none" w:sz="0" w:space="0" w:color="auto"/>
                                              </w:divBdr>
                                            </w:div>
                                            <w:div w:id="2135251002">
                                              <w:marLeft w:val="0"/>
                                              <w:marRight w:val="0"/>
                                              <w:marTop w:val="0"/>
                                              <w:marBottom w:val="120"/>
                                              <w:divBdr>
                                                <w:top w:val="none" w:sz="0" w:space="0" w:color="auto"/>
                                                <w:left w:val="none" w:sz="0" w:space="0" w:color="auto"/>
                                                <w:bottom w:val="none" w:sz="0" w:space="0" w:color="auto"/>
                                                <w:right w:val="none" w:sz="0" w:space="0" w:color="auto"/>
                                              </w:divBdr>
                                            </w:div>
                                            <w:div w:id="13961265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82998">
      <w:bodyDiv w:val="1"/>
      <w:marLeft w:val="0"/>
      <w:marRight w:val="0"/>
      <w:marTop w:val="0"/>
      <w:marBottom w:val="0"/>
      <w:divBdr>
        <w:top w:val="none" w:sz="0" w:space="0" w:color="auto"/>
        <w:left w:val="none" w:sz="0" w:space="0" w:color="auto"/>
        <w:bottom w:val="none" w:sz="0" w:space="0" w:color="auto"/>
        <w:right w:val="none" w:sz="0" w:space="0" w:color="auto"/>
      </w:divBdr>
      <w:divsChild>
        <w:div w:id="709721591">
          <w:marLeft w:val="0"/>
          <w:marRight w:val="0"/>
          <w:marTop w:val="0"/>
          <w:marBottom w:val="0"/>
          <w:divBdr>
            <w:top w:val="none" w:sz="0" w:space="0" w:color="auto"/>
            <w:left w:val="none" w:sz="0" w:space="0" w:color="auto"/>
            <w:bottom w:val="none" w:sz="0" w:space="0" w:color="auto"/>
            <w:right w:val="none" w:sz="0" w:space="0" w:color="auto"/>
          </w:divBdr>
          <w:divsChild>
            <w:div w:id="1868371647">
              <w:marLeft w:val="0"/>
              <w:marRight w:val="0"/>
              <w:marTop w:val="0"/>
              <w:marBottom w:val="0"/>
              <w:divBdr>
                <w:top w:val="none" w:sz="0" w:space="0" w:color="auto"/>
                <w:left w:val="none" w:sz="0" w:space="0" w:color="auto"/>
                <w:bottom w:val="none" w:sz="0" w:space="0" w:color="auto"/>
                <w:right w:val="none" w:sz="0" w:space="0" w:color="auto"/>
              </w:divBdr>
              <w:divsChild>
                <w:div w:id="145903931">
                  <w:marLeft w:val="0"/>
                  <w:marRight w:val="0"/>
                  <w:marTop w:val="0"/>
                  <w:marBottom w:val="0"/>
                  <w:divBdr>
                    <w:top w:val="none" w:sz="0" w:space="0" w:color="auto"/>
                    <w:left w:val="none" w:sz="0" w:space="0" w:color="auto"/>
                    <w:bottom w:val="none" w:sz="0" w:space="0" w:color="auto"/>
                    <w:right w:val="none" w:sz="0" w:space="0" w:color="auto"/>
                  </w:divBdr>
                  <w:divsChild>
                    <w:div w:id="1592350376">
                      <w:marLeft w:val="0"/>
                      <w:marRight w:val="0"/>
                      <w:marTop w:val="0"/>
                      <w:marBottom w:val="0"/>
                      <w:divBdr>
                        <w:top w:val="none" w:sz="0" w:space="0" w:color="auto"/>
                        <w:left w:val="none" w:sz="0" w:space="0" w:color="auto"/>
                        <w:bottom w:val="none" w:sz="0" w:space="0" w:color="auto"/>
                        <w:right w:val="none" w:sz="0" w:space="0" w:color="auto"/>
                      </w:divBdr>
                      <w:divsChild>
                        <w:div w:id="1052578172">
                          <w:marLeft w:val="0"/>
                          <w:marRight w:val="0"/>
                          <w:marTop w:val="0"/>
                          <w:marBottom w:val="0"/>
                          <w:divBdr>
                            <w:top w:val="none" w:sz="0" w:space="0" w:color="auto"/>
                            <w:left w:val="none" w:sz="0" w:space="0" w:color="auto"/>
                            <w:bottom w:val="none" w:sz="0" w:space="0" w:color="auto"/>
                            <w:right w:val="none" w:sz="0" w:space="0" w:color="auto"/>
                          </w:divBdr>
                          <w:divsChild>
                            <w:div w:id="2098869226">
                              <w:marLeft w:val="0"/>
                              <w:marRight w:val="0"/>
                              <w:marTop w:val="0"/>
                              <w:marBottom w:val="0"/>
                              <w:divBdr>
                                <w:top w:val="none" w:sz="0" w:space="0" w:color="auto"/>
                                <w:left w:val="none" w:sz="0" w:space="0" w:color="auto"/>
                                <w:bottom w:val="none" w:sz="0" w:space="0" w:color="auto"/>
                                <w:right w:val="none" w:sz="0" w:space="0" w:color="auto"/>
                              </w:divBdr>
                              <w:divsChild>
                                <w:div w:id="1990747310">
                                  <w:marLeft w:val="0"/>
                                  <w:marRight w:val="0"/>
                                  <w:marTop w:val="0"/>
                                  <w:marBottom w:val="0"/>
                                  <w:divBdr>
                                    <w:top w:val="none" w:sz="0" w:space="0" w:color="auto"/>
                                    <w:left w:val="none" w:sz="0" w:space="0" w:color="auto"/>
                                    <w:bottom w:val="none" w:sz="0" w:space="0" w:color="auto"/>
                                    <w:right w:val="none" w:sz="0" w:space="0" w:color="auto"/>
                                  </w:divBdr>
                                  <w:divsChild>
                                    <w:div w:id="1736900821">
                                      <w:marLeft w:val="0"/>
                                      <w:marRight w:val="0"/>
                                      <w:marTop w:val="0"/>
                                      <w:marBottom w:val="0"/>
                                      <w:divBdr>
                                        <w:top w:val="none" w:sz="0" w:space="0" w:color="auto"/>
                                        <w:left w:val="none" w:sz="0" w:space="0" w:color="auto"/>
                                        <w:bottom w:val="none" w:sz="0" w:space="0" w:color="auto"/>
                                        <w:right w:val="none" w:sz="0" w:space="0" w:color="auto"/>
                                      </w:divBdr>
                                      <w:divsChild>
                                        <w:div w:id="800341896">
                                          <w:marLeft w:val="0"/>
                                          <w:marRight w:val="0"/>
                                          <w:marTop w:val="0"/>
                                          <w:marBottom w:val="0"/>
                                          <w:divBdr>
                                            <w:top w:val="none" w:sz="0" w:space="0" w:color="auto"/>
                                            <w:left w:val="none" w:sz="0" w:space="0" w:color="auto"/>
                                            <w:bottom w:val="none" w:sz="0" w:space="0" w:color="auto"/>
                                            <w:right w:val="none" w:sz="0" w:space="0" w:color="auto"/>
                                          </w:divBdr>
                                          <w:divsChild>
                                            <w:div w:id="1670912679">
                                              <w:marLeft w:val="0"/>
                                              <w:marRight w:val="0"/>
                                              <w:marTop w:val="0"/>
                                              <w:marBottom w:val="120"/>
                                              <w:divBdr>
                                                <w:top w:val="none" w:sz="0" w:space="0" w:color="auto"/>
                                                <w:left w:val="none" w:sz="0" w:space="0" w:color="auto"/>
                                                <w:bottom w:val="none" w:sz="0" w:space="0" w:color="auto"/>
                                                <w:right w:val="none" w:sz="0" w:space="0" w:color="auto"/>
                                              </w:divBdr>
                                            </w:div>
                                            <w:div w:id="2140806184">
                                              <w:marLeft w:val="0"/>
                                              <w:marRight w:val="0"/>
                                              <w:marTop w:val="0"/>
                                              <w:marBottom w:val="120"/>
                                              <w:divBdr>
                                                <w:top w:val="none" w:sz="0" w:space="0" w:color="auto"/>
                                                <w:left w:val="none" w:sz="0" w:space="0" w:color="auto"/>
                                                <w:bottom w:val="none" w:sz="0" w:space="0" w:color="auto"/>
                                                <w:right w:val="none" w:sz="0" w:space="0" w:color="auto"/>
                                              </w:divBdr>
                                            </w:div>
                                            <w:div w:id="782723798">
                                              <w:marLeft w:val="0"/>
                                              <w:marRight w:val="0"/>
                                              <w:marTop w:val="0"/>
                                              <w:marBottom w:val="120"/>
                                              <w:divBdr>
                                                <w:top w:val="none" w:sz="0" w:space="0" w:color="auto"/>
                                                <w:left w:val="none" w:sz="0" w:space="0" w:color="auto"/>
                                                <w:bottom w:val="none" w:sz="0" w:space="0" w:color="auto"/>
                                                <w:right w:val="none" w:sz="0" w:space="0" w:color="auto"/>
                                              </w:divBdr>
                                            </w:div>
                                            <w:div w:id="2045786236">
                                              <w:marLeft w:val="0"/>
                                              <w:marRight w:val="0"/>
                                              <w:marTop w:val="0"/>
                                              <w:marBottom w:val="0"/>
                                              <w:divBdr>
                                                <w:top w:val="none" w:sz="0" w:space="0" w:color="auto"/>
                                                <w:left w:val="none" w:sz="0" w:space="0" w:color="auto"/>
                                                <w:bottom w:val="none" w:sz="0" w:space="0" w:color="auto"/>
                                                <w:right w:val="none" w:sz="0" w:space="0" w:color="auto"/>
                                              </w:divBdr>
                                              <w:divsChild>
                                                <w:div w:id="218903105">
                                                  <w:marLeft w:val="0"/>
                                                  <w:marRight w:val="0"/>
                                                  <w:marTop w:val="0"/>
                                                  <w:marBottom w:val="0"/>
                                                  <w:divBdr>
                                                    <w:top w:val="none" w:sz="0" w:space="0" w:color="auto"/>
                                                    <w:left w:val="none" w:sz="0" w:space="0" w:color="auto"/>
                                                    <w:bottom w:val="none" w:sz="0" w:space="0" w:color="auto"/>
                                                    <w:right w:val="none" w:sz="0" w:space="0" w:color="auto"/>
                                                  </w:divBdr>
                                                </w:div>
                                              </w:divsChild>
                                            </w:div>
                                            <w:div w:id="149250269">
                                              <w:marLeft w:val="0"/>
                                              <w:marRight w:val="0"/>
                                              <w:marTop w:val="0"/>
                                              <w:marBottom w:val="120"/>
                                              <w:divBdr>
                                                <w:top w:val="none" w:sz="0" w:space="0" w:color="auto"/>
                                                <w:left w:val="none" w:sz="0" w:space="0" w:color="auto"/>
                                                <w:bottom w:val="none" w:sz="0" w:space="0" w:color="auto"/>
                                                <w:right w:val="none" w:sz="0" w:space="0" w:color="auto"/>
                                              </w:divBdr>
                                            </w:div>
                                            <w:div w:id="1879467550">
                                              <w:marLeft w:val="0"/>
                                              <w:marRight w:val="0"/>
                                              <w:marTop w:val="0"/>
                                              <w:marBottom w:val="120"/>
                                              <w:divBdr>
                                                <w:top w:val="none" w:sz="0" w:space="0" w:color="auto"/>
                                                <w:left w:val="none" w:sz="0" w:space="0" w:color="auto"/>
                                                <w:bottom w:val="none" w:sz="0" w:space="0" w:color="auto"/>
                                                <w:right w:val="none" w:sz="0" w:space="0" w:color="auto"/>
                                              </w:divBdr>
                                            </w:div>
                                            <w:div w:id="834539016">
                                              <w:marLeft w:val="0"/>
                                              <w:marRight w:val="0"/>
                                              <w:marTop w:val="0"/>
                                              <w:marBottom w:val="120"/>
                                              <w:divBdr>
                                                <w:top w:val="none" w:sz="0" w:space="0" w:color="auto"/>
                                                <w:left w:val="none" w:sz="0" w:space="0" w:color="auto"/>
                                                <w:bottom w:val="none" w:sz="0" w:space="0" w:color="auto"/>
                                                <w:right w:val="none" w:sz="0" w:space="0" w:color="auto"/>
                                              </w:divBdr>
                                            </w:div>
                                            <w:div w:id="788007659">
                                              <w:marLeft w:val="0"/>
                                              <w:marRight w:val="0"/>
                                              <w:marTop w:val="0"/>
                                              <w:marBottom w:val="120"/>
                                              <w:divBdr>
                                                <w:top w:val="none" w:sz="0" w:space="0" w:color="auto"/>
                                                <w:left w:val="none" w:sz="0" w:space="0" w:color="auto"/>
                                                <w:bottom w:val="none" w:sz="0" w:space="0" w:color="auto"/>
                                                <w:right w:val="none" w:sz="0" w:space="0" w:color="auto"/>
                                              </w:divBdr>
                                              <w:divsChild>
                                                <w:div w:id="1207178276">
                                                  <w:marLeft w:val="0"/>
                                                  <w:marRight w:val="0"/>
                                                  <w:marTop w:val="0"/>
                                                  <w:marBottom w:val="0"/>
                                                  <w:divBdr>
                                                    <w:top w:val="none" w:sz="0" w:space="0" w:color="auto"/>
                                                    <w:left w:val="none" w:sz="0" w:space="0" w:color="auto"/>
                                                    <w:bottom w:val="none" w:sz="0" w:space="0" w:color="auto"/>
                                                    <w:right w:val="none" w:sz="0" w:space="0" w:color="auto"/>
                                                  </w:divBdr>
                                                </w:div>
                                              </w:divsChild>
                                            </w:div>
                                            <w:div w:id="1869442947">
                                              <w:marLeft w:val="0"/>
                                              <w:marRight w:val="0"/>
                                              <w:marTop w:val="0"/>
                                              <w:marBottom w:val="120"/>
                                              <w:divBdr>
                                                <w:top w:val="none" w:sz="0" w:space="0" w:color="auto"/>
                                                <w:left w:val="none" w:sz="0" w:space="0" w:color="auto"/>
                                                <w:bottom w:val="none" w:sz="0" w:space="0" w:color="auto"/>
                                                <w:right w:val="none" w:sz="0" w:space="0" w:color="auto"/>
                                              </w:divBdr>
                                            </w:div>
                                            <w:div w:id="17201931">
                                              <w:marLeft w:val="0"/>
                                              <w:marRight w:val="0"/>
                                              <w:marTop w:val="0"/>
                                              <w:marBottom w:val="120"/>
                                              <w:divBdr>
                                                <w:top w:val="none" w:sz="0" w:space="0" w:color="auto"/>
                                                <w:left w:val="none" w:sz="0" w:space="0" w:color="auto"/>
                                                <w:bottom w:val="none" w:sz="0" w:space="0" w:color="auto"/>
                                                <w:right w:val="none" w:sz="0" w:space="0" w:color="auto"/>
                                              </w:divBdr>
                                              <w:divsChild>
                                                <w:div w:id="383023473">
                                                  <w:marLeft w:val="0"/>
                                                  <w:marRight w:val="0"/>
                                                  <w:marTop w:val="0"/>
                                                  <w:marBottom w:val="0"/>
                                                  <w:divBdr>
                                                    <w:top w:val="none" w:sz="0" w:space="0" w:color="auto"/>
                                                    <w:left w:val="none" w:sz="0" w:space="0" w:color="auto"/>
                                                    <w:bottom w:val="none" w:sz="0" w:space="0" w:color="auto"/>
                                                    <w:right w:val="none" w:sz="0" w:space="0" w:color="auto"/>
                                                  </w:divBdr>
                                                </w:div>
                                              </w:divsChild>
                                            </w:div>
                                            <w:div w:id="216554705">
                                              <w:marLeft w:val="0"/>
                                              <w:marRight w:val="0"/>
                                              <w:marTop w:val="0"/>
                                              <w:marBottom w:val="120"/>
                                              <w:divBdr>
                                                <w:top w:val="none" w:sz="0" w:space="0" w:color="auto"/>
                                                <w:left w:val="none" w:sz="0" w:space="0" w:color="auto"/>
                                                <w:bottom w:val="none" w:sz="0" w:space="0" w:color="auto"/>
                                                <w:right w:val="none" w:sz="0" w:space="0" w:color="auto"/>
                                              </w:divBdr>
                                            </w:div>
                                            <w:div w:id="1682658718">
                                              <w:marLeft w:val="0"/>
                                              <w:marRight w:val="0"/>
                                              <w:marTop w:val="0"/>
                                              <w:marBottom w:val="0"/>
                                              <w:divBdr>
                                                <w:top w:val="none" w:sz="0" w:space="0" w:color="auto"/>
                                                <w:left w:val="none" w:sz="0" w:space="0" w:color="auto"/>
                                                <w:bottom w:val="none" w:sz="0" w:space="0" w:color="auto"/>
                                                <w:right w:val="none" w:sz="0" w:space="0" w:color="auto"/>
                                              </w:divBdr>
                                              <w:divsChild>
                                                <w:div w:id="18936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533868">
      <w:bodyDiv w:val="1"/>
      <w:marLeft w:val="0"/>
      <w:marRight w:val="0"/>
      <w:marTop w:val="0"/>
      <w:marBottom w:val="0"/>
      <w:divBdr>
        <w:top w:val="none" w:sz="0" w:space="0" w:color="auto"/>
        <w:left w:val="none" w:sz="0" w:space="0" w:color="auto"/>
        <w:bottom w:val="none" w:sz="0" w:space="0" w:color="auto"/>
        <w:right w:val="none" w:sz="0" w:space="0" w:color="auto"/>
      </w:divBdr>
      <w:divsChild>
        <w:div w:id="2016877551">
          <w:marLeft w:val="0"/>
          <w:marRight w:val="0"/>
          <w:marTop w:val="0"/>
          <w:marBottom w:val="0"/>
          <w:divBdr>
            <w:top w:val="none" w:sz="0" w:space="0" w:color="auto"/>
            <w:left w:val="none" w:sz="0" w:space="0" w:color="auto"/>
            <w:bottom w:val="none" w:sz="0" w:space="0" w:color="auto"/>
            <w:right w:val="none" w:sz="0" w:space="0" w:color="auto"/>
          </w:divBdr>
          <w:divsChild>
            <w:div w:id="2095319463">
              <w:marLeft w:val="0"/>
              <w:marRight w:val="0"/>
              <w:marTop w:val="0"/>
              <w:marBottom w:val="120"/>
              <w:divBdr>
                <w:top w:val="none" w:sz="0" w:space="0" w:color="auto"/>
                <w:left w:val="none" w:sz="0" w:space="0" w:color="auto"/>
                <w:bottom w:val="none" w:sz="0" w:space="0" w:color="auto"/>
                <w:right w:val="none" w:sz="0" w:space="0" w:color="auto"/>
              </w:divBdr>
            </w:div>
            <w:div w:id="1600411156">
              <w:marLeft w:val="0"/>
              <w:marRight w:val="0"/>
              <w:marTop w:val="0"/>
              <w:marBottom w:val="120"/>
              <w:divBdr>
                <w:top w:val="none" w:sz="0" w:space="0" w:color="auto"/>
                <w:left w:val="none" w:sz="0" w:space="0" w:color="auto"/>
                <w:bottom w:val="none" w:sz="0" w:space="0" w:color="auto"/>
                <w:right w:val="none" w:sz="0" w:space="0" w:color="auto"/>
              </w:divBdr>
            </w:div>
            <w:div w:id="1735279136">
              <w:marLeft w:val="0"/>
              <w:marRight w:val="0"/>
              <w:marTop w:val="0"/>
              <w:marBottom w:val="120"/>
              <w:divBdr>
                <w:top w:val="none" w:sz="0" w:space="0" w:color="auto"/>
                <w:left w:val="none" w:sz="0" w:space="0" w:color="auto"/>
                <w:bottom w:val="none" w:sz="0" w:space="0" w:color="auto"/>
                <w:right w:val="none" w:sz="0" w:space="0" w:color="auto"/>
              </w:divBdr>
            </w:div>
            <w:div w:id="1687830132">
              <w:marLeft w:val="0"/>
              <w:marRight w:val="0"/>
              <w:marTop w:val="0"/>
              <w:marBottom w:val="120"/>
              <w:divBdr>
                <w:top w:val="none" w:sz="0" w:space="0" w:color="auto"/>
                <w:left w:val="none" w:sz="0" w:space="0" w:color="auto"/>
                <w:bottom w:val="none" w:sz="0" w:space="0" w:color="auto"/>
                <w:right w:val="none" w:sz="0" w:space="0" w:color="auto"/>
              </w:divBdr>
            </w:div>
            <w:div w:id="254705454">
              <w:marLeft w:val="0"/>
              <w:marRight w:val="0"/>
              <w:marTop w:val="0"/>
              <w:marBottom w:val="120"/>
              <w:divBdr>
                <w:top w:val="none" w:sz="0" w:space="0" w:color="auto"/>
                <w:left w:val="none" w:sz="0" w:space="0" w:color="auto"/>
                <w:bottom w:val="none" w:sz="0" w:space="0" w:color="auto"/>
                <w:right w:val="none" w:sz="0" w:space="0" w:color="auto"/>
              </w:divBdr>
            </w:div>
            <w:div w:id="1049452775">
              <w:marLeft w:val="0"/>
              <w:marRight w:val="0"/>
              <w:marTop w:val="0"/>
              <w:marBottom w:val="120"/>
              <w:divBdr>
                <w:top w:val="none" w:sz="0" w:space="0" w:color="auto"/>
                <w:left w:val="none" w:sz="0" w:space="0" w:color="auto"/>
                <w:bottom w:val="none" w:sz="0" w:space="0" w:color="auto"/>
                <w:right w:val="none" w:sz="0" w:space="0" w:color="auto"/>
              </w:divBdr>
            </w:div>
            <w:div w:id="1092551601">
              <w:marLeft w:val="0"/>
              <w:marRight w:val="0"/>
              <w:marTop w:val="0"/>
              <w:marBottom w:val="120"/>
              <w:divBdr>
                <w:top w:val="none" w:sz="0" w:space="0" w:color="auto"/>
                <w:left w:val="none" w:sz="0" w:space="0" w:color="auto"/>
                <w:bottom w:val="none" w:sz="0" w:space="0" w:color="auto"/>
                <w:right w:val="none" w:sz="0" w:space="0" w:color="auto"/>
              </w:divBdr>
            </w:div>
            <w:div w:id="777792036">
              <w:marLeft w:val="0"/>
              <w:marRight w:val="0"/>
              <w:marTop w:val="0"/>
              <w:marBottom w:val="120"/>
              <w:divBdr>
                <w:top w:val="none" w:sz="0" w:space="0" w:color="auto"/>
                <w:left w:val="none" w:sz="0" w:space="0" w:color="auto"/>
                <w:bottom w:val="none" w:sz="0" w:space="0" w:color="auto"/>
                <w:right w:val="none" w:sz="0" w:space="0" w:color="auto"/>
              </w:divBdr>
            </w:div>
            <w:div w:id="1031567841">
              <w:marLeft w:val="0"/>
              <w:marRight w:val="0"/>
              <w:marTop w:val="0"/>
              <w:marBottom w:val="120"/>
              <w:divBdr>
                <w:top w:val="none" w:sz="0" w:space="0" w:color="auto"/>
                <w:left w:val="none" w:sz="0" w:space="0" w:color="auto"/>
                <w:bottom w:val="none" w:sz="0" w:space="0" w:color="auto"/>
                <w:right w:val="none" w:sz="0" w:space="0" w:color="auto"/>
              </w:divBdr>
            </w:div>
            <w:div w:id="1186017363">
              <w:marLeft w:val="0"/>
              <w:marRight w:val="0"/>
              <w:marTop w:val="0"/>
              <w:marBottom w:val="120"/>
              <w:divBdr>
                <w:top w:val="none" w:sz="0" w:space="0" w:color="auto"/>
                <w:left w:val="none" w:sz="0" w:space="0" w:color="auto"/>
                <w:bottom w:val="none" w:sz="0" w:space="0" w:color="auto"/>
                <w:right w:val="none" w:sz="0" w:space="0" w:color="auto"/>
              </w:divBdr>
            </w:div>
            <w:div w:id="1116018994">
              <w:marLeft w:val="0"/>
              <w:marRight w:val="0"/>
              <w:marTop w:val="0"/>
              <w:marBottom w:val="0"/>
              <w:divBdr>
                <w:top w:val="none" w:sz="0" w:space="0" w:color="auto"/>
                <w:left w:val="none" w:sz="0" w:space="0" w:color="auto"/>
                <w:bottom w:val="none" w:sz="0" w:space="0" w:color="auto"/>
                <w:right w:val="none" w:sz="0" w:space="0" w:color="auto"/>
              </w:divBdr>
              <w:divsChild>
                <w:div w:id="1751072650">
                  <w:marLeft w:val="0"/>
                  <w:marRight w:val="0"/>
                  <w:marTop w:val="0"/>
                  <w:marBottom w:val="0"/>
                  <w:divBdr>
                    <w:top w:val="none" w:sz="0" w:space="0" w:color="auto"/>
                    <w:left w:val="none" w:sz="0" w:space="0" w:color="auto"/>
                    <w:bottom w:val="none" w:sz="0" w:space="0" w:color="auto"/>
                    <w:right w:val="none" w:sz="0" w:space="0" w:color="auto"/>
                  </w:divBdr>
                </w:div>
                <w:div w:id="948858069">
                  <w:marLeft w:val="0"/>
                  <w:marRight w:val="0"/>
                  <w:marTop w:val="0"/>
                  <w:marBottom w:val="0"/>
                  <w:divBdr>
                    <w:top w:val="none" w:sz="0" w:space="0" w:color="auto"/>
                    <w:left w:val="none" w:sz="0" w:space="0" w:color="auto"/>
                    <w:bottom w:val="none" w:sz="0" w:space="0" w:color="auto"/>
                    <w:right w:val="none" w:sz="0" w:space="0" w:color="auto"/>
                  </w:divBdr>
                </w:div>
              </w:divsChild>
            </w:div>
            <w:div w:id="1820270285">
              <w:marLeft w:val="0"/>
              <w:marRight w:val="0"/>
              <w:marTop w:val="0"/>
              <w:marBottom w:val="120"/>
              <w:divBdr>
                <w:top w:val="none" w:sz="0" w:space="0" w:color="auto"/>
                <w:left w:val="none" w:sz="0" w:space="0" w:color="auto"/>
                <w:bottom w:val="none" w:sz="0" w:space="0" w:color="auto"/>
                <w:right w:val="none" w:sz="0" w:space="0" w:color="auto"/>
              </w:divBdr>
            </w:div>
            <w:div w:id="815995301">
              <w:marLeft w:val="0"/>
              <w:marRight w:val="0"/>
              <w:marTop w:val="0"/>
              <w:marBottom w:val="0"/>
              <w:divBdr>
                <w:top w:val="none" w:sz="0" w:space="0" w:color="auto"/>
                <w:left w:val="none" w:sz="0" w:space="0" w:color="auto"/>
                <w:bottom w:val="none" w:sz="0" w:space="0" w:color="auto"/>
                <w:right w:val="none" w:sz="0" w:space="0" w:color="auto"/>
              </w:divBdr>
              <w:divsChild>
                <w:div w:id="635792657">
                  <w:marLeft w:val="0"/>
                  <w:marRight w:val="0"/>
                  <w:marTop w:val="0"/>
                  <w:marBottom w:val="0"/>
                  <w:divBdr>
                    <w:top w:val="none" w:sz="0" w:space="0" w:color="auto"/>
                    <w:left w:val="none" w:sz="0" w:space="0" w:color="auto"/>
                    <w:bottom w:val="none" w:sz="0" w:space="0" w:color="auto"/>
                    <w:right w:val="none" w:sz="0" w:space="0" w:color="auto"/>
                  </w:divBdr>
                </w:div>
                <w:div w:id="1256014280">
                  <w:marLeft w:val="0"/>
                  <w:marRight w:val="0"/>
                  <w:marTop w:val="0"/>
                  <w:marBottom w:val="0"/>
                  <w:divBdr>
                    <w:top w:val="none" w:sz="0" w:space="0" w:color="auto"/>
                    <w:left w:val="none" w:sz="0" w:space="0" w:color="auto"/>
                    <w:bottom w:val="none" w:sz="0" w:space="0" w:color="auto"/>
                    <w:right w:val="none" w:sz="0" w:space="0" w:color="auto"/>
                  </w:divBdr>
                </w:div>
              </w:divsChild>
            </w:div>
            <w:div w:id="1330332238">
              <w:marLeft w:val="0"/>
              <w:marRight w:val="0"/>
              <w:marTop w:val="0"/>
              <w:marBottom w:val="120"/>
              <w:divBdr>
                <w:top w:val="none" w:sz="0" w:space="0" w:color="auto"/>
                <w:left w:val="none" w:sz="0" w:space="0" w:color="auto"/>
                <w:bottom w:val="none" w:sz="0" w:space="0" w:color="auto"/>
                <w:right w:val="none" w:sz="0" w:space="0" w:color="auto"/>
              </w:divBdr>
            </w:div>
            <w:div w:id="1287003269">
              <w:marLeft w:val="0"/>
              <w:marRight w:val="0"/>
              <w:marTop w:val="0"/>
              <w:marBottom w:val="120"/>
              <w:divBdr>
                <w:top w:val="none" w:sz="0" w:space="0" w:color="auto"/>
                <w:left w:val="none" w:sz="0" w:space="0" w:color="auto"/>
                <w:bottom w:val="none" w:sz="0" w:space="0" w:color="auto"/>
                <w:right w:val="none" w:sz="0" w:space="0" w:color="auto"/>
              </w:divBdr>
            </w:div>
            <w:div w:id="628979451">
              <w:marLeft w:val="0"/>
              <w:marRight w:val="0"/>
              <w:marTop w:val="0"/>
              <w:marBottom w:val="120"/>
              <w:divBdr>
                <w:top w:val="none" w:sz="0" w:space="0" w:color="auto"/>
                <w:left w:val="none" w:sz="0" w:space="0" w:color="auto"/>
                <w:bottom w:val="none" w:sz="0" w:space="0" w:color="auto"/>
                <w:right w:val="none" w:sz="0" w:space="0" w:color="auto"/>
              </w:divBdr>
            </w:div>
            <w:div w:id="1919752625">
              <w:marLeft w:val="0"/>
              <w:marRight w:val="0"/>
              <w:marTop w:val="0"/>
              <w:marBottom w:val="0"/>
              <w:divBdr>
                <w:top w:val="none" w:sz="0" w:space="0" w:color="auto"/>
                <w:left w:val="none" w:sz="0" w:space="0" w:color="auto"/>
                <w:bottom w:val="none" w:sz="0" w:space="0" w:color="auto"/>
                <w:right w:val="none" w:sz="0" w:space="0" w:color="auto"/>
              </w:divBdr>
              <w:divsChild>
                <w:div w:id="386489474">
                  <w:marLeft w:val="0"/>
                  <w:marRight w:val="0"/>
                  <w:marTop w:val="0"/>
                  <w:marBottom w:val="0"/>
                  <w:divBdr>
                    <w:top w:val="none" w:sz="0" w:space="0" w:color="auto"/>
                    <w:left w:val="none" w:sz="0" w:space="0" w:color="auto"/>
                    <w:bottom w:val="none" w:sz="0" w:space="0" w:color="auto"/>
                    <w:right w:val="none" w:sz="0" w:space="0" w:color="auto"/>
                  </w:divBdr>
                </w:div>
                <w:div w:id="241575061">
                  <w:marLeft w:val="0"/>
                  <w:marRight w:val="0"/>
                  <w:marTop w:val="0"/>
                  <w:marBottom w:val="0"/>
                  <w:divBdr>
                    <w:top w:val="none" w:sz="0" w:space="0" w:color="auto"/>
                    <w:left w:val="none" w:sz="0" w:space="0" w:color="auto"/>
                    <w:bottom w:val="none" w:sz="0" w:space="0" w:color="auto"/>
                    <w:right w:val="none" w:sz="0" w:space="0" w:color="auto"/>
                  </w:divBdr>
                </w:div>
              </w:divsChild>
            </w:div>
            <w:div w:id="876704046">
              <w:marLeft w:val="0"/>
              <w:marRight w:val="0"/>
              <w:marTop w:val="0"/>
              <w:marBottom w:val="120"/>
              <w:divBdr>
                <w:top w:val="none" w:sz="0" w:space="0" w:color="auto"/>
                <w:left w:val="none" w:sz="0" w:space="0" w:color="auto"/>
                <w:bottom w:val="none" w:sz="0" w:space="0" w:color="auto"/>
                <w:right w:val="none" w:sz="0" w:space="0" w:color="auto"/>
              </w:divBdr>
            </w:div>
            <w:div w:id="284625979">
              <w:marLeft w:val="0"/>
              <w:marRight w:val="0"/>
              <w:marTop w:val="0"/>
              <w:marBottom w:val="120"/>
              <w:divBdr>
                <w:top w:val="none" w:sz="0" w:space="0" w:color="auto"/>
                <w:left w:val="none" w:sz="0" w:space="0" w:color="auto"/>
                <w:bottom w:val="none" w:sz="0" w:space="0" w:color="auto"/>
                <w:right w:val="none" w:sz="0" w:space="0" w:color="auto"/>
              </w:divBdr>
            </w:div>
            <w:div w:id="1539204264">
              <w:marLeft w:val="0"/>
              <w:marRight w:val="0"/>
              <w:marTop w:val="0"/>
              <w:marBottom w:val="120"/>
              <w:divBdr>
                <w:top w:val="none" w:sz="0" w:space="0" w:color="auto"/>
                <w:left w:val="none" w:sz="0" w:space="0" w:color="auto"/>
                <w:bottom w:val="none" w:sz="0" w:space="0" w:color="auto"/>
                <w:right w:val="none" w:sz="0" w:space="0" w:color="auto"/>
              </w:divBdr>
            </w:div>
            <w:div w:id="1691761683">
              <w:marLeft w:val="0"/>
              <w:marRight w:val="0"/>
              <w:marTop w:val="0"/>
              <w:marBottom w:val="0"/>
              <w:divBdr>
                <w:top w:val="none" w:sz="0" w:space="0" w:color="auto"/>
                <w:left w:val="none" w:sz="0" w:space="0" w:color="auto"/>
                <w:bottom w:val="none" w:sz="0" w:space="0" w:color="auto"/>
                <w:right w:val="none" w:sz="0" w:space="0" w:color="auto"/>
              </w:divBdr>
              <w:divsChild>
                <w:div w:id="737747948">
                  <w:marLeft w:val="0"/>
                  <w:marRight w:val="0"/>
                  <w:marTop w:val="0"/>
                  <w:marBottom w:val="0"/>
                  <w:divBdr>
                    <w:top w:val="none" w:sz="0" w:space="0" w:color="auto"/>
                    <w:left w:val="none" w:sz="0" w:space="0" w:color="auto"/>
                    <w:bottom w:val="none" w:sz="0" w:space="0" w:color="auto"/>
                    <w:right w:val="none" w:sz="0" w:space="0" w:color="auto"/>
                  </w:divBdr>
                </w:div>
                <w:div w:id="959651661">
                  <w:marLeft w:val="0"/>
                  <w:marRight w:val="0"/>
                  <w:marTop w:val="0"/>
                  <w:marBottom w:val="0"/>
                  <w:divBdr>
                    <w:top w:val="none" w:sz="0" w:space="0" w:color="auto"/>
                    <w:left w:val="none" w:sz="0" w:space="0" w:color="auto"/>
                    <w:bottom w:val="none" w:sz="0" w:space="0" w:color="auto"/>
                    <w:right w:val="none" w:sz="0" w:space="0" w:color="auto"/>
                  </w:divBdr>
                </w:div>
              </w:divsChild>
            </w:div>
            <w:div w:id="1061977095">
              <w:marLeft w:val="0"/>
              <w:marRight w:val="0"/>
              <w:marTop w:val="0"/>
              <w:marBottom w:val="120"/>
              <w:divBdr>
                <w:top w:val="none" w:sz="0" w:space="0" w:color="auto"/>
                <w:left w:val="none" w:sz="0" w:space="0" w:color="auto"/>
                <w:bottom w:val="none" w:sz="0" w:space="0" w:color="auto"/>
                <w:right w:val="none" w:sz="0" w:space="0" w:color="auto"/>
              </w:divBdr>
            </w:div>
            <w:div w:id="1360280031">
              <w:marLeft w:val="0"/>
              <w:marRight w:val="0"/>
              <w:marTop w:val="0"/>
              <w:marBottom w:val="120"/>
              <w:divBdr>
                <w:top w:val="none" w:sz="0" w:space="0" w:color="auto"/>
                <w:left w:val="none" w:sz="0" w:space="0" w:color="auto"/>
                <w:bottom w:val="none" w:sz="0" w:space="0" w:color="auto"/>
                <w:right w:val="none" w:sz="0" w:space="0" w:color="auto"/>
              </w:divBdr>
            </w:div>
            <w:div w:id="766534320">
              <w:marLeft w:val="0"/>
              <w:marRight w:val="0"/>
              <w:marTop w:val="0"/>
              <w:marBottom w:val="120"/>
              <w:divBdr>
                <w:top w:val="none" w:sz="0" w:space="0" w:color="auto"/>
                <w:left w:val="none" w:sz="0" w:space="0" w:color="auto"/>
                <w:bottom w:val="none" w:sz="0" w:space="0" w:color="auto"/>
                <w:right w:val="none" w:sz="0" w:space="0" w:color="auto"/>
              </w:divBdr>
            </w:div>
            <w:div w:id="1971932776">
              <w:marLeft w:val="0"/>
              <w:marRight w:val="0"/>
              <w:marTop w:val="0"/>
              <w:marBottom w:val="0"/>
              <w:divBdr>
                <w:top w:val="none" w:sz="0" w:space="0" w:color="auto"/>
                <w:left w:val="none" w:sz="0" w:space="0" w:color="auto"/>
                <w:bottom w:val="none" w:sz="0" w:space="0" w:color="auto"/>
                <w:right w:val="none" w:sz="0" w:space="0" w:color="auto"/>
              </w:divBdr>
              <w:divsChild>
                <w:div w:id="599530555">
                  <w:marLeft w:val="0"/>
                  <w:marRight w:val="0"/>
                  <w:marTop w:val="0"/>
                  <w:marBottom w:val="0"/>
                  <w:divBdr>
                    <w:top w:val="none" w:sz="0" w:space="0" w:color="auto"/>
                    <w:left w:val="none" w:sz="0" w:space="0" w:color="auto"/>
                    <w:bottom w:val="none" w:sz="0" w:space="0" w:color="auto"/>
                    <w:right w:val="none" w:sz="0" w:space="0" w:color="auto"/>
                  </w:divBdr>
                </w:div>
                <w:div w:id="518550656">
                  <w:marLeft w:val="0"/>
                  <w:marRight w:val="0"/>
                  <w:marTop w:val="0"/>
                  <w:marBottom w:val="0"/>
                  <w:divBdr>
                    <w:top w:val="none" w:sz="0" w:space="0" w:color="auto"/>
                    <w:left w:val="none" w:sz="0" w:space="0" w:color="auto"/>
                    <w:bottom w:val="none" w:sz="0" w:space="0" w:color="auto"/>
                    <w:right w:val="none" w:sz="0" w:space="0" w:color="auto"/>
                  </w:divBdr>
                </w:div>
              </w:divsChild>
            </w:div>
            <w:div w:id="2028750834">
              <w:marLeft w:val="0"/>
              <w:marRight w:val="0"/>
              <w:marTop w:val="0"/>
              <w:marBottom w:val="120"/>
              <w:divBdr>
                <w:top w:val="none" w:sz="0" w:space="0" w:color="auto"/>
                <w:left w:val="none" w:sz="0" w:space="0" w:color="auto"/>
                <w:bottom w:val="none" w:sz="0" w:space="0" w:color="auto"/>
                <w:right w:val="none" w:sz="0" w:space="0" w:color="auto"/>
              </w:divBdr>
            </w:div>
            <w:div w:id="459492279">
              <w:marLeft w:val="0"/>
              <w:marRight w:val="0"/>
              <w:marTop w:val="0"/>
              <w:marBottom w:val="120"/>
              <w:divBdr>
                <w:top w:val="none" w:sz="0" w:space="0" w:color="auto"/>
                <w:left w:val="none" w:sz="0" w:space="0" w:color="auto"/>
                <w:bottom w:val="none" w:sz="0" w:space="0" w:color="auto"/>
                <w:right w:val="none" w:sz="0" w:space="0" w:color="auto"/>
              </w:divBdr>
            </w:div>
            <w:div w:id="2054231535">
              <w:marLeft w:val="0"/>
              <w:marRight w:val="0"/>
              <w:marTop w:val="0"/>
              <w:marBottom w:val="120"/>
              <w:divBdr>
                <w:top w:val="none" w:sz="0" w:space="0" w:color="auto"/>
                <w:left w:val="none" w:sz="0" w:space="0" w:color="auto"/>
                <w:bottom w:val="none" w:sz="0" w:space="0" w:color="auto"/>
                <w:right w:val="none" w:sz="0" w:space="0" w:color="auto"/>
              </w:divBdr>
            </w:div>
            <w:div w:id="1849439597">
              <w:marLeft w:val="0"/>
              <w:marRight w:val="0"/>
              <w:marTop w:val="0"/>
              <w:marBottom w:val="120"/>
              <w:divBdr>
                <w:top w:val="none" w:sz="0" w:space="0" w:color="auto"/>
                <w:left w:val="none" w:sz="0" w:space="0" w:color="auto"/>
                <w:bottom w:val="none" w:sz="0" w:space="0" w:color="auto"/>
                <w:right w:val="none" w:sz="0" w:space="0" w:color="auto"/>
              </w:divBdr>
            </w:div>
            <w:div w:id="773745136">
              <w:marLeft w:val="0"/>
              <w:marRight w:val="0"/>
              <w:marTop w:val="0"/>
              <w:marBottom w:val="120"/>
              <w:divBdr>
                <w:top w:val="none" w:sz="0" w:space="0" w:color="auto"/>
                <w:left w:val="none" w:sz="0" w:space="0" w:color="auto"/>
                <w:bottom w:val="none" w:sz="0" w:space="0" w:color="auto"/>
                <w:right w:val="none" w:sz="0" w:space="0" w:color="auto"/>
              </w:divBdr>
            </w:div>
            <w:div w:id="265845184">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188064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7452">
      <w:bodyDiv w:val="1"/>
      <w:marLeft w:val="0"/>
      <w:marRight w:val="0"/>
      <w:marTop w:val="0"/>
      <w:marBottom w:val="0"/>
      <w:divBdr>
        <w:top w:val="none" w:sz="0" w:space="0" w:color="auto"/>
        <w:left w:val="none" w:sz="0" w:space="0" w:color="auto"/>
        <w:bottom w:val="none" w:sz="0" w:space="0" w:color="auto"/>
        <w:right w:val="none" w:sz="0" w:space="0" w:color="auto"/>
      </w:divBdr>
      <w:divsChild>
        <w:div w:id="1860310769">
          <w:marLeft w:val="0"/>
          <w:marRight w:val="0"/>
          <w:marTop w:val="0"/>
          <w:marBottom w:val="0"/>
          <w:divBdr>
            <w:top w:val="none" w:sz="0" w:space="0" w:color="auto"/>
            <w:left w:val="none" w:sz="0" w:space="0" w:color="auto"/>
            <w:bottom w:val="none" w:sz="0" w:space="0" w:color="auto"/>
            <w:right w:val="none" w:sz="0" w:space="0" w:color="auto"/>
          </w:divBdr>
          <w:divsChild>
            <w:div w:id="1868329938">
              <w:marLeft w:val="0"/>
              <w:marRight w:val="0"/>
              <w:marTop w:val="0"/>
              <w:marBottom w:val="0"/>
              <w:divBdr>
                <w:top w:val="none" w:sz="0" w:space="0" w:color="auto"/>
                <w:left w:val="none" w:sz="0" w:space="0" w:color="auto"/>
                <w:bottom w:val="none" w:sz="0" w:space="0" w:color="auto"/>
                <w:right w:val="none" w:sz="0" w:space="0" w:color="auto"/>
              </w:divBdr>
              <w:divsChild>
                <w:div w:id="386340038">
                  <w:marLeft w:val="0"/>
                  <w:marRight w:val="0"/>
                  <w:marTop w:val="0"/>
                  <w:marBottom w:val="0"/>
                  <w:divBdr>
                    <w:top w:val="none" w:sz="0" w:space="0" w:color="auto"/>
                    <w:left w:val="none" w:sz="0" w:space="0" w:color="auto"/>
                    <w:bottom w:val="none" w:sz="0" w:space="0" w:color="auto"/>
                    <w:right w:val="none" w:sz="0" w:space="0" w:color="auto"/>
                  </w:divBdr>
                  <w:divsChild>
                    <w:div w:id="213127867">
                      <w:marLeft w:val="0"/>
                      <w:marRight w:val="0"/>
                      <w:marTop w:val="0"/>
                      <w:marBottom w:val="0"/>
                      <w:divBdr>
                        <w:top w:val="none" w:sz="0" w:space="0" w:color="auto"/>
                        <w:left w:val="none" w:sz="0" w:space="0" w:color="auto"/>
                        <w:bottom w:val="none" w:sz="0" w:space="0" w:color="auto"/>
                        <w:right w:val="none" w:sz="0" w:space="0" w:color="auto"/>
                      </w:divBdr>
                      <w:divsChild>
                        <w:div w:id="1224562494">
                          <w:marLeft w:val="0"/>
                          <w:marRight w:val="0"/>
                          <w:marTop w:val="0"/>
                          <w:marBottom w:val="0"/>
                          <w:divBdr>
                            <w:top w:val="none" w:sz="0" w:space="0" w:color="auto"/>
                            <w:left w:val="none" w:sz="0" w:space="0" w:color="auto"/>
                            <w:bottom w:val="none" w:sz="0" w:space="0" w:color="auto"/>
                            <w:right w:val="none" w:sz="0" w:space="0" w:color="auto"/>
                          </w:divBdr>
                          <w:divsChild>
                            <w:div w:id="2032300726">
                              <w:marLeft w:val="0"/>
                              <w:marRight w:val="0"/>
                              <w:marTop w:val="0"/>
                              <w:marBottom w:val="0"/>
                              <w:divBdr>
                                <w:top w:val="none" w:sz="0" w:space="0" w:color="auto"/>
                                <w:left w:val="none" w:sz="0" w:space="0" w:color="auto"/>
                                <w:bottom w:val="none" w:sz="0" w:space="0" w:color="auto"/>
                                <w:right w:val="none" w:sz="0" w:space="0" w:color="auto"/>
                              </w:divBdr>
                              <w:divsChild>
                                <w:div w:id="601494559">
                                  <w:marLeft w:val="0"/>
                                  <w:marRight w:val="0"/>
                                  <w:marTop w:val="0"/>
                                  <w:marBottom w:val="0"/>
                                  <w:divBdr>
                                    <w:top w:val="none" w:sz="0" w:space="0" w:color="auto"/>
                                    <w:left w:val="none" w:sz="0" w:space="0" w:color="auto"/>
                                    <w:bottom w:val="none" w:sz="0" w:space="0" w:color="auto"/>
                                    <w:right w:val="none" w:sz="0" w:space="0" w:color="auto"/>
                                  </w:divBdr>
                                  <w:divsChild>
                                    <w:div w:id="280456844">
                                      <w:marLeft w:val="0"/>
                                      <w:marRight w:val="0"/>
                                      <w:marTop w:val="0"/>
                                      <w:marBottom w:val="0"/>
                                      <w:divBdr>
                                        <w:top w:val="none" w:sz="0" w:space="0" w:color="auto"/>
                                        <w:left w:val="none" w:sz="0" w:space="0" w:color="auto"/>
                                        <w:bottom w:val="none" w:sz="0" w:space="0" w:color="auto"/>
                                        <w:right w:val="none" w:sz="0" w:space="0" w:color="auto"/>
                                      </w:divBdr>
                                      <w:divsChild>
                                        <w:div w:id="682977434">
                                          <w:marLeft w:val="0"/>
                                          <w:marRight w:val="0"/>
                                          <w:marTop w:val="0"/>
                                          <w:marBottom w:val="0"/>
                                          <w:divBdr>
                                            <w:top w:val="none" w:sz="0" w:space="0" w:color="auto"/>
                                            <w:left w:val="none" w:sz="0" w:space="0" w:color="auto"/>
                                            <w:bottom w:val="none" w:sz="0" w:space="0" w:color="auto"/>
                                            <w:right w:val="none" w:sz="0" w:space="0" w:color="auto"/>
                                          </w:divBdr>
                                          <w:divsChild>
                                            <w:div w:id="1143693085">
                                              <w:marLeft w:val="0"/>
                                              <w:marRight w:val="0"/>
                                              <w:marTop w:val="0"/>
                                              <w:marBottom w:val="120"/>
                                              <w:divBdr>
                                                <w:top w:val="none" w:sz="0" w:space="0" w:color="auto"/>
                                                <w:left w:val="none" w:sz="0" w:space="0" w:color="auto"/>
                                                <w:bottom w:val="none" w:sz="0" w:space="0" w:color="auto"/>
                                                <w:right w:val="none" w:sz="0" w:space="0" w:color="auto"/>
                                              </w:divBdr>
                                            </w:div>
                                            <w:div w:id="229002508">
                                              <w:marLeft w:val="0"/>
                                              <w:marRight w:val="0"/>
                                              <w:marTop w:val="0"/>
                                              <w:marBottom w:val="120"/>
                                              <w:divBdr>
                                                <w:top w:val="none" w:sz="0" w:space="0" w:color="auto"/>
                                                <w:left w:val="none" w:sz="0" w:space="0" w:color="auto"/>
                                                <w:bottom w:val="none" w:sz="0" w:space="0" w:color="auto"/>
                                                <w:right w:val="none" w:sz="0" w:space="0" w:color="auto"/>
                                              </w:divBdr>
                                            </w:div>
                                            <w:div w:id="2003964961">
                                              <w:marLeft w:val="0"/>
                                              <w:marRight w:val="0"/>
                                              <w:marTop w:val="0"/>
                                              <w:marBottom w:val="120"/>
                                              <w:divBdr>
                                                <w:top w:val="none" w:sz="0" w:space="0" w:color="auto"/>
                                                <w:left w:val="none" w:sz="0" w:space="0" w:color="auto"/>
                                                <w:bottom w:val="none" w:sz="0" w:space="0" w:color="auto"/>
                                                <w:right w:val="none" w:sz="0" w:space="0" w:color="auto"/>
                                              </w:divBdr>
                                            </w:div>
                                            <w:div w:id="1175531988">
                                              <w:marLeft w:val="0"/>
                                              <w:marRight w:val="0"/>
                                              <w:marTop w:val="0"/>
                                              <w:marBottom w:val="120"/>
                                              <w:divBdr>
                                                <w:top w:val="none" w:sz="0" w:space="0" w:color="auto"/>
                                                <w:left w:val="none" w:sz="0" w:space="0" w:color="auto"/>
                                                <w:bottom w:val="none" w:sz="0" w:space="0" w:color="auto"/>
                                                <w:right w:val="none" w:sz="0" w:space="0" w:color="auto"/>
                                              </w:divBdr>
                                            </w:div>
                                            <w:div w:id="35088557">
                                              <w:marLeft w:val="0"/>
                                              <w:marRight w:val="0"/>
                                              <w:marTop w:val="0"/>
                                              <w:marBottom w:val="120"/>
                                              <w:divBdr>
                                                <w:top w:val="none" w:sz="0" w:space="0" w:color="auto"/>
                                                <w:left w:val="none" w:sz="0" w:space="0" w:color="auto"/>
                                                <w:bottom w:val="none" w:sz="0" w:space="0" w:color="auto"/>
                                                <w:right w:val="none" w:sz="0" w:space="0" w:color="auto"/>
                                              </w:divBdr>
                                            </w:div>
                                            <w:div w:id="1579364722">
                                              <w:marLeft w:val="0"/>
                                              <w:marRight w:val="0"/>
                                              <w:marTop w:val="0"/>
                                              <w:marBottom w:val="120"/>
                                              <w:divBdr>
                                                <w:top w:val="none" w:sz="0" w:space="0" w:color="auto"/>
                                                <w:left w:val="none" w:sz="0" w:space="0" w:color="auto"/>
                                                <w:bottom w:val="none" w:sz="0" w:space="0" w:color="auto"/>
                                                <w:right w:val="none" w:sz="0" w:space="0" w:color="auto"/>
                                              </w:divBdr>
                                            </w:div>
                                            <w:div w:id="1046369695">
                                              <w:marLeft w:val="0"/>
                                              <w:marRight w:val="0"/>
                                              <w:marTop w:val="0"/>
                                              <w:marBottom w:val="120"/>
                                              <w:divBdr>
                                                <w:top w:val="none" w:sz="0" w:space="0" w:color="auto"/>
                                                <w:left w:val="none" w:sz="0" w:space="0" w:color="auto"/>
                                                <w:bottom w:val="none" w:sz="0" w:space="0" w:color="auto"/>
                                                <w:right w:val="none" w:sz="0" w:space="0" w:color="auto"/>
                                              </w:divBdr>
                                            </w:div>
                                            <w:div w:id="1228035088">
                                              <w:marLeft w:val="0"/>
                                              <w:marRight w:val="0"/>
                                              <w:marTop w:val="0"/>
                                              <w:marBottom w:val="120"/>
                                              <w:divBdr>
                                                <w:top w:val="none" w:sz="0" w:space="0" w:color="auto"/>
                                                <w:left w:val="none" w:sz="0" w:space="0" w:color="auto"/>
                                                <w:bottom w:val="none" w:sz="0" w:space="0" w:color="auto"/>
                                                <w:right w:val="none" w:sz="0" w:space="0" w:color="auto"/>
                                              </w:divBdr>
                                            </w:div>
                                            <w:div w:id="98526304">
                                              <w:marLeft w:val="0"/>
                                              <w:marRight w:val="0"/>
                                              <w:marTop w:val="0"/>
                                              <w:marBottom w:val="120"/>
                                              <w:divBdr>
                                                <w:top w:val="none" w:sz="0" w:space="0" w:color="auto"/>
                                                <w:left w:val="none" w:sz="0" w:space="0" w:color="auto"/>
                                                <w:bottom w:val="none" w:sz="0" w:space="0" w:color="auto"/>
                                                <w:right w:val="none" w:sz="0" w:space="0" w:color="auto"/>
                                              </w:divBdr>
                                            </w:div>
                                            <w:div w:id="1668628783">
                                              <w:marLeft w:val="0"/>
                                              <w:marRight w:val="0"/>
                                              <w:marTop w:val="0"/>
                                              <w:marBottom w:val="120"/>
                                              <w:divBdr>
                                                <w:top w:val="none" w:sz="0" w:space="0" w:color="auto"/>
                                                <w:left w:val="none" w:sz="0" w:space="0" w:color="auto"/>
                                                <w:bottom w:val="none" w:sz="0" w:space="0" w:color="auto"/>
                                                <w:right w:val="none" w:sz="0" w:space="0" w:color="auto"/>
                                              </w:divBdr>
                                            </w:div>
                                            <w:div w:id="1195580879">
                                              <w:marLeft w:val="0"/>
                                              <w:marRight w:val="0"/>
                                              <w:marTop w:val="0"/>
                                              <w:marBottom w:val="120"/>
                                              <w:divBdr>
                                                <w:top w:val="none" w:sz="0" w:space="0" w:color="auto"/>
                                                <w:left w:val="none" w:sz="0" w:space="0" w:color="auto"/>
                                                <w:bottom w:val="none" w:sz="0" w:space="0" w:color="auto"/>
                                                <w:right w:val="none" w:sz="0" w:space="0" w:color="auto"/>
                                              </w:divBdr>
                                            </w:div>
                                            <w:div w:id="633104584">
                                              <w:marLeft w:val="0"/>
                                              <w:marRight w:val="0"/>
                                              <w:marTop w:val="0"/>
                                              <w:marBottom w:val="120"/>
                                              <w:divBdr>
                                                <w:top w:val="none" w:sz="0" w:space="0" w:color="auto"/>
                                                <w:left w:val="none" w:sz="0" w:space="0" w:color="auto"/>
                                                <w:bottom w:val="none" w:sz="0" w:space="0" w:color="auto"/>
                                                <w:right w:val="none" w:sz="0" w:space="0" w:color="auto"/>
                                              </w:divBdr>
                                            </w:div>
                                            <w:div w:id="764805843">
                                              <w:marLeft w:val="0"/>
                                              <w:marRight w:val="0"/>
                                              <w:marTop w:val="0"/>
                                              <w:marBottom w:val="0"/>
                                              <w:divBdr>
                                                <w:top w:val="none" w:sz="0" w:space="0" w:color="auto"/>
                                                <w:left w:val="none" w:sz="0" w:space="0" w:color="auto"/>
                                                <w:bottom w:val="none" w:sz="0" w:space="0" w:color="auto"/>
                                                <w:right w:val="none" w:sz="0" w:space="0" w:color="auto"/>
                                              </w:divBdr>
                                              <w:divsChild>
                                                <w:div w:id="1485392724">
                                                  <w:marLeft w:val="0"/>
                                                  <w:marRight w:val="0"/>
                                                  <w:marTop w:val="0"/>
                                                  <w:marBottom w:val="0"/>
                                                  <w:divBdr>
                                                    <w:top w:val="none" w:sz="0" w:space="0" w:color="auto"/>
                                                    <w:left w:val="none" w:sz="0" w:space="0" w:color="auto"/>
                                                    <w:bottom w:val="none" w:sz="0" w:space="0" w:color="auto"/>
                                                    <w:right w:val="none" w:sz="0" w:space="0" w:color="auto"/>
                                                  </w:divBdr>
                                                </w:div>
                                                <w:div w:id="2009869156">
                                                  <w:marLeft w:val="0"/>
                                                  <w:marRight w:val="0"/>
                                                  <w:marTop w:val="0"/>
                                                  <w:marBottom w:val="0"/>
                                                  <w:divBdr>
                                                    <w:top w:val="none" w:sz="0" w:space="0" w:color="auto"/>
                                                    <w:left w:val="none" w:sz="0" w:space="0" w:color="auto"/>
                                                    <w:bottom w:val="none" w:sz="0" w:space="0" w:color="auto"/>
                                                    <w:right w:val="none" w:sz="0" w:space="0" w:color="auto"/>
                                                  </w:divBdr>
                                                </w:div>
                                              </w:divsChild>
                                            </w:div>
                                            <w:div w:id="1565218347">
                                              <w:marLeft w:val="0"/>
                                              <w:marRight w:val="0"/>
                                              <w:marTop w:val="0"/>
                                              <w:marBottom w:val="120"/>
                                              <w:divBdr>
                                                <w:top w:val="none" w:sz="0" w:space="0" w:color="auto"/>
                                                <w:left w:val="none" w:sz="0" w:space="0" w:color="auto"/>
                                                <w:bottom w:val="none" w:sz="0" w:space="0" w:color="auto"/>
                                                <w:right w:val="none" w:sz="0" w:space="0" w:color="auto"/>
                                              </w:divBdr>
                                            </w:div>
                                            <w:div w:id="1586917057">
                                              <w:marLeft w:val="0"/>
                                              <w:marRight w:val="0"/>
                                              <w:marTop w:val="0"/>
                                              <w:marBottom w:val="120"/>
                                              <w:divBdr>
                                                <w:top w:val="none" w:sz="0" w:space="0" w:color="auto"/>
                                                <w:left w:val="none" w:sz="0" w:space="0" w:color="auto"/>
                                                <w:bottom w:val="none" w:sz="0" w:space="0" w:color="auto"/>
                                                <w:right w:val="none" w:sz="0" w:space="0" w:color="auto"/>
                                              </w:divBdr>
                                            </w:div>
                                            <w:div w:id="838740675">
                                              <w:marLeft w:val="0"/>
                                              <w:marRight w:val="0"/>
                                              <w:marTop w:val="0"/>
                                              <w:marBottom w:val="0"/>
                                              <w:divBdr>
                                                <w:top w:val="none" w:sz="0" w:space="0" w:color="auto"/>
                                                <w:left w:val="none" w:sz="0" w:space="0" w:color="auto"/>
                                                <w:bottom w:val="none" w:sz="0" w:space="0" w:color="auto"/>
                                                <w:right w:val="none" w:sz="0" w:space="0" w:color="auto"/>
                                              </w:divBdr>
                                              <w:divsChild>
                                                <w:div w:id="473454633">
                                                  <w:marLeft w:val="0"/>
                                                  <w:marRight w:val="0"/>
                                                  <w:marTop w:val="0"/>
                                                  <w:marBottom w:val="0"/>
                                                  <w:divBdr>
                                                    <w:top w:val="none" w:sz="0" w:space="0" w:color="auto"/>
                                                    <w:left w:val="none" w:sz="0" w:space="0" w:color="auto"/>
                                                    <w:bottom w:val="none" w:sz="0" w:space="0" w:color="auto"/>
                                                    <w:right w:val="none" w:sz="0" w:space="0" w:color="auto"/>
                                                  </w:divBdr>
                                                </w:div>
                                                <w:div w:id="1138760991">
                                                  <w:marLeft w:val="0"/>
                                                  <w:marRight w:val="0"/>
                                                  <w:marTop w:val="0"/>
                                                  <w:marBottom w:val="0"/>
                                                  <w:divBdr>
                                                    <w:top w:val="none" w:sz="0" w:space="0" w:color="auto"/>
                                                    <w:left w:val="none" w:sz="0" w:space="0" w:color="auto"/>
                                                    <w:bottom w:val="none" w:sz="0" w:space="0" w:color="auto"/>
                                                    <w:right w:val="none" w:sz="0" w:space="0" w:color="auto"/>
                                                  </w:divBdr>
                                                </w:div>
                                              </w:divsChild>
                                            </w:div>
                                            <w:div w:id="2135442626">
                                              <w:marLeft w:val="0"/>
                                              <w:marRight w:val="0"/>
                                              <w:marTop w:val="0"/>
                                              <w:marBottom w:val="120"/>
                                              <w:divBdr>
                                                <w:top w:val="none" w:sz="0" w:space="0" w:color="auto"/>
                                                <w:left w:val="none" w:sz="0" w:space="0" w:color="auto"/>
                                                <w:bottom w:val="none" w:sz="0" w:space="0" w:color="auto"/>
                                                <w:right w:val="none" w:sz="0" w:space="0" w:color="auto"/>
                                              </w:divBdr>
                                            </w:div>
                                            <w:div w:id="1362365015">
                                              <w:marLeft w:val="0"/>
                                              <w:marRight w:val="0"/>
                                              <w:marTop w:val="0"/>
                                              <w:marBottom w:val="120"/>
                                              <w:divBdr>
                                                <w:top w:val="none" w:sz="0" w:space="0" w:color="auto"/>
                                                <w:left w:val="none" w:sz="0" w:space="0" w:color="auto"/>
                                                <w:bottom w:val="none" w:sz="0" w:space="0" w:color="auto"/>
                                                <w:right w:val="none" w:sz="0" w:space="0" w:color="auto"/>
                                              </w:divBdr>
                                            </w:div>
                                            <w:div w:id="738091566">
                                              <w:marLeft w:val="0"/>
                                              <w:marRight w:val="0"/>
                                              <w:marTop w:val="0"/>
                                              <w:marBottom w:val="120"/>
                                              <w:divBdr>
                                                <w:top w:val="none" w:sz="0" w:space="0" w:color="auto"/>
                                                <w:left w:val="none" w:sz="0" w:space="0" w:color="auto"/>
                                                <w:bottom w:val="none" w:sz="0" w:space="0" w:color="auto"/>
                                                <w:right w:val="none" w:sz="0" w:space="0" w:color="auto"/>
                                              </w:divBdr>
                                            </w:div>
                                            <w:div w:id="550380583">
                                              <w:marLeft w:val="0"/>
                                              <w:marRight w:val="0"/>
                                              <w:marTop w:val="0"/>
                                              <w:marBottom w:val="120"/>
                                              <w:divBdr>
                                                <w:top w:val="none" w:sz="0" w:space="0" w:color="auto"/>
                                                <w:left w:val="none" w:sz="0" w:space="0" w:color="auto"/>
                                                <w:bottom w:val="none" w:sz="0" w:space="0" w:color="auto"/>
                                                <w:right w:val="none" w:sz="0" w:space="0" w:color="auto"/>
                                              </w:divBdr>
                                            </w:div>
                                            <w:div w:id="350650127">
                                              <w:marLeft w:val="0"/>
                                              <w:marRight w:val="0"/>
                                              <w:marTop w:val="0"/>
                                              <w:marBottom w:val="0"/>
                                              <w:divBdr>
                                                <w:top w:val="none" w:sz="0" w:space="0" w:color="auto"/>
                                                <w:left w:val="none" w:sz="0" w:space="0" w:color="auto"/>
                                                <w:bottom w:val="none" w:sz="0" w:space="0" w:color="auto"/>
                                                <w:right w:val="none" w:sz="0" w:space="0" w:color="auto"/>
                                              </w:divBdr>
                                              <w:divsChild>
                                                <w:div w:id="77018934">
                                                  <w:marLeft w:val="0"/>
                                                  <w:marRight w:val="0"/>
                                                  <w:marTop w:val="0"/>
                                                  <w:marBottom w:val="0"/>
                                                  <w:divBdr>
                                                    <w:top w:val="none" w:sz="0" w:space="0" w:color="auto"/>
                                                    <w:left w:val="none" w:sz="0" w:space="0" w:color="auto"/>
                                                    <w:bottom w:val="none" w:sz="0" w:space="0" w:color="auto"/>
                                                    <w:right w:val="none" w:sz="0" w:space="0" w:color="auto"/>
                                                  </w:divBdr>
                                                </w:div>
                                                <w:div w:id="1010133614">
                                                  <w:marLeft w:val="0"/>
                                                  <w:marRight w:val="0"/>
                                                  <w:marTop w:val="0"/>
                                                  <w:marBottom w:val="0"/>
                                                  <w:divBdr>
                                                    <w:top w:val="none" w:sz="0" w:space="0" w:color="auto"/>
                                                    <w:left w:val="none" w:sz="0" w:space="0" w:color="auto"/>
                                                    <w:bottom w:val="none" w:sz="0" w:space="0" w:color="auto"/>
                                                    <w:right w:val="none" w:sz="0" w:space="0" w:color="auto"/>
                                                  </w:divBdr>
                                                </w:div>
                                              </w:divsChild>
                                            </w:div>
                                            <w:div w:id="129173333">
                                              <w:marLeft w:val="0"/>
                                              <w:marRight w:val="0"/>
                                              <w:marTop w:val="0"/>
                                              <w:marBottom w:val="120"/>
                                              <w:divBdr>
                                                <w:top w:val="none" w:sz="0" w:space="0" w:color="auto"/>
                                                <w:left w:val="none" w:sz="0" w:space="0" w:color="auto"/>
                                                <w:bottom w:val="none" w:sz="0" w:space="0" w:color="auto"/>
                                                <w:right w:val="none" w:sz="0" w:space="0" w:color="auto"/>
                                              </w:divBdr>
                                            </w:div>
                                            <w:div w:id="1111513451">
                                              <w:marLeft w:val="0"/>
                                              <w:marRight w:val="0"/>
                                              <w:marTop w:val="0"/>
                                              <w:marBottom w:val="120"/>
                                              <w:divBdr>
                                                <w:top w:val="none" w:sz="0" w:space="0" w:color="auto"/>
                                                <w:left w:val="none" w:sz="0" w:space="0" w:color="auto"/>
                                                <w:bottom w:val="none" w:sz="0" w:space="0" w:color="auto"/>
                                                <w:right w:val="none" w:sz="0" w:space="0" w:color="auto"/>
                                              </w:divBdr>
                                            </w:div>
                                            <w:div w:id="2115469035">
                                              <w:marLeft w:val="0"/>
                                              <w:marRight w:val="0"/>
                                              <w:marTop w:val="0"/>
                                              <w:marBottom w:val="120"/>
                                              <w:divBdr>
                                                <w:top w:val="none" w:sz="0" w:space="0" w:color="auto"/>
                                                <w:left w:val="none" w:sz="0" w:space="0" w:color="auto"/>
                                                <w:bottom w:val="none" w:sz="0" w:space="0" w:color="auto"/>
                                                <w:right w:val="none" w:sz="0" w:space="0" w:color="auto"/>
                                              </w:divBdr>
                                            </w:div>
                                            <w:div w:id="917059637">
                                              <w:marLeft w:val="0"/>
                                              <w:marRight w:val="0"/>
                                              <w:marTop w:val="0"/>
                                              <w:marBottom w:val="120"/>
                                              <w:divBdr>
                                                <w:top w:val="none" w:sz="0" w:space="0" w:color="auto"/>
                                                <w:left w:val="none" w:sz="0" w:space="0" w:color="auto"/>
                                                <w:bottom w:val="none" w:sz="0" w:space="0" w:color="auto"/>
                                                <w:right w:val="none" w:sz="0" w:space="0" w:color="auto"/>
                                              </w:divBdr>
                                            </w:div>
                                            <w:div w:id="1552425004">
                                              <w:marLeft w:val="0"/>
                                              <w:marRight w:val="0"/>
                                              <w:marTop w:val="0"/>
                                              <w:marBottom w:val="120"/>
                                              <w:divBdr>
                                                <w:top w:val="none" w:sz="0" w:space="0" w:color="auto"/>
                                                <w:left w:val="none" w:sz="0" w:space="0" w:color="auto"/>
                                                <w:bottom w:val="none" w:sz="0" w:space="0" w:color="auto"/>
                                                <w:right w:val="none" w:sz="0" w:space="0" w:color="auto"/>
                                              </w:divBdr>
                                            </w:div>
                                            <w:div w:id="1216626884">
                                              <w:marLeft w:val="0"/>
                                              <w:marRight w:val="0"/>
                                              <w:marTop w:val="0"/>
                                              <w:marBottom w:val="0"/>
                                              <w:divBdr>
                                                <w:top w:val="none" w:sz="0" w:space="0" w:color="auto"/>
                                                <w:left w:val="none" w:sz="0" w:space="0" w:color="auto"/>
                                                <w:bottom w:val="none" w:sz="0" w:space="0" w:color="auto"/>
                                                <w:right w:val="none" w:sz="0" w:space="0" w:color="auto"/>
                                              </w:divBdr>
                                              <w:divsChild>
                                                <w:div w:id="1012142402">
                                                  <w:marLeft w:val="0"/>
                                                  <w:marRight w:val="0"/>
                                                  <w:marTop w:val="0"/>
                                                  <w:marBottom w:val="0"/>
                                                  <w:divBdr>
                                                    <w:top w:val="none" w:sz="0" w:space="0" w:color="auto"/>
                                                    <w:left w:val="none" w:sz="0" w:space="0" w:color="auto"/>
                                                    <w:bottom w:val="none" w:sz="0" w:space="0" w:color="auto"/>
                                                    <w:right w:val="none" w:sz="0" w:space="0" w:color="auto"/>
                                                  </w:divBdr>
                                                </w:div>
                                                <w:div w:id="296376104">
                                                  <w:marLeft w:val="0"/>
                                                  <w:marRight w:val="0"/>
                                                  <w:marTop w:val="0"/>
                                                  <w:marBottom w:val="0"/>
                                                  <w:divBdr>
                                                    <w:top w:val="none" w:sz="0" w:space="0" w:color="auto"/>
                                                    <w:left w:val="none" w:sz="0" w:space="0" w:color="auto"/>
                                                    <w:bottom w:val="none" w:sz="0" w:space="0" w:color="auto"/>
                                                    <w:right w:val="none" w:sz="0" w:space="0" w:color="auto"/>
                                                  </w:divBdr>
                                                </w:div>
                                              </w:divsChild>
                                            </w:div>
                                            <w:div w:id="1180005325">
                                              <w:marLeft w:val="0"/>
                                              <w:marRight w:val="0"/>
                                              <w:marTop w:val="0"/>
                                              <w:marBottom w:val="120"/>
                                              <w:divBdr>
                                                <w:top w:val="none" w:sz="0" w:space="0" w:color="auto"/>
                                                <w:left w:val="none" w:sz="0" w:space="0" w:color="auto"/>
                                                <w:bottom w:val="none" w:sz="0" w:space="0" w:color="auto"/>
                                                <w:right w:val="none" w:sz="0" w:space="0" w:color="auto"/>
                                              </w:divBdr>
                                            </w:div>
                                            <w:div w:id="700135539">
                                              <w:marLeft w:val="0"/>
                                              <w:marRight w:val="0"/>
                                              <w:marTop w:val="0"/>
                                              <w:marBottom w:val="120"/>
                                              <w:divBdr>
                                                <w:top w:val="none" w:sz="0" w:space="0" w:color="auto"/>
                                                <w:left w:val="none" w:sz="0" w:space="0" w:color="auto"/>
                                                <w:bottom w:val="none" w:sz="0" w:space="0" w:color="auto"/>
                                                <w:right w:val="none" w:sz="0" w:space="0" w:color="auto"/>
                                              </w:divBdr>
                                            </w:div>
                                            <w:div w:id="1731031476">
                                              <w:marLeft w:val="0"/>
                                              <w:marRight w:val="0"/>
                                              <w:marTop w:val="0"/>
                                              <w:marBottom w:val="0"/>
                                              <w:divBdr>
                                                <w:top w:val="none" w:sz="0" w:space="0" w:color="auto"/>
                                                <w:left w:val="none" w:sz="0" w:space="0" w:color="auto"/>
                                                <w:bottom w:val="none" w:sz="0" w:space="0" w:color="auto"/>
                                                <w:right w:val="none" w:sz="0" w:space="0" w:color="auto"/>
                                              </w:divBdr>
                                              <w:divsChild>
                                                <w:div w:id="247620040">
                                                  <w:marLeft w:val="0"/>
                                                  <w:marRight w:val="0"/>
                                                  <w:marTop w:val="0"/>
                                                  <w:marBottom w:val="0"/>
                                                  <w:divBdr>
                                                    <w:top w:val="none" w:sz="0" w:space="0" w:color="auto"/>
                                                    <w:left w:val="none" w:sz="0" w:space="0" w:color="auto"/>
                                                    <w:bottom w:val="none" w:sz="0" w:space="0" w:color="auto"/>
                                                    <w:right w:val="none" w:sz="0" w:space="0" w:color="auto"/>
                                                  </w:divBdr>
                                                </w:div>
                                                <w:div w:id="1596018322">
                                                  <w:marLeft w:val="0"/>
                                                  <w:marRight w:val="0"/>
                                                  <w:marTop w:val="0"/>
                                                  <w:marBottom w:val="0"/>
                                                  <w:divBdr>
                                                    <w:top w:val="none" w:sz="0" w:space="0" w:color="auto"/>
                                                    <w:left w:val="none" w:sz="0" w:space="0" w:color="auto"/>
                                                    <w:bottom w:val="none" w:sz="0" w:space="0" w:color="auto"/>
                                                    <w:right w:val="none" w:sz="0" w:space="0" w:color="auto"/>
                                                  </w:divBdr>
                                                </w:div>
                                              </w:divsChild>
                                            </w:div>
                                            <w:div w:id="900092865">
                                              <w:marLeft w:val="0"/>
                                              <w:marRight w:val="0"/>
                                              <w:marTop w:val="0"/>
                                              <w:marBottom w:val="120"/>
                                              <w:divBdr>
                                                <w:top w:val="none" w:sz="0" w:space="0" w:color="auto"/>
                                                <w:left w:val="none" w:sz="0" w:space="0" w:color="auto"/>
                                                <w:bottom w:val="none" w:sz="0" w:space="0" w:color="auto"/>
                                                <w:right w:val="none" w:sz="0" w:space="0" w:color="auto"/>
                                              </w:divBdr>
                                            </w:div>
                                            <w:div w:id="1168254591">
                                              <w:marLeft w:val="0"/>
                                              <w:marRight w:val="0"/>
                                              <w:marTop w:val="0"/>
                                              <w:marBottom w:val="120"/>
                                              <w:divBdr>
                                                <w:top w:val="none" w:sz="0" w:space="0" w:color="auto"/>
                                                <w:left w:val="none" w:sz="0" w:space="0" w:color="auto"/>
                                                <w:bottom w:val="none" w:sz="0" w:space="0" w:color="auto"/>
                                                <w:right w:val="none" w:sz="0" w:space="0" w:color="auto"/>
                                              </w:divBdr>
                                            </w:div>
                                            <w:div w:id="1665164420">
                                              <w:marLeft w:val="0"/>
                                              <w:marRight w:val="0"/>
                                              <w:marTop w:val="0"/>
                                              <w:marBottom w:val="120"/>
                                              <w:divBdr>
                                                <w:top w:val="none" w:sz="0" w:space="0" w:color="auto"/>
                                                <w:left w:val="none" w:sz="0" w:space="0" w:color="auto"/>
                                                <w:bottom w:val="none" w:sz="0" w:space="0" w:color="auto"/>
                                                <w:right w:val="none" w:sz="0" w:space="0" w:color="auto"/>
                                              </w:divBdr>
                                            </w:div>
                                            <w:div w:id="1035424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966495">
      <w:bodyDiv w:val="1"/>
      <w:marLeft w:val="0"/>
      <w:marRight w:val="0"/>
      <w:marTop w:val="0"/>
      <w:marBottom w:val="0"/>
      <w:divBdr>
        <w:top w:val="none" w:sz="0" w:space="0" w:color="auto"/>
        <w:left w:val="none" w:sz="0" w:space="0" w:color="auto"/>
        <w:bottom w:val="none" w:sz="0" w:space="0" w:color="auto"/>
        <w:right w:val="none" w:sz="0" w:space="0" w:color="auto"/>
      </w:divBdr>
      <w:divsChild>
        <w:div w:id="644240758">
          <w:marLeft w:val="0"/>
          <w:marRight w:val="0"/>
          <w:marTop w:val="0"/>
          <w:marBottom w:val="0"/>
          <w:divBdr>
            <w:top w:val="none" w:sz="0" w:space="0" w:color="auto"/>
            <w:left w:val="none" w:sz="0" w:space="0" w:color="auto"/>
            <w:bottom w:val="none" w:sz="0" w:space="0" w:color="auto"/>
            <w:right w:val="none" w:sz="0" w:space="0" w:color="auto"/>
          </w:divBdr>
          <w:divsChild>
            <w:div w:id="1249802039">
              <w:marLeft w:val="0"/>
              <w:marRight w:val="0"/>
              <w:marTop w:val="0"/>
              <w:marBottom w:val="0"/>
              <w:divBdr>
                <w:top w:val="none" w:sz="0" w:space="0" w:color="auto"/>
                <w:left w:val="none" w:sz="0" w:space="0" w:color="auto"/>
                <w:bottom w:val="none" w:sz="0" w:space="0" w:color="auto"/>
                <w:right w:val="none" w:sz="0" w:space="0" w:color="auto"/>
              </w:divBdr>
              <w:divsChild>
                <w:div w:id="1399742189">
                  <w:marLeft w:val="0"/>
                  <w:marRight w:val="0"/>
                  <w:marTop w:val="0"/>
                  <w:marBottom w:val="0"/>
                  <w:divBdr>
                    <w:top w:val="none" w:sz="0" w:space="0" w:color="auto"/>
                    <w:left w:val="none" w:sz="0" w:space="0" w:color="auto"/>
                    <w:bottom w:val="none" w:sz="0" w:space="0" w:color="auto"/>
                    <w:right w:val="none" w:sz="0" w:space="0" w:color="auto"/>
                  </w:divBdr>
                  <w:divsChild>
                    <w:div w:id="1861315857">
                      <w:marLeft w:val="0"/>
                      <w:marRight w:val="0"/>
                      <w:marTop w:val="0"/>
                      <w:marBottom w:val="0"/>
                      <w:divBdr>
                        <w:top w:val="none" w:sz="0" w:space="0" w:color="auto"/>
                        <w:left w:val="none" w:sz="0" w:space="0" w:color="auto"/>
                        <w:bottom w:val="none" w:sz="0" w:space="0" w:color="auto"/>
                        <w:right w:val="none" w:sz="0" w:space="0" w:color="auto"/>
                      </w:divBdr>
                      <w:divsChild>
                        <w:div w:id="1542942360">
                          <w:marLeft w:val="0"/>
                          <w:marRight w:val="0"/>
                          <w:marTop w:val="0"/>
                          <w:marBottom w:val="0"/>
                          <w:divBdr>
                            <w:top w:val="none" w:sz="0" w:space="0" w:color="auto"/>
                            <w:left w:val="none" w:sz="0" w:space="0" w:color="auto"/>
                            <w:bottom w:val="none" w:sz="0" w:space="0" w:color="auto"/>
                            <w:right w:val="none" w:sz="0" w:space="0" w:color="auto"/>
                          </w:divBdr>
                          <w:divsChild>
                            <w:div w:id="188841702">
                              <w:marLeft w:val="0"/>
                              <w:marRight w:val="0"/>
                              <w:marTop w:val="0"/>
                              <w:marBottom w:val="0"/>
                              <w:divBdr>
                                <w:top w:val="none" w:sz="0" w:space="0" w:color="auto"/>
                                <w:left w:val="none" w:sz="0" w:space="0" w:color="auto"/>
                                <w:bottom w:val="none" w:sz="0" w:space="0" w:color="auto"/>
                                <w:right w:val="none" w:sz="0" w:space="0" w:color="auto"/>
                              </w:divBdr>
                              <w:divsChild>
                                <w:div w:id="1029641378">
                                  <w:marLeft w:val="0"/>
                                  <w:marRight w:val="0"/>
                                  <w:marTop w:val="0"/>
                                  <w:marBottom w:val="0"/>
                                  <w:divBdr>
                                    <w:top w:val="none" w:sz="0" w:space="0" w:color="auto"/>
                                    <w:left w:val="none" w:sz="0" w:space="0" w:color="auto"/>
                                    <w:bottom w:val="none" w:sz="0" w:space="0" w:color="auto"/>
                                    <w:right w:val="none" w:sz="0" w:space="0" w:color="auto"/>
                                  </w:divBdr>
                                  <w:divsChild>
                                    <w:div w:id="987053405">
                                      <w:marLeft w:val="0"/>
                                      <w:marRight w:val="0"/>
                                      <w:marTop w:val="0"/>
                                      <w:marBottom w:val="0"/>
                                      <w:divBdr>
                                        <w:top w:val="none" w:sz="0" w:space="0" w:color="auto"/>
                                        <w:left w:val="none" w:sz="0" w:space="0" w:color="auto"/>
                                        <w:bottom w:val="none" w:sz="0" w:space="0" w:color="auto"/>
                                        <w:right w:val="none" w:sz="0" w:space="0" w:color="auto"/>
                                      </w:divBdr>
                                      <w:divsChild>
                                        <w:div w:id="941376064">
                                          <w:marLeft w:val="0"/>
                                          <w:marRight w:val="0"/>
                                          <w:marTop w:val="0"/>
                                          <w:marBottom w:val="0"/>
                                          <w:divBdr>
                                            <w:top w:val="none" w:sz="0" w:space="0" w:color="auto"/>
                                            <w:left w:val="none" w:sz="0" w:space="0" w:color="auto"/>
                                            <w:bottom w:val="none" w:sz="0" w:space="0" w:color="auto"/>
                                            <w:right w:val="none" w:sz="0" w:space="0" w:color="auto"/>
                                          </w:divBdr>
                                          <w:divsChild>
                                            <w:div w:id="800416695">
                                              <w:marLeft w:val="0"/>
                                              <w:marRight w:val="0"/>
                                              <w:marTop w:val="0"/>
                                              <w:marBottom w:val="120"/>
                                              <w:divBdr>
                                                <w:top w:val="none" w:sz="0" w:space="0" w:color="auto"/>
                                                <w:left w:val="none" w:sz="0" w:space="0" w:color="auto"/>
                                                <w:bottom w:val="none" w:sz="0" w:space="0" w:color="auto"/>
                                                <w:right w:val="none" w:sz="0" w:space="0" w:color="auto"/>
                                              </w:divBdr>
                                            </w:div>
                                            <w:div w:id="329337611">
                                              <w:marLeft w:val="0"/>
                                              <w:marRight w:val="0"/>
                                              <w:marTop w:val="0"/>
                                              <w:marBottom w:val="120"/>
                                              <w:divBdr>
                                                <w:top w:val="none" w:sz="0" w:space="0" w:color="auto"/>
                                                <w:left w:val="none" w:sz="0" w:space="0" w:color="auto"/>
                                                <w:bottom w:val="none" w:sz="0" w:space="0" w:color="auto"/>
                                                <w:right w:val="none" w:sz="0" w:space="0" w:color="auto"/>
                                              </w:divBdr>
                                            </w:div>
                                            <w:div w:id="1407528461">
                                              <w:marLeft w:val="0"/>
                                              <w:marRight w:val="0"/>
                                              <w:marTop w:val="0"/>
                                              <w:marBottom w:val="0"/>
                                              <w:divBdr>
                                                <w:top w:val="none" w:sz="0" w:space="0" w:color="auto"/>
                                                <w:left w:val="none" w:sz="0" w:space="0" w:color="auto"/>
                                                <w:bottom w:val="none" w:sz="0" w:space="0" w:color="auto"/>
                                                <w:right w:val="none" w:sz="0" w:space="0" w:color="auto"/>
                                              </w:divBdr>
                                              <w:divsChild>
                                                <w:div w:id="20290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993800979">
      <w:bodyDiv w:val="1"/>
      <w:marLeft w:val="0"/>
      <w:marRight w:val="0"/>
      <w:marTop w:val="0"/>
      <w:marBottom w:val="0"/>
      <w:divBdr>
        <w:top w:val="none" w:sz="0" w:space="0" w:color="auto"/>
        <w:left w:val="none" w:sz="0" w:space="0" w:color="auto"/>
        <w:bottom w:val="none" w:sz="0" w:space="0" w:color="auto"/>
        <w:right w:val="none" w:sz="0" w:space="0" w:color="auto"/>
      </w:divBdr>
      <w:divsChild>
        <w:div w:id="226842054">
          <w:marLeft w:val="0"/>
          <w:marRight w:val="0"/>
          <w:marTop w:val="0"/>
          <w:marBottom w:val="0"/>
          <w:divBdr>
            <w:top w:val="none" w:sz="0" w:space="0" w:color="auto"/>
            <w:left w:val="none" w:sz="0" w:space="0" w:color="auto"/>
            <w:bottom w:val="none" w:sz="0" w:space="0" w:color="auto"/>
            <w:right w:val="none" w:sz="0" w:space="0" w:color="auto"/>
          </w:divBdr>
          <w:divsChild>
            <w:div w:id="1040862694">
              <w:marLeft w:val="0"/>
              <w:marRight w:val="0"/>
              <w:marTop w:val="0"/>
              <w:marBottom w:val="0"/>
              <w:divBdr>
                <w:top w:val="none" w:sz="0" w:space="0" w:color="auto"/>
                <w:left w:val="none" w:sz="0" w:space="0" w:color="auto"/>
                <w:bottom w:val="none" w:sz="0" w:space="0" w:color="auto"/>
                <w:right w:val="none" w:sz="0" w:space="0" w:color="auto"/>
              </w:divBdr>
              <w:divsChild>
                <w:div w:id="156961511">
                  <w:marLeft w:val="0"/>
                  <w:marRight w:val="0"/>
                  <w:marTop w:val="0"/>
                  <w:marBottom w:val="0"/>
                  <w:divBdr>
                    <w:top w:val="none" w:sz="0" w:space="0" w:color="auto"/>
                    <w:left w:val="none" w:sz="0" w:space="0" w:color="auto"/>
                    <w:bottom w:val="none" w:sz="0" w:space="0" w:color="auto"/>
                    <w:right w:val="none" w:sz="0" w:space="0" w:color="auto"/>
                  </w:divBdr>
                  <w:divsChild>
                    <w:div w:id="1339894360">
                      <w:marLeft w:val="0"/>
                      <w:marRight w:val="0"/>
                      <w:marTop w:val="0"/>
                      <w:marBottom w:val="0"/>
                      <w:divBdr>
                        <w:top w:val="none" w:sz="0" w:space="0" w:color="auto"/>
                        <w:left w:val="none" w:sz="0" w:space="0" w:color="auto"/>
                        <w:bottom w:val="none" w:sz="0" w:space="0" w:color="auto"/>
                        <w:right w:val="none" w:sz="0" w:space="0" w:color="auto"/>
                      </w:divBdr>
                      <w:divsChild>
                        <w:div w:id="2107577077">
                          <w:marLeft w:val="0"/>
                          <w:marRight w:val="0"/>
                          <w:marTop w:val="0"/>
                          <w:marBottom w:val="0"/>
                          <w:divBdr>
                            <w:top w:val="none" w:sz="0" w:space="0" w:color="auto"/>
                            <w:left w:val="none" w:sz="0" w:space="0" w:color="auto"/>
                            <w:bottom w:val="none" w:sz="0" w:space="0" w:color="auto"/>
                            <w:right w:val="none" w:sz="0" w:space="0" w:color="auto"/>
                          </w:divBdr>
                          <w:divsChild>
                            <w:div w:id="108940580">
                              <w:marLeft w:val="0"/>
                              <w:marRight w:val="0"/>
                              <w:marTop w:val="0"/>
                              <w:marBottom w:val="0"/>
                              <w:divBdr>
                                <w:top w:val="none" w:sz="0" w:space="0" w:color="auto"/>
                                <w:left w:val="none" w:sz="0" w:space="0" w:color="auto"/>
                                <w:bottom w:val="none" w:sz="0" w:space="0" w:color="auto"/>
                                <w:right w:val="none" w:sz="0" w:space="0" w:color="auto"/>
                              </w:divBdr>
                              <w:divsChild>
                                <w:div w:id="627049629">
                                  <w:marLeft w:val="0"/>
                                  <w:marRight w:val="0"/>
                                  <w:marTop w:val="0"/>
                                  <w:marBottom w:val="0"/>
                                  <w:divBdr>
                                    <w:top w:val="none" w:sz="0" w:space="0" w:color="auto"/>
                                    <w:left w:val="none" w:sz="0" w:space="0" w:color="auto"/>
                                    <w:bottom w:val="none" w:sz="0" w:space="0" w:color="auto"/>
                                    <w:right w:val="none" w:sz="0" w:space="0" w:color="auto"/>
                                  </w:divBdr>
                                  <w:divsChild>
                                    <w:div w:id="241303636">
                                      <w:marLeft w:val="0"/>
                                      <w:marRight w:val="0"/>
                                      <w:marTop w:val="0"/>
                                      <w:marBottom w:val="0"/>
                                      <w:divBdr>
                                        <w:top w:val="none" w:sz="0" w:space="0" w:color="auto"/>
                                        <w:left w:val="none" w:sz="0" w:space="0" w:color="auto"/>
                                        <w:bottom w:val="none" w:sz="0" w:space="0" w:color="auto"/>
                                        <w:right w:val="none" w:sz="0" w:space="0" w:color="auto"/>
                                      </w:divBdr>
                                      <w:divsChild>
                                        <w:div w:id="2138598351">
                                          <w:marLeft w:val="0"/>
                                          <w:marRight w:val="0"/>
                                          <w:marTop w:val="0"/>
                                          <w:marBottom w:val="0"/>
                                          <w:divBdr>
                                            <w:top w:val="none" w:sz="0" w:space="0" w:color="auto"/>
                                            <w:left w:val="none" w:sz="0" w:space="0" w:color="auto"/>
                                            <w:bottom w:val="none" w:sz="0" w:space="0" w:color="auto"/>
                                            <w:right w:val="none" w:sz="0" w:space="0" w:color="auto"/>
                                          </w:divBdr>
                                          <w:divsChild>
                                            <w:div w:id="822083684">
                                              <w:marLeft w:val="0"/>
                                              <w:marRight w:val="0"/>
                                              <w:marTop w:val="0"/>
                                              <w:marBottom w:val="120"/>
                                              <w:divBdr>
                                                <w:top w:val="none" w:sz="0" w:space="0" w:color="auto"/>
                                                <w:left w:val="none" w:sz="0" w:space="0" w:color="auto"/>
                                                <w:bottom w:val="none" w:sz="0" w:space="0" w:color="auto"/>
                                                <w:right w:val="none" w:sz="0" w:space="0" w:color="auto"/>
                                              </w:divBdr>
                                            </w:div>
                                            <w:div w:id="2025355354">
                                              <w:marLeft w:val="0"/>
                                              <w:marRight w:val="0"/>
                                              <w:marTop w:val="0"/>
                                              <w:marBottom w:val="120"/>
                                              <w:divBdr>
                                                <w:top w:val="none" w:sz="0" w:space="0" w:color="auto"/>
                                                <w:left w:val="none" w:sz="0" w:space="0" w:color="auto"/>
                                                <w:bottom w:val="none" w:sz="0" w:space="0" w:color="auto"/>
                                                <w:right w:val="none" w:sz="0" w:space="0" w:color="auto"/>
                                              </w:divBdr>
                                            </w:div>
                                            <w:div w:id="997271444">
                                              <w:marLeft w:val="0"/>
                                              <w:marRight w:val="0"/>
                                              <w:marTop w:val="0"/>
                                              <w:marBottom w:val="120"/>
                                              <w:divBdr>
                                                <w:top w:val="none" w:sz="0" w:space="0" w:color="auto"/>
                                                <w:left w:val="none" w:sz="0" w:space="0" w:color="auto"/>
                                                <w:bottom w:val="none" w:sz="0" w:space="0" w:color="auto"/>
                                                <w:right w:val="none" w:sz="0" w:space="0" w:color="auto"/>
                                              </w:divBdr>
                                            </w:div>
                                            <w:div w:id="2034528194">
                                              <w:marLeft w:val="0"/>
                                              <w:marRight w:val="0"/>
                                              <w:marTop w:val="0"/>
                                              <w:marBottom w:val="120"/>
                                              <w:divBdr>
                                                <w:top w:val="none" w:sz="0" w:space="0" w:color="auto"/>
                                                <w:left w:val="none" w:sz="0" w:space="0" w:color="auto"/>
                                                <w:bottom w:val="none" w:sz="0" w:space="0" w:color="auto"/>
                                                <w:right w:val="none" w:sz="0" w:space="0" w:color="auto"/>
                                              </w:divBdr>
                                            </w:div>
                                            <w:div w:id="79379508">
                                              <w:marLeft w:val="0"/>
                                              <w:marRight w:val="0"/>
                                              <w:marTop w:val="0"/>
                                              <w:marBottom w:val="120"/>
                                              <w:divBdr>
                                                <w:top w:val="none" w:sz="0" w:space="0" w:color="auto"/>
                                                <w:left w:val="none" w:sz="0" w:space="0" w:color="auto"/>
                                                <w:bottom w:val="none" w:sz="0" w:space="0" w:color="auto"/>
                                                <w:right w:val="none" w:sz="0" w:space="0" w:color="auto"/>
                                              </w:divBdr>
                                            </w:div>
                                            <w:div w:id="630477760">
                                              <w:marLeft w:val="0"/>
                                              <w:marRight w:val="0"/>
                                              <w:marTop w:val="0"/>
                                              <w:marBottom w:val="120"/>
                                              <w:divBdr>
                                                <w:top w:val="none" w:sz="0" w:space="0" w:color="auto"/>
                                                <w:left w:val="none" w:sz="0" w:space="0" w:color="auto"/>
                                                <w:bottom w:val="none" w:sz="0" w:space="0" w:color="auto"/>
                                                <w:right w:val="none" w:sz="0" w:space="0" w:color="auto"/>
                                              </w:divBdr>
                                            </w:div>
                                            <w:div w:id="353726553">
                                              <w:marLeft w:val="0"/>
                                              <w:marRight w:val="0"/>
                                              <w:marTop w:val="0"/>
                                              <w:marBottom w:val="120"/>
                                              <w:divBdr>
                                                <w:top w:val="none" w:sz="0" w:space="0" w:color="auto"/>
                                                <w:left w:val="none" w:sz="0" w:space="0" w:color="auto"/>
                                                <w:bottom w:val="none" w:sz="0" w:space="0" w:color="auto"/>
                                                <w:right w:val="none" w:sz="0" w:space="0" w:color="auto"/>
                                              </w:divBdr>
                                            </w:div>
                                            <w:div w:id="845707010">
                                              <w:marLeft w:val="0"/>
                                              <w:marRight w:val="0"/>
                                              <w:marTop w:val="0"/>
                                              <w:marBottom w:val="120"/>
                                              <w:divBdr>
                                                <w:top w:val="none" w:sz="0" w:space="0" w:color="auto"/>
                                                <w:left w:val="none" w:sz="0" w:space="0" w:color="auto"/>
                                                <w:bottom w:val="none" w:sz="0" w:space="0" w:color="auto"/>
                                                <w:right w:val="none" w:sz="0" w:space="0" w:color="auto"/>
                                              </w:divBdr>
                                            </w:div>
                                            <w:div w:id="328948405">
                                              <w:marLeft w:val="0"/>
                                              <w:marRight w:val="0"/>
                                              <w:marTop w:val="0"/>
                                              <w:marBottom w:val="120"/>
                                              <w:divBdr>
                                                <w:top w:val="none" w:sz="0" w:space="0" w:color="auto"/>
                                                <w:left w:val="none" w:sz="0" w:space="0" w:color="auto"/>
                                                <w:bottom w:val="none" w:sz="0" w:space="0" w:color="auto"/>
                                                <w:right w:val="none" w:sz="0" w:space="0" w:color="auto"/>
                                              </w:divBdr>
                                            </w:div>
                                            <w:div w:id="1350720091">
                                              <w:marLeft w:val="0"/>
                                              <w:marRight w:val="0"/>
                                              <w:marTop w:val="0"/>
                                              <w:marBottom w:val="120"/>
                                              <w:divBdr>
                                                <w:top w:val="none" w:sz="0" w:space="0" w:color="auto"/>
                                                <w:left w:val="none" w:sz="0" w:space="0" w:color="auto"/>
                                                <w:bottom w:val="none" w:sz="0" w:space="0" w:color="auto"/>
                                                <w:right w:val="none" w:sz="0" w:space="0" w:color="auto"/>
                                              </w:divBdr>
                                            </w:div>
                                            <w:div w:id="1786996165">
                                              <w:marLeft w:val="0"/>
                                              <w:marRight w:val="0"/>
                                              <w:marTop w:val="0"/>
                                              <w:marBottom w:val="120"/>
                                              <w:divBdr>
                                                <w:top w:val="none" w:sz="0" w:space="0" w:color="auto"/>
                                                <w:left w:val="none" w:sz="0" w:space="0" w:color="auto"/>
                                                <w:bottom w:val="none" w:sz="0" w:space="0" w:color="auto"/>
                                                <w:right w:val="none" w:sz="0" w:space="0" w:color="auto"/>
                                              </w:divBdr>
                                            </w:div>
                                            <w:div w:id="1661231510">
                                              <w:marLeft w:val="0"/>
                                              <w:marRight w:val="0"/>
                                              <w:marTop w:val="0"/>
                                              <w:marBottom w:val="120"/>
                                              <w:divBdr>
                                                <w:top w:val="none" w:sz="0" w:space="0" w:color="auto"/>
                                                <w:left w:val="none" w:sz="0" w:space="0" w:color="auto"/>
                                                <w:bottom w:val="none" w:sz="0" w:space="0" w:color="auto"/>
                                                <w:right w:val="none" w:sz="0" w:space="0" w:color="auto"/>
                                              </w:divBdr>
                                            </w:div>
                                            <w:div w:id="1768623642">
                                              <w:marLeft w:val="0"/>
                                              <w:marRight w:val="0"/>
                                              <w:marTop w:val="0"/>
                                              <w:marBottom w:val="120"/>
                                              <w:divBdr>
                                                <w:top w:val="none" w:sz="0" w:space="0" w:color="auto"/>
                                                <w:left w:val="none" w:sz="0" w:space="0" w:color="auto"/>
                                                <w:bottom w:val="none" w:sz="0" w:space="0" w:color="auto"/>
                                                <w:right w:val="none" w:sz="0" w:space="0" w:color="auto"/>
                                              </w:divBdr>
                                            </w:div>
                                            <w:div w:id="262735020">
                                              <w:marLeft w:val="0"/>
                                              <w:marRight w:val="0"/>
                                              <w:marTop w:val="0"/>
                                              <w:marBottom w:val="120"/>
                                              <w:divBdr>
                                                <w:top w:val="none" w:sz="0" w:space="0" w:color="auto"/>
                                                <w:left w:val="none" w:sz="0" w:space="0" w:color="auto"/>
                                                <w:bottom w:val="none" w:sz="0" w:space="0" w:color="auto"/>
                                                <w:right w:val="none" w:sz="0" w:space="0" w:color="auto"/>
                                              </w:divBdr>
                                            </w:div>
                                            <w:div w:id="256986638">
                                              <w:marLeft w:val="0"/>
                                              <w:marRight w:val="0"/>
                                              <w:marTop w:val="0"/>
                                              <w:marBottom w:val="120"/>
                                              <w:divBdr>
                                                <w:top w:val="none" w:sz="0" w:space="0" w:color="auto"/>
                                                <w:left w:val="none" w:sz="0" w:space="0" w:color="auto"/>
                                                <w:bottom w:val="none" w:sz="0" w:space="0" w:color="auto"/>
                                                <w:right w:val="none" w:sz="0" w:space="0" w:color="auto"/>
                                              </w:divBdr>
                                            </w:div>
                                            <w:div w:id="1818498047">
                                              <w:marLeft w:val="0"/>
                                              <w:marRight w:val="0"/>
                                              <w:marTop w:val="0"/>
                                              <w:marBottom w:val="120"/>
                                              <w:divBdr>
                                                <w:top w:val="none" w:sz="0" w:space="0" w:color="auto"/>
                                                <w:left w:val="none" w:sz="0" w:space="0" w:color="auto"/>
                                                <w:bottom w:val="none" w:sz="0" w:space="0" w:color="auto"/>
                                                <w:right w:val="none" w:sz="0" w:space="0" w:color="auto"/>
                                              </w:divBdr>
                                            </w:div>
                                            <w:div w:id="174808620">
                                              <w:marLeft w:val="0"/>
                                              <w:marRight w:val="0"/>
                                              <w:marTop w:val="0"/>
                                              <w:marBottom w:val="120"/>
                                              <w:divBdr>
                                                <w:top w:val="none" w:sz="0" w:space="0" w:color="auto"/>
                                                <w:left w:val="none" w:sz="0" w:space="0" w:color="auto"/>
                                                <w:bottom w:val="none" w:sz="0" w:space="0" w:color="auto"/>
                                                <w:right w:val="none" w:sz="0" w:space="0" w:color="auto"/>
                                              </w:divBdr>
                                            </w:div>
                                            <w:div w:id="1717191806">
                                              <w:marLeft w:val="0"/>
                                              <w:marRight w:val="0"/>
                                              <w:marTop w:val="0"/>
                                              <w:marBottom w:val="120"/>
                                              <w:divBdr>
                                                <w:top w:val="none" w:sz="0" w:space="0" w:color="auto"/>
                                                <w:left w:val="none" w:sz="0" w:space="0" w:color="auto"/>
                                                <w:bottom w:val="none" w:sz="0" w:space="0" w:color="auto"/>
                                                <w:right w:val="none" w:sz="0" w:space="0" w:color="auto"/>
                                              </w:divBdr>
                                            </w:div>
                                            <w:div w:id="135700530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294188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805242">
      <w:bodyDiv w:val="1"/>
      <w:marLeft w:val="0"/>
      <w:marRight w:val="0"/>
      <w:marTop w:val="0"/>
      <w:marBottom w:val="0"/>
      <w:divBdr>
        <w:top w:val="none" w:sz="0" w:space="0" w:color="auto"/>
        <w:left w:val="none" w:sz="0" w:space="0" w:color="auto"/>
        <w:bottom w:val="none" w:sz="0" w:space="0" w:color="auto"/>
        <w:right w:val="none" w:sz="0" w:space="0" w:color="auto"/>
      </w:divBdr>
      <w:divsChild>
        <w:div w:id="109474382">
          <w:marLeft w:val="0"/>
          <w:marRight w:val="0"/>
          <w:marTop w:val="0"/>
          <w:marBottom w:val="0"/>
          <w:divBdr>
            <w:top w:val="none" w:sz="0" w:space="0" w:color="auto"/>
            <w:left w:val="none" w:sz="0" w:space="0" w:color="auto"/>
            <w:bottom w:val="none" w:sz="0" w:space="0" w:color="auto"/>
            <w:right w:val="none" w:sz="0" w:space="0" w:color="auto"/>
          </w:divBdr>
          <w:divsChild>
            <w:div w:id="980572009">
              <w:marLeft w:val="0"/>
              <w:marRight w:val="0"/>
              <w:marTop w:val="0"/>
              <w:marBottom w:val="0"/>
              <w:divBdr>
                <w:top w:val="none" w:sz="0" w:space="0" w:color="auto"/>
                <w:left w:val="none" w:sz="0" w:space="0" w:color="auto"/>
                <w:bottom w:val="none" w:sz="0" w:space="0" w:color="auto"/>
                <w:right w:val="none" w:sz="0" w:space="0" w:color="auto"/>
              </w:divBdr>
              <w:divsChild>
                <w:div w:id="1937712913">
                  <w:marLeft w:val="0"/>
                  <w:marRight w:val="0"/>
                  <w:marTop w:val="0"/>
                  <w:marBottom w:val="0"/>
                  <w:divBdr>
                    <w:top w:val="none" w:sz="0" w:space="0" w:color="auto"/>
                    <w:left w:val="none" w:sz="0" w:space="0" w:color="auto"/>
                    <w:bottom w:val="none" w:sz="0" w:space="0" w:color="auto"/>
                    <w:right w:val="none" w:sz="0" w:space="0" w:color="auto"/>
                  </w:divBdr>
                  <w:divsChild>
                    <w:div w:id="926501526">
                      <w:marLeft w:val="0"/>
                      <w:marRight w:val="0"/>
                      <w:marTop w:val="0"/>
                      <w:marBottom w:val="0"/>
                      <w:divBdr>
                        <w:top w:val="none" w:sz="0" w:space="0" w:color="auto"/>
                        <w:left w:val="none" w:sz="0" w:space="0" w:color="auto"/>
                        <w:bottom w:val="none" w:sz="0" w:space="0" w:color="auto"/>
                        <w:right w:val="none" w:sz="0" w:space="0" w:color="auto"/>
                      </w:divBdr>
                      <w:divsChild>
                        <w:div w:id="1424179266">
                          <w:marLeft w:val="0"/>
                          <w:marRight w:val="0"/>
                          <w:marTop w:val="0"/>
                          <w:marBottom w:val="0"/>
                          <w:divBdr>
                            <w:top w:val="none" w:sz="0" w:space="0" w:color="auto"/>
                            <w:left w:val="none" w:sz="0" w:space="0" w:color="auto"/>
                            <w:bottom w:val="none" w:sz="0" w:space="0" w:color="auto"/>
                            <w:right w:val="none" w:sz="0" w:space="0" w:color="auto"/>
                          </w:divBdr>
                          <w:divsChild>
                            <w:div w:id="634414289">
                              <w:marLeft w:val="0"/>
                              <w:marRight w:val="0"/>
                              <w:marTop w:val="0"/>
                              <w:marBottom w:val="0"/>
                              <w:divBdr>
                                <w:top w:val="none" w:sz="0" w:space="0" w:color="auto"/>
                                <w:left w:val="none" w:sz="0" w:space="0" w:color="auto"/>
                                <w:bottom w:val="none" w:sz="0" w:space="0" w:color="auto"/>
                                <w:right w:val="none" w:sz="0" w:space="0" w:color="auto"/>
                              </w:divBdr>
                              <w:divsChild>
                                <w:div w:id="1397820348">
                                  <w:marLeft w:val="0"/>
                                  <w:marRight w:val="0"/>
                                  <w:marTop w:val="0"/>
                                  <w:marBottom w:val="0"/>
                                  <w:divBdr>
                                    <w:top w:val="none" w:sz="0" w:space="0" w:color="auto"/>
                                    <w:left w:val="none" w:sz="0" w:space="0" w:color="auto"/>
                                    <w:bottom w:val="none" w:sz="0" w:space="0" w:color="auto"/>
                                    <w:right w:val="none" w:sz="0" w:space="0" w:color="auto"/>
                                  </w:divBdr>
                                  <w:divsChild>
                                    <w:div w:id="1781024141">
                                      <w:marLeft w:val="0"/>
                                      <w:marRight w:val="0"/>
                                      <w:marTop w:val="0"/>
                                      <w:marBottom w:val="0"/>
                                      <w:divBdr>
                                        <w:top w:val="none" w:sz="0" w:space="0" w:color="auto"/>
                                        <w:left w:val="none" w:sz="0" w:space="0" w:color="auto"/>
                                        <w:bottom w:val="none" w:sz="0" w:space="0" w:color="auto"/>
                                        <w:right w:val="none" w:sz="0" w:space="0" w:color="auto"/>
                                      </w:divBdr>
                                      <w:divsChild>
                                        <w:div w:id="808518706">
                                          <w:marLeft w:val="0"/>
                                          <w:marRight w:val="0"/>
                                          <w:marTop w:val="0"/>
                                          <w:marBottom w:val="0"/>
                                          <w:divBdr>
                                            <w:top w:val="none" w:sz="0" w:space="0" w:color="auto"/>
                                            <w:left w:val="none" w:sz="0" w:space="0" w:color="auto"/>
                                            <w:bottom w:val="none" w:sz="0" w:space="0" w:color="auto"/>
                                            <w:right w:val="none" w:sz="0" w:space="0" w:color="auto"/>
                                          </w:divBdr>
                                          <w:divsChild>
                                            <w:div w:id="1693413414">
                                              <w:marLeft w:val="0"/>
                                              <w:marRight w:val="0"/>
                                              <w:marTop w:val="0"/>
                                              <w:marBottom w:val="120"/>
                                              <w:divBdr>
                                                <w:top w:val="none" w:sz="0" w:space="0" w:color="auto"/>
                                                <w:left w:val="none" w:sz="0" w:space="0" w:color="auto"/>
                                                <w:bottom w:val="none" w:sz="0" w:space="0" w:color="auto"/>
                                                <w:right w:val="none" w:sz="0" w:space="0" w:color="auto"/>
                                              </w:divBdr>
                                            </w:div>
                                            <w:div w:id="322971619">
                                              <w:marLeft w:val="0"/>
                                              <w:marRight w:val="0"/>
                                              <w:marTop w:val="0"/>
                                              <w:marBottom w:val="120"/>
                                              <w:divBdr>
                                                <w:top w:val="none" w:sz="0" w:space="0" w:color="auto"/>
                                                <w:left w:val="none" w:sz="0" w:space="0" w:color="auto"/>
                                                <w:bottom w:val="none" w:sz="0" w:space="0" w:color="auto"/>
                                                <w:right w:val="none" w:sz="0" w:space="0" w:color="auto"/>
                                              </w:divBdr>
                                            </w:div>
                                            <w:div w:id="1709526944">
                                              <w:marLeft w:val="0"/>
                                              <w:marRight w:val="0"/>
                                              <w:marTop w:val="0"/>
                                              <w:marBottom w:val="120"/>
                                              <w:divBdr>
                                                <w:top w:val="none" w:sz="0" w:space="0" w:color="auto"/>
                                                <w:left w:val="none" w:sz="0" w:space="0" w:color="auto"/>
                                                <w:bottom w:val="none" w:sz="0" w:space="0" w:color="auto"/>
                                                <w:right w:val="none" w:sz="0" w:space="0" w:color="auto"/>
                                              </w:divBdr>
                                              <w:divsChild>
                                                <w:div w:id="977146757">
                                                  <w:marLeft w:val="0"/>
                                                  <w:marRight w:val="0"/>
                                                  <w:marTop w:val="0"/>
                                                  <w:marBottom w:val="0"/>
                                                  <w:divBdr>
                                                    <w:top w:val="none" w:sz="0" w:space="0" w:color="auto"/>
                                                    <w:left w:val="none" w:sz="0" w:space="0" w:color="auto"/>
                                                    <w:bottom w:val="none" w:sz="0" w:space="0" w:color="auto"/>
                                                    <w:right w:val="none" w:sz="0" w:space="0" w:color="auto"/>
                                                  </w:divBdr>
                                                </w:div>
                                              </w:divsChild>
                                            </w:div>
                                            <w:div w:id="1445492747">
                                              <w:marLeft w:val="0"/>
                                              <w:marRight w:val="0"/>
                                              <w:marTop w:val="0"/>
                                              <w:marBottom w:val="120"/>
                                              <w:divBdr>
                                                <w:top w:val="none" w:sz="0" w:space="0" w:color="auto"/>
                                                <w:left w:val="none" w:sz="0" w:space="0" w:color="auto"/>
                                                <w:bottom w:val="none" w:sz="0" w:space="0" w:color="auto"/>
                                                <w:right w:val="none" w:sz="0" w:space="0" w:color="auto"/>
                                              </w:divBdr>
                                            </w:div>
                                            <w:div w:id="1616323059">
                                              <w:marLeft w:val="0"/>
                                              <w:marRight w:val="0"/>
                                              <w:marTop w:val="0"/>
                                              <w:marBottom w:val="120"/>
                                              <w:divBdr>
                                                <w:top w:val="none" w:sz="0" w:space="0" w:color="auto"/>
                                                <w:left w:val="none" w:sz="0" w:space="0" w:color="auto"/>
                                                <w:bottom w:val="none" w:sz="0" w:space="0" w:color="auto"/>
                                                <w:right w:val="none" w:sz="0" w:space="0" w:color="auto"/>
                                              </w:divBdr>
                                            </w:div>
                                            <w:div w:id="30883672">
                                              <w:marLeft w:val="0"/>
                                              <w:marRight w:val="0"/>
                                              <w:marTop w:val="0"/>
                                              <w:marBottom w:val="120"/>
                                              <w:divBdr>
                                                <w:top w:val="none" w:sz="0" w:space="0" w:color="auto"/>
                                                <w:left w:val="none" w:sz="0" w:space="0" w:color="auto"/>
                                                <w:bottom w:val="none" w:sz="0" w:space="0" w:color="auto"/>
                                                <w:right w:val="none" w:sz="0" w:space="0" w:color="auto"/>
                                              </w:divBdr>
                                            </w:div>
                                            <w:div w:id="967666105">
                                              <w:marLeft w:val="0"/>
                                              <w:marRight w:val="0"/>
                                              <w:marTop w:val="0"/>
                                              <w:marBottom w:val="120"/>
                                              <w:divBdr>
                                                <w:top w:val="none" w:sz="0" w:space="0" w:color="auto"/>
                                                <w:left w:val="none" w:sz="0" w:space="0" w:color="auto"/>
                                                <w:bottom w:val="none" w:sz="0" w:space="0" w:color="auto"/>
                                                <w:right w:val="none" w:sz="0" w:space="0" w:color="auto"/>
                                              </w:divBdr>
                                            </w:div>
                                            <w:div w:id="331569057">
                                              <w:marLeft w:val="0"/>
                                              <w:marRight w:val="0"/>
                                              <w:marTop w:val="0"/>
                                              <w:marBottom w:val="120"/>
                                              <w:divBdr>
                                                <w:top w:val="none" w:sz="0" w:space="0" w:color="auto"/>
                                                <w:left w:val="none" w:sz="0" w:space="0" w:color="auto"/>
                                                <w:bottom w:val="none" w:sz="0" w:space="0" w:color="auto"/>
                                                <w:right w:val="none" w:sz="0" w:space="0" w:color="auto"/>
                                              </w:divBdr>
                                            </w:div>
                                            <w:div w:id="1113401545">
                                              <w:marLeft w:val="0"/>
                                              <w:marRight w:val="0"/>
                                              <w:marTop w:val="0"/>
                                              <w:marBottom w:val="120"/>
                                              <w:divBdr>
                                                <w:top w:val="none" w:sz="0" w:space="0" w:color="auto"/>
                                                <w:left w:val="none" w:sz="0" w:space="0" w:color="auto"/>
                                                <w:bottom w:val="none" w:sz="0" w:space="0" w:color="auto"/>
                                                <w:right w:val="none" w:sz="0" w:space="0" w:color="auto"/>
                                              </w:divBdr>
                                            </w:div>
                                            <w:div w:id="1549757066">
                                              <w:marLeft w:val="0"/>
                                              <w:marRight w:val="0"/>
                                              <w:marTop w:val="0"/>
                                              <w:marBottom w:val="120"/>
                                              <w:divBdr>
                                                <w:top w:val="none" w:sz="0" w:space="0" w:color="auto"/>
                                                <w:left w:val="none" w:sz="0" w:space="0" w:color="auto"/>
                                                <w:bottom w:val="none" w:sz="0" w:space="0" w:color="auto"/>
                                                <w:right w:val="none" w:sz="0" w:space="0" w:color="auto"/>
                                              </w:divBdr>
                                            </w:div>
                                            <w:div w:id="97216829">
                                              <w:marLeft w:val="0"/>
                                              <w:marRight w:val="0"/>
                                              <w:marTop w:val="0"/>
                                              <w:marBottom w:val="120"/>
                                              <w:divBdr>
                                                <w:top w:val="none" w:sz="0" w:space="0" w:color="auto"/>
                                                <w:left w:val="none" w:sz="0" w:space="0" w:color="auto"/>
                                                <w:bottom w:val="none" w:sz="0" w:space="0" w:color="auto"/>
                                                <w:right w:val="none" w:sz="0" w:space="0" w:color="auto"/>
                                              </w:divBdr>
                                            </w:div>
                                            <w:div w:id="2009747873">
                                              <w:marLeft w:val="0"/>
                                              <w:marRight w:val="0"/>
                                              <w:marTop w:val="0"/>
                                              <w:marBottom w:val="120"/>
                                              <w:divBdr>
                                                <w:top w:val="none" w:sz="0" w:space="0" w:color="auto"/>
                                                <w:left w:val="none" w:sz="0" w:space="0" w:color="auto"/>
                                                <w:bottom w:val="none" w:sz="0" w:space="0" w:color="auto"/>
                                                <w:right w:val="none" w:sz="0" w:space="0" w:color="auto"/>
                                              </w:divBdr>
                                            </w:div>
                                            <w:div w:id="97872893">
                                              <w:marLeft w:val="0"/>
                                              <w:marRight w:val="0"/>
                                              <w:marTop w:val="0"/>
                                              <w:marBottom w:val="120"/>
                                              <w:divBdr>
                                                <w:top w:val="none" w:sz="0" w:space="0" w:color="auto"/>
                                                <w:left w:val="none" w:sz="0" w:space="0" w:color="auto"/>
                                                <w:bottom w:val="none" w:sz="0" w:space="0" w:color="auto"/>
                                                <w:right w:val="none" w:sz="0" w:space="0" w:color="auto"/>
                                              </w:divBdr>
                                            </w:div>
                                            <w:div w:id="1169059883">
                                              <w:marLeft w:val="0"/>
                                              <w:marRight w:val="0"/>
                                              <w:marTop w:val="0"/>
                                              <w:marBottom w:val="120"/>
                                              <w:divBdr>
                                                <w:top w:val="none" w:sz="0" w:space="0" w:color="auto"/>
                                                <w:left w:val="none" w:sz="0" w:space="0" w:color="auto"/>
                                                <w:bottom w:val="none" w:sz="0" w:space="0" w:color="auto"/>
                                                <w:right w:val="none" w:sz="0" w:space="0" w:color="auto"/>
                                              </w:divBdr>
                                            </w:div>
                                            <w:div w:id="1569461625">
                                              <w:marLeft w:val="0"/>
                                              <w:marRight w:val="0"/>
                                              <w:marTop w:val="0"/>
                                              <w:marBottom w:val="120"/>
                                              <w:divBdr>
                                                <w:top w:val="none" w:sz="0" w:space="0" w:color="auto"/>
                                                <w:left w:val="none" w:sz="0" w:space="0" w:color="auto"/>
                                                <w:bottom w:val="none" w:sz="0" w:space="0" w:color="auto"/>
                                                <w:right w:val="none" w:sz="0" w:space="0" w:color="auto"/>
                                              </w:divBdr>
                                            </w:div>
                                            <w:div w:id="1199583242">
                                              <w:marLeft w:val="0"/>
                                              <w:marRight w:val="0"/>
                                              <w:marTop w:val="0"/>
                                              <w:marBottom w:val="120"/>
                                              <w:divBdr>
                                                <w:top w:val="none" w:sz="0" w:space="0" w:color="auto"/>
                                                <w:left w:val="none" w:sz="0" w:space="0" w:color="auto"/>
                                                <w:bottom w:val="none" w:sz="0" w:space="0" w:color="auto"/>
                                                <w:right w:val="none" w:sz="0" w:space="0" w:color="auto"/>
                                              </w:divBdr>
                                            </w:div>
                                            <w:div w:id="452331590">
                                              <w:marLeft w:val="0"/>
                                              <w:marRight w:val="0"/>
                                              <w:marTop w:val="0"/>
                                              <w:marBottom w:val="120"/>
                                              <w:divBdr>
                                                <w:top w:val="none" w:sz="0" w:space="0" w:color="auto"/>
                                                <w:left w:val="none" w:sz="0" w:space="0" w:color="auto"/>
                                                <w:bottom w:val="none" w:sz="0" w:space="0" w:color="auto"/>
                                                <w:right w:val="none" w:sz="0" w:space="0" w:color="auto"/>
                                              </w:divBdr>
                                            </w:div>
                                            <w:div w:id="179004682">
                                              <w:marLeft w:val="0"/>
                                              <w:marRight w:val="0"/>
                                              <w:marTop w:val="0"/>
                                              <w:marBottom w:val="120"/>
                                              <w:divBdr>
                                                <w:top w:val="none" w:sz="0" w:space="0" w:color="auto"/>
                                                <w:left w:val="none" w:sz="0" w:space="0" w:color="auto"/>
                                                <w:bottom w:val="none" w:sz="0" w:space="0" w:color="auto"/>
                                                <w:right w:val="none" w:sz="0" w:space="0" w:color="auto"/>
                                              </w:divBdr>
                                            </w:div>
                                            <w:div w:id="1390224046">
                                              <w:marLeft w:val="0"/>
                                              <w:marRight w:val="0"/>
                                              <w:marTop w:val="0"/>
                                              <w:marBottom w:val="0"/>
                                              <w:divBdr>
                                                <w:top w:val="none" w:sz="0" w:space="0" w:color="auto"/>
                                                <w:left w:val="none" w:sz="0" w:space="0" w:color="auto"/>
                                                <w:bottom w:val="none" w:sz="0" w:space="0" w:color="auto"/>
                                                <w:right w:val="none" w:sz="0" w:space="0" w:color="auto"/>
                                              </w:divBdr>
                                              <w:divsChild>
                                                <w:div w:id="1615670874">
                                                  <w:marLeft w:val="0"/>
                                                  <w:marRight w:val="0"/>
                                                  <w:marTop w:val="0"/>
                                                  <w:marBottom w:val="0"/>
                                                  <w:divBdr>
                                                    <w:top w:val="none" w:sz="0" w:space="0" w:color="auto"/>
                                                    <w:left w:val="none" w:sz="0" w:space="0" w:color="auto"/>
                                                    <w:bottom w:val="none" w:sz="0" w:space="0" w:color="auto"/>
                                                    <w:right w:val="none" w:sz="0" w:space="0" w:color="auto"/>
                                                  </w:divBdr>
                                                </w:div>
                                              </w:divsChild>
                                            </w:div>
                                            <w:div w:id="1818691795">
                                              <w:marLeft w:val="0"/>
                                              <w:marRight w:val="0"/>
                                              <w:marTop w:val="0"/>
                                              <w:marBottom w:val="120"/>
                                              <w:divBdr>
                                                <w:top w:val="none" w:sz="0" w:space="0" w:color="auto"/>
                                                <w:left w:val="none" w:sz="0" w:space="0" w:color="auto"/>
                                                <w:bottom w:val="none" w:sz="0" w:space="0" w:color="auto"/>
                                                <w:right w:val="none" w:sz="0" w:space="0" w:color="auto"/>
                                              </w:divBdr>
                                            </w:div>
                                            <w:div w:id="1631595293">
                                              <w:marLeft w:val="0"/>
                                              <w:marRight w:val="0"/>
                                              <w:marTop w:val="0"/>
                                              <w:marBottom w:val="120"/>
                                              <w:divBdr>
                                                <w:top w:val="none" w:sz="0" w:space="0" w:color="auto"/>
                                                <w:left w:val="none" w:sz="0" w:space="0" w:color="auto"/>
                                                <w:bottom w:val="none" w:sz="0" w:space="0" w:color="auto"/>
                                                <w:right w:val="none" w:sz="0" w:space="0" w:color="auto"/>
                                              </w:divBdr>
                                            </w:div>
                                            <w:div w:id="814224877">
                                              <w:marLeft w:val="0"/>
                                              <w:marRight w:val="0"/>
                                              <w:marTop w:val="0"/>
                                              <w:marBottom w:val="120"/>
                                              <w:divBdr>
                                                <w:top w:val="none" w:sz="0" w:space="0" w:color="auto"/>
                                                <w:left w:val="none" w:sz="0" w:space="0" w:color="auto"/>
                                                <w:bottom w:val="none" w:sz="0" w:space="0" w:color="auto"/>
                                                <w:right w:val="none" w:sz="0" w:space="0" w:color="auto"/>
                                              </w:divBdr>
                                            </w:div>
                                            <w:div w:id="1020156785">
                                              <w:marLeft w:val="0"/>
                                              <w:marRight w:val="0"/>
                                              <w:marTop w:val="0"/>
                                              <w:marBottom w:val="120"/>
                                              <w:divBdr>
                                                <w:top w:val="none" w:sz="0" w:space="0" w:color="auto"/>
                                                <w:left w:val="none" w:sz="0" w:space="0" w:color="auto"/>
                                                <w:bottom w:val="none" w:sz="0" w:space="0" w:color="auto"/>
                                                <w:right w:val="none" w:sz="0" w:space="0" w:color="auto"/>
                                              </w:divBdr>
                                            </w:div>
                                            <w:div w:id="2409921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910043">
      <w:bodyDiv w:val="1"/>
      <w:marLeft w:val="0"/>
      <w:marRight w:val="0"/>
      <w:marTop w:val="0"/>
      <w:marBottom w:val="0"/>
      <w:divBdr>
        <w:top w:val="none" w:sz="0" w:space="0" w:color="auto"/>
        <w:left w:val="none" w:sz="0" w:space="0" w:color="auto"/>
        <w:bottom w:val="none" w:sz="0" w:space="0" w:color="auto"/>
        <w:right w:val="none" w:sz="0" w:space="0" w:color="auto"/>
      </w:divBdr>
      <w:divsChild>
        <w:div w:id="675160024">
          <w:marLeft w:val="0"/>
          <w:marRight w:val="0"/>
          <w:marTop w:val="0"/>
          <w:marBottom w:val="0"/>
          <w:divBdr>
            <w:top w:val="none" w:sz="0" w:space="0" w:color="auto"/>
            <w:left w:val="none" w:sz="0" w:space="0" w:color="auto"/>
            <w:bottom w:val="none" w:sz="0" w:space="0" w:color="auto"/>
            <w:right w:val="none" w:sz="0" w:space="0" w:color="auto"/>
          </w:divBdr>
          <w:divsChild>
            <w:div w:id="3171930">
              <w:marLeft w:val="0"/>
              <w:marRight w:val="0"/>
              <w:marTop w:val="0"/>
              <w:marBottom w:val="0"/>
              <w:divBdr>
                <w:top w:val="none" w:sz="0" w:space="0" w:color="auto"/>
                <w:left w:val="none" w:sz="0" w:space="0" w:color="auto"/>
                <w:bottom w:val="none" w:sz="0" w:space="0" w:color="auto"/>
                <w:right w:val="none" w:sz="0" w:space="0" w:color="auto"/>
              </w:divBdr>
              <w:divsChild>
                <w:div w:id="2034259373">
                  <w:marLeft w:val="0"/>
                  <w:marRight w:val="0"/>
                  <w:marTop w:val="0"/>
                  <w:marBottom w:val="0"/>
                  <w:divBdr>
                    <w:top w:val="none" w:sz="0" w:space="0" w:color="auto"/>
                    <w:left w:val="none" w:sz="0" w:space="0" w:color="auto"/>
                    <w:bottom w:val="none" w:sz="0" w:space="0" w:color="auto"/>
                    <w:right w:val="none" w:sz="0" w:space="0" w:color="auto"/>
                  </w:divBdr>
                  <w:divsChild>
                    <w:div w:id="264265568">
                      <w:marLeft w:val="0"/>
                      <w:marRight w:val="0"/>
                      <w:marTop w:val="0"/>
                      <w:marBottom w:val="0"/>
                      <w:divBdr>
                        <w:top w:val="none" w:sz="0" w:space="0" w:color="auto"/>
                        <w:left w:val="none" w:sz="0" w:space="0" w:color="auto"/>
                        <w:bottom w:val="none" w:sz="0" w:space="0" w:color="auto"/>
                        <w:right w:val="none" w:sz="0" w:space="0" w:color="auto"/>
                      </w:divBdr>
                      <w:divsChild>
                        <w:div w:id="1276525729">
                          <w:marLeft w:val="0"/>
                          <w:marRight w:val="0"/>
                          <w:marTop w:val="0"/>
                          <w:marBottom w:val="0"/>
                          <w:divBdr>
                            <w:top w:val="none" w:sz="0" w:space="0" w:color="auto"/>
                            <w:left w:val="none" w:sz="0" w:space="0" w:color="auto"/>
                            <w:bottom w:val="none" w:sz="0" w:space="0" w:color="auto"/>
                            <w:right w:val="none" w:sz="0" w:space="0" w:color="auto"/>
                          </w:divBdr>
                          <w:divsChild>
                            <w:div w:id="1551499309">
                              <w:marLeft w:val="0"/>
                              <w:marRight w:val="0"/>
                              <w:marTop w:val="0"/>
                              <w:marBottom w:val="0"/>
                              <w:divBdr>
                                <w:top w:val="none" w:sz="0" w:space="0" w:color="auto"/>
                                <w:left w:val="none" w:sz="0" w:space="0" w:color="auto"/>
                                <w:bottom w:val="none" w:sz="0" w:space="0" w:color="auto"/>
                                <w:right w:val="none" w:sz="0" w:space="0" w:color="auto"/>
                              </w:divBdr>
                              <w:divsChild>
                                <w:div w:id="1954362551">
                                  <w:marLeft w:val="0"/>
                                  <w:marRight w:val="0"/>
                                  <w:marTop w:val="0"/>
                                  <w:marBottom w:val="0"/>
                                  <w:divBdr>
                                    <w:top w:val="none" w:sz="0" w:space="0" w:color="auto"/>
                                    <w:left w:val="none" w:sz="0" w:space="0" w:color="auto"/>
                                    <w:bottom w:val="none" w:sz="0" w:space="0" w:color="auto"/>
                                    <w:right w:val="none" w:sz="0" w:space="0" w:color="auto"/>
                                  </w:divBdr>
                                  <w:divsChild>
                                    <w:div w:id="1756318895">
                                      <w:marLeft w:val="0"/>
                                      <w:marRight w:val="0"/>
                                      <w:marTop w:val="0"/>
                                      <w:marBottom w:val="0"/>
                                      <w:divBdr>
                                        <w:top w:val="none" w:sz="0" w:space="0" w:color="auto"/>
                                        <w:left w:val="none" w:sz="0" w:space="0" w:color="auto"/>
                                        <w:bottom w:val="none" w:sz="0" w:space="0" w:color="auto"/>
                                        <w:right w:val="none" w:sz="0" w:space="0" w:color="auto"/>
                                      </w:divBdr>
                                      <w:divsChild>
                                        <w:div w:id="698776497">
                                          <w:marLeft w:val="0"/>
                                          <w:marRight w:val="0"/>
                                          <w:marTop w:val="0"/>
                                          <w:marBottom w:val="0"/>
                                          <w:divBdr>
                                            <w:top w:val="none" w:sz="0" w:space="0" w:color="auto"/>
                                            <w:left w:val="none" w:sz="0" w:space="0" w:color="auto"/>
                                            <w:bottom w:val="none" w:sz="0" w:space="0" w:color="auto"/>
                                            <w:right w:val="none" w:sz="0" w:space="0" w:color="auto"/>
                                          </w:divBdr>
                                          <w:divsChild>
                                            <w:div w:id="1419598774">
                                              <w:marLeft w:val="0"/>
                                              <w:marRight w:val="0"/>
                                              <w:marTop w:val="0"/>
                                              <w:marBottom w:val="120"/>
                                              <w:divBdr>
                                                <w:top w:val="none" w:sz="0" w:space="0" w:color="auto"/>
                                                <w:left w:val="none" w:sz="0" w:space="0" w:color="auto"/>
                                                <w:bottom w:val="none" w:sz="0" w:space="0" w:color="auto"/>
                                                <w:right w:val="none" w:sz="0" w:space="0" w:color="auto"/>
                                              </w:divBdr>
                                            </w:div>
                                            <w:div w:id="2111463546">
                                              <w:marLeft w:val="0"/>
                                              <w:marRight w:val="0"/>
                                              <w:marTop w:val="0"/>
                                              <w:marBottom w:val="120"/>
                                              <w:divBdr>
                                                <w:top w:val="none" w:sz="0" w:space="0" w:color="auto"/>
                                                <w:left w:val="none" w:sz="0" w:space="0" w:color="auto"/>
                                                <w:bottom w:val="none" w:sz="0" w:space="0" w:color="auto"/>
                                                <w:right w:val="none" w:sz="0" w:space="0" w:color="auto"/>
                                              </w:divBdr>
                                            </w:div>
                                            <w:div w:id="1523667546">
                                              <w:marLeft w:val="0"/>
                                              <w:marRight w:val="0"/>
                                              <w:marTop w:val="0"/>
                                              <w:marBottom w:val="120"/>
                                              <w:divBdr>
                                                <w:top w:val="none" w:sz="0" w:space="0" w:color="auto"/>
                                                <w:left w:val="none" w:sz="0" w:space="0" w:color="auto"/>
                                                <w:bottom w:val="none" w:sz="0" w:space="0" w:color="auto"/>
                                                <w:right w:val="none" w:sz="0" w:space="0" w:color="auto"/>
                                              </w:divBdr>
                                            </w:div>
                                            <w:div w:id="1561091293">
                                              <w:marLeft w:val="0"/>
                                              <w:marRight w:val="0"/>
                                              <w:marTop w:val="0"/>
                                              <w:marBottom w:val="120"/>
                                              <w:divBdr>
                                                <w:top w:val="none" w:sz="0" w:space="0" w:color="auto"/>
                                                <w:left w:val="none" w:sz="0" w:space="0" w:color="auto"/>
                                                <w:bottom w:val="none" w:sz="0" w:space="0" w:color="auto"/>
                                                <w:right w:val="none" w:sz="0" w:space="0" w:color="auto"/>
                                              </w:divBdr>
                                            </w:div>
                                            <w:div w:id="780994387">
                                              <w:marLeft w:val="0"/>
                                              <w:marRight w:val="0"/>
                                              <w:marTop w:val="0"/>
                                              <w:marBottom w:val="120"/>
                                              <w:divBdr>
                                                <w:top w:val="none" w:sz="0" w:space="0" w:color="auto"/>
                                                <w:left w:val="none" w:sz="0" w:space="0" w:color="auto"/>
                                                <w:bottom w:val="none" w:sz="0" w:space="0" w:color="auto"/>
                                                <w:right w:val="none" w:sz="0" w:space="0" w:color="auto"/>
                                              </w:divBdr>
                                            </w:div>
                                            <w:div w:id="1987079673">
                                              <w:marLeft w:val="0"/>
                                              <w:marRight w:val="0"/>
                                              <w:marTop w:val="0"/>
                                              <w:marBottom w:val="120"/>
                                              <w:divBdr>
                                                <w:top w:val="none" w:sz="0" w:space="0" w:color="auto"/>
                                                <w:left w:val="none" w:sz="0" w:space="0" w:color="auto"/>
                                                <w:bottom w:val="none" w:sz="0" w:space="0" w:color="auto"/>
                                                <w:right w:val="none" w:sz="0" w:space="0" w:color="auto"/>
                                              </w:divBdr>
                                            </w:div>
                                            <w:div w:id="401102962">
                                              <w:marLeft w:val="0"/>
                                              <w:marRight w:val="0"/>
                                              <w:marTop w:val="0"/>
                                              <w:marBottom w:val="120"/>
                                              <w:divBdr>
                                                <w:top w:val="none" w:sz="0" w:space="0" w:color="auto"/>
                                                <w:left w:val="none" w:sz="0" w:space="0" w:color="auto"/>
                                                <w:bottom w:val="none" w:sz="0" w:space="0" w:color="auto"/>
                                                <w:right w:val="none" w:sz="0" w:space="0" w:color="auto"/>
                                              </w:divBdr>
                                            </w:div>
                                            <w:div w:id="873350144">
                                              <w:marLeft w:val="0"/>
                                              <w:marRight w:val="0"/>
                                              <w:marTop w:val="0"/>
                                              <w:marBottom w:val="120"/>
                                              <w:divBdr>
                                                <w:top w:val="none" w:sz="0" w:space="0" w:color="auto"/>
                                                <w:left w:val="none" w:sz="0" w:space="0" w:color="auto"/>
                                                <w:bottom w:val="none" w:sz="0" w:space="0" w:color="auto"/>
                                                <w:right w:val="none" w:sz="0" w:space="0" w:color="auto"/>
                                              </w:divBdr>
                                            </w:div>
                                            <w:div w:id="1317415322">
                                              <w:marLeft w:val="0"/>
                                              <w:marRight w:val="0"/>
                                              <w:marTop w:val="0"/>
                                              <w:marBottom w:val="120"/>
                                              <w:divBdr>
                                                <w:top w:val="none" w:sz="0" w:space="0" w:color="auto"/>
                                                <w:left w:val="none" w:sz="0" w:space="0" w:color="auto"/>
                                                <w:bottom w:val="none" w:sz="0" w:space="0" w:color="auto"/>
                                                <w:right w:val="none" w:sz="0" w:space="0" w:color="auto"/>
                                              </w:divBdr>
                                            </w:div>
                                            <w:div w:id="421265816">
                                              <w:marLeft w:val="0"/>
                                              <w:marRight w:val="0"/>
                                              <w:marTop w:val="0"/>
                                              <w:marBottom w:val="120"/>
                                              <w:divBdr>
                                                <w:top w:val="none" w:sz="0" w:space="0" w:color="auto"/>
                                                <w:left w:val="none" w:sz="0" w:space="0" w:color="auto"/>
                                                <w:bottom w:val="none" w:sz="0" w:space="0" w:color="auto"/>
                                                <w:right w:val="none" w:sz="0" w:space="0" w:color="auto"/>
                                              </w:divBdr>
                                            </w:div>
                                            <w:div w:id="34931960">
                                              <w:marLeft w:val="0"/>
                                              <w:marRight w:val="0"/>
                                              <w:marTop w:val="0"/>
                                              <w:marBottom w:val="0"/>
                                              <w:divBdr>
                                                <w:top w:val="none" w:sz="0" w:space="0" w:color="auto"/>
                                                <w:left w:val="none" w:sz="0" w:space="0" w:color="auto"/>
                                                <w:bottom w:val="none" w:sz="0" w:space="0" w:color="auto"/>
                                                <w:right w:val="none" w:sz="0" w:space="0" w:color="auto"/>
                                              </w:divBdr>
                                              <w:divsChild>
                                                <w:div w:id="899705948">
                                                  <w:marLeft w:val="0"/>
                                                  <w:marRight w:val="0"/>
                                                  <w:marTop w:val="0"/>
                                                  <w:marBottom w:val="0"/>
                                                  <w:divBdr>
                                                    <w:top w:val="none" w:sz="0" w:space="0" w:color="auto"/>
                                                    <w:left w:val="none" w:sz="0" w:space="0" w:color="auto"/>
                                                    <w:bottom w:val="none" w:sz="0" w:space="0" w:color="auto"/>
                                                    <w:right w:val="none" w:sz="0" w:space="0" w:color="auto"/>
                                                  </w:divBdr>
                                                </w:div>
                                                <w:div w:id="1009528415">
                                                  <w:marLeft w:val="0"/>
                                                  <w:marRight w:val="0"/>
                                                  <w:marTop w:val="0"/>
                                                  <w:marBottom w:val="0"/>
                                                  <w:divBdr>
                                                    <w:top w:val="none" w:sz="0" w:space="0" w:color="auto"/>
                                                    <w:left w:val="none" w:sz="0" w:space="0" w:color="auto"/>
                                                    <w:bottom w:val="none" w:sz="0" w:space="0" w:color="auto"/>
                                                    <w:right w:val="none" w:sz="0" w:space="0" w:color="auto"/>
                                                  </w:divBdr>
                                                </w:div>
                                              </w:divsChild>
                                            </w:div>
                                            <w:div w:id="460080765">
                                              <w:marLeft w:val="0"/>
                                              <w:marRight w:val="0"/>
                                              <w:marTop w:val="0"/>
                                              <w:marBottom w:val="120"/>
                                              <w:divBdr>
                                                <w:top w:val="none" w:sz="0" w:space="0" w:color="auto"/>
                                                <w:left w:val="none" w:sz="0" w:space="0" w:color="auto"/>
                                                <w:bottom w:val="none" w:sz="0" w:space="0" w:color="auto"/>
                                                <w:right w:val="none" w:sz="0" w:space="0" w:color="auto"/>
                                              </w:divBdr>
                                            </w:div>
                                            <w:div w:id="1079253922">
                                              <w:marLeft w:val="0"/>
                                              <w:marRight w:val="0"/>
                                              <w:marTop w:val="0"/>
                                              <w:marBottom w:val="120"/>
                                              <w:divBdr>
                                                <w:top w:val="none" w:sz="0" w:space="0" w:color="auto"/>
                                                <w:left w:val="none" w:sz="0" w:space="0" w:color="auto"/>
                                                <w:bottom w:val="none" w:sz="0" w:space="0" w:color="auto"/>
                                                <w:right w:val="none" w:sz="0" w:space="0" w:color="auto"/>
                                              </w:divBdr>
                                            </w:div>
                                            <w:div w:id="666371403">
                                              <w:marLeft w:val="0"/>
                                              <w:marRight w:val="0"/>
                                              <w:marTop w:val="0"/>
                                              <w:marBottom w:val="120"/>
                                              <w:divBdr>
                                                <w:top w:val="none" w:sz="0" w:space="0" w:color="auto"/>
                                                <w:left w:val="none" w:sz="0" w:space="0" w:color="auto"/>
                                                <w:bottom w:val="none" w:sz="0" w:space="0" w:color="auto"/>
                                                <w:right w:val="none" w:sz="0" w:space="0" w:color="auto"/>
                                              </w:divBdr>
                                            </w:div>
                                            <w:div w:id="1292250501">
                                              <w:marLeft w:val="0"/>
                                              <w:marRight w:val="0"/>
                                              <w:marTop w:val="0"/>
                                              <w:marBottom w:val="0"/>
                                              <w:divBdr>
                                                <w:top w:val="none" w:sz="0" w:space="0" w:color="auto"/>
                                                <w:left w:val="none" w:sz="0" w:space="0" w:color="auto"/>
                                                <w:bottom w:val="none" w:sz="0" w:space="0" w:color="auto"/>
                                                <w:right w:val="none" w:sz="0" w:space="0" w:color="auto"/>
                                              </w:divBdr>
                                              <w:divsChild>
                                                <w:div w:id="647981739">
                                                  <w:marLeft w:val="0"/>
                                                  <w:marRight w:val="0"/>
                                                  <w:marTop w:val="0"/>
                                                  <w:marBottom w:val="0"/>
                                                  <w:divBdr>
                                                    <w:top w:val="none" w:sz="0" w:space="0" w:color="auto"/>
                                                    <w:left w:val="none" w:sz="0" w:space="0" w:color="auto"/>
                                                    <w:bottom w:val="none" w:sz="0" w:space="0" w:color="auto"/>
                                                    <w:right w:val="none" w:sz="0" w:space="0" w:color="auto"/>
                                                  </w:divBdr>
                                                </w:div>
                                                <w:div w:id="1094859889">
                                                  <w:marLeft w:val="0"/>
                                                  <w:marRight w:val="0"/>
                                                  <w:marTop w:val="0"/>
                                                  <w:marBottom w:val="0"/>
                                                  <w:divBdr>
                                                    <w:top w:val="none" w:sz="0" w:space="0" w:color="auto"/>
                                                    <w:left w:val="none" w:sz="0" w:space="0" w:color="auto"/>
                                                    <w:bottom w:val="none" w:sz="0" w:space="0" w:color="auto"/>
                                                    <w:right w:val="none" w:sz="0" w:space="0" w:color="auto"/>
                                                  </w:divBdr>
                                                </w:div>
                                              </w:divsChild>
                                            </w:div>
                                            <w:div w:id="1823037623">
                                              <w:marLeft w:val="0"/>
                                              <w:marRight w:val="0"/>
                                              <w:marTop w:val="0"/>
                                              <w:marBottom w:val="120"/>
                                              <w:divBdr>
                                                <w:top w:val="none" w:sz="0" w:space="0" w:color="auto"/>
                                                <w:left w:val="none" w:sz="0" w:space="0" w:color="auto"/>
                                                <w:bottom w:val="none" w:sz="0" w:space="0" w:color="auto"/>
                                                <w:right w:val="none" w:sz="0" w:space="0" w:color="auto"/>
                                              </w:divBdr>
                                            </w:div>
                                            <w:div w:id="1520503894">
                                              <w:marLeft w:val="0"/>
                                              <w:marRight w:val="0"/>
                                              <w:marTop w:val="0"/>
                                              <w:marBottom w:val="0"/>
                                              <w:divBdr>
                                                <w:top w:val="none" w:sz="0" w:space="0" w:color="auto"/>
                                                <w:left w:val="none" w:sz="0" w:space="0" w:color="auto"/>
                                                <w:bottom w:val="none" w:sz="0" w:space="0" w:color="auto"/>
                                                <w:right w:val="none" w:sz="0" w:space="0" w:color="auto"/>
                                              </w:divBdr>
                                              <w:divsChild>
                                                <w:div w:id="13727535">
                                                  <w:marLeft w:val="0"/>
                                                  <w:marRight w:val="0"/>
                                                  <w:marTop w:val="0"/>
                                                  <w:marBottom w:val="0"/>
                                                  <w:divBdr>
                                                    <w:top w:val="none" w:sz="0" w:space="0" w:color="auto"/>
                                                    <w:left w:val="none" w:sz="0" w:space="0" w:color="auto"/>
                                                    <w:bottom w:val="none" w:sz="0" w:space="0" w:color="auto"/>
                                                    <w:right w:val="none" w:sz="0" w:space="0" w:color="auto"/>
                                                  </w:divBdr>
                                                </w:div>
                                                <w:div w:id="1823235701">
                                                  <w:marLeft w:val="0"/>
                                                  <w:marRight w:val="0"/>
                                                  <w:marTop w:val="0"/>
                                                  <w:marBottom w:val="0"/>
                                                  <w:divBdr>
                                                    <w:top w:val="none" w:sz="0" w:space="0" w:color="auto"/>
                                                    <w:left w:val="none" w:sz="0" w:space="0" w:color="auto"/>
                                                    <w:bottom w:val="none" w:sz="0" w:space="0" w:color="auto"/>
                                                    <w:right w:val="none" w:sz="0" w:space="0" w:color="auto"/>
                                                  </w:divBdr>
                                                </w:div>
                                              </w:divsChild>
                                            </w:div>
                                            <w:div w:id="1129859397">
                                              <w:marLeft w:val="0"/>
                                              <w:marRight w:val="0"/>
                                              <w:marTop w:val="0"/>
                                              <w:marBottom w:val="120"/>
                                              <w:divBdr>
                                                <w:top w:val="none" w:sz="0" w:space="0" w:color="auto"/>
                                                <w:left w:val="none" w:sz="0" w:space="0" w:color="auto"/>
                                                <w:bottom w:val="none" w:sz="0" w:space="0" w:color="auto"/>
                                                <w:right w:val="none" w:sz="0" w:space="0" w:color="auto"/>
                                              </w:divBdr>
                                            </w:div>
                                            <w:div w:id="1505897311">
                                              <w:marLeft w:val="0"/>
                                              <w:marRight w:val="0"/>
                                              <w:marTop w:val="0"/>
                                              <w:marBottom w:val="120"/>
                                              <w:divBdr>
                                                <w:top w:val="none" w:sz="0" w:space="0" w:color="auto"/>
                                                <w:left w:val="none" w:sz="0" w:space="0" w:color="auto"/>
                                                <w:bottom w:val="none" w:sz="0" w:space="0" w:color="auto"/>
                                                <w:right w:val="none" w:sz="0" w:space="0" w:color="auto"/>
                                              </w:divBdr>
                                            </w:div>
                                            <w:div w:id="2027752182">
                                              <w:marLeft w:val="0"/>
                                              <w:marRight w:val="0"/>
                                              <w:marTop w:val="0"/>
                                              <w:marBottom w:val="120"/>
                                              <w:divBdr>
                                                <w:top w:val="none" w:sz="0" w:space="0" w:color="auto"/>
                                                <w:left w:val="none" w:sz="0" w:space="0" w:color="auto"/>
                                                <w:bottom w:val="none" w:sz="0" w:space="0" w:color="auto"/>
                                                <w:right w:val="none" w:sz="0" w:space="0" w:color="auto"/>
                                              </w:divBdr>
                                            </w:div>
                                            <w:div w:id="802769895">
                                              <w:marLeft w:val="0"/>
                                              <w:marRight w:val="0"/>
                                              <w:marTop w:val="0"/>
                                              <w:marBottom w:val="120"/>
                                              <w:divBdr>
                                                <w:top w:val="none" w:sz="0" w:space="0" w:color="auto"/>
                                                <w:left w:val="none" w:sz="0" w:space="0" w:color="auto"/>
                                                <w:bottom w:val="none" w:sz="0" w:space="0" w:color="auto"/>
                                                <w:right w:val="none" w:sz="0" w:space="0" w:color="auto"/>
                                              </w:divBdr>
                                            </w:div>
                                            <w:div w:id="1554727895">
                                              <w:marLeft w:val="0"/>
                                              <w:marRight w:val="0"/>
                                              <w:marTop w:val="0"/>
                                              <w:marBottom w:val="0"/>
                                              <w:divBdr>
                                                <w:top w:val="none" w:sz="0" w:space="0" w:color="auto"/>
                                                <w:left w:val="none" w:sz="0" w:space="0" w:color="auto"/>
                                                <w:bottom w:val="none" w:sz="0" w:space="0" w:color="auto"/>
                                                <w:right w:val="none" w:sz="0" w:space="0" w:color="auto"/>
                                              </w:divBdr>
                                              <w:divsChild>
                                                <w:div w:id="1942295746">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sChild>
                                            </w:div>
                                            <w:div w:id="522205490">
                                              <w:marLeft w:val="0"/>
                                              <w:marRight w:val="0"/>
                                              <w:marTop w:val="0"/>
                                              <w:marBottom w:val="120"/>
                                              <w:divBdr>
                                                <w:top w:val="none" w:sz="0" w:space="0" w:color="auto"/>
                                                <w:left w:val="none" w:sz="0" w:space="0" w:color="auto"/>
                                                <w:bottom w:val="none" w:sz="0" w:space="0" w:color="auto"/>
                                                <w:right w:val="none" w:sz="0" w:space="0" w:color="auto"/>
                                              </w:divBdr>
                                            </w:div>
                                            <w:div w:id="1071121171">
                                              <w:marLeft w:val="0"/>
                                              <w:marRight w:val="0"/>
                                              <w:marTop w:val="0"/>
                                              <w:marBottom w:val="120"/>
                                              <w:divBdr>
                                                <w:top w:val="none" w:sz="0" w:space="0" w:color="auto"/>
                                                <w:left w:val="none" w:sz="0" w:space="0" w:color="auto"/>
                                                <w:bottom w:val="none" w:sz="0" w:space="0" w:color="auto"/>
                                                <w:right w:val="none" w:sz="0" w:space="0" w:color="auto"/>
                                              </w:divBdr>
                                            </w:div>
                                            <w:div w:id="1549874569">
                                              <w:marLeft w:val="0"/>
                                              <w:marRight w:val="0"/>
                                              <w:marTop w:val="0"/>
                                              <w:marBottom w:val="120"/>
                                              <w:divBdr>
                                                <w:top w:val="none" w:sz="0" w:space="0" w:color="auto"/>
                                                <w:left w:val="none" w:sz="0" w:space="0" w:color="auto"/>
                                                <w:bottom w:val="none" w:sz="0" w:space="0" w:color="auto"/>
                                                <w:right w:val="none" w:sz="0" w:space="0" w:color="auto"/>
                                              </w:divBdr>
                                            </w:div>
                                            <w:div w:id="1066486864">
                                              <w:marLeft w:val="0"/>
                                              <w:marRight w:val="0"/>
                                              <w:marTop w:val="0"/>
                                              <w:marBottom w:val="120"/>
                                              <w:divBdr>
                                                <w:top w:val="none" w:sz="0" w:space="0" w:color="auto"/>
                                                <w:left w:val="none" w:sz="0" w:space="0" w:color="auto"/>
                                                <w:bottom w:val="none" w:sz="0" w:space="0" w:color="auto"/>
                                                <w:right w:val="none" w:sz="0" w:space="0" w:color="auto"/>
                                              </w:divBdr>
                                            </w:div>
                                            <w:div w:id="403989811">
                                              <w:marLeft w:val="0"/>
                                              <w:marRight w:val="0"/>
                                              <w:marTop w:val="0"/>
                                              <w:marBottom w:val="120"/>
                                              <w:divBdr>
                                                <w:top w:val="none" w:sz="0" w:space="0" w:color="auto"/>
                                                <w:left w:val="none" w:sz="0" w:space="0" w:color="auto"/>
                                                <w:bottom w:val="none" w:sz="0" w:space="0" w:color="auto"/>
                                                <w:right w:val="none" w:sz="0" w:space="0" w:color="auto"/>
                                              </w:divBdr>
                                            </w:div>
                                            <w:div w:id="53546397">
                                              <w:marLeft w:val="0"/>
                                              <w:marRight w:val="0"/>
                                              <w:marTop w:val="0"/>
                                              <w:marBottom w:val="120"/>
                                              <w:divBdr>
                                                <w:top w:val="none" w:sz="0" w:space="0" w:color="auto"/>
                                                <w:left w:val="none" w:sz="0" w:space="0" w:color="auto"/>
                                                <w:bottom w:val="none" w:sz="0" w:space="0" w:color="auto"/>
                                                <w:right w:val="none" w:sz="0" w:space="0" w:color="auto"/>
                                              </w:divBdr>
                                            </w:div>
                                            <w:div w:id="1007905559">
                                              <w:marLeft w:val="0"/>
                                              <w:marRight w:val="0"/>
                                              <w:marTop w:val="0"/>
                                              <w:marBottom w:val="120"/>
                                              <w:divBdr>
                                                <w:top w:val="none" w:sz="0" w:space="0" w:color="auto"/>
                                                <w:left w:val="none" w:sz="0" w:space="0" w:color="auto"/>
                                                <w:bottom w:val="none" w:sz="0" w:space="0" w:color="auto"/>
                                                <w:right w:val="none" w:sz="0" w:space="0" w:color="auto"/>
                                              </w:divBdr>
                                            </w:div>
                                            <w:div w:id="2020619888">
                                              <w:marLeft w:val="0"/>
                                              <w:marRight w:val="0"/>
                                              <w:marTop w:val="0"/>
                                              <w:marBottom w:val="120"/>
                                              <w:divBdr>
                                                <w:top w:val="none" w:sz="0" w:space="0" w:color="auto"/>
                                                <w:left w:val="none" w:sz="0" w:space="0" w:color="auto"/>
                                                <w:bottom w:val="none" w:sz="0" w:space="0" w:color="auto"/>
                                                <w:right w:val="none" w:sz="0" w:space="0" w:color="auto"/>
                                              </w:divBdr>
                                            </w:div>
                                            <w:div w:id="822507923">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735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96072">
      <w:bodyDiv w:val="1"/>
      <w:marLeft w:val="0"/>
      <w:marRight w:val="0"/>
      <w:marTop w:val="0"/>
      <w:marBottom w:val="0"/>
      <w:divBdr>
        <w:top w:val="none" w:sz="0" w:space="0" w:color="auto"/>
        <w:left w:val="none" w:sz="0" w:space="0" w:color="auto"/>
        <w:bottom w:val="none" w:sz="0" w:space="0" w:color="auto"/>
        <w:right w:val="none" w:sz="0" w:space="0" w:color="auto"/>
      </w:divBdr>
      <w:divsChild>
        <w:div w:id="616452647">
          <w:marLeft w:val="0"/>
          <w:marRight w:val="0"/>
          <w:marTop w:val="0"/>
          <w:marBottom w:val="0"/>
          <w:divBdr>
            <w:top w:val="none" w:sz="0" w:space="0" w:color="auto"/>
            <w:left w:val="none" w:sz="0" w:space="0" w:color="auto"/>
            <w:bottom w:val="none" w:sz="0" w:space="0" w:color="auto"/>
            <w:right w:val="none" w:sz="0" w:space="0" w:color="auto"/>
          </w:divBdr>
          <w:divsChild>
            <w:div w:id="1201937985">
              <w:marLeft w:val="0"/>
              <w:marRight w:val="0"/>
              <w:marTop w:val="0"/>
              <w:marBottom w:val="0"/>
              <w:divBdr>
                <w:top w:val="none" w:sz="0" w:space="0" w:color="auto"/>
                <w:left w:val="none" w:sz="0" w:space="0" w:color="auto"/>
                <w:bottom w:val="none" w:sz="0" w:space="0" w:color="auto"/>
                <w:right w:val="none" w:sz="0" w:space="0" w:color="auto"/>
              </w:divBdr>
              <w:divsChild>
                <w:div w:id="329141952">
                  <w:marLeft w:val="0"/>
                  <w:marRight w:val="0"/>
                  <w:marTop w:val="0"/>
                  <w:marBottom w:val="0"/>
                  <w:divBdr>
                    <w:top w:val="none" w:sz="0" w:space="0" w:color="auto"/>
                    <w:left w:val="none" w:sz="0" w:space="0" w:color="auto"/>
                    <w:bottom w:val="none" w:sz="0" w:space="0" w:color="auto"/>
                    <w:right w:val="none" w:sz="0" w:space="0" w:color="auto"/>
                  </w:divBdr>
                  <w:divsChild>
                    <w:div w:id="654145184">
                      <w:marLeft w:val="0"/>
                      <w:marRight w:val="0"/>
                      <w:marTop w:val="0"/>
                      <w:marBottom w:val="0"/>
                      <w:divBdr>
                        <w:top w:val="none" w:sz="0" w:space="0" w:color="auto"/>
                        <w:left w:val="none" w:sz="0" w:space="0" w:color="auto"/>
                        <w:bottom w:val="none" w:sz="0" w:space="0" w:color="auto"/>
                        <w:right w:val="none" w:sz="0" w:space="0" w:color="auto"/>
                      </w:divBdr>
                      <w:divsChild>
                        <w:div w:id="814444463">
                          <w:marLeft w:val="0"/>
                          <w:marRight w:val="0"/>
                          <w:marTop w:val="0"/>
                          <w:marBottom w:val="0"/>
                          <w:divBdr>
                            <w:top w:val="none" w:sz="0" w:space="0" w:color="auto"/>
                            <w:left w:val="none" w:sz="0" w:space="0" w:color="auto"/>
                            <w:bottom w:val="none" w:sz="0" w:space="0" w:color="auto"/>
                            <w:right w:val="none" w:sz="0" w:space="0" w:color="auto"/>
                          </w:divBdr>
                          <w:divsChild>
                            <w:div w:id="750661943">
                              <w:marLeft w:val="0"/>
                              <w:marRight w:val="0"/>
                              <w:marTop w:val="0"/>
                              <w:marBottom w:val="0"/>
                              <w:divBdr>
                                <w:top w:val="none" w:sz="0" w:space="0" w:color="auto"/>
                                <w:left w:val="none" w:sz="0" w:space="0" w:color="auto"/>
                                <w:bottom w:val="none" w:sz="0" w:space="0" w:color="auto"/>
                                <w:right w:val="none" w:sz="0" w:space="0" w:color="auto"/>
                              </w:divBdr>
                              <w:divsChild>
                                <w:div w:id="2062824376">
                                  <w:marLeft w:val="0"/>
                                  <w:marRight w:val="0"/>
                                  <w:marTop w:val="0"/>
                                  <w:marBottom w:val="0"/>
                                  <w:divBdr>
                                    <w:top w:val="none" w:sz="0" w:space="0" w:color="auto"/>
                                    <w:left w:val="none" w:sz="0" w:space="0" w:color="auto"/>
                                    <w:bottom w:val="none" w:sz="0" w:space="0" w:color="auto"/>
                                    <w:right w:val="none" w:sz="0" w:space="0" w:color="auto"/>
                                  </w:divBdr>
                                  <w:divsChild>
                                    <w:div w:id="2029793583">
                                      <w:marLeft w:val="0"/>
                                      <w:marRight w:val="0"/>
                                      <w:marTop w:val="0"/>
                                      <w:marBottom w:val="0"/>
                                      <w:divBdr>
                                        <w:top w:val="none" w:sz="0" w:space="0" w:color="auto"/>
                                        <w:left w:val="none" w:sz="0" w:space="0" w:color="auto"/>
                                        <w:bottom w:val="none" w:sz="0" w:space="0" w:color="auto"/>
                                        <w:right w:val="none" w:sz="0" w:space="0" w:color="auto"/>
                                      </w:divBdr>
                                      <w:divsChild>
                                        <w:div w:id="1937516777">
                                          <w:marLeft w:val="0"/>
                                          <w:marRight w:val="0"/>
                                          <w:marTop w:val="0"/>
                                          <w:marBottom w:val="0"/>
                                          <w:divBdr>
                                            <w:top w:val="none" w:sz="0" w:space="0" w:color="auto"/>
                                            <w:left w:val="none" w:sz="0" w:space="0" w:color="auto"/>
                                            <w:bottom w:val="none" w:sz="0" w:space="0" w:color="auto"/>
                                            <w:right w:val="none" w:sz="0" w:space="0" w:color="auto"/>
                                          </w:divBdr>
                                          <w:divsChild>
                                            <w:div w:id="1145702354">
                                              <w:marLeft w:val="0"/>
                                              <w:marRight w:val="0"/>
                                              <w:marTop w:val="0"/>
                                              <w:marBottom w:val="120"/>
                                              <w:divBdr>
                                                <w:top w:val="none" w:sz="0" w:space="0" w:color="auto"/>
                                                <w:left w:val="none" w:sz="0" w:space="0" w:color="auto"/>
                                                <w:bottom w:val="none" w:sz="0" w:space="0" w:color="auto"/>
                                                <w:right w:val="none" w:sz="0" w:space="0" w:color="auto"/>
                                              </w:divBdr>
                                            </w:div>
                                            <w:div w:id="7484233">
                                              <w:marLeft w:val="0"/>
                                              <w:marRight w:val="0"/>
                                              <w:marTop w:val="0"/>
                                              <w:marBottom w:val="120"/>
                                              <w:divBdr>
                                                <w:top w:val="none" w:sz="0" w:space="0" w:color="auto"/>
                                                <w:left w:val="none" w:sz="0" w:space="0" w:color="auto"/>
                                                <w:bottom w:val="none" w:sz="0" w:space="0" w:color="auto"/>
                                                <w:right w:val="none" w:sz="0" w:space="0" w:color="auto"/>
                                              </w:divBdr>
                                            </w:div>
                                            <w:div w:id="168761200">
                                              <w:marLeft w:val="0"/>
                                              <w:marRight w:val="0"/>
                                              <w:marTop w:val="0"/>
                                              <w:marBottom w:val="120"/>
                                              <w:divBdr>
                                                <w:top w:val="none" w:sz="0" w:space="0" w:color="auto"/>
                                                <w:left w:val="none" w:sz="0" w:space="0" w:color="auto"/>
                                                <w:bottom w:val="none" w:sz="0" w:space="0" w:color="auto"/>
                                                <w:right w:val="none" w:sz="0" w:space="0" w:color="auto"/>
                                              </w:divBdr>
                                            </w:div>
                                            <w:div w:id="659775983">
                                              <w:marLeft w:val="0"/>
                                              <w:marRight w:val="0"/>
                                              <w:marTop w:val="0"/>
                                              <w:marBottom w:val="120"/>
                                              <w:divBdr>
                                                <w:top w:val="none" w:sz="0" w:space="0" w:color="auto"/>
                                                <w:left w:val="none" w:sz="0" w:space="0" w:color="auto"/>
                                                <w:bottom w:val="none" w:sz="0" w:space="0" w:color="auto"/>
                                                <w:right w:val="none" w:sz="0" w:space="0" w:color="auto"/>
                                              </w:divBdr>
                                            </w:div>
                                            <w:div w:id="733241284">
                                              <w:marLeft w:val="0"/>
                                              <w:marRight w:val="0"/>
                                              <w:marTop w:val="0"/>
                                              <w:marBottom w:val="120"/>
                                              <w:divBdr>
                                                <w:top w:val="none" w:sz="0" w:space="0" w:color="auto"/>
                                                <w:left w:val="none" w:sz="0" w:space="0" w:color="auto"/>
                                                <w:bottom w:val="none" w:sz="0" w:space="0" w:color="auto"/>
                                                <w:right w:val="none" w:sz="0" w:space="0" w:color="auto"/>
                                              </w:divBdr>
                                            </w:div>
                                            <w:div w:id="2140415464">
                                              <w:marLeft w:val="0"/>
                                              <w:marRight w:val="0"/>
                                              <w:marTop w:val="0"/>
                                              <w:marBottom w:val="120"/>
                                              <w:divBdr>
                                                <w:top w:val="none" w:sz="0" w:space="0" w:color="auto"/>
                                                <w:left w:val="none" w:sz="0" w:space="0" w:color="auto"/>
                                                <w:bottom w:val="none" w:sz="0" w:space="0" w:color="auto"/>
                                                <w:right w:val="none" w:sz="0" w:space="0" w:color="auto"/>
                                              </w:divBdr>
                                            </w:div>
                                            <w:div w:id="1368407845">
                                              <w:marLeft w:val="0"/>
                                              <w:marRight w:val="0"/>
                                              <w:marTop w:val="0"/>
                                              <w:marBottom w:val="120"/>
                                              <w:divBdr>
                                                <w:top w:val="none" w:sz="0" w:space="0" w:color="auto"/>
                                                <w:left w:val="none" w:sz="0" w:space="0" w:color="auto"/>
                                                <w:bottom w:val="none" w:sz="0" w:space="0" w:color="auto"/>
                                                <w:right w:val="none" w:sz="0" w:space="0" w:color="auto"/>
                                              </w:divBdr>
                                            </w:div>
                                            <w:div w:id="68816907">
                                              <w:marLeft w:val="0"/>
                                              <w:marRight w:val="0"/>
                                              <w:marTop w:val="0"/>
                                              <w:marBottom w:val="120"/>
                                              <w:divBdr>
                                                <w:top w:val="none" w:sz="0" w:space="0" w:color="auto"/>
                                                <w:left w:val="none" w:sz="0" w:space="0" w:color="auto"/>
                                                <w:bottom w:val="none" w:sz="0" w:space="0" w:color="auto"/>
                                                <w:right w:val="none" w:sz="0" w:space="0" w:color="auto"/>
                                              </w:divBdr>
                                            </w:div>
                                            <w:div w:id="2029018897">
                                              <w:marLeft w:val="0"/>
                                              <w:marRight w:val="0"/>
                                              <w:marTop w:val="0"/>
                                              <w:marBottom w:val="120"/>
                                              <w:divBdr>
                                                <w:top w:val="none" w:sz="0" w:space="0" w:color="auto"/>
                                                <w:left w:val="none" w:sz="0" w:space="0" w:color="auto"/>
                                                <w:bottom w:val="none" w:sz="0" w:space="0" w:color="auto"/>
                                                <w:right w:val="none" w:sz="0" w:space="0" w:color="auto"/>
                                              </w:divBdr>
                                            </w:div>
                                            <w:div w:id="1357075682">
                                              <w:marLeft w:val="0"/>
                                              <w:marRight w:val="0"/>
                                              <w:marTop w:val="0"/>
                                              <w:marBottom w:val="120"/>
                                              <w:divBdr>
                                                <w:top w:val="none" w:sz="0" w:space="0" w:color="auto"/>
                                                <w:left w:val="none" w:sz="0" w:space="0" w:color="auto"/>
                                                <w:bottom w:val="none" w:sz="0" w:space="0" w:color="auto"/>
                                                <w:right w:val="none" w:sz="0" w:space="0" w:color="auto"/>
                                              </w:divBdr>
                                            </w:div>
                                            <w:div w:id="1915896053">
                                              <w:marLeft w:val="0"/>
                                              <w:marRight w:val="0"/>
                                              <w:marTop w:val="0"/>
                                              <w:marBottom w:val="120"/>
                                              <w:divBdr>
                                                <w:top w:val="none" w:sz="0" w:space="0" w:color="auto"/>
                                                <w:left w:val="none" w:sz="0" w:space="0" w:color="auto"/>
                                                <w:bottom w:val="none" w:sz="0" w:space="0" w:color="auto"/>
                                                <w:right w:val="none" w:sz="0" w:space="0" w:color="auto"/>
                                              </w:divBdr>
                                            </w:div>
                                            <w:div w:id="523178602">
                                              <w:marLeft w:val="0"/>
                                              <w:marRight w:val="0"/>
                                              <w:marTop w:val="0"/>
                                              <w:marBottom w:val="120"/>
                                              <w:divBdr>
                                                <w:top w:val="none" w:sz="0" w:space="0" w:color="auto"/>
                                                <w:left w:val="none" w:sz="0" w:space="0" w:color="auto"/>
                                                <w:bottom w:val="none" w:sz="0" w:space="0" w:color="auto"/>
                                                <w:right w:val="none" w:sz="0" w:space="0" w:color="auto"/>
                                              </w:divBdr>
                                            </w:div>
                                            <w:div w:id="1375153268">
                                              <w:marLeft w:val="0"/>
                                              <w:marRight w:val="0"/>
                                              <w:marTop w:val="0"/>
                                              <w:marBottom w:val="120"/>
                                              <w:divBdr>
                                                <w:top w:val="none" w:sz="0" w:space="0" w:color="auto"/>
                                                <w:left w:val="none" w:sz="0" w:space="0" w:color="auto"/>
                                                <w:bottom w:val="none" w:sz="0" w:space="0" w:color="auto"/>
                                                <w:right w:val="none" w:sz="0" w:space="0" w:color="auto"/>
                                              </w:divBdr>
                                            </w:div>
                                            <w:div w:id="1621261099">
                                              <w:marLeft w:val="0"/>
                                              <w:marRight w:val="0"/>
                                              <w:marTop w:val="0"/>
                                              <w:marBottom w:val="120"/>
                                              <w:divBdr>
                                                <w:top w:val="none" w:sz="0" w:space="0" w:color="auto"/>
                                                <w:left w:val="none" w:sz="0" w:space="0" w:color="auto"/>
                                                <w:bottom w:val="none" w:sz="0" w:space="0" w:color="auto"/>
                                                <w:right w:val="none" w:sz="0" w:space="0" w:color="auto"/>
                                              </w:divBdr>
                                            </w:div>
                                            <w:div w:id="741023780">
                                              <w:marLeft w:val="0"/>
                                              <w:marRight w:val="0"/>
                                              <w:marTop w:val="0"/>
                                              <w:marBottom w:val="120"/>
                                              <w:divBdr>
                                                <w:top w:val="none" w:sz="0" w:space="0" w:color="auto"/>
                                                <w:left w:val="none" w:sz="0" w:space="0" w:color="auto"/>
                                                <w:bottom w:val="none" w:sz="0" w:space="0" w:color="auto"/>
                                                <w:right w:val="none" w:sz="0" w:space="0" w:color="auto"/>
                                              </w:divBdr>
                                            </w:div>
                                            <w:div w:id="473377725">
                                              <w:marLeft w:val="0"/>
                                              <w:marRight w:val="0"/>
                                              <w:marTop w:val="0"/>
                                              <w:marBottom w:val="120"/>
                                              <w:divBdr>
                                                <w:top w:val="none" w:sz="0" w:space="0" w:color="auto"/>
                                                <w:left w:val="none" w:sz="0" w:space="0" w:color="auto"/>
                                                <w:bottom w:val="none" w:sz="0" w:space="0" w:color="auto"/>
                                                <w:right w:val="none" w:sz="0" w:space="0" w:color="auto"/>
                                              </w:divBdr>
                                            </w:div>
                                            <w:div w:id="1963657550">
                                              <w:marLeft w:val="0"/>
                                              <w:marRight w:val="0"/>
                                              <w:marTop w:val="0"/>
                                              <w:marBottom w:val="120"/>
                                              <w:divBdr>
                                                <w:top w:val="none" w:sz="0" w:space="0" w:color="auto"/>
                                                <w:left w:val="none" w:sz="0" w:space="0" w:color="auto"/>
                                                <w:bottom w:val="none" w:sz="0" w:space="0" w:color="auto"/>
                                                <w:right w:val="none" w:sz="0" w:space="0" w:color="auto"/>
                                              </w:divBdr>
                                            </w:div>
                                            <w:div w:id="220099997">
                                              <w:marLeft w:val="0"/>
                                              <w:marRight w:val="0"/>
                                              <w:marTop w:val="0"/>
                                              <w:marBottom w:val="120"/>
                                              <w:divBdr>
                                                <w:top w:val="none" w:sz="0" w:space="0" w:color="auto"/>
                                                <w:left w:val="none" w:sz="0" w:space="0" w:color="auto"/>
                                                <w:bottom w:val="none" w:sz="0" w:space="0" w:color="auto"/>
                                                <w:right w:val="none" w:sz="0" w:space="0" w:color="auto"/>
                                              </w:divBdr>
                                            </w:div>
                                            <w:div w:id="1905948880">
                                              <w:marLeft w:val="0"/>
                                              <w:marRight w:val="0"/>
                                              <w:marTop w:val="0"/>
                                              <w:marBottom w:val="120"/>
                                              <w:divBdr>
                                                <w:top w:val="none" w:sz="0" w:space="0" w:color="auto"/>
                                                <w:left w:val="none" w:sz="0" w:space="0" w:color="auto"/>
                                                <w:bottom w:val="none" w:sz="0" w:space="0" w:color="auto"/>
                                                <w:right w:val="none" w:sz="0" w:space="0" w:color="auto"/>
                                              </w:divBdr>
                                            </w:div>
                                            <w:div w:id="626394443">
                                              <w:marLeft w:val="0"/>
                                              <w:marRight w:val="0"/>
                                              <w:marTop w:val="0"/>
                                              <w:marBottom w:val="120"/>
                                              <w:divBdr>
                                                <w:top w:val="none" w:sz="0" w:space="0" w:color="auto"/>
                                                <w:left w:val="none" w:sz="0" w:space="0" w:color="auto"/>
                                                <w:bottom w:val="none" w:sz="0" w:space="0" w:color="auto"/>
                                                <w:right w:val="none" w:sz="0" w:space="0" w:color="auto"/>
                                              </w:divBdr>
                                            </w:div>
                                            <w:div w:id="1393314400">
                                              <w:marLeft w:val="0"/>
                                              <w:marRight w:val="0"/>
                                              <w:marTop w:val="0"/>
                                              <w:marBottom w:val="120"/>
                                              <w:divBdr>
                                                <w:top w:val="none" w:sz="0" w:space="0" w:color="auto"/>
                                                <w:left w:val="none" w:sz="0" w:space="0" w:color="auto"/>
                                                <w:bottom w:val="none" w:sz="0" w:space="0" w:color="auto"/>
                                                <w:right w:val="none" w:sz="0" w:space="0" w:color="auto"/>
                                              </w:divBdr>
                                            </w:div>
                                            <w:div w:id="1370186167">
                                              <w:marLeft w:val="0"/>
                                              <w:marRight w:val="0"/>
                                              <w:marTop w:val="0"/>
                                              <w:marBottom w:val="120"/>
                                              <w:divBdr>
                                                <w:top w:val="none" w:sz="0" w:space="0" w:color="auto"/>
                                                <w:left w:val="none" w:sz="0" w:space="0" w:color="auto"/>
                                                <w:bottom w:val="none" w:sz="0" w:space="0" w:color="auto"/>
                                                <w:right w:val="none" w:sz="0" w:space="0" w:color="auto"/>
                                              </w:divBdr>
                                            </w:div>
                                            <w:div w:id="724135701">
                                              <w:marLeft w:val="0"/>
                                              <w:marRight w:val="0"/>
                                              <w:marTop w:val="0"/>
                                              <w:marBottom w:val="0"/>
                                              <w:divBdr>
                                                <w:top w:val="none" w:sz="0" w:space="0" w:color="auto"/>
                                                <w:left w:val="none" w:sz="0" w:space="0" w:color="auto"/>
                                                <w:bottom w:val="none" w:sz="0" w:space="0" w:color="auto"/>
                                                <w:right w:val="none" w:sz="0" w:space="0" w:color="auto"/>
                                              </w:divBdr>
                                              <w:divsChild>
                                                <w:div w:id="1350762764">
                                                  <w:marLeft w:val="0"/>
                                                  <w:marRight w:val="0"/>
                                                  <w:marTop w:val="0"/>
                                                  <w:marBottom w:val="0"/>
                                                  <w:divBdr>
                                                    <w:top w:val="none" w:sz="0" w:space="0" w:color="auto"/>
                                                    <w:left w:val="none" w:sz="0" w:space="0" w:color="auto"/>
                                                    <w:bottom w:val="none" w:sz="0" w:space="0" w:color="auto"/>
                                                    <w:right w:val="none" w:sz="0" w:space="0" w:color="auto"/>
                                                  </w:divBdr>
                                                </w:div>
                                              </w:divsChild>
                                            </w:div>
                                            <w:div w:id="632952609">
                                              <w:marLeft w:val="0"/>
                                              <w:marRight w:val="0"/>
                                              <w:marTop w:val="0"/>
                                              <w:marBottom w:val="120"/>
                                              <w:divBdr>
                                                <w:top w:val="none" w:sz="0" w:space="0" w:color="auto"/>
                                                <w:left w:val="none" w:sz="0" w:space="0" w:color="auto"/>
                                                <w:bottom w:val="none" w:sz="0" w:space="0" w:color="auto"/>
                                                <w:right w:val="none" w:sz="0" w:space="0" w:color="auto"/>
                                              </w:divBdr>
                                            </w:div>
                                            <w:div w:id="1340039651">
                                              <w:marLeft w:val="0"/>
                                              <w:marRight w:val="0"/>
                                              <w:marTop w:val="0"/>
                                              <w:marBottom w:val="120"/>
                                              <w:divBdr>
                                                <w:top w:val="none" w:sz="0" w:space="0" w:color="auto"/>
                                                <w:left w:val="none" w:sz="0" w:space="0" w:color="auto"/>
                                                <w:bottom w:val="none" w:sz="0" w:space="0" w:color="auto"/>
                                                <w:right w:val="none" w:sz="0" w:space="0" w:color="auto"/>
                                              </w:divBdr>
                                            </w:div>
                                            <w:div w:id="1960183340">
                                              <w:marLeft w:val="0"/>
                                              <w:marRight w:val="0"/>
                                              <w:marTop w:val="0"/>
                                              <w:marBottom w:val="120"/>
                                              <w:divBdr>
                                                <w:top w:val="none" w:sz="0" w:space="0" w:color="auto"/>
                                                <w:left w:val="none" w:sz="0" w:space="0" w:color="auto"/>
                                                <w:bottom w:val="none" w:sz="0" w:space="0" w:color="auto"/>
                                                <w:right w:val="none" w:sz="0" w:space="0" w:color="auto"/>
                                              </w:divBdr>
                                            </w:div>
                                            <w:div w:id="203493522">
                                              <w:marLeft w:val="0"/>
                                              <w:marRight w:val="0"/>
                                              <w:marTop w:val="0"/>
                                              <w:marBottom w:val="120"/>
                                              <w:divBdr>
                                                <w:top w:val="none" w:sz="0" w:space="0" w:color="auto"/>
                                                <w:left w:val="none" w:sz="0" w:space="0" w:color="auto"/>
                                                <w:bottom w:val="none" w:sz="0" w:space="0" w:color="auto"/>
                                                <w:right w:val="none" w:sz="0" w:space="0" w:color="auto"/>
                                              </w:divBdr>
                                            </w:div>
                                            <w:div w:id="1087262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07766">
      <w:bodyDiv w:val="1"/>
      <w:marLeft w:val="0"/>
      <w:marRight w:val="0"/>
      <w:marTop w:val="0"/>
      <w:marBottom w:val="0"/>
      <w:divBdr>
        <w:top w:val="none" w:sz="0" w:space="0" w:color="auto"/>
        <w:left w:val="none" w:sz="0" w:space="0" w:color="auto"/>
        <w:bottom w:val="none" w:sz="0" w:space="0" w:color="auto"/>
        <w:right w:val="none" w:sz="0" w:space="0" w:color="auto"/>
      </w:divBdr>
      <w:divsChild>
        <w:div w:id="207181338">
          <w:marLeft w:val="0"/>
          <w:marRight w:val="0"/>
          <w:marTop w:val="0"/>
          <w:marBottom w:val="0"/>
          <w:divBdr>
            <w:top w:val="none" w:sz="0" w:space="0" w:color="auto"/>
            <w:left w:val="none" w:sz="0" w:space="0" w:color="auto"/>
            <w:bottom w:val="none" w:sz="0" w:space="0" w:color="auto"/>
            <w:right w:val="none" w:sz="0" w:space="0" w:color="auto"/>
          </w:divBdr>
          <w:divsChild>
            <w:div w:id="987710799">
              <w:marLeft w:val="0"/>
              <w:marRight w:val="0"/>
              <w:marTop w:val="0"/>
              <w:marBottom w:val="0"/>
              <w:divBdr>
                <w:top w:val="none" w:sz="0" w:space="0" w:color="auto"/>
                <w:left w:val="none" w:sz="0" w:space="0" w:color="auto"/>
                <w:bottom w:val="none" w:sz="0" w:space="0" w:color="auto"/>
                <w:right w:val="none" w:sz="0" w:space="0" w:color="auto"/>
              </w:divBdr>
              <w:divsChild>
                <w:div w:id="221529304">
                  <w:marLeft w:val="0"/>
                  <w:marRight w:val="0"/>
                  <w:marTop w:val="0"/>
                  <w:marBottom w:val="0"/>
                  <w:divBdr>
                    <w:top w:val="none" w:sz="0" w:space="0" w:color="auto"/>
                    <w:left w:val="none" w:sz="0" w:space="0" w:color="auto"/>
                    <w:bottom w:val="none" w:sz="0" w:space="0" w:color="auto"/>
                    <w:right w:val="none" w:sz="0" w:space="0" w:color="auto"/>
                  </w:divBdr>
                  <w:divsChild>
                    <w:div w:id="898707206">
                      <w:marLeft w:val="0"/>
                      <w:marRight w:val="0"/>
                      <w:marTop w:val="0"/>
                      <w:marBottom w:val="0"/>
                      <w:divBdr>
                        <w:top w:val="none" w:sz="0" w:space="0" w:color="auto"/>
                        <w:left w:val="none" w:sz="0" w:space="0" w:color="auto"/>
                        <w:bottom w:val="none" w:sz="0" w:space="0" w:color="auto"/>
                        <w:right w:val="none" w:sz="0" w:space="0" w:color="auto"/>
                      </w:divBdr>
                      <w:divsChild>
                        <w:div w:id="345794195">
                          <w:marLeft w:val="0"/>
                          <w:marRight w:val="0"/>
                          <w:marTop w:val="0"/>
                          <w:marBottom w:val="0"/>
                          <w:divBdr>
                            <w:top w:val="none" w:sz="0" w:space="0" w:color="auto"/>
                            <w:left w:val="none" w:sz="0" w:space="0" w:color="auto"/>
                            <w:bottom w:val="none" w:sz="0" w:space="0" w:color="auto"/>
                            <w:right w:val="none" w:sz="0" w:space="0" w:color="auto"/>
                          </w:divBdr>
                          <w:divsChild>
                            <w:div w:id="722172296">
                              <w:marLeft w:val="0"/>
                              <w:marRight w:val="0"/>
                              <w:marTop w:val="0"/>
                              <w:marBottom w:val="0"/>
                              <w:divBdr>
                                <w:top w:val="none" w:sz="0" w:space="0" w:color="auto"/>
                                <w:left w:val="none" w:sz="0" w:space="0" w:color="auto"/>
                                <w:bottom w:val="none" w:sz="0" w:space="0" w:color="auto"/>
                                <w:right w:val="none" w:sz="0" w:space="0" w:color="auto"/>
                              </w:divBdr>
                              <w:divsChild>
                                <w:div w:id="1377848046">
                                  <w:marLeft w:val="0"/>
                                  <w:marRight w:val="0"/>
                                  <w:marTop w:val="0"/>
                                  <w:marBottom w:val="0"/>
                                  <w:divBdr>
                                    <w:top w:val="none" w:sz="0" w:space="0" w:color="auto"/>
                                    <w:left w:val="none" w:sz="0" w:space="0" w:color="auto"/>
                                    <w:bottom w:val="none" w:sz="0" w:space="0" w:color="auto"/>
                                    <w:right w:val="none" w:sz="0" w:space="0" w:color="auto"/>
                                  </w:divBdr>
                                  <w:divsChild>
                                    <w:div w:id="2054229629">
                                      <w:marLeft w:val="0"/>
                                      <w:marRight w:val="0"/>
                                      <w:marTop w:val="0"/>
                                      <w:marBottom w:val="0"/>
                                      <w:divBdr>
                                        <w:top w:val="none" w:sz="0" w:space="0" w:color="auto"/>
                                        <w:left w:val="none" w:sz="0" w:space="0" w:color="auto"/>
                                        <w:bottom w:val="none" w:sz="0" w:space="0" w:color="auto"/>
                                        <w:right w:val="none" w:sz="0" w:space="0" w:color="auto"/>
                                      </w:divBdr>
                                      <w:divsChild>
                                        <w:div w:id="1006202027">
                                          <w:marLeft w:val="0"/>
                                          <w:marRight w:val="0"/>
                                          <w:marTop w:val="0"/>
                                          <w:marBottom w:val="0"/>
                                          <w:divBdr>
                                            <w:top w:val="none" w:sz="0" w:space="0" w:color="auto"/>
                                            <w:left w:val="none" w:sz="0" w:space="0" w:color="auto"/>
                                            <w:bottom w:val="none" w:sz="0" w:space="0" w:color="auto"/>
                                            <w:right w:val="none" w:sz="0" w:space="0" w:color="auto"/>
                                          </w:divBdr>
                                          <w:divsChild>
                                            <w:div w:id="1178348640">
                                              <w:marLeft w:val="0"/>
                                              <w:marRight w:val="0"/>
                                              <w:marTop w:val="0"/>
                                              <w:marBottom w:val="120"/>
                                              <w:divBdr>
                                                <w:top w:val="none" w:sz="0" w:space="0" w:color="auto"/>
                                                <w:left w:val="none" w:sz="0" w:space="0" w:color="auto"/>
                                                <w:bottom w:val="none" w:sz="0" w:space="0" w:color="auto"/>
                                                <w:right w:val="none" w:sz="0" w:space="0" w:color="auto"/>
                                              </w:divBdr>
                                            </w:div>
                                            <w:div w:id="15817604">
                                              <w:marLeft w:val="0"/>
                                              <w:marRight w:val="0"/>
                                              <w:marTop w:val="0"/>
                                              <w:marBottom w:val="120"/>
                                              <w:divBdr>
                                                <w:top w:val="none" w:sz="0" w:space="0" w:color="auto"/>
                                                <w:left w:val="none" w:sz="0" w:space="0" w:color="auto"/>
                                                <w:bottom w:val="none" w:sz="0" w:space="0" w:color="auto"/>
                                                <w:right w:val="none" w:sz="0" w:space="0" w:color="auto"/>
                                              </w:divBdr>
                                            </w:div>
                                            <w:div w:id="1094010056">
                                              <w:marLeft w:val="0"/>
                                              <w:marRight w:val="0"/>
                                              <w:marTop w:val="0"/>
                                              <w:marBottom w:val="120"/>
                                              <w:divBdr>
                                                <w:top w:val="none" w:sz="0" w:space="0" w:color="auto"/>
                                                <w:left w:val="none" w:sz="0" w:space="0" w:color="auto"/>
                                                <w:bottom w:val="none" w:sz="0" w:space="0" w:color="auto"/>
                                                <w:right w:val="none" w:sz="0" w:space="0" w:color="auto"/>
                                              </w:divBdr>
                                              <w:divsChild>
                                                <w:div w:id="1931547144">
                                                  <w:marLeft w:val="0"/>
                                                  <w:marRight w:val="0"/>
                                                  <w:marTop w:val="0"/>
                                                  <w:marBottom w:val="0"/>
                                                  <w:divBdr>
                                                    <w:top w:val="none" w:sz="0" w:space="0" w:color="auto"/>
                                                    <w:left w:val="none" w:sz="0" w:space="0" w:color="auto"/>
                                                    <w:bottom w:val="none" w:sz="0" w:space="0" w:color="auto"/>
                                                    <w:right w:val="none" w:sz="0" w:space="0" w:color="auto"/>
                                                  </w:divBdr>
                                                </w:div>
                                              </w:divsChild>
                                            </w:div>
                                            <w:div w:id="1250234420">
                                              <w:marLeft w:val="0"/>
                                              <w:marRight w:val="0"/>
                                              <w:marTop w:val="0"/>
                                              <w:marBottom w:val="120"/>
                                              <w:divBdr>
                                                <w:top w:val="none" w:sz="0" w:space="0" w:color="auto"/>
                                                <w:left w:val="none" w:sz="0" w:space="0" w:color="auto"/>
                                                <w:bottom w:val="none" w:sz="0" w:space="0" w:color="auto"/>
                                                <w:right w:val="none" w:sz="0" w:space="0" w:color="auto"/>
                                              </w:divBdr>
                                            </w:div>
                                            <w:div w:id="576063394">
                                              <w:marLeft w:val="0"/>
                                              <w:marRight w:val="0"/>
                                              <w:marTop w:val="0"/>
                                              <w:marBottom w:val="120"/>
                                              <w:divBdr>
                                                <w:top w:val="none" w:sz="0" w:space="0" w:color="auto"/>
                                                <w:left w:val="none" w:sz="0" w:space="0" w:color="auto"/>
                                                <w:bottom w:val="none" w:sz="0" w:space="0" w:color="auto"/>
                                                <w:right w:val="none" w:sz="0" w:space="0" w:color="auto"/>
                                              </w:divBdr>
                                            </w:div>
                                            <w:div w:id="294680201">
                                              <w:marLeft w:val="0"/>
                                              <w:marRight w:val="0"/>
                                              <w:marTop w:val="0"/>
                                              <w:marBottom w:val="120"/>
                                              <w:divBdr>
                                                <w:top w:val="none" w:sz="0" w:space="0" w:color="auto"/>
                                                <w:left w:val="none" w:sz="0" w:space="0" w:color="auto"/>
                                                <w:bottom w:val="none" w:sz="0" w:space="0" w:color="auto"/>
                                                <w:right w:val="none" w:sz="0" w:space="0" w:color="auto"/>
                                              </w:divBdr>
                                            </w:div>
                                            <w:div w:id="826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6967">
      <w:bodyDiv w:val="1"/>
      <w:marLeft w:val="0"/>
      <w:marRight w:val="0"/>
      <w:marTop w:val="0"/>
      <w:marBottom w:val="0"/>
      <w:divBdr>
        <w:top w:val="none" w:sz="0" w:space="0" w:color="auto"/>
        <w:left w:val="none" w:sz="0" w:space="0" w:color="auto"/>
        <w:bottom w:val="none" w:sz="0" w:space="0" w:color="auto"/>
        <w:right w:val="none" w:sz="0" w:space="0" w:color="auto"/>
      </w:divBdr>
      <w:divsChild>
        <w:div w:id="1377196037">
          <w:marLeft w:val="0"/>
          <w:marRight w:val="0"/>
          <w:marTop w:val="0"/>
          <w:marBottom w:val="0"/>
          <w:divBdr>
            <w:top w:val="none" w:sz="0" w:space="0" w:color="auto"/>
            <w:left w:val="none" w:sz="0" w:space="0" w:color="auto"/>
            <w:bottom w:val="none" w:sz="0" w:space="0" w:color="auto"/>
            <w:right w:val="none" w:sz="0" w:space="0" w:color="auto"/>
          </w:divBdr>
          <w:divsChild>
            <w:div w:id="922378079">
              <w:marLeft w:val="0"/>
              <w:marRight w:val="0"/>
              <w:marTop w:val="0"/>
              <w:marBottom w:val="0"/>
              <w:divBdr>
                <w:top w:val="none" w:sz="0" w:space="0" w:color="auto"/>
                <w:left w:val="none" w:sz="0" w:space="0" w:color="auto"/>
                <w:bottom w:val="none" w:sz="0" w:space="0" w:color="auto"/>
                <w:right w:val="none" w:sz="0" w:space="0" w:color="auto"/>
              </w:divBdr>
              <w:divsChild>
                <w:div w:id="543444241">
                  <w:marLeft w:val="0"/>
                  <w:marRight w:val="0"/>
                  <w:marTop w:val="0"/>
                  <w:marBottom w:val="0"/>
                  <w:divBdr>
                    <w:top w:val="none" w:sz="0" w:space="0" w:color="auto"/>
                    <w:left w:val="none" w:sz="0" w:space="0" w:color="auto"/>
                    <w:bottom w:val="none" w:sz="0" w:space="0" w:color="auto"/>
                    <w:right w:val="none" w:sz="0" w:space="0" w:color="auto"/>
                  </w:divBdr>
                  <w:divsChild>
                    <w:div w:id="994722725">
                      <w:marLeft w:val="0"/>
                      <w:marRight w:val="0"/>
                      <w:marTop w:val="0"/>
                      <w:marBottom w:val="0"/>
                      <w:divBdr>
                        <w:top w:val="none" w:sz="0" w:space="0" w:color="auto"/>
                        <w:left w:val="none" w:sz="0" w:space="0" w:color="auto"/>
                        <w:bottom w:val="none" w:sz="0" w:space="0" w:color="auto"/>
                        <w:right w:val="none" w:sz="0" w:space="0" w:color="auto"/>
                      </w:divBdr>
                      <w:divsChild>
                        <w:div w:id="339084486">
                          <w:marLeft w:val="0"/>
                          <w:marRight w:val="0"/>
                          <w:marTop w:val="0"/>
                          <w:marBottom w:val="0"/>
                          <w:divBdr>
                            <w:top w:val="none" w:sz="0" w:space="0" w:color="auto"/>
                            <w:left w:val="none" w:sz="0" w:space="0" w:color="auto"/>
                            <w:bottom w:val="none" w:sz="0" w:space="0" w:color="auto"/>
                            <w:right w:val="none" w:sz="0" w:space="0" w:color="auto"/>
                          </w:divBdr>
                          <w:divsChild>
                            <w:div w:id="1634096738">
                              <w:marLeft w:val="0"/>
                              <w:marRight w:val="0"/>
                              <w:marTop w:val="0"/>
                              <w:marBottom w:val="0"/>
                              <w:divBdr>
                                <w:top w:val="none" w:sz="0" w:space="0" w:color="auto"/>
                                <w:left w:val="none" w:sz="0" w:space="0" w:color="auto"/>
                                <w:bottom w:val="none" w:sz="0" w:space="0" w:color="auto"/>
                                <w:right w:val="none" w:sz="0" w:space="0" w:color="auto"/>
                              </w:divBdr>
                              <w:divsChild>
                                <w:div w:id="859516353">
                                  <w:marLeft w:val="0"/>
                                  <w:marRight w:val="0"/>
                                  <w:marTop w:val="0"/>
                                  <w:marBottom w:val="0"/>
                                  <w:divBdr>
                                    <w:top w:val="none" w:sz="0" w:space="0" w:color="auto"/>
                                    <w:left w:val="none" w:sz="0" w:space="0" w:color="auto"/>
                                    <w:bottom w:val="none" w:sz="0" w:space="0" w:color="auto"/>
                                    <w:right w:val="none" w:sz="0" w:space="0" w:color="auto"/>
                                  </w:divBdr>
                                  <w:divsChild>
                                    <w:div w:id="584074082">
                                      <w:marLeft w:val="0"/>
                                      <w:marRight w:val="0"/>
                                      <w:marTop w:val="0"/>
                                      <w:marBottom w:val="0"/>
                                      <w:divBdr>
                                        <w:top w:val="none" w:sz="0" w:space="0" w:color="auto"/>
                                        <w:left w:val="none" w:sz="0" w:space="0" w:color="auto"/>
                                        <w:bottom w:val="none" w:sz="0" w:space="0" w:color="auto"/>
                                        <w:right w:val="none" w:sz="0" w:space="0" w:color="auto"/>
                                      </w:divBdr>
                                      <w:divsChild>
                                        <w:div w:id="1940210707">
                                          <w:marLeft w:val="0"/>
                                          <w:marRight w:val="0"/>
                                          <w:marTop w:val="0"/>
                                          <w:marBottom w:val="0"/>
                                          <w:divBdr>
                                            <w:top w:val="none" w:sz="0" w:space="0" w:color="auto"/>
                                            <w:left w:val="none" w:sz="0" w:space="0" w:color="auto"/>
                                            <w:bottom w:val="none" w:sz="0" w:space="0" w:color="auto"/>
                                            <w:right w:val="none" w:sz="0" w:space="0" w:color="auto"/>
                                          </w:divBdr>
                                          <w:divsChild>
                                            <w:div w:id="659626472">
                                              <w:marLeft w:val="0"/>
                                              <w:marRight w:val="0"/>
                                              <w:marTop w:val="0"/>
                                              <w:marBottom w:val="120"/>
                                              <w:divBdr>
                                                <w:top w:val="none" w:sz="0" w:space="0" w:color="auto"/>
                                                <w:left w:val="none" w:sz="0" w:space="0" w:color="auto"/>
                                                <w:bottom w:val="none" w:sz="0" w:space="0" w:color="auto"/>
                                                <w:right w:val="none" w:sz="0" w:space="0" w:color="auto"/>
                                              </w:divBdr>
                                            </w:div>
                                            <w:div w:id="1564606973">
                                              <w:marLeft w:val="0"/>
                                              <w:marRight w:val="0"/>
                                              <w:marTop w:val="0"/>
                                              <w:marBottom w:val="120"/>
                                              <w:divBdr>
                                                <w:top w:val="none" w:sz="0" w:space="0" w:color="auto"/>
                                                <w:left w:val="none" w:sz="0" w:space="0" w:color="auto"/>
                                                <w:bottom w:val="none" w:sz="0" w:space="0" w:color="auto"/>
                                                <w:right w:val="none" w:sz="0" w:space="0" w:color="auto"/>
                                              </w:divBdr>
                                            </w:div>
                                            <w:div w:id="19476186">
                                              <w:marLeft w:val="0"/>
                                              <w:marRight w:val="0"/>
                                              <w:marTop w:val="0"/>
                                              <w:marBottom w:val="120"/>
                                              <w:divBdr>
                                                <w:top w:val="none" w:sz="0" w:space="0" w:color="auto"/>
                                                <w:left w:val="none" w:sz="0" w:space="0" w:color="auto"/>
                                                <w:bottom w:val="none" w:sz="0" w:space="0" w:color="auto"/>
                                                <w:right w:val="none" w:sz="0" w:space="0" w:color="auto"/>
                                              </w:divBdr>
                                            </w:div>
                                            <w:div w:id="1980768684">
                                              <w:marLeft w:val="0"/>
                                              <w:marRight w:val="0"/>
                                              <w:marTop w:val="0"/>
                                              <w:marBottom w:val="120"/>
                                              <w:divBdr>
                                                <w:top w:val="none" w:sz="0" w:space="0" w:color="auto"/>
                                                <w:left w:val="none" w:sz="0" w:space="0" w:color="auto"/>
                                                <w:bottom w:val="none" w:sz="0" w:space="0" w:color="auto"/>
                                                <w:right w:val="none" w:sz="0" w:space="0" w:color="auto"/>
                                              </w:divBdr>
                                            </w:div>
                                            <w:div w:id="1583443985">
                                              <w:marLeft w:val="0"/>
                                              <w:marRight w:val="0"/>
                                              <w:marTop w:val="0"/>
                                              <w:marBottom w:val="120"/>
                                              <w:divBdr>
                                                <w:top w:val="none" w:sz="0" w:space="0" w:color="auto"/>
                                                <w:left w:val="none" w:sz="0" w:space="0" w:color="auto"/>
                                                <w:bottom w:val="none" w:sz="0" w:space="0" w:color="auto"/>
                                                <w:right w:val="none" w:sz="0" w:space="0" w:color="auto"/>
                                              </w:divBdr>
                                            </w:div>
                                            <w:div w:id="19157787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756796">
      <w:bodyDiv w:val="1"/>
      <w:marLeft w:val="0"/>
      <w:marRight w:val="0"/>
      <w:marTop w:val="0"/>
      <w:marBottom w:val="0"/>
      <w:divBdr>
        <w:top w:val="none" w:sz="0" w:space="0" w:color="auto"/>
        <w:left w:val="none" w:sz="0" w:space="0" w:color="auto"/>
        <w:bottom w:val="none" w:sz="0" w:space="0" w:color="auto"/>
        <w:right w:val="none" w:sz="0" w:space="0" w:color="auto"/>
      </w:divBdr>
      <w:divsChild>
        <w:div w:id="212696576">
          <w:marLeft w:val="0"/>
          <w:marRight w:val="0"/>
          <w:marTop w:val="0"/>
          <w:marBottom w:val="0"/>
          <w:divBdr>
            <w:top w:val="none" w:sz="0" w:space="0" w:color="auto"/>
            <w:left w:val="none" w:sz="0" w:space="0" w:color="auto"/>
            <w:bottom w:val="none" w:sz="0" w:space="0" w:color="auto"/>
            <w:right w:val="none" w:sz="0" w:space="0" w:color="auto"/>
          </w:divBdr>
          <w:divsChild>
            <w:div w:id="884831764">
              <w:marLeft w:val="0"/>
              <w:marRight w:val="0"/>
              <w:marTop w:val="0"/>
              <w:marBottom w:val="0"/>
              <w:divBdr>
                <w:top w:val="none" w:sz="0" w:space="0" w:color="auto"/>
                <w:left w:val="none" w:sz="0" w:space="0" w:color="auto"/>
                <w:bottom w:val="none" w:sz="0" w:space="0" w:color="auto"/>
                <w:right w:val="none" w:sz="0" w:space="0" w:color="auto"/>
              </w:divBdr>
              <w:divsChild>
                <w:div w:id="421340774">
                  <w:marLeft w:val="0"/>
                  <w:marRight w:val="0"/>
                  <w:marTop w:val="0"/>
                  <w:marBottom w:val="0"/>
                  <w:divBdr>
                    <w:top w:val="none" w:sz="0" w:space="0" w:color="auto"/>
                    <w:left w:val="none" w:sz="0" w:space="0" w:color="auto"/>
                    <w:bottom w:val="none" w:sz="0" w:space="0" w:color="auto"/>
                    <w:right w:val="none" w:sz="0" w:space="0" w:color="auto"/>
                  </w:divBdr>
                  <w:divsChild>
                    <w:div w:id="1295021335">
                      <w:marLeft w:val="0"/>
                      <w:marRight w:val="0"/>
                      <w:marTop w:val="0"/>
                      <w:marBottom w:val="0"/>
                      <w:divBdr>
                        <w:top w:val="none" w:sz="0" w:space="0" w:color="auto"/>
                        <w:left w:val="none" w:sz="0" w:space="0" w:color="auto"/>
                        <w:bottom w:val="none" w:sz="0" w:space="0" w:color="auto"/>
                        <w:right w:val="none" w:sz="0" w:space="0" w:color="auto"/>
                      </w:divBdr>
                      <w:divsChild>
                        <w:div w:id="282927655">
                          <w:marLeft w:val="0"/>
                          <w:marRight w:val="0"/>
                          <w:marTop w:val="0"/>
                          <w:marBottom w:val="0"/>
                          <w:divBdr>
                            <w:top w:val="none" w:sz="0" w:space="0" w:color="auto"/>
                            <w:left w:val="none" w:sz="0" w:space="0" w:color="auto"/>
                            <w:bottom w:val="none" w:sz="0" w:space="0" w:color="auto"/>
                            <w:right w:val="none" w:sz="0" w:space="0" w:color="auto"/>
                          </w:divBdr>
                          <w:divsChild>
                            <w:div w:id="717315129">
                              <w:marLeft w:val="0"/>
                              <w:marRight w:val="0"/>
                              <w:marTop w:val="0"/>
                              <w:marBottom w:val="0"/>
                              <w:divBdr>
                                <w:top w:val="none" w:sz="0" w:space="0" w:color="auto"/>
                                <w:left w:val="none" w:sz="0" w:space="0" w:color="auto"/>
                                <w:bottom w:val="none" w:sz="0" w:space="0" w:color="auto"/>
                                <w:right w:val="none" w:sz="0" w:space="0" w:color="auto"/>
                              </w:divBdr>
                              <w:divsChild>
                                <w:div w:id="1986356355">
                                  <w:marLeft w:val="0"/>
                                  <w:marRight w:val="0"/>
                                  <w:marTop w:val="0"/>
                                  <w:marBottom w:val="0"/>
                                  <w:divBdr>
                                    <w:top w:val="none" w:sz="0" w:space="0" w:color="auto"/>
                                    <w:left w:val="none" w:sz="0" w:space="0" w:color="auto"/>
                                    <w:bottom w:val="none" w:sz="0" w:space="0" w:color="auto"/>
                                    <w:right w:val="none" w:sz="0" w:space="0" w:color="auto"/>
                                  </w:divBdr>
                                  <w:divsChild>
                                    <w:div w:id="483736657">
                                      <w:marLeft w:val="0"/>
                                      <w:marRight w:val="0"/>
                                      <w:marTop w:val="0"/>
                                      <w:marBottom w:val="0"/>
                                      <w:divBdr>
                                        <w:top w:val="none" w:sz="0" w:space="0" w:color="auto"/>
                                        <w:left w:val="none" w:sz="0" w:space="0" w:color="auto"/>
                                        <w:bottom w:val="none" w:sz="0" w:space="0" w:color="auto"/>
                                        <w:right w:val="none" w:sz="0" w:space="0" w:color="auto"/>
                                      </w:divBdr>
                                      <w:divsChild>
                                        <w:div w:id="355081606">
                                          <w:marLeft w:val="0"/>
                                          <w:marRight w:val="0"/>
                                          <w:marTop w:val="0"/>
                                          <w:marBottom w:val="0"/>
                                          <w:divBdr>
                                            <w:top w:val="none" w:sz="0" w:space="0" w:color="auto"/>
                                            <w:left w:val="none" w:sz="0" w:space="0" w:color="auto"/>
                                            <w:bottom w:val="none" w:sz="0" w:space="0" w:color="auto"/>
                                            <w:right w:val="none" w:sz="0" w:space="0" w:color="auto"/>
                                          </w:divBdr>
                                          <w:divsChild>
                                            <w:div w:id="384185615">
                                              <w:marLeft w:val="0"/>
                                              <w:marRight w:val="0"/>
                                              <w:marTop w:val="0"/>
                                              <w:marBottom w:val="120"/>
                                              <w:divBdr>
                                                <w:top w:val="none" w:sz="0" w:space="0" w:color="auto"/>
                                                <w:left w:val="none" w:sz="0" w:space="0" w:color="auto"/>
                                                <w:bottom w:val="none" w:sz="0" w:space="0" w:color="auto"/>
                                                <w:right w:val="none" w:sz="0" w:space="0" w:color="auto"/>
                                              </w:divBdr>
                                            </w:div>
                                            <w:div w:id="726226748">
                                              <w:marLeft w:val="0"/>
                                              <w:marRight w:val="0"/>
                                              <w:marTop w:val="0"/>
                                              <w:marBottom w:val="120"/>
                                              <w:divBdr>
                                                <w:top w:val="none" w:sz="0" w:space="0" w:color="auto"/>
                                                <w:left w:val="none" w:sz="0" w:space="0" w:color="auto"/>
                                                <w:bottom w:val="none" w:sz="0" w:space="0" w:color="auto"/>
                                                <w:right w:val="none" w:sz="0" w:space="0" w:color="auto"/>
                                              </w:divBdr>
                                            </w:div>
                                            <w:div w:id="696931920">
                                              <w:marLeft w:val="0"/>
                                              <w:marRight w:val="0"/>
                                              <w:marTop w:val="0"/>
                                              <w:marBottom w:val="120"/>
                                              <w:divBdr>
                                                <w:top w:val="none" w:sz="0" w:space="0" w:color="auto"/>
                                                <w:left w:val="none" w:sz="0" w:space="0" w:color="auto"/>
                                                <w:bottom w:val="none" w:sz="0" w:space="0" w:color="auto"/>
                                                <w:right w:val="none" w:sz="0" w:space="0" w:color="auto"/>
                                              </w:divBdr>
                                            </w:div>
                                            <w:div w:id="1659654544">
                                              <w:marLeft w:val="0"/>
                                              <w:marRight w:val="0"/>
                                              <w:marTop w:val="0"/>
                                              <w:marBottom w:val="120"/>
                                              <w:divBdr>
                                                <w:top w:val="none" w:sz="0" w:space="0" w:color="auto"/>
                                                <w:left w:val="none" w:sz="0" w:space="0" w:color="auto"/>
                                                <w:bottom w:val="none" w:sz="0" w:space="0" w:color="auto"/>
                                                <w:right w:val="none" w:sz="0" w:space="0" w:color="auto"/>
                                              </w:divBdr>
                                            </w:div>
                                            <w:div w:id="877931315">
                                              <w:marLeft w:val="0"/>
                                              <w:marRight w:val="0"/>
                                              <w:marTop w:val="0"/>
                                              <w:marBottom w:val="120"/>
                                              <w:divBdr>
                                                <w:top w:val="none" w:sz="0" w:space="0" w:color="auto"/>
                                                <w:left w:val="none" w:sz="0" w:space="0" w:color="auto"/>
                                                <w:bottom w:val="none" w:sz="0" w:space="0" w:color="auto"/>
                                                <w:right w:val="none" w:sz="0" w:space="0" w:color="auto"/>
                                              </w:divBdr>
                                            </w:div>
                                            <w:div w:id="1828979471">
                                              <w:marLeft w:val="0"/>
                                              <w:marRight w:val="0"/>
                                              <w:marTop w:val="0"/>
                                              <w:marBottom w:val="120"/>
                                              <w:divBdr>
                                                <w:top w:val="none" w:sz="0" w:space="0" w:color="auto"/>
                                                <w:left w:val="none" w:sz="0" w:space="0" w:color="auto"/>
                                                <w:bottom w:val="none" w:sz="0" w:space="0" w:color="auto"/>
                                                <w:right w:val="none" w:sz="0" w:space="0" w:color="auto"/>
                                              </w:divBdr>
                                            </w:div>
                                            <w:div w:id="1506281165">
                                              <w:marLeft w:val="0"/>
                                              <w:marRight w:val="0"/>
                                              <w:marTop w:val="0"/>
                                              <w:marBottom w:val="120"/>
                                              <w:divBdr>
                                                <w:top w:val="none" w:sz="0" w:space="0" w:color="auto"/>
                                                <w:left w:val="none" w:sz="0" w:space="0" w:color="auto"/>
                                                <w:bottom w:val="none" w:sz="0" w:space="0" w:color="auto"/>
                                                <w:right w:val="none" w:sz="0" w:space="0" w:color="auto"/>
                                              </w:divBdr>
                                            </w:div>
                                            <w:div w:id="1852834981">
                                              <w:marLeft w:val="0"/>
                                              <w:marRight w:val="0"/>
                                              <w:marTop w:val="0"/>
                                              <w:marBottom w:val="120"/>
                                              <w:divBdr>
                                                <w:top w:val="none" w:sz="0" w:space="0" w:color="auto"/>
                                                <w:left w:val="none" w:sz="0" w:space="0" w:color="auto"/>
                                                <w:bottom w:val="none" w:sz="0" w:space="0" w:color="auto"/>
                                                <w:right w:val="none" w:sz="0" w:space="0" w:color="auto"/>
                                              </w:divBdr>
                                            </w:div>
                                            <w:div w:id="755175172">
                                              <w:marLeft w:val="0"/>
                                              <w:marRight w:val="0"/>
                                              <w:marTop w:val="0"/>
                                              <w:marBottom w:val="120"/>
                                              <w:divBdr>
                                                <w:top w:val="none" w:sz="0" w:space="0" w:color="auto"/>
                                                <w:left w:val="none" w:sz="0" w:space="0" w:color="auto"/>
                                                <w:bottom w:val="none" w:sz="0" w:space="0" w:color="auto"/>
                                                <w:right w:val="none" w:sz="0" w:space="0" w:color="auto"/>
                                              </w:divBdr>
                                            </w:div>
                                            <w:div w:id="98573249">
                                              <w:marLeft w:val="0"/>
                                              <w:marRight w:val="0"/>
                                              <w:marTop w:val="0"/>
                                              <w:marBottom w:val="120"/>
                                              <w:divBdr>
                                                <w:top w:val="none" w:sz="0" w:space="0" w:color="auto"/>
                                                <w:left w:val="none" w:sz="0" w:space="0" w:color="auto"/>
                                                <w:bottom w:val="none" w:sz="0" w:space="0" w:color="auto"/>
                                                <w:right w:val="none" w:sz="0" w:space="0" w:color="auto"/>
                                              </w:divBdr>
                                            </w:div>
                                            <w:div w:id="1504781425">
                                              <w:marLeft w:val="0"/>
                                              <w:marRight w:val="0"/>
                                              <w:marTop w:val="0"/>
                                              <w:marBottom w:val="120"/>
                                              <w:divBdr>
                                                <w:top w:val="none" w:sz="0" w:space="0" w:color="auto"/>
                                                <w:left w:val="none" w:sz="0" w:space="0" w:color="auto"/>
                                                <w:bottom w:val="none" w:sz="0" w:space="0" w:color="auto"/>
                                                <w:right w:val="none" w:sz="0" w:space="0" w:color="auto"/>
                                              </w:divBdr>
                                            </w:div>
                                            <w:div w:id="161048126">
                                              <w:marLeft w:val="0"/>
                                              <w:marRight w:val="0"/>
                                              <w:marTop w:val="0"/>
                                              <w:marBottom w:val="120"/>
                                              <w:divBdr>
                                                <w:top w:val="none" w:sz="0" w:space="0" w:color="auto"/>
                                                <w:left w:val="none" w:sz="0" w:space="0" w:color="auto"/>
                                                <w:bottom w:val="none" w:sz="0" w:space="0" w:color="auto"/>
                                                <w:right w:val="none" w:sz="0" w:space="0" w:color="auto"/>
                                              </w:divBdr>
                                            </w:div>
                                            <w:div w:id="116534633">
                                              <w:marLeft w:val="0"/>
                                              <w:marRight w:val="0"/>
                                              <w:marTop w:val="0"/>
                                              <w:marBottom w:val="120"/>
                                              <w:divBdr>
                                                <w:top w:val="none" w:sz="0" w:space="0" w:color="auto"/>
                                                <w:left w:val="none" w:sz="0" w:space="0" w:color="auto"/>
                                                <w:bottom w:val="none" w:sz="0" w:space="0" w:color="auto"/>
                                                <w:right w:val="none" w:sz="0" w:space="0" w:color="auto"/>
                                              </w:divBdr>
                                            </w:div>
                                            <w:div w:id="695734185">
                                              <w:marLeft w:val="0"/>
                                              <w:marRight w:val="0"/>
                                              <w:marTop w:val="0"/>
                                              <w:marBottom w:val="120"/>
                                              <w:divBdr>
                                                <w:top w:val="none" w:sz="0" w:space="0" w:color="auto"/>
                                                <w:left w:val="none" w:sz="0" w:space="0" w:color="auto"/>
                                                <w:bottom w:val="none" w:sz="0" w:space="0" w:color="auto"/>
                                                <w:right w:val="none" w:sz="0" w:space="0" w:color="auto"/>
                                              </w:divBdr>
                                            </w:div>
                                            <w:div w:id="1541548091">
                                              <w:marLeft w:val="0"/>
                                              <w:marRight w:val="0"/>
                                              <w:marTop w:val="0"/>
                                              <w:marBottom w:val="120"/>
                                              <w:divBdr>
                                                <w:top w:val="none" w:sz="0" w:space="0" w:color="auto"/>
                                                <w:left w:val="none" w:sz="0" w:space="0" w:color="auto"/>
                                                <w:bottom w:val="none" w:sz="0" w:space="0" w:color="auto"/>
                                                <w:right w:val="none" w:sz="0" w:space="0" w:color="auto"/>
                                              </w:divBdr>
                                            </w:div>
                                            <w:div w:id="1699155773">
                                              <w:marLeft w:val="0"/>
                                              <w:marRight w:val="0"/>
                                              <w:marTop w:val="0"/>
                                              <w:marBottom w:val="120"/>
                                              <w:divBdr>
                                                <w:top w:val="none" w:sz="0" w:space="0" w:color="auto"/>
                                                <w:left w:val="none" w:sz="0" w:space="0" w:color="auto"/>
                                                <w:bottom w:val="none" w:sz="0" w:space="0" w:color="auto"/>
                                                <w:right w:val="none" w:sz="0" w:space="0" w:color="auto"/>
                                              </w:divBdr>
                                            </w:div>
                                            <w:div w:id="764497969">
                                              <w:marLeft w:val="0"/>
                                              <w:marRight w:val="0"/>
                                              <w:marTop w:val="0"/>
                                              <w:marBottom w:val="120"/>
                                              <w:divBdr>
                                                <w:top w:val="none" w:sz="0" w:space="0" w:color="auto"/>
                                                <w:left w:val="none" w:sz="0" w:space="0" w:color="auto"/>
                                                <w:bottom w:val="none" w:sz="0" w:space="0" w:color="auto"/>
                                                <w:right w:val="none" w:sz="0" w:space="0" w:color="auto"/>
                                              </w:divBdr>
                                            </w:div>
                                            <w:div w:id="250941931">
                                              <w:marLeft w:val="0"/>
                                              <w:marRight w:val="0"/>
                                              <w:marTop w:val="0"/>
                                              <w:marBottom w:val="120"/>
                                              <w:divBdr>
                                                <w:top w:val="none" w:sz="0" w:space="0" w:color="auto"/>
                                                <w:left w:val="none" w:sz="0" w:space="0" w:color="auto"/>
                                                <w:bottom w:val="none" w:sz="0" w:space="0" w:color="auto"/>
                                                <w:right w:val="none" w:sz="0" w:space="0" w:color="auto"/>
                                              </w:divBdr>
                                            </w:div>
                                            <w:div w:id="1893150553">
                                              <w:marLeft w:val="0"/>
                                              <w:marRight w:val="0"/>
                                              <w:marTop w:val="0"/>
                                              <w:marBottom w:val="120"/>
                                              <w:divBdr>
                                                <w:top w:val="none" w:sz="0" w:space="0" w:color="auto"/>
                                                <w:left w:val="none" w:sz="0" w:space="0" w:color="auto"/>
                                                <w:bottom w:val="none" w:sz="0" w:space="0" w:color="auto"/>
                                                <w:right w:val="none" w:sz="0" w:space="0" w:color="auto"/>
                                              </w:divBdr>
                                            </w:div>
                                            <w:div w:id="244153423">
                                              <w:marLeft w:val="0"/>
                                              <w:marRight w:val="0"/>
                                              <w:marTop w:val="0"/>
                                              <w:marBottom w:val="120"/>
                                              <w:divBdr>
                                                <w:top w:val="none" w:sz="0" w:space="0" w:color="auto"/>
                                                <w:left w:val="none" w:sz="0" w:space="0" w:color="auto"/>
                                                <w:bottom w:val="none" w:sz="0" w:space="0" w:color="auto"/>
                                                <w:right w:val="none" w:sz="0" w:space="0" w:color="auto"/>
                                              </w:divBdr>
                                            </w:div>
                                            <w:div w:id="577330539">
                                              <w:marLeft w:val="0"/>
                                              <w:marRight w:val="0"/>
                                              <w:marTop w:val="0"/>
                                              <w:marBottom w:val="120"/>
                                              <w:divBdr>
                                                <w:top w:val="none" w:sz="0" w:space="0" w:color="auto"/>
                                                <w:left w:val="none" w:sz="0" w:space="0" w:color="auto"/>
                                                <w:bottom w:val="none" w:sz="0" w:space="0" w:color="auto"/>
                                                <w:right w:val="none" w:sz="0" w:space="0" w:color="auto"/>
                                              </w:divBdr>
                                            </w:div>
                                            <w:div w:id="1767842831">
                                              <w:marLeft w:val="0"/>
                                              <w:marRight w:val="0"/>
                                              <w:marTop w:val="0"/>
                                              <w:marBottom w:val="120"/>
                                              <w:divBdr>
                                                <w:top w:val="none" w:sz="0" w:space="0" w:color="auto"/>
                                                <w:left w:val="none" w:sz="0" w:space="0" w:color="auto"/>
                                                <w:bottom w:val="none" w:sz="0" w:space="0" w:color="auto"/>
                                                <w:right w:val="none" w:sz="0" w:space="0" w:color="auto"/>
                                              </w:divBdr>
                                            </w:div>
                                            <w:div w:id="1622540844">
                                              <w:marLeft w:val="0"/>
                                              <w:marRight w:val="0"/>
                                              <w:marTop w:val="0"/>
                                              <w:marBottom w:val="120"/>
                                              <w:divBdr>
                                                <w:top w:val="none" w:sz="0" w:space="0" w:color="auto"/>
                                                <w:left w:val="none" w:sz="0" w:space="0" w:color="auto"/>
                                                <w:bottom w:val="none" w:sz="0" w:space="0" w:color="auto"/>
                                                <w:right w:val="none" w:sz="0" w:space="0" w:color="auto"/>
                                              </w:divBdr>
                                            </w:div>
                                            <w:div w:id="1768844677">
                                              <w:marLeft w:val="0"/>
                                              <w:marRight w:val="0"/>
                                              <w:marTop w:val="0"/>
                                              <w:marBottom w:val="120"/>
                                              <w:divBdr>
                                                <w:top w:val="none" w:sz="0" w:space="0" w:color="auto"/>
                                                <w:left w:val="none" w:sz="0" w:space="0" w:color="auto"/>
                                                <w:bottom w:val="none" w:sz="0" w:space="0" w:color="auto"/>
                                                <w:right w:val="none" w:sz="0" w:space="0" w:color="auto"/>
                                              </w:divBdr>
                                            </w:div>
                                            <w:div w:id="1104153655">
                                              <w:marLeft w:val="0"/>
                                              <w:marRight w:val="0"/>
                                              <w:marTop w:val="0"/>
                                              <w:marBottom w:val="120"/>
                                              <w:divBdr>
                                                <w:top w:val="none" w:sz="0" w:space="0" w:color="auto"/>
                                                <w:left w:val="none" w:sz="0" w:space="0" w:color="auto"/>
                                                <w:bottom w:val="none" w:sz="0" w:space="0" w:color="auto"/>
                                                <w:right w:val="none" w:sz="0" w:space="0" w:color="auto"/>
                                              </w:divBdr>
                                            </w:div>
                                            <w:div w:id="744376896">
                                              <w:marLeft w:val="0"/>
                                              <w:marRight w:val="0"/>
                                              <w:marTop w:val="0"/>
                                              <w:marBottom w:val="120"/>
                                              <w:divBdr>
                                                <w:top w:val="none" w:sz="0" w:space="0" w:color="auto"/>
                                                <w:left w:val="none" w:sz="0" w:space="0" w:color="auto"/>
                                                <w:bottom w:val="none" w:sz="0" w:space="0" w:color="auto"/>
                                                <w:right w:val="none" w:sz="0" w:space="0" w:color="auto"/>
                                              </w:divBdr>
                                            </w:div>
                                            <w:div w:id="300967242">
                                              <w:marLeft w:val="0"/>
                                              <w:marRight w:val="0"/>
                                              <w:marTop w:val="0"/>
                                              <w:marBottom w:val="120"/>
                                              <w:divBdr>
                                                <w:top w:val="none" w:sz="0" w:space="0" w:color="auto"/>
                                                <w:left w:val="none" w:sz="0" w:space="0" w:color="auto"/>
                                                <w:bottom w:val="none" w:sz="0" w:space="0" w:color="auto"/>
                                                <w:right w:val="none" w:sz="0" w:space="0" w:color="auto"/>
                                              </w:divBdr>
                                            </w:div>
                                            <w:div w:id="1822653959">
                                              <w:marLeft w:val="0"/>
                                              <w:marRight w:val="0"/>
                                              <w:marTop w:val="0"/>
                                              <w:marBottom w:val="120"/>
                                              <w:divBdr>
                                                <w:top w:val="none" w:sz="0" w:space="0" w:color="auto"/>
                                                <w:left w:val="none" w:sz="0" w:space="0" w:color="auto"/>
                                                <w:bottom w:val="none" w:sz="0" w:space="0" w:color="auto"/>
                                                <w:right w:val="none" w:sz="0" w:space="0" w:color="auto"/>
                                              </w:divBdr>
                                            </w:div>
                                            <w:div w:id="23751424">
                                              <w:marLeft w:val="0"/>
                                              <w:marRight w:val="0"/>
                                              <w:marTop w:val="0"/>
                                              <w:marBottom w:val="120"/>
                                              <w:divBdr>
                                                <w:top w:val="none" w:sz="0" w:space="0" w:color="auto"/>
                                                <w:left w:val="none" w:sz="0" w:space="0" w:color="auto"/>
                                                <w:bottom w:val="none" w:sz="0" w:space="0" w:color="auto"/>
                                                <w:right w:val="none" w:sz="0" w:space="0" w:color="auto"/>
                                              </w:divBdr>
                                            </w:div>
                                            <w:div w:id="8186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4748">
      <w:bodyDiv w:val="1"/>
      <w:marLeft w:val="0"/>
      <w:marRight w:val="0"/>
      <w:marTop w:val="0"/>
      <w:marBottom w:val="0"/>
      <w:divBdr>
        <w:top w:val="none" w:sz="0" w:space="0" w:color="auto"/>
        <w:left w:val="none" w:sz="0" w:space="0" w:color="auto"/>
        <w:bottom w:val="none" w:sz="0" w:space="0" w:color="auto"/>
        <w:right w:val="none" w:sz="0" w:space="0" w:color="auto"/>
      </w:divBdr>
      <w:divsChild>
        <w:div w:id="2133089686">
          <w:marLeft w:val="0"/>
          <w:marRight w:val="0"/>
          <w:marTop w:val="0"/>
          <w:marBottom w:val="0"/>
          <w:divBdr>
            <w:top w:val="none" w:sz="0" w:space="0" w:color="auto"/>
            <w:left w:val="none" w:sz="0" w:space="0" w:color="auto"/>
            <w:bottom w:val="none" w:sz="0" w:space="0" w:color="auto"/>
            <w:right w:val="none" w:sz="0" w:space="0" w:color="auto"/>
          </w:divBdr>
          <w:divsChild>
            <w:div w:id="1287547164">
              <w:marLeft w:val="0"/>
              <w:marRight w:val="0"/>
              <w:marTop w:val="0"/>
              <w:marBottom w:val="0"/>
              <w:divBdr>
                <w:top w:val="none" w:sz="0" w:space="0" w:color="auto"/>
                <w:left w:val="none" w:sz="0" w:space="0" w:color="auto"/>
                <w:bottom w:val="none" w:sz="0" w:space="0" w:color="auto"/>
                <w:right w:val="none" w:sz="0" w:space="0" w:color="auto"/>
              </w:divBdr>
              <w:divsChild>
                <w:div w:id="219481571">
                  <w:marLeft w:val="0"/>
                  <w:marRight w:val="0"/>
                  <w:marTop w:val="0"/>
                  <w:marBottom w:val="0"/>
                  <w:divBdr>
                    <w:top w:val="none" w:sz="0" w:space="0" w:color="auto"/>
                    <w:left w:val="none" w:sz="0" w:space="0" w:color="auto"/>
                    <w:bottom w:val="none" w:sz="0" w:space="0" w:color="auto"/>
                    <w:right w:val="none" w:sz="0" w:space="0" w:color="auto"/>
                  </w:divBdr>
                  <w:divsChild>
                    <w:div w:id="1192062620">
                      <w:marLeft w:val="0"/>
                      <w:marRight w:val="0"/>
                      <w:marTop w:val="0"/>
                      <w:marBottom w:val="0"/>
                      <w:divBdr>
                        <w:top w:val="none" w:sz="0" w:space="0" w:color="auto"/>
                        <w:left w:val="none" w:sz="0" w:space="0" w:color="auto"/>
                        <w:bottom w:val="none" w:sz="0" w:space="0" w:color="auto"/>
                        <w:right w:val="none" w:sz="0" w:space="0" w:color="auto"/>
                      </w:divBdr>
                      <w:divsChild>
                        <w:div w:id="1022321946">
                          <w:marLeft w:val="0"/>
                          <w:marRight w:val="0"/>
                          <w:marTop w:val="0"/>
                          <w:marBottom w:val="0"/>
                          <w:divBdr>
                            <w:top w:val="none" w:sz="0" w:space="0" w:color="auto"/>
                            <w:left w:val="none" w:sz="0" w:space="0" w:color="auto"/>
                            <w:bottom w:val="none" w:sz="0" w:space="0" w:color="auto"/>
                            <w:right w:val="none" w:sz="0" w:space="0" w:color="auto"/>
                          </w:divBdr>
                          <w:divsChild>
                            <w:div w:id="39398551">
                              <w:marLeft w:val="0"/>
                              <w:marRight w:val="0"/>
                              <w:marTop w:val="0"/>
                              <w:marBottom w:val="0"/>
                              <w:divBdr>
                                <w:top w:val="none" w:sz="0" w:space="0" w:color="auto"/>
                                <w:left w:val="none" w:sz="0" w:space="0" w:color="auto"/>
                                <w:bottom w:val="none" w:sz="0" w:space="0" w:color="auto"/>
                                <w:right w:val="none" w:sz="0" w:space="0" w:color="auto"/>
                              </w:divBdr>
                              <w:divsChild>
                                <w:div w:id="198513535">
                                  <w:marLeft w:val="0"/>
                                  <w:marRight w:val="0"/>
                                  <w:marTop w:val="0"/>
                                  <w:marBottom w:val="0"/>
                                  <w:divBdr>
                                    <w:top w:val="none" w:sz="0" w:space="0" w:color="auto"/>
                                    <w:left w:val="none" w:sz="0" w:space="0" w:color="auto"/>
                                    <w:bottom w:val="none" w:sz="0" w:space="0" w:color="auto"/>
                                    <w:right w:val="none" w:sz="0" w:space="0" w:color="auto"/>
                                  </w:divBdr>
                                  <w:divsChild>
                                    <w:div w:id="1591237659">
                                      <w:marLeft w:val="0"/>
                                      <w:marRight w:val="0"/>
                                      <w:marTop w:val="0"/>
                                      <w:marBottom w:val="0"/>
                                      <w:divBdr>
                                        <w:top w:val="none" w:sz="0" w:space="0" w:color="auto"/>
                                        <w:left w:val="none" w:sz="0" w:space="0" w:color="auto"/>
                                        <w:bottom w:val="none" w:sz="0" w:space="0" w:color="auto"/>
                                        <w:right w:val="none" w:sz="0" w:space="0" w:color="auto"/>
                                      </w:divBdr>
                                      <w:divsChild>
                                        <w:div w:id="1822576618">
                                          <w:marLeft w:val="0"/>
                                          <w:marRight w:val="0"/>
                                          <w:marTop w:val="0"/>
                                          <w:marBottom w:val="0"/>
                                          <w:divBdr>
                                            <w:top w:val="none" w:sz="0" w:space="0" w:color="auto"/>
                                            <w:left w:val="none" w:sz="0" w:space="0" w:color="auto"/>
                                            <w:bottom w:val="none" w:sz="0" w:space="0" w:color="auto"/>
                                            <w:right w:val="none" w:sz="0" w:space="0" w:color="auto"/>
                                          </w:divBdr>
                                          <w:divsChild>
                                            <w:div w:id="1916236974">
                                              <w:marLeft w:val="0"/>
                                              <w:marRight w:val="0"/>
                                              <w:marTop w:val="0"/>
                                              <w:marBottom w:val="0"/>
                                              <w:divBdr>
                                                <w:top w:val="none" w:sz="0" w:space="0" w:color="auto"/>
                                                <w:left w:val="none" w:sz="0" w:space="0" w:color="auto"/>
                                                <w:bottom w:val="none" w:sz="0" w:space="0" w:color="auto"/>
                                                <w:right w:val="none" w:sz="0" w:space="0" w:color="auto"/>
                                              </w:divBdr>
                                              <w:divsChild>
                                                <w:div w:id="1759250849">
                                                  <w:marLeft w:val="0"/>
                                                  <w:marRight w:val="0"/>
                                                  <w:marTop w:val="0"/>
                                                  <w:marBottom w:val="120"/>
                                                  <w:divBdr>
                                                    <w:top w:val="none" w:sz="0" w:space="0" w:color="auto"/>
                                                    <w:left w:val="none" w:sz="0" w:space="0" w:color="auto"/>
                                                    <w:bottom w:val="none" w:sz="0" w:space="0" w:color="auto"/>
                                                    <w:right w:val="none" w:sz="0" w:space="0" w:color="auto"/>
                                                  </w:divBdr>
                                                </w:div>
                                                <w:div w:id="1938101468">
                                                  <w:marLeft w:val="0"/>
                                                  <w:marRight w:val="0"/>
                                                  <w:marTop w:val="0"/>
                                                  <w:marBottom w:val="120"/>
                                                  <w:divBdr>
                                                    <w:top w:val="none" w:sz="0" w:space="0" w:color="auto"/>
                                                    <w:left w:val="none" w:sz="0" w:space="0" w:color="auto"/>
                                                    <w:bottom w:val="none" w:sz="0" w:space="0" w:color="auto"/>
                                                    <w:right w:val="none" w:sz="0" w:space="0" w:color="auto"/>
                                                  </w:divBdr>
                                                </w:div>
                                                <w:div w:id="991757498">
                                                  <w:marLeft w:val="0"/>
                                                  <w:marRight w:val="0"/>
                                                  <w:marTop w:val="0"/>
                                                  <w:marBottom w:val="120"/>
                                                  <w:divBdr>
                                                    <w:top w:val="none" w:sz="0" w:space="0" w:color="auto"/>
                                                    <w:left w:val="none" w:sz="0" w:space="0" w:color="auto"/>
                                                    <w:bottom w:val="none" w:sz="0" w:space="0" w:color="auto"/>
                                                    <w:right w:val="none" w:sz="0" w:space="0" w:color="auto"/>
                                                  </w:divBdr>
                                                </w:div>
                                                <w:div w:id="182012664">
                                                  <w:marLeft w:val="0"/>
                                                  <w:marRight w:val="0"/>
                                                  <w:marTop w:val="0"/>
                                                  <w:marBottom w:val="120"/>
                                                  <w:divBdr>
                                                    <w:top w:val="none" w:sz="0" w:space="0" w:color="auto"/>
                                                    <w:left w:val="none" w:sz="0" w:space="0" w:color="auto"/>
                                                    <w:bottom w:val="none" w:sz="0" w:space="0" w:color="auto"/>
                                                    <w:right w:val="none" w:sz="0" w:space="0" w:color="auto"/>
                                                  </w:divBdr>
                                                </w:div>
                                                <w:div w:id="586497962">
                                                  <w:marLeft w:val="0"/>
                                                  <w:marRight w:val="0"/>
                                                  <w:marTop w:val="0"/>
                                                  <w:marBottom w:val="120"/>
                                                  <w:divBdr>
                                                    <w:top w:val="none" w:sz="0" w:space="0" w:color="auto"/>
                                                    <w:left w:val="none" w:sz="0" w:space="0" w:color="auto"/>
                                                    <w:bottom w:val="none" w:sz="0" w:space="0" w:color="auto"/>
                                                    <w:right w:val="none" w:sz="0" w:space="0" w:color="auto"/>
                                                  </w:divBdr>
                                                </w:div>
                                                <w:div w:id="1686708567">
                                                  <w:marLeft w:val="0"/>
                                                  <w:marRight w:val="0"/>
                                                  <w:marTop w:val="0"/>
                                                  <w:marBottom w:val="120"/>
                                                  <w:divBdr>
                                                    <w:top w:val="none" w:sz="0" w:space="0" w:color="auto"/>
                                                    <w:left w:val="none" w:sz="0" w:space="0" w:color="auto"/>
                                                    <w:bottom w:val="none" w:sz="0" w:space="0" w:color="auto"/>
                                                    <w:right w:val="none" w:sz="0" w:space="0" w:color="auto"/>
                                                  </w:divBdr>
                                                </w:div>
                                                <w:div w:id="2084523800">
                                                  <w:marLeft w:val="0"/>
                                                  <w:marRight w:val="0"/>
                                                  <w:marTop w:val="0"/>
                                                  <w:marBottom w:val="0"/>
                                                  <w:divBdr>
                                                    <w:top w:val="none" w:sz="0" w:space="0" w:color="auto"/>
                                                    <w:left w:val="none" w:sz="0" w:space="0" w:color="auto"/>
                                                    <w:bottom w:val="none" w:sz="0" w:space="0" w:color="auto"/>
                                                    <w:right w:val="none" w:sz="0" w:space="0" w:color="auto"/>
                                                  </w:divBdr>
                                                </w:div>
                                              </w:divsChild>
                                            </w:div>
                                            <w:div w:id="289750638">
                                              <w:marLeft w:val="0"/>
                                              <w:marRight w:val="0"/>
                                              <w:marTop w:val="0"/>
                                              <w:marBottom w:val="0"/>
                                              <w:divBdr>
                                                <w:top w:val="none" w:sz="0" w:space="0" w:color="auto"/>
                                                <w:left w:val="none" w:sz="0" w:space="0" w:color="auto"/>
                                                <w:bottom w:val="none" w:sz="0" w:space="0" w:color="auto"/>
                                                <w:right w:val="none" w:sz="0" w:space="0" w:color="auto"/>
                                              </w:divBdr>
                                              <w:divsChild>
                                                <w:div w:id="1356223945">
                                                  <w:marLeft w:val="0"/>
                                                  <w:marRight w:val="0"/>
                                                  <w:marTop w:val="0"/>
                                                  <w:marBottom w:val="120"/>
                                                  <w:divBdr>
                                                    <w:top w:val="none" w:sz="0" w:space="0" w:color="auto"/>
                                                    <w:left w:val="none" w:sz="0" w:space="0" w:color="auto"/>
                                                    <w:bottom w:val="none" w:sz="0" w:space="0" w:color="auto"/>
                                                    <w:right w:val="none" w:sz="0" w:space="0" w:color="auto"/>
                                                  </w:divBdr>
                                                </w:div>
                                                <w:div w:id="439376554">
                                                  <w:marLeft w:val="0"/>
                                                  <w:marRight w:val="0"/>
                                                  <w:marTop w:val="0"/>
                                                  <w:marBottom w:val="120"/>
                                                  <w:divBdr>
                                                    <w:top w:val="none" w:sz="0" w:space="0" w:color="auto"/>
                                                    <w:left w:val="none" w:sz="0" w:space="0" w:color="auto"/>
                                                    <w:bottom w:val="none" w:sz="0" w:space="0" w:color="auto"/>
                                                    <w:right w:val="none" w:sz="0" w:space="0" w:color="auto"/>
                                                  </w:divBdr>
                                                </w:div>
                                                <w:div w:id="1805387855">
                                                  <w:marLeft w:val="0"/>
                                                  <w:marRight w:val="0"/>
                                                  <w:marTop w:val="0"/>
                                                  <w:marBottom w:val="120"/>
                                                  <w:divBdr>
                                                    <w:top w:val="none" w:sz="0" w:space="0" w:color="auto"/>
                                                    <w:left w:val="none" w:sz="0" w:space="0" w:color="auto"/>
                                                    <w:bottom w:val="none" w:sz="0" w:space="0" w:color="auto"/>
                                                    <w:right w:val="none" w:sz="0" w:space="0" w:color="auto"/>
                                                  </w:divBdr>
                                                </w:div>
                                                <w:div w:id="1260064359">
                                                  <w:marLeft w:val="0"/>
                                                  <w:marRight w:val="0"/>
                                                  <w:marTop w:val="0"/>
                                                  <w:marBottom w:val="0"/>
                                                  <w:divBdr>
                                                    <w:top w:val="none" w:sz="0" w:space="0" w:color="auto"/>
                                                    <w:left w:val="none" w:sz="0" w:space="0" w:color="auto"/>
                                                    <w:bottom w:val="none" w:sz="0" w:space="0" w:color="auto"/>
                                                    <w:right w:val="none" w:sz="0" w:space="0" w:color="auto"/>
                                                  </w:divBdr>
                                                </w:div>
                                              </w:divsChild>
                                            </w:div>
                                            <w:div w:id="3592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59367">
      <w:bodyDiv w:val="1"/>
      <w:marLeft w:val="0"/>
      <w:marRight w:val="0"/>
      <w:marTop w:val="0"/>
      <w:marBottom w:val="0"/>
      <w:divBdr>
        <w:top w:val="none" w:sz="0" w:space="0" w:color="auto"/>
        <w:left w:val="none" w:sz="0" w:space="0" w:color="auto"/>
        <w:bottom w:val="none" w:sz="0" w:space="0" w:color="auto"/>
        <w:right w:val="none" w:sz="0" w:space="0" w:color="auto"/>
      </w:divBdr>
      <w:divsChild>
        <w:div w:id="1561864555">
          <w:marLeft w:val="0"/>
          <w:marRight w:val="0"/>
          <w:marTop w:val="0"/>
          <w:marBottom w:val="0"/>
          <w:divBdr>
            <w:top w:val="none" w:sz="0" w:space="0" w:color="auto"/>
            <w:left w:val="none" w:sz="0" w:space="0" w:color="auto"/>
            <w:bottom w:val="none" w:sz="0" w:space="0" w:color="auto"/>
            <w:right w:val="none" w:sz="0" w:space="0" w:color="auto"/>
          </w:divBdr>
          <w:divsChild>
            <w:div w:id="1585604050">
              <w:marLeft w:val="0"/>
              <w:marRight w:val="0"/>
              <w:marTop w:val="0"/>
              <w:marBottom w:val="0"/>
              <w:divBdr>
                <w:top w:val="none" w:sz="0" w:space="0" w:color="auto"/>
                <w:left w:val="none" w:sz="0" w:space="0" w:color="auto"/>
                <w:bottom w:val="none" w:sz="0" w:space="0" w:color="auto"/>
                <w:right w:val="none" w:sz="0" w:space="0" w:color="auto"/>
              </w:divBdr>
              <w:divsChild>
                <w:div w:id="1362315145">
                  <w:marLeft w:val="0"/>
                  <w:marRight w:val="0"/>
                  <w:marTop w:val="0"/>
                  <w:marBottom w:val="0"/>
                  <w:divBdr>
                    <w:top w:val="none" w:sz="0" w:space="0" w:color="auto"/>
                    <w:left w:val="none" w:sz="0" w:space="0" w:color="auto"/>
                    <w:bottom w:val="none" w:sz="0" w:space="0" w:color="auto"/>
                    <w:right w:val="none" w:sz="0" w:space="0" w:color="auto"/>
                  </w:divBdr>
                  <w:divsChild>
                    <w:div w:id="669715672">
                      <w:marLeft w:val="0"/>
                      <w:marRight w:val="0"/>
                      <w:marTop w:val="0"/>
                      <w:marBottom w:val="0"/>
                      <w:divBdr>
                        <w:top w:val="none" w:sz="0" w:space="0" w:color="auto"/>
                        <w:left w:val="none" w:sz="0" w:space="0" w:color="auto"/>
                        <w:bottom w:val="none" w:sz="0" w:space="0" w:color="auto"/>
                        <w:right w:val="none" w:sz="0" w:space="0" w:color="auto"/>
                      </w:divBdr>
                      <w:divsChild>
                        <w:div w:id="79060476">
                          <w:marLeft w:val="0"/>
                          <w:marRight w:val="0"/>
                          <w:marTop w:val="0"/>
                          <w:marBottom w:val="0"/>
                          <w:divBdr>
                            <w:top w:val="none" w:sz="0" w:space="0" w:color="auto"/>
                            <w:left w:val="none" w:sz="0" w:space="0" w:color="auto"/>
                            <w:bottom w:val="none" w:sz="0" w:space="0" w:color="auto"/>
                            <w:right w:val="none" w:sz="0" w:space="0" w:color="auto"/>
                          </w:divBdr>
                          <w:divsChild>
                            <w:div w:id="2034573007">
                              <w:marLeft w:val="0"/>
                              <w:marRight w:val="0"/>
                              <w:marTop w:val="0"/>
                              <w:marBottom w:val="0"/>
                              <w:divBdr>
                                <w:top w:val="none" w:sz="0" w:space="0" w:color="auto"/>
                                <w:left w:val="none" w:sz="0" w:space="0" w:color="auto"/>
                                <w:bottom w:val="none" w:sz="0" w:space="0" w:color="auto"/>
                                <w:right w:val="none" w:sz="0" w:space="0" w:color="auto"/>
                              </w:divBdr>
                              <w:divsChild>
                                <w:div w:id="12847037">
                                  <w:marLeft w:val="0"/>
                                  <w:marRight w:val="0"/>
                                  <w:marTop w:val="0"/>
                                  <w:marBottom w:val="0"/>
                                  <w:divBdr>
                                    <w:top w:val="none" w:sz="0" w:space="0" w:color="auto"/>
                                    <w:left w:val="none" w:sz="0" w:space="0" w:color="auto"/>
                                    <w:bottom w:val="none" w:sz="0" w:space="0" w:color="auto"/>
                                    <w:right w:val="none" w:sz="0" w:space="0" w:color="auto"/>
                                  </w:divBdr>
                                  <w:divsChild>
                                    <w:div w:id="587035212">
                                      <w:marLeft w:val="0"/>
                                      <w:marRight w:val="0"/>
                                      <w:marTop w:val="0"/>
                                      <w:marBottom w:val="0"/>
                                      <w:divBdr>
                                        <w:top w:val="none" w:sz="0" w:space="0" w:color="auto"/>
                                        <w:left w:val="none" w:sz="0" w:space="0" w:color="auto"/>
                                        <w:bottom w:val="none" w:sz="0" w:space="0" w:color="auto"/>
                                        <w:right w:val="none" w:sz="0" w:space="0" w:color="auto"/>
                                      </w:divBdr>
                                      <w:divsChild>
                                        <w:div w:id="942758906">
                                          <w:marLeft w:val="0"/>
                                          <w:marRight w:val="0"/>
                                          <w:marTop w:val="0"/>
                                          <w:marBottom w:val="0"/>
                                          <w:divBdr>
                                            <w:top w:val="none" w:sz="0" w:space="0" w:color="auto"/>
                                            <w:left w:val="none" w:sz="0" w:space="0" w:color="auto"/>
                                            <w:bottom w:val="none" w:sz="0" w:space="0" w:color="auto"/>
                                            <w:right w:val="none" w:sz="0" w:space="0" w:color="auto"/>
                                          </w:divBdr>
                                          <w:divsChild>
                                            <w:div w:id="791366259">
                                              <w:marLeft w:val="0"/>
                                              <w:marRight w:val="0"/>
                                              <w:marTop w:val="0"/>
                                              <w:marBottom w:val="120"/>
                                              <w:divBdr>
                                                <w:top w:val="none" w:sz="0" w:space="0" w:color="auto"/>
                                                <w:left w:val="none" w:sz="0" w:space="0" w:color="auto"/>
                                                <w:bottom w:val="none" w:sz="0" w:space="0" w:color="auto"/>
                                                <w:right w:val="none" w:sz="0" w:space="0" w:color="auto"/>
                                              </w:divBdr>
                                            </w:div>
                                            <w:div w:id="874469154">
                                              <w:marLeft w:val="0"/>
                                              <w:marRight w:val="0"/>
                                              <w:marTop w:val="0"/>
                                              <w:marBottom w:val="120"/>
                                              <w:divBdr>
                                                <w:top w:val="none" w:sz="0" w:space="0" w:color="auto"/>
                                                <w:left w:val="none" w:sz="0" w:space="0" w:color="auto"/>
                                                <w:bottom w:val="none" w:sz="0" w:space="0" w:color="auto"/>
                                                <w:right w:val="none" w:sz="0" w:space="0" w:color="auto"/>
                                              </w:divBdr>
                                            </w:div>
                                            <w:div w:id="1412384766">
                                              <w:marLeft w:val="0"/>
                                              <w:marRight w:val="0"/>
                                              <w:marTop w:val="0"/>
                                              <w:marBottom w:val="120"/>
                                              <w:divBdr>
                                                <w:top w:val="none" w:sz="0" w:space="0" w:color="auto"/>
                                                <w:left w:val="none" w:sz="0" w:space="0" w:color="auto"/>
                                                <w:bottom w:val="none" w:sz="0" w:space="0" w:color="auto"/>
                                                <w:right w:val="none" w:sz="0" w:space="0" w:color="auto"/>
                                              </w:divBdr>
                                            </w:div>
                                            <w:div w:id="1928996866">
                                              <w:marLeft w:val="0"/>
                                              <w:marRight w:val="0"/>
                                              <w:marTop w:val="0"/>
                                              <w:marBottom w:val="0"/>
                                              <w:divBdr>
                                                <w:top w:val="none" w:sz="0" w:space="0" w:color="auto"/>
                                                <w:left w:val="none" w:sz="0" w:space="0" w:color="auto"/>
                                                <w:bottom w:val="none" w:sz="0" w:space="0" w:color="auto"/>
                                                <w:right w:val="none" w:sz="0" w:space="0" w:color="auto"/>
                                              </w:divBdr>
                                              <w:divsChild>
                                                <w:div w:id="189035620">
                                                  <w:marLeft w:val="0"/>
                                                  <w:marRight w:val="0"/>
                                                  <w:marTop w:val="0"/>
                                                  <w:marBottom w:val="0"/>
                                                  <w:divBdr>
                                                    <w:top w:val="none" w:sz="0" w:space="0" w:color="auto"/>
                                                    <w:left w:val="none" w:sz="0" w:space="0" w:color="auto"/>
                                                    <w:bottom w:val="none" w:sz="0" w:space="0" w:color="auto"/>
                                                    <w:right w:val="none" w:sz="0" w:space="0" w:color="auto"/>
                                                  </w:divBdr>
                                                </w:div>
                                                <w:div w:id="1111168151">
                                                  <w:marLeft w:val="0"/>
                                                  <w:marRight w:val="0"/>
                                                  <w:marTop w:val="0"/>
                                                  <w:marBottom w:val="0"/>
                                                  <w:divBdr>
                                                    <w:top w:val="none" w:sz="0" w:space="0" w:color="auto"/>
                                                    <w:left w:val="none" w:sz="0" w:space="0" w:color="auto"/>
                                                    <w:bottom w:val="none" w:sz="0" w:space="0" w:color="auto"/>
                                                    <w:right w:val="none" w:sz="0" w:space="0" w:color="auto"/>
                                                  </w:divBdr>
                                                </w:div>
                                              </w:divsChild>
                                            </w:div>
                                            <w:div w:id="1905287980">
                                              <w:marLeft w:val="0"/>
                                              <w:marRight w:val="0"/>
                                              <w:marTop w:val="0"/>
                                              <w:marBottom w:val="120"/>
                                              <w:divBdr>
                                                <w:top w:val="none" w:sz="0" w:space="0" w:color="auto"/>
                                                <w:left w:val="none" w:sz="0" w:space="0" w:color="auto"/>
                                                <w:bottom w:val="none" w:sz="0" w:space="0" w:color="auto"/>
                                                <w:right w:val="none" w:sz="0" w:space="0" w:color="auto"/>
                                              </w:divBdr>
                                            </w:div>
                                            <w:div w:id="268464115">
                                              <w:marLeft w:val="0"/>
                                              <w:marRight w:val="0"/>
                                              <w:marTop w:val="0"/>
                                              <w:marBottom w:val="120"/>
                                              <w:divBdr>
                                                <w:top w:val="none" w:sz="0" w:space="0" w:color="auto"/>
                                                <w:left w:val="none" w:sz="0" w:space="0" w:color="auto"/>
                                                <w:bottom w:val="none" w:sz="0" w:space="0" w:color="auto"/>
                                                <w:right w:val="none" w:sz="0" w:space="0" w:color="auto"/>
                                              </w:divBdr>
                                            </w:div>
                                            <w:div w:id="16440012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24</Pages>
  <Words>8612</Words>
  <Characters>49091</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30</cp:revision>
  <cp:lastPrinted>2026-05-06T22:55:00Z</cp:lastPrinted>
  <dcterms:created xsi:type="dcterms:W3CDTF">2026-04-21T21:27:00Z</dcterms:created>
  <dcterms:modified xsi:type="dcterms:W3CDTF">2026-08-08T15:17:00Z</dcterms:modified>
</cp:coreProperties>
</file>