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rPr/>
      </w:pPr>
      <w:bookmarkStart w:colFirst="0" w:colLast="0" w:name="_j4ocoanh7uob" w:id="0"/>
      <w:bookmarkEnd w:id="0"/>
      <w:r w:rsidDel="00000000" w:rsidR="00000000" w:rsidRPr="00000000">
        <w:rPr>
          <w:rtl w:val="0"/>
        </w:rPr>
        <w:t xml:space="preserve">Diagrama de nivel 1</w:t>
      </w:r>
    </w:p>
    <w:p w:rsidR="00000000" w:rsidDel="00000000" w:rsidP="00000000" w:rsidRDefault="00000000" w:rsidRPr="00000000" w14:paraId="00000002">
      <w:pPr>
        <w:rPr/>
      </w:pPr>
      <w:r w:rsidDel="00000000" w:rsidR="00000000" w:rsidRPr="00000000">
        <w:rPr/>
        <w:drawing>
          <wp:inline distB="114300" distT="114300" distL="114300" distR="114300">
            <wp:extent cx="5734050" cy="1968500"/>
            <wp:effectExtent b="0" l="0" r="0" t="0"/>
            <wp:docPr id="2"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573405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Heading2"/>
        <w:rPr/>
      </w:pPr>
      <w:bookmarkStart w:colFirst="0" w:colLast="0" w:name="_3kyarjnxuzg8" w:id="1"/>
      <w:bookmarkEnd w:id="1"/>
      <w:r w:rsidDel="00000000" w:rsidR="00000000" w:rsidRPr="00000000">
        <w:rPr>
          <w:rtl w:val="0"/>
        </w:rPr>
        <w:t xml:space="preserve">Diagrama de nivel 2</w:t>
      </w:r>
    </w:p>
    <w:p w:rsidR="00000000" w:rsidDel="00000000" w:rsidP="00000000" w:rsidRDefault="00000000" w:rsidRPr="00000000" w14:paraId="00000005">
      <w:pPr>
        <w:rPr/>
      </w:pPr>
      <w:r w:rsidDel="00000000" w:rsidR="00000000" w:rsidRPr="00000000">
        <w:rPr/>
        <w:drawing>
          <wp:inline distB="114300" distT="114300" distL="114300" distR="114300">
            <wp:extent cx="5734050" cy="2273300"/>
            <wp:effectExtent b="0" l="0" r="0" t="0"/>
            <wp:docPr id="1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405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Style w:val="Heading2"/>
        <w:rPr/>
      </w:pPr>
      <w:bookmarkStart w:colFirst="0" w:colLast="0" w:name="_p03jvqeqtntk" w:id="2"/>
      <w:bookmarkEnd w:id="2"/>
      <w:r w:rsidDel="00000000" w:rsidR="00000000" w:rsidRPr="00000000">
        <w:rPr>
          <w:rtl w:val="0"/>
        </w:rPr>
        <w:t xml:space="preserve">Diagrama de nivel 3</w:t>
      </w:r>
    </w:p>
    <w:p w:rsidR="00000000" w:rsidDel="00000000" w:rsidP="00000000" w:rsidRDefault="00000000" w:rsidRPr="00000000" w14:paraId="00000007">
      <w:pPr>
        <w:rPr/>
      </w:pPr>
      <w:r w:rsidDel="00000000" w:rsidR="00000000" w:rsidRPr="00000000">
        <w:rPr/>
        <w:drawing>
          <wp:inline distB="114300" distT="114300" distL="114300" distR="114300">
            <wp:extent cx="5734050" cy="2197100"/>
            <wp:effectExtent b="0" l="0" r="0" t="0"/>
            <wp:docPr id="12"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73405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Style w:val="Heading2"/>
        <w:rPr/>
      </w:pPr>
      <w:bookmarkStart w:colFirst="0" w:colLast="0" w:name="_pivf7xsun2cu" w:id="3"/>
      <w:bookmarkEnd w:id="3"/>
      <w:r w:rsidDel="00000000" w:rsidR="00000000" w:rsidRPr="00000000">
        <w:rPr>
          <w:rtl w:val="0"/>
        </w:rPr>
        <w:t xml:space="preserve">Diagrama de nivel 4</w:t>
      </w:r>
    </w:p>
    <w:p w:rsidR="00000000" w:rsidDel="00000000" w:rsidP="00000000" w:rsidRDefault="00000000" w:rsidRPr="00000000" w14:paraId="00000009">
      <w:pPr>
        <w:rPr/>
      </w:pPr>
      <w:r w:rsidDel="00000000" w:rsidR="00000000" w:rsidRPr="00000000">
        <w:rPr>
          <w:rtl w:val="0"/>
        </w:rPr>
        <w:t xml:space="preserve">a. Nombre del módulo. </w:t>
      </w:r>
    </w:p>
    <w:p w:rsidR="00000000" w:rsidDel="00000000" w:rsidP="00000000" w:rsidRDefault="00000000" w:rsidRPr="00000000" w14:paraId="0000000A">
      <w:pPr>
        <w:rPr/>
      </w:pPr>
      <w:r w:rsidDel="00000000" w:rsidR="00000000" w:rsidRPr="00000000">
        <w:rPr>
          <w:rtl w:val="0"/>
        </w:rPr>
        <w:t xml:space="preserve">b. Diagrama modular (copiar módulo del diagrama de tercer nivel). </w:t>
      </w:r>
    </w:p>
    <w:p w:rsidR="00000000" w:rsidDel="00000000" w:rsidP="00000000" w:rsidRDefault="00000000" w:rsidRPr="00000000" w14:paraId="0000000B">
      <w:pPr>
        <w:rPr/>
      </w:pPr>
      <w:r w:rsidDel="00000000" w:rsidR="00000000" w:rsidRPr="00000000">
        <w:rPr>
          <w:rtl w:val="0"/>
        </w:rPr>
        <w:t xml:space="preserve">c. Objetivo del módulo. </w:t>
      </w:r>
    </w:p>
    <w:p w:rsidR="00000000" w:rsidDel="00000000" w:rsidP="00000000" w:rsidRDefault="00000000" w:rsidRPr="00000000" w14:paraId="0000000C">
      <w:pPr>
        <w:rPr/>
      </w:pPr>
      <w:r w:rsidDel="00000000" w:rsidR="00000000" w:rsidRPr="00000000">
        <w:rPr>
          <w:rtl w:val="0"/>
        </w:rPr>
        <w:t xml:space="preserve">d. Entradas. </w:t>
      </w:r>
    </w:p>
    <w:p w:rsidR="00000000" w:rsidDel="00000000" w:rsidP="00000000" w:rsidRDefault="00000000" w:rsidRPr="00000000" w14:paraId="0000000D">
      <w:pPr>
        <w:rPr/>
      </w:pPr>
      <w:r w:rsidDel="00000000" w:rsidR="00000000" w:rsidRPr="00000000">
        <w:rPr>
          <w:rtl w:val="0"/>
        </w:rPr>
        <w:t xml:space="preserve">e. Salidas. </w:t>
      </w:r>
    </w:p>
    <w:p w:rsidR="00000000" w:rsidDel="00000000" w:rsidP="00000000" w:rsidRDefault="00000000" w:rsidRPr="00000000" w14:paraId="0000000E">
      <w:pPr>
        <w:rPr/>
      </w:pPr>
      <w:r w:rsidDel="00000000" w:rsidR="00000000" w:rsidRPr="00000000">
        <w:rPr>
          <w:rtl w:val="0"/>
        </w:rPr>
        <w:t xml:space="preserve">f. Explicación de la relación con otros módulos. </w:t>
      </w:r>
    </w:p>
    <w:p w:rsidR="00000000" w:rsidDel="00000000" w:rsidP="00000000" w:rsidRDefault="00000000" w:rsidRPr="00000000" w14:paraId="0000000F">
      <w:pPr>
        <w:rPr/>
      </w:pPr>
      <w:r w:rsidDel="00000000" w:rsidR="00000000" w:rsidRPr="00000000">
        <w:rPr>
          <w:rtl w:val="0"/>
        </w:rPr>
        <w:t xml:space="preserve">g. Explicación de funcionamiento.</w:t>
      </w:r>
    </w:p>
    <w:p w:rsidR="00000000" w:rsidDel="00000000" w:rsidP="00000000" w:rsidRDefault="00000000" w:rsidRPr="00000000" w14:paraId="00000010">
      <w:pPr>
        <w:rPr/>
      </w:pPr>
      <w:r w:rsidDel="00000000" w:rsidR="00000000" w:rsidRPr="00000000">
        <w:rPr>
          <w:rtl w:val="0"/>
        </w:rPr>
        <w:t xml:space="preserve">h. Diseño. ¿Cómo se diseña? Justificación, tablas de verdad, simplificaciones, uso de módulos integrados, etc. </w:t>
      </w:r>
    </w:p>
    <w:p w:rsidR="00000000" w:rsidDel="00000000" w:rsidP="00000000" w:rsidRDefault="00000000" w:rsidRPr="00000000" w14:paraId="00000011">
      <w:pPr>
        <w:rPr/>
      </w:pPr>
      <w:r w:rsidDel="00000000" w:rsidR="00000000" w:rsidRPr="00000000">
        <w:rPr>
          <w:rtl w:val="0"/>
        </w:rPr>
        <w:t xml:space="preserve">i. Diagrama esquemático detallado del diseño (por compuertas lógicas). </w:t>
      </w:r>
    </w:p>
    <w:p w:rsidR="00000000" w:rsidDel="00000000" w:rsidP="00000000" w:rsidRDefault="00000000" w:rsidRPr="00000000" w14:paraId="00000012">
      <w:pPr>
        <w:rPr/>
      </w:pPr>
      <w:r w:rsidDel="00000000" w:rsidR="00000000" w:rsidRPr="00000000">
        <w:rPr>
          <w:rtl w:val="0"/>
        </w:rPr>
        <w:t xml:space="preserve">j. Diagrama completo de conexiones eléctricas del diseño (por chips).  </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b w:val="1"/>
          <w:rtl w:val="0"/>
        </w:rPr>
        <w:t xml:space="preserve">Módulo contador de monedas</w:t>
      </w:r>
    </w:p>
    <w:p w:rsidR="00000000" w:rsidDel="00000000" w:rsidP="00000000" w:rsidRDefault="00000000" w:rsidRPr="00000000" w14:paraId="00000015">
      <w:pPr>
        <w:rPr>
          <w:u w:val="single"/>
        </w:rPr>
      </w:pPr>
      <w:r w:rsidDel="00000000" w:rsidR="00000000" w:rsidRPr="00000000">
        <w:rPr>
          <w:u w:val="single"/>
          <w:rtl w:val="0"/>
        </w:rPr>
        <w:t xml:space="preserve">Diagrama:</w:t>
      </w:r>
    </w:p>
    <w:p w:rsidR="00000000" w:rsidDel="00000000" w:rsidP="00000000" w:rsidRDefault="00000000" w:rsidRPr="00000000" w14:paraId="00000016">
      <w:pPr>
        <w:rPr>
          <w:u w:val="single"/>
        </w:rPr>
      </w:pPr>
      <w:r w:rsidDel="00000000" w:rsidR="00000000" w:rsidRPr="00000000">
        <w:rPr>
          <w:u w:val="single"/>
        </w:rPr>
        <w:drawing>
          <wp:inline distB="114300" distT="114300" distL="114300" distR="114300">
            <wp:extent cx="3900488" cy="2196073"/>
            <wp:effectExtent b="0" l="0" r="0" t="0"/>
            <wp:docPr id="17"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3900488" cy="2196073"/>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u w:val="single"/>
        </w:rPr>
      </w:pPr>
      <w:r w:rsidDel="00000000" w:rsidR="00000000" w:rsidRPr="00000000">
        <w:rPr>
          <w:u w:val="single"/>
          <w:rtl w:val="0"/>
        </w:rPr>
        <w:t xml:space="preserve">Objetivo:</w:t>
      </w:r>
    </w:p>
    <w:p w:rsidR="00000000" w:rsidDel="00000000" w:rsidP="00000000" w:rsidRDefault="00000000" w:rsidRPr="00000000" w14:paraId="00000018">
      <w:pPr>
        <w:rPr/>
      </w:pPr>
      <w:r w:rsidDel="00000000" w:rsidR="00000000" w:rsidRPr="00000000">
        <w:rPr>
          <w:rtl w:val="0"/>
        </w:rPr>
        <w:t xml:space="preserve">Cuenta la cantidad de dinero que el usuario ha ingresado al sistema</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u w:val="single"/>
        </w:rPr>
      </w:pPr>
      <w:r w:rsidDel="00000000" w:rsidR="00000000" w:rsidRPr="00000000">
        <w:rPr>
          <w:u w:val="single"/>
          <w:rtl w:val="0"/>
        </w:rPr>
        <w:t xml:space="preserve">Entradas:</w:t>
      </w:r>
    </w:p>
    <w:p w:rsidR="00000000" w:rsidDel="00000000" w:rsidP="00000000" w:rsidRDefault="00000000" w:rsidRPr="00000000" w14:paraId="0000001B">
      <w:pPr>
        <w:numPr>
          <w:ilvl w:val="0"/>
          <w:numId w:val="3"/>
        </w:numPr>
        <w:ind w:left="720" w:hanging="360"/>
        <w:rPr>
          <w:u w:val="none"/>
        </w:rPr>
      </w:pPr>
      <w:r w:rsidDel="00000000" w:rsidR="00000000" w:rsidRPr="00000000">
        <w:rPr>
          <w:rtl w:val="0"/>
        </w:rPr>
        <w:t xml:space="preserve">Moneda100: indica que se ingresó una moneda de 100.</w:t>
      </w:r>
    </w:p>
    <w:p w:rsidR="00000000" w:rsidDel="00000000" w:rsidP="00000000" w:rsidRDefault="00000000" w:rsidRPr="00000000" w14:paraId="0000001C">
      <w:pPr>
        <w:numPr>
          <w:ilvl w:val="0"/>
          <w:numId w:val="3"/>
        </w:numPr>
        <w:ind w:left="720" w:hanging="360"/>
        <w:rPr>
          <w:u w:val="none"/>
        </w:rPr>
      </w:pPr>
      <w:r w:rsidDel="00000000" w:rsidR="00000000" w:rsidRPr="00000000">
        <w:rPr>
          <w:rtl w:val="0"/>
        </w:rPr>
        <w:t xml:space="preserve">Moneda500:  indica que se ingresó una moneda de 500.</w:t>
      </w:r>
    </w:p>
    <w:p w:rsidR="00000000" w:rsidDel="00000000" w:rsidP="00000000" w:rsidRDefault="00000000" w:rsidRPr="00000000" w14:paraId="0000001D">
      <w:pPr>
        <w:numPr>
          <w:ilvl w:val="0"/>
          <w:numId w:val="3"/>
        </w:numPr>
        <w:ind w:left="720" w:hanging="360"/>
        <w:rPr>
          <w:u w:val="none"/>
        </w:rPr>
      </w:pPr>
      <w:r w:rsidDel="00000000" w:rsidR="00000000" w:rsidRPr="00000000">
        <w:rPr>
          <w:rtl w:val="0"/>
        </w:rPr>
        <w:t xml:space="preserve">Reset: indica que se debe volver la cuenta a 0</w:t>
      </w:r>
    </w:p>
    <w:p w:rsidR="00000000" w:rsidDel="00000000" w:rsidP="00000000" w:rsidRDefault="00000000" w:rsidRPr="00000000" w14:paraId="0000001E">
      <w:pPr>
        <w:rPr>
          <w:u w:val="single"/>
        </w:rPr>
      </w:pPr>
      <w:r w:rsidDel="00000000" w:rsidR="00000000" w:rsidRPr="00000000">
        <w:rPr>
          <w:u w:val="single"/>
          <w:rtl w:val="0"/>
        </w:rPr>
        <w:t xml:space="preserve">Salidas:</w:t>
      </w:r>
    </w:p>
    <w:p w:rsidR="00000000" w:rsidDel="00000000" w:rsidP="00000000" w:rsidRDefault="00000000" w:rsidRPr="00000000" w14:paraId="0000001F">
      <w:pPr>
        <w:numPr>
          <w:ilvl w:val="0"/>
          <w:numId w:val="2"/>
        </w:numPr>
        <w:ind w:left="720" w:hanging="360"/>
        <w:rPr/>
      </w:pPr>
      <w:r w:rsidDel="00000000" w:rsidR="00000000" w:rsidRPr="00000000">
        <w:rPr>
          <w:rtl w:val="0"/>
        </w:rPr>
        <w:t xml:space="preserve">cantDinero: Suma de todas las monedas ingresadas al sistema.</w:t>
      </w:r>
    </w:p>
    <w:p w:rsidR="00000000" w:rsidDel="00000000" w:rsidP="00000000" w:rsidRDefault="00000000" w:rsidRPr="00000000" w14:paraId="00000020">
      <w:pPr>
        <w:ind w:left="0" w:firstLine="0"/>
        <w:rPr/>
      </w:pPr>
      <w:r w:rsidDel="00000000" w:rsidR="00000000" w:rsidRPr="00000000">
        <w:rPr>
          <w:rtl w:val="0"/>
        </w:rPr>
      </w:r>
    </w:p>
    <w:p w:rsidR="00000000" w:rsidDel="00000000" w:rsidP="00000000" w:rsidRDefault="00000000" w:rsidRPr="00000000" w14:paraId="00000021">
      <w:pPr>
        <w:ind w:left="0" w:firstLine="0"/>
        <w:rPr>
          <w:u w:val="single"/>
        </w:rPr>
      </w:pPr>
      <w:r w:rsidDel="00000000" w:rsidR="00000000" w:rsidRPr="00000000">
        <w:rPr>
          <w:u w:val="single"/>
          <w:rtl w:val="0"/>
        </w:rPr>
        <w:t xml:space="preserve">Relación con otros módulos</w:t>
      </w:r>
    </w:p>
    <w:p w:rsidR="00000000" w:rsidDel="00000000" w:rsidP="00000000" w:rsidRDefault="00000000" w:rsidRPr="00000000" w14:paraId="00000022">
      <w:pPr>
        <w:ind w:left="0" w:firstLine="0"/>
        <w:rPr/>
      </w:pPr>
      <w:r w:rsidDel="00000000" w:rsidR="00000000" w:rsidRPr="00000000">
        <w:rPr>
          <w:rtl w:val="0"/>
        </w:rPr>
        <w:t xml:space="preserve">Se relaciona con el módulo que calcula el vuelto, de manera que su salida es la entrada de dicho módulo, y es utilizada para calcular el vuelto.</w:t>
      </w:r>
    </w:p>
    <w:p w:rsidR="00000000" w:rsidDel="00000000" w:rsidP="00000000" w:rsidRDefault="00000000" w:rsidRPr="00000000" w14:paraId="00000023">
      <w:pPr>
        <w:ind w:left="0" w:firstLine="0"/>
        <w:rPr/>
      </w:pPr>
      <w:r w:rsidDel="00000000" w:rsidR="00000000" w:rsidRPr="00000000">
        <w:rPr>
          <w:rtl w:val="0"/>
        </w:rPr>
        <w:t xml:space="preserve">Además este monto ingresado se debe ir mostrando en la pantalla 7 segmentos para el conocimiento del usuario.</w:t>
      </w:r>
    </w:p>
    <w:p w:rsidR="00000000" w:rsidDel="00000000" w:rsidP="00000000" w:rsidRDefault="00000000" w:rsidRPr="00000000" w14:paraId="00000024">
      <w:pPr>
        <w:ind w:left="0" w:firstLine="0"/>
        <w:rPr/>
      </w:pPr>
      <w:r w:rsidDel="00000000" w:rsidR="00000000" w:rsidRPr="00000000">
        <w:rPr>
          <w:rtl w:val="0"/>
        </w:rPr>
      </w:r>
    </w:p>
    <w:p w:rsidR="00000000" w:rsidDel="00000000" w:rsidP="00000000" w:rsidRDefault="00000000" w:rsidRPr="00000000" w14:paraId="00000025">
      <w:pPr>
        <w:ind w:left="0" w:firstLine="0"/>
        <w:rPr>
          <w:u w:val="single"/>
        </w:rPr>
      </w:pPr>
      <w:r w:rsidDel="00000000" w:rsidR="00000000" w:rsidRPr="00000000">
        <w:rPr>
          <w:u w:val="single"/>
          <w:rtl w:val="0"/>
        </w:rPr>
        <w:t xml:space="preserve">Funcionamiento:</w:t>
      </w:r>
    </w:p>
    <w:p w:rsidR="00000000" w:rsidDel="00000000" w:rsidP="00000000" w:rsidRDefault="00000000" w:rsidRPr="00000000" w14:paraId="00000026">
      <w:pPr>
        <w:ind w:left="0" w:firstLine="0"/>
        <w:rPr/>
      </w:pPr>
      <w:r w:rsidDel="00000000" w:rsidR="00000000" w:rsidRPr="00000000">
        <w:rPr>
          <w:rtl w:val="0"/>
        </w:rPr>
      </w:r>
    </w:p>
    <w:p w:rsidR="00000000" w:rsidDel="00000000" w:rsidP="00000000" w:rsidRDefault="00000000" w:rsidRPr="00000000" w14:paraId="00000027">
      <w:pPr>
        <w:ind w:left="0" w:firstLine="0"/>
        <w:rPr/>
      </w:pPr>
      <w:r w:rsidDel="00000000" w:rsidR="00000000" w:rsidRPr="00000000">
        <w:rPr>
          <w:rtl w:val="0"/>
        </w:rPr>
      </w:r>
    </w:p>
    <w:p w:rsidR="00000000" w:rsidDel="00000000" w:rsidP="00000000" w:rsidRDefault="00000000" w:rsidRPr="00000000" w14:paraId="00000028">
      <w:pPr>
        <w:ind w:left="0" w:firstLine="0"/>
        <w:rPr>
          <w:u w:val="single"/>
        </w:rPr>
      </w:pPr>
      <w:r w:rsidDel="00000000" w:rsidR="00000000" w:rsidRPr="00000000">
        <w:rPr>
          <w:u w:val="single"/>
          <w:rtl w:val="0"/>
        </w:rPr>
        <w:t xml:space="preserve">Diseño</w:t>
      </w:r>
    </w:p>
    <w:p w:rsidR="00000000" w:rsidDel="00000000" w:rsidP="00000000" w:rsidRDefault="00000000" w:rsidRPr="00000000" w14:paraId="00000029">
      <w:pPr>
        <w:ind w:left="0" w:firstLine="0"/>
        <w:rPr/>
      </w:pPr>
      <w:r w:rsidDel="00000000" w:rsidR="00000000" w:rsidRPr="00000000">
        <w:rPr>
          <w:rtl w:val="0"/>
        </w:rPr>
      </w:r>
    </w:p>
    <w:p w:rsidR="00000000" w:rsidDel="00000000" w:rsidP="00000000" w:rsidRDefault="00000000" w:rsidRPr="00000000" w14:paraId="0000002A">
      <w:pPr>
        <w:ind w:left="0" w:firstLine="0"/>
        <w:rPr/>
      </w:pPr>
      <w:r w:rsidDel="00000000" w:rsidR="00000000" w:rsidRPr="00000000">
        <w:rPr>
          <w:rtl w:val="0"/>
        </w:rPr>
      </w:r>
    </w:p>
    <w:p w:rsidR="00000000" w:rsidDel="00000000" w:rsidP="00000000" w:rsidRDefault="00000000" w:rsidRPr="00000000" w14:paraId="0000002B">
      <w:pPr>
        <w:rPr>
          <w:b w:val="1"/>
        </w:rPr>
      </w:pPr>
      <w:r w:rsidDel="00000000" w:rsidR="00000000" w:rsidRPr="00000000">
        <w:rPr>
          <w:b w:val="1"/>
          <w:rtl w:val="0"/>
        </w:rPr>
        <w:t xml:space="preserve">Módulo de cálculo del vuelto</w:t>
      </w:r>
    </w:p>
    <w:p w:rsidR="00000000" w:rsidDel="00000000" w:rsidP="00000000" w:rsidRDefault="00000000" w:rsidRPr="00000000" w14:paraId="0000002C">
      <w:pPr>
        <w:rPr>
          <w:u w:val="single"/>
        </w:rPr>
      </w:pPr>
      <w:r w:rsidDel="00000000" w:rsidR="00000000" w:rsidRPr="00000000">
        <w:rPr>
          <w:u w:val="single"/>
          <w:rtl w:val="0"/>
        </w:rPr>
        <w:t xml:space="preserve">Diagrama:</w:t>
      </w:r>
    </w:p>
    <w:p w:rsidR="00000000" w:rsidDel="00000000" w:rsidP="00000000" w:rsidRDefault="00000000" w:rsidRPr="00000000" w14:paraId="0000002D">
      <w:pPr>
        <w:rPr>
          <w:u w:val="single"/>
        </w:rPr>
      </w:pPr>
      <w:r w:rsidDel="00000000" w:rsidR="00000000" w:rsidRPr="00000000">
        <w:rPr>
          <w:rtl w:val="0"/>
        </w:rPr>
      </w:r>
    </w:p>
    <w:p w:rsidR="00000000" w:rsidDel="00000000" w:rsidP="00000000" w:rsidRDefault="00000000" w:rsidRPr="00000000" w14:paraId="0000002E">
      <w:pPr>
        <w:rPr>
          <w:u w:val="single"/>
        </w:rPr>
      </w:pPr>
      <w:r w:rsidDel="00000000" w:rsidR="00000000" w:rsidRPr="00000000">
        <w:rPr>
          <w:u w:val="single"/>
        </w:rPr>
        <w:drawing>
          <wp:inline distB="114300" distT="114300" distL="114300" distR="114300">
            <wp:extent cx="5734050" cy="2794000"/>
            <wp:effectExtent b="0" l="0" r="0" t="0"/>
            <wp:docPr id="10"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405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u w:val="single"/>
        </w:rPr>
      </w:pPr>
      <w:r w:rsidDel="00000000" w:rsidR="00000000" w:rsidRPr="00000000">
        <w:rPr>
          <w:u w:val="single"/>
          <w:rtl w:val="0"/>
        </w:rPr>
        <w:t xml:space="preserve">Objetivo:</w:t>
      </w:r>
    </w:p>
    <w:p w:rsidR="00000000" w:rsidDel="00000000" w:rsidP="00000000" w:rsidRDefault="00000000" w:rsidRPr="00000000" w14:paraId="00000030">
      <w:pPr>
        <w:rPr/>
      </w:pPr>
      <w:r w:rsidDel="00000000" w:rsidR="00000000" w:rsidRPr="00000000">
        <w:rPr>
          <w:rtl w:val="0"/>
        </w:rPr>
        <w:t xml:space="preserve">Realiza el cálculo del vuelto que se debe entregar al usuario</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u w:val="single"/>
        </w:rPr>
      </w:pPr>
      <w:r w:rsidDel="00000000" w:rsidR="00000000" w:rsidRPr="00000000">
        <w:rPr>
          <w:u w:val="single"/>
          <w:rtl w:val="0"/>
        </w:rPr>
        <w:t xml:space="preserve">Entradas:</w:t>
      </w:r>
    </w:p>
    <w:p w:rsidR="00000000" w:rsidDel="00000000" w:rsidP="00000000" w:rsidRDefault="00000000" w:rsidRPr="00000000" w14:paraId="00000033">
      <w:pPr>
        <w:numPr>
          <w:ilvl w:val="0"/>
          <w:numId w:val="3"/>
        </w:numPr>
        <w:ind w:left="720" w:hanging="360"/>
        <w:rPr/>
      </w:pPr>
      <w:r w:rsidDel="00000000" w:rsidR="00000000" w:rsidRPr="00000000">
        <w:rPr>
          <w:rtl w:val="0"/>
        </w:rPr>
        <w:t xml:space="preserve">cantDinero: Es la suma de todas las monedas ingresadas al sistema.</w:t>
      </w:r>
    </w:p>
    <w:p w:rsidR="00000000" w:rsidDel="00000000" w:rsidP="00000000" w:rsidRDefault="00000000" w:rsidRPr="00000000" w14:paraId="00000034">
      <w:pPr>
        <w:numPr>
          <w:ilvl w:val="0"/>
          <w:numId w:val="3"/>
        </w:numPr>
        <w:ind w:left="720" w:hanging="360"/>
        <w:rPr/>
      </w:pPr>
      <w:r w:rsidDel="00000000" w:rsidR="00000000" w:rsidRPr="00000000">
        <w:rPr>
          <w:rtl w:val="0"/>
        </w:rPr>
        <w:t xml:space="preserve">selBebida: Ya que cada bebida tiene un precio diferente, se debe saber la bebida seleccionada y  de esta manera poder calcular el vuelto a regresar.</w:t>
      </w:r>
    </w:p>
    <w:p w:rsidR="00000000" w:rsidDel="00000000" w:rsidP="00000000" w:rsidRDefault="00000000" w:rsidRPr="00000000" w14:paraId="00000035">
      <w:pPr>
        <w:rPr>
          <w:u w:val="single"/>
        </w:rPr>
      </w:pPr>
      <w:r w:rsidDel="00000000" w:rsidR="00000000" w:rsidRPr="00000000">
        <w:rPr>
          <w:u w:val="single"/>
          <w:rtl w:val="0"/>
        </w:rPr>
        <w:t xml:space="preserve">Salidas:</w:t>
      </w:r>
    </w:p>
    <w:p w:rsidR="00000000" w:rsidDel="00000000" w:rsidP="00000000" w:rsidRDefault="00000000" w:rsidRPr="00000000" w14:paraId="00000036">
      <w:pPr>
        <w:numPr>
          <w:ilvl w:val="0"/>
          <w:numId w:val="2"/>
        </w:numPr>
        <w:ind w:left="720" w:hanging="360"/>
        <w:rPr/>
      </w:pPr>
      <w:r w:rsidDel="00000000" w:rsidR="00000000" w:rsidRPr="00000000">
        <w:rPr>
          <w:rtl w:val="0"/>
        </w:rPr>
        <w:t xml:space="preserve">Vuelto: Esta salida se calcula como la resta entre el dinero ingresado y el costo de la bebida.</w:t>
      </w:r>
    </w:p>
    <w:p w:rsidR="00000000" w:rsidDel="00000000" w:rsidP="00000000" w:rsidRDefault="00000000" w:rsidRPr="00000000" w14:paraId="00000037">
      <w:pPr>
        <w:numPr>
          <w:ilvl w:val="0"/>
          <w:numId w:val="2"/>
        </w:numPr>
        <w:ind w:left="720" w:hanging="360"/>
        <w:rPr/>
      </w:pPr>
      <w:r w:rsidDel="00000000" w:rsidR="00000000" w:rsidRPr="00000000">
        <w:rPr>
          <w:rtl w:val="0"/>
        </w:rPr>
        <w:t xml:space="preserve">sufDinero: Una vez el dinero ingresado sea suficiente para pagar la bebida, este módulo activa la preparación de la bebida mediante una señal de “enable”.</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u w:val="single"/>
        </w:rPr>
      </w:pPr>
      <w:r w:rsidDel="00000000" w:rsidR="00000000" w:rsidRPr="00000000">
        <w:rPr>
          <w:u w:val="single"/>
          <w:rtl w:val="0"/>
        </w:rPr>
        <w:t xml:space="preserve">Relación con otros módulos</w:t>
      </w:r>
    </w:p>
    <w:p w:rsidR="00000000" w:rsidDel="00000000" w:rsidP="00000000" w:rsidRDefault="00000000" w:rsidRPr="00000000" w14:paraId="0000003A">
      <w:pPr>
        <w:rPr/>
      </w:pPr>
      <w:r w:rsidDel="00000000" w:rsidR="00000000" w:rsidRPr="00000000">
        <w:rPr>
          <w:rtl w:val="0"/>
        </w:rPr>
        <w:t xml:space="preserve">Utiliza una señal para activar el módulo que preparará la bebida, esto se da una vez se tiene dinero suficiente para pagarla. Además es el encargado de enviar a la pantalla el monto que se devuelve al usuario en caso de cancelar la preparación.</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u w:val="single"/>
        </w:rPr>
      </w:pPr>
      <w:r w:rsidDel="00000000" w:rsidR="00000000" w:rsidRPr="00000000">
        <w:rPr>
          <w:u w:val="single"/>
          <w:rtl w:val="0"/>
        </w:rPr>
        <w:t xml:space="preserve">Funcionamiento:</w:t>
      </w:r>
    </w:p>
    <w:p w:rsidR="00000000" w:rsidDel="00000000" w:rsidP="00000000" w:rsidRDefault="00000000" w:rsidRPr="00000000" w14:paraId="0000003D">
      <w:pPr>
        <w:rPr/>
      </w:pPr>
      <w:r w:rsidDel="00000000" w:rsidR="00000000" w:rsidRPr="00000000">
        <w:rPr>
          <w:rtl w:val="0"/>
        </w:rPr>
        <w:t xml:space="preserve">Consiste un restador para las entradas, se calcula el vuelto como la resta entre el dinero ingresado y el costo de la bebida</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u w:val="single"/>
        </w:rPr>
      </w:pPr>
      <w:r w:rsidDel="00000000" w:rsidR="00000000" w:rsidRPr="00000000">
        <w:rPr>
          <w:u w:val="single"/>
          <w:rtl w:val="0"/>
        </w:rPr>
        <w:t xml:space="preserve">Diseño</w:t>
      </w:r>
    </w:p>
    <w:p w:rsidR="00000000" w:rsidDel="00000000" w:rsidP="00000000" w:rsidRDefault="00000000" w:rsidRPr="00000000" w14:paraId="00000040">
      <w:pPr>
        <w:rPr>
          <w:u w:val="single"/>
        </w:rPr>
      </w:pPr>
      <w:r w:rsidDel="00000000" w:rsidR="00000000" w:rsidRPr="00000000">
        <w:rPr>
          <w:rtl w:val="0"/>
        </w:rPr>
      </w:r>
    </w:p>
    <w:p w:rsidR="00000000" w:rsidDel="00000000" w:rsidP="00000000" w:rsidRDefault="00000000" w:rsidRPr="00000000" w14:paraId="00000041">
      <w:pPr>
        <w:rPr>
          <w:b w:val="1"/>
        </w:rPr>
      </w:pPr>
      <w:r w:rsidDel="00000000" w:rsidR="00000000" w:rsidRPr="00000000">
        <w:rPr>
          <w:b w:val="1"/>
          <w:rtl w:val="0"/>
        </w:rPr>
        <w:t xml:space="preserve">Módulo de preparación de la bebida</w:t>
      </w:r>
    </w:p>
    <w:p w:rsidR="00000000" w:rsidDel="00000000" w:rsidP="00000000" w:rsidRDefault="00000000" w:rsidRPr="00000000" w14:paraId="00000042">
      <w:pPr>
        <w:rPr>
          <w:u w:val="single"/>
        </w:rPr>
      </w:pPr>
      <w:r w:rsidDel="00000000" w:rsidR="00000000" w:rsidRPr="00000000">
        <w:rPr>
          <w:u w:val="single"/>
          <w:rtl w:val="0"/>
        </w:rPr>
        <w:t xml:space="preserve">Diagrama:</w:t>
      </w:r>
    </w:p>
    <w:p w:rsidR="00000000" w:rsidDel="00000000" w:rsidP="00000000" w:rsidRDefault="00000000" w:rsidRPr="00000000" w14:paraId="00000043">
      <w:pPr>
        <w:rPr>
          <w:u w:val="single"/>
        </w:rPr>
      </w:pPr>
      <w:r w:rsidDel="00000000" w:rsidR="00000000" w:rsidRPr="00000000">
        <w:rPr>
          <w:rtl w:val="0"/>
        </w:rPr>
      </w:r>
    </w:p>
    <w:p w:rsidR="00000000" w:rsidDel="00000000" w:rsidP="00000000" w:rsidRDefault="00000000" w:rsidRPr="00000000" w14:paraId="00000044">
      <w:pPr>
        <w:rPr>
          <w:u w:val="single"/>
        </w:rPr>
      </w:pPr>
      <w:r w:rsidDel="00000000" w:rsidR="00000000" w:rsidRPr="00000000">
        <w:rPr>
          <w:u w:val="single"/>
        </w:rPr>
        <w:drawing>
          <wp:inline distB="114300" distT="114300" distL="114300" distR="114300">
            <wp:extent cx="5734050" cy="3556000"/>
            <wp:effectExtent b="0" l="0" r="0" t="0"/>
            <wp:docPr id="14"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73405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u w:val="single"/>
        </w:rPr>
      </w:pPr>
      <w:r w:rsidDel="00000000" w:rsidR="00000000" w:rsidRPr="00000000">
        <w:rPr>
          <w:u w:val="single"/>
          <w:rtl w:val="0"/>
        </w:rPr>
        <w:t xml:space="preserve">Objetivo:</w:t>
      </w:r>
    </w:p>
    <w:p w:rsidR="00000000" w:rsidDel="00000000" w:rsidP="00000000" w:rsidRDefault="00000000" w:rsidRPr="00000000" w14:paraId="00000046">
      <w:pPr>
        <w:rPr/>
      </w:pPr>
      <w:r w:rsidDel="00000000" w:rsidR="00000000" w:rsidRPr="00000000">
        <w:rPr>
          <w:rtl w:val="0"/>
        </w:rPr>
        <w:t xml:space="preserve">Preparar la bebida indicando los ingredientes utilizados</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u w:val="single"/>
        </w:rPr>
      </w:pPr>
      <w:r w:rsidDel="00000000" w:rsidR="00000000" w:rsidRPr="00000000">
        <w:rPr>
          <w:u w:val="single"/>
          <w:rtl w:val="0"/>
        </w:rPr>
        <w:t xml:space="preserve">Entradas:</w:t>
      </w:r>
    </w:p>
    <w:p w:rsidR="00000000" w:rsidDel="00000000" w:rsidP="00000000" w:rsidRDefault="00000000" w:rsidRPr="00000000" w14:paraId="00000049">
      <w:pPr>
        <w:numPr>
          <w:ilvl w:val="0"/>
          <w:numId w:val="3"/>
        </w:numPr>
        <w:ind w:left="720" w:hanging="360"/>
        <w:rPr/>
      </w:pPr>
      <w:r w:rsidDel="00000000" w:rsidR="00000000" w:rsidRPr="00000000">
        <w:rPr>
          <w:rtl w:val="0"/>
        </w:rPr>
        <w:t xml:space="preserve">Reset: lleva à la máquina de estados al estado inicial</w:t>
      </w:r>
    </w:p>
    <w:p w:rsidR="00000000" w:rsidDel="00000000" w:rsidP="00000000" w:rsidRDefault="00000000" w:rsidRPr="00000000" w14:paraId="0000004A">
      <w:pPr>
        <w:numPr>
          <w:ilvl w:val="0"/>
          <w:numId w:val="3"/>
        </w:numPr>
        <w:ind w:left="720" w:hanging="360"/>
        <w:rPr/>
      </w:pPr>
      <w:r w:rsidDel="00000000" w:rsidR="00000000" w:rsidRPr="00000000">
        <w:rPr>
          <w:rtl w:val="0"/>
        </w:rPr>
        <w:t xml:space="preserve">prepBebida:indica que se debe iniciar la preparación de la bebida</w:t>
      </w:r>
    </w:p>
    <w:p w:rsidR="00000000" w:rsidDel="00000000" w:rsidP="00000000" w:rsidRDefault="00000000" w:rsidRPr="00000000" w14:paraId="0000004B">
      <w:pPr>
        <w:numPr>
          <w:ilvl w:val="0"/>
          <w:numId w:val="3"/>
        </w:numPr>
        <w:ind w:left="720" w:hanging="360"/>
        <w:rPr>
          <w:u w:val="none"/>
        </w:rPr>
      </w:pPr>
      <w:r w:rsidDel="00000000" w:rsidR="00000000" w:rsidRPr="00000000">
        <w:rPr>
          <w:rtl w:val="0"/>
        </w:rPr>
        <w:t xml:space="preserve">tiempoPasado: indica si pasó el tiempo suficiente en el ingrediente actual y que se debe mover al siguiente ingrediente.</w:t>
      </w:r>
    </w:p>
    <w:p w:rsidR="00000000" w:rsidDel="00000000" w:rsidP="00000000" w:rsidRDefault="00000000" w:rsidRPr="00000000" w14:paraId="0000004C">
      <w:pPr>
        <w:rPr>
          <w:u w:val="single"/>
        </w:rPr>
      </w:pPr>
      <w:r w:rsidDel="00000000" w:rsidR="00000000" w:rsidRPr="00000000">
        <w:rPr>
          <w:u w:val="single"/>
          <w:rtl w:val="0"/>
        </w:rPr>
        <w:t xml:space="preserve">Salidas:</w:t>
      </w:r>
    </w:p>
    <w:p w:rsidR="00000000" w:rsidDel="00000000" w:rsidP="00000000" w:rsidRDefault="00000000" w:rsidRPr="00000000" w14:paraId="0000004D">
      <w:pPr>
        <w:numPr>
          <w:ilvl w:val="0"/>
          <w:numId w:val="2"/>
        </w:numPr>
        <w:ind w:left="720" w:hanging="360"/>
        <w:rPr/>
      </w:pPr>
      <w:r w:rsidDel="00000000" w:rsidR="00000000" w:rsidRPr="00000000">
        <w:rPr>
          <w:rtl w:val="0"/>
        </w:rPr>
        <w:t xml:space="preserve">LEDs indicadores: Cuando la bebida se encuentra agregando un ingrediente, ésta debe encender un LED durante el tiempo que se encuentre haciéndolo.Corresponde a las salidas de Agua, Café, Leche, Chocolate y Azúcar</w:t>
      </w:r>
    </w:p>
    <w:p w:rsidR="00000000" w:rsidDel="00000000" w:rsidP="00000000" w:rsidRDefault="00000000" w:rsidRPr="00000000" w14:paraId="0000004E">
      <w:pPr>
        <w:numPr>
          <w:ilvl w:val="0"/>
          <w:numId w:val="2"/>
        </w:numPr>
        <w:ind w:left="720" w:hanging="360"/>
        <w:rPr>
          <w:u w:val="none"/>
        </w:rPr>
      </w:pPr>
      <w:r w:rsidDel="00000000" w:rsidR="00000000" w:rsidRPr="00000000">
        <w:rPr>
          <w:rtl w:val="0"/>
        </w:rPr>
        <w:t xml:space="preserve">Fin bebida: Una vez la bebida está hecha, se debe disparar esta señal.</w:t>
      </w:r>
    </w:p>
    <w:p w:rsidR="00000000" w:rsidDel="00000000" w:rsidP="00000000" w:rsidRDefault="00000000" w:rsidRPr="00000000" w14:paraId="0000004F">
      <w:pPr>
        <w:numPr>
          <w:ilvl w:val="0"/>
          <w:numId w:val="2"/>
        </w:numPr>
        <w:ind w:left="720" w:hanging="360"/>
        <w:rPr>
          <w:u w:val="none"/>
        </w:rPr>
      </w:pPr>
      <w:r w:rsidDel="00000000" w:rsidR="00000000" w:rsidRPr="00000000">
        <w:rPr>
          <w:rtl w:val="0"/>
        </w:rPr>
        <w:t xml:space="preserve">Estado: Esta salida es utilizada para indicarle al módulo que calcula el tiempo para un ingrediente el estado en el que se encuentra.</w:t>
      </w:r>
    </w:p>
    <w:p w:rsidR="00000000" w:rsidDel="00000000" w:rsidP="00000000" w:rsidRDefault="00000000" w:rsidRPr="00000000" w14:paraId="00000050">
      <w:pPr>
        <w:rPr>
          <w:u w:val="single"/>
        </w:rPr>
      </w:pPr>
      <w:r w:rsidDel="00000000" w:rsidR="00000000" w:rsidRPr="00000000">
        <w:rPr>
          <w:u w:val="single"/>
          <w:rtl w:val="0"/>
        </w:rPr>
        <w:t xml:space="preserve">Relación con otros módulos</w:t>
      </w:r>
    </w:p>
    <w:p w:rsidR="00000000" w:rsidDel="00000000" w:rsidP="00000000" w:rsidRDefault="00000000" w:rsidRPr="00000000" w14:paraId="00000051">
      <w:pPr>
        <w:rPr/>
      </w:pPr>
      <w:r w:rsidDel="00000000" w:rsidR="00000000" w:rsidRPr="00000000">
        <w:rPr>
          <w:rtl w:val="0"/>
        </w:rPr>
        <w:t xml:space="preserve">Es mutuamente dependiente con el módulo que calcula el tiempo para un ingrediente, ya que debe indicarle a éste el ingrediente que está agregando, para que le calcule el tiempo que debe permanecer agregándole y el módulo de tiempo depende de que le indiquen el estado para poder calcular el tiempo.</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u w:val="single"/>
        </w:rPr>
      </w:pPr>
      <w:r w:rsidDel="00000000" w:rsidR="00000000" w:rsidRPr="00000000">
        <w:rPr>
          <w:u w:val="single"/>
          <w:rtl w:val="0"/>
        </w:rPr>
        <w:t xml:space="preserve">Funcionamiento:</w:t>
      </w:r>
    </w:p>
    <w:p w:rsidR="00000000" w:rsidDel="00000000" w:rsidP="00000000" w:rsidRDefault="00000000" w:rsidRPr="00000000" w14:paraId="00000054">
      <w:pPr>
        <w:rPr/>
      </w:pPr>
      <w:r w:rsidDel="00000000" w:rsidR="00000000" w:rsidRPr="00000000">
        <w:rPr>
          <w:rtl w:val="0"/>
        </w:rPr>
        <w:t xml:space="preserve">Este módulo consiste en una máquina de estados, en la cual cada ingrediente es un estado y además se tiene estados intermedios para poder resetear a 0 las señales del tiempo provenientes del módulo que calcula este tiempo para cada ingrediente.</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u w:val="single"/>
        </w:rPr>
      </w:pPr>
      <w:r w:rsidDel="00000000" w:rsidR="00000000" w:rsidRPr="00000000">
        <w:rPr>
          <w:u w:val="single"/>
          <w:rtl w:val="0"/>
        </w:rPr>
        <w:t xml:space="preserve">Diseño</w:t>
      </w:r>
    </w:p>
    <w:p w:rsidR="00000000" w:rsidDel="00000000" w:rsidP="00000000" w:rsidRDefault="00000000" w:rsidRPr="00000000" w14:paraId="00000057">
      <w:pPr>
        <w:jc w:val="center"/>
        <w:rPr>
          <w:u w:val="single"/>
        </w:rPr>
      </w:pPr>
      <w:r w:rsidDel="00000000" w:rsidR="00000000" w:rsidRPr="00000000">
        <w:rPr>
          <w:u w:val="single"/>
        </w:rPr>
        <w:drawing>
          <wp:inline distB="114300" distT="114300" distL="114300" distR="114300">
            <wp:extent cx="5734050" cy="5689600"/>
            <wp:effectExtent b="0" l="0" r="0" t="0"/>
            <wp:docPr id="13"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734050" cy="56896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jc w:val="center"/>
        <w:rPr>
          <w:u w:val="single"/>
        </w:rPr>
      </w:pPr>
      <w:r w:rsidDel="00000000" w:rsidR="00000000" w:rsidRPr="00000000">
        <w:rPr>
          <w:u w:val="single"/>
        </w:rPr>
        <w:drawing>
          <wp:inline distB="114300" distT="114300" distL="114300" distR="114300">
            <wp:extent cx="3819525" cy="1914054"/>
            <wp:effectExtent b="0" l="0" r="0" t="0"/>
            <wp:docPr id="5"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3819525" cy="1914054"/>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jc w:val="center"/>
        <w:rPr>
          <w:u w:val="single"/>
        </w:rPr>
      </w:pPr>
      <w:r w:rsidDel="00000000" w:rsidR="00000000" w:rsidRPr="00000000">
        <w:rPr>
          <w:u w:val="single"/>
        </w:rPr>
        <w:drawing>
          <wp:inline distB="114300" distT="114300" distL="114300" distR="114300">
            <wp:extent cx="4832368" cy="4262438"/>
            <wp:effectExtent b="0" l="0" r="0" t="0"/>
            <wp:docPr id="4"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832368" cy="4262438"/>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jc w:val="center"/>
        <w:rPr>
          <w:u w:val="single"/>
        </w:rPr>
      </w:pPr>
      <w:r w:rsidDel="00000000" w:rsidR="00000000" w:rsidRPr="00000000">
        <w:rPr>
          <w:u w:val="single"/>
        </w:rPr>
        <w:drawing>
          <wp:inline distB="114300" distT="114300" distL="114300" distR="114300">
            <wp:extent cx="5734050" cy="2349500"/>
            <wp:effectExtent b="0" l="0" r="0" t="0"/>
            <wp:docPr id="7"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73405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u w:val="single"/>
        </w:rPr>
      </w:pPr>
      <w:r w:rsidDel="00000000" w:rsidR="00000000" w:rsidRPr="00000000">
        <w:rPr>
          <w:rtl w:val="0"/>
        </w:rPr>
      </w:r>
    </w:p>
    <w:p w:rsidR="00000000" w:rsidDel="00000000" w:rsidP="00000000" w:rsidRDefault="00000000" w:rsidRPr="00000000" w14:paraId="0000005C">
      <w:pPr>
        <w:rPr>
          <w:u w:val="single"/>
        </w:rPr>
      </w:pPr>
      <w:r w:rsidDel="00000000" w:rsidR="00000000" w:rsidRPr="00000000">
        <w:rPr>
          <w:rtl w:val="0"/>
        </w:rPr>
      </w:r>
    </w:p>
    <w:p w:rsidR="00000000" w:rsidDel="00000000" w:rsidP="00000000" w:rsidRDefault="00000000" w:rsidRPr="00000000" w14:paraId="0000005D">
      <w:pPr>
        <w:rPr>
          <w:u w:val="single"/>
        </w:rPr>
      </w:pPr>
      <w:r w:rsidDel="00000000" w:rsidR="00000000" w:rsidRPr="00000000">
        <w:rPr>
          <w:rtl w:val="0"/>
        </w:rPr>
      </w:r>
    </w:p>
    <w:p w:rsidR="00000000" w:rsidDel="00000000" w:rsidP="00000000" w:rsidRDefault="00000000" w:rsidRPr="00000000" w14:paraId="0000005E">
      <w:pPr>
        <w:rPr>
          <w:u w:val="single"/>
        </w:rPr>
      </w:pPr>
      <w:r w:rsidDel="00000000" w:rsidR="00000000" w:rsidRPr="00000000">
        <w:rPr>
          <w:rtl w:val="0"/>
        </w:rPr>
      </w:r>
    </w:p>
    <w:p w:rsidR="00000000" w:rsidDel="00000000" w:rsidP="00000000" w:rsidRDefault="00000000" w:rsidRPr="00000000" w14:paraId="0000005F">
      <w:pPr>
        <w:rPr>
          <w:b w:val="1"/>
        </w:rPr>
      </w:pPr>
      <w:r w:rsidDel="00000000" w:rsidR="00000000" w:rsidRPr="00000000">
        <w:rPr>
          <w:b w:val="1"/>
          <w:rtl w:val="0"/>
        </w:rPr>
        <w:t xml:space="preserve">Módulo que calcula el tiempo para cada ingrediente</w:t>
      </w:r>
    </w:p>
    <w:p w:rsidR="00000000" w:rsidDel="00000000" w:rsidP="00000000" w:rsidRDefault="00000000" w:rsidRPr="00000000" w14:paraId="00000060">
      <w:pPr>
        <w:rPr>
          <w:u w:val="single"/>
        </w:rPr>
      </w:pPr>
      <w:r w:rsidDel="00000000" w:rsidR="00000000" w:rsidRPr="00000000">
        <w:rPr>
          <w:u w:val="single"/>
          <w:rtl w:val="0"/>
        </w:rPr>
        <w:t xml:space="preserve">Diagrama:</w:t>
      </w:r>
    </w:p>
    <w:p w:rsidR="00000000" w:rsidDel="00000000" w:rsidP="00000000" w:rsidRDefault="00000000" w:rsidRPr="00000000" w14:paraId="00000061">
      <w:pPr>
        <w:jc w:val="center"/>
        <w:rPr>
          <w:u w:val="single"/>
        </w:rPr>
      </w:pPr>
      <w:r w:rsidDel="00000000" w:rsidR="00000000" w:rsidRPr="00000000">
        <w:rPr>
          <w:rtl w:val="0"/>
        </w:rPr>
      </w:r>
    </w:p>
    <w:p w:rsidR="00000000" w:rsidDel="00000000" w:rsidP="00000000" w:rsidRDefault="00000000" w:rsidRPr="00000000" w14:paraId="00000062">
      <w:pPr>
        <w:jc w:val="center"/>
        <w:rPr>
          <w:u w:val="single"/>
        </w:rPr>
      </w:pPr>
      <w:r w:rsidDel="00000000" w:rsidR="00000000" w:rsidRPr="00000000">
        <w:rPr>
          <w:u w:val="single"/>
        </w:rPr>
        <w:drawing>
          <wp:inline distB="114300" distT="114300" distL="114300" distR="114300">
            <wp:extent cx="3362325" cy="1975646"/>
            <wp:effectExtent b="0" l="0" r="0" t="0"/>
            <wp:docPr id="6"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3362325" cy="1975646"/>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u w:val="single"/>
        </w:rPr>
      </w:pPr>
      <w:r w:rsidDel="00000000" w:rsidR="00000000" w:rsidRPr="00000000">
        <w:rPr>
          <w:u w:val="single"/>
          <w:rtl w:val="0"/>
        </w:rPr>
        <w:t xml:space="preserve">Objetivo:</w:t>
      </w:r>
    </w:p>
    <w:p w:rsidR="00000000" w:rsidDel="00000000" w:rsidP="00000000" w:rsidRDefault="00000000" w:rsidRPr="00000000" w14:paraId="00000064">
      <w:pPr>
        <w:rPr/>
      </w:pPr>
      <w:r w:rsidDel="00000000" w:rsidR="00000000" w:rsidRPr="00000000">
        <w:rPr>
          <w:rtl w:val="0"/>
        </w:rPr>
        <w:t xml:space="preserve">Calcular el tiempo que el sistema debe permanecer agregando un ingrediente</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u w:val="single"/>
        </w:rPr>
      </w:pPr>
      <w:r w:rsidDel="00000000" w:rsidR="00000000" w:rsidRPr="00000000">
        <w:rPr>
          <w:u w:val="single"/>
          <w:rtl w:val="0"/>
        </w:rPr>
        <w:t xml:space="preserve">Entradas:</w:t>
      </w:r>
    </w:p>
    <w:p w:rsidR="00000000" w:rsidDel="00000000" w:rsidP="00000000" w:rsidRDefault="00000000" w:rsidRPr="00000000" w14:paraId="00000067">
      <w:pPr>
        <w:numPr>
          <w:ilvl w:val="0"/>
          <w:numId w:val="4"/>
        </w:numPr>
        <w:ind w:left="720" w:hanging="360"/>
        <w:rPr/>
      </w:pPr>
      <w:r w:rsidDel="00000000" w:rsidR="00000000" w:rsidRPr="00000000">
        <w:rPr>
          <w:rtl w:val="0"/>
        </w:rPr>
        <w:t xml:space="preserve">Clock: Es el clock de la FPGA.</w:t>
      </w:r>
    </w:p>
    <w:p w:rsidR="00000000" w:rsidDel="00000000" w:rsidP="00000000" w:rsidRDefault="00000000" w:rsidRPr="00000000" w14:paraId="00000068">
      <w:pPr>
        <w:numPr>
          <w:ilvl w:val="0"/>
          <w:numId w:val="4"/>
        </w:numPr>
        <w:ind w:left="720" w:hanging="360"/>
        <w:rPr>
          <w:u w:val="none"/>
        </w:rPr>
      </w:pPr>
      <w:r w:rsidDel="00000000" w:rsidR="00000000" w:rsidRPr="00000000">
        <w:rPr>
          <w:rtl w:val="0"/>
        </w:rPr>
        <w:t xml:space="preserve">Estado: Entrada proveniente del módulo de preparación, que indica el estado en el que se encuentra, si está agregando un ingrediente o está en un estado de reseteo de señales.</w:t>
      </w:r>
    </w:p>
    <w:p w:rsidR="00000000" w:rsidDel="00000000" w:rsidP="00000000" w:rsidRDefault="00000000" w:rsidRPr="00000000" w14:paraId="00000069">
      <w:pPr>
        <w:numPr>
          <w:ilvl w:val="0"/>
          <w:numId w:val="4"/>
        </w:numPr>
        <w:ind w:left="720" w:hanging="360"/>
        <w:rPr>
          <w:u w:val="none"/>
        </w:rPr>
      </w:pPr>
      <w:r w:rsidDel="00000000" w:rsidR="00000000" w:rsidRPr="00000000">
        <w:rPr>
          <w:rtl w:val="0"/>
        </w:rPr>
        <w:t xml:space="preserve">selecBebida:  indica cuál fue la bebida seleccionada por el usuario codificada como un valor de 2 bits.</w:t>
      </w:r>
    </w:p>
    <w:p w:rsidR="00000000" w:rsidDel="00000000" w:rsidP="00000000" w:rsidRDefault="00000000" w:rsidRPr="00000000" w14:paraId="0000006A">
      <w:pPr>
        <w:numPr>
          <w:ilvl w:val="0"/>
          <w:numId w:val="4"/>
        </w:numPr>
        <w:ind w:left="720" w:hanging="360"/>
        <w:rPr>
          <w:u w:val="none"/>
        </w:rPr>
      </w:pPr>
      <w:r w:rsidDel="00000000" w:rsidR="00000000" w:rsidRPr="00000000">
        <w:rPr>
          <w:rtl w:val="0"/>
        </w:rPr>
        <w:t xml:space="preserve">Reset: devuelve el contador a cero, es decir reinicia el reloj</w:t>
      </w:r>
    </w:p>
    <w:p w:rsidR="00000000" w:rsidDel="00000000" w:rsidP="00000000" w:rsidRDefault="00000000" w:rsidRPr="00000000" w14:paraId="0000006B">
      <w:pPr>
        <w:rPr>
          <w:u w:val="single"/>
        </w:rPr>
      </w:pPr>
      <w:r w:rsidDel="00000000" w:rsidR="00000000" w:rsidRPr="00000000">
        <w:rPr>
          <w:u w:val="single"/>
          <w:rtl w:val="0"/>
        </w:rPr>
        <w:t xml:space="preserve">Salidas:</w:t>
      </w:r>
    </w:p>
    <w:p w:rsidR="00000000" w:rsidDel="00000000" w:rsidP="00000000" w:rsidRDefault="00000000" w:rsidRPr="00000000" w14:paraId="0000006C">
      <w:pPr>
        <w:numPr>
          <w:ilvl w:val="0"/>
          <w:numId w:val="1"/>
        </w:numPr>
        <w:ind w:left="720" w:hanging="360"/>
        <w:rPr>
          <w:u w:val="none"/>
        </w:rPr>
      </w:pPr>
      <w:r w:rsidDel="00000000" w:rsidR="00000000" w:rsidRPr="00000000">
        <w:rPr>
          <w:rtl w:val="0"/>
        </w:rPr>
        <w:t xml:space="preserve">tiempoPasado: indica con 1 que haya pasado el tiempo suficiente que debe, según lo indicado por la entrada Estado y selecBebida.</w:t>
      </w:r>
    </w:p>
    <w:p w:rsidR="00000000" w:rsidDel="00000000" w:rsidP="00000000" w:rsidRDefault="00000000" w:rsidRPr="00000000" w14:paraId="0000006D">
      <w:pPr>
        <w:rPr>
          <w:u w:val="single"/>
        </w:rPr>
      </w:pPr>
      <w:r w:rsidDel="00000000" w:rsidR="00000000" w:rsidRPr="00000000">
        <w:rPr>
          <w:u w:val="single"/>
          <w:rtl w:val="0"/>
        </w:rPr>
        <w:t xml:space="preserve">Relación con otros módulos</w:t>
      </w:r>
    </w:p>
    <w:p w:rsidR="00000000" w:rsidDel="00000000" w:rsidP="00000000" w:rsidRDefault="00000000" w:rsidRPr="00000000" w14:paraId="0000006E">
      <w:pPr>
        <w:rPr/>
      </w:pPr>
      <w:r w:rsidDel="00000000" w:rsidR="00000000" w:rsidRPr="00000000">
        <w:rPr>
          <w:rtl w:val="0"/>
        </w:rPr>
        <w:t xml:space="preserve">Indica al módulo de preparación de la bebida cuándo moverse al siguiente estado (ingrediente). recibe la entrada de selección de bebida que debe ser guardada en un registro para poder ser leída durante la preparación de la bebida. Recibe la señal de Reset de sí mismo, conectada a través de un registro para poder mantener el valor por un ciclo de reloj. Recibe el estado actual del módulo de preparación de bebida para poder calcular el tiempo necesario.</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u w:val="single"/>
        </w:rPr>
      </w:pPr>
      <w:r w:rsidDel="00000000" w:rsidR="00000000" w:rsidRPr="00000000">
        <w:rPr>
          <w:u w:val="single"/>
          <w:rtl w:val="0"/>
        </w:rPr>
        <w:t xml:space="preserve">Funcionamiento:</w:t>
      </w:r>
    </w:p>
    <w:p w:rsidR="00000000" w:rsidDel="00000000" w:rsidP="00000000" w:rsidRDefault="00000000" w:rsidRPr="00000000" w14:paraId="00000071">
      <w:pPr>
        <w:rPr/>
      </w:pPr>
      <w:r w:rsidDel="00000000" w:rsidR="00000000" w:rsidRPr="00000000">
        <w:rPr>
          <w:rtl w:val="0"/>
        </w:rPr>
        <w:t xml:space="preserve">Este módulo funciona como un divisor de frecuencia del clock de la FPGA, se utiliza un contador de n bits, en el cual, para cierta cantidad de tiempo se selecciona un bit “x” de este contador, y cada vez que cambia se dice que ha pasado ese tiempo. Se utiliza para calcular el tiempo que debe estar encendido el LED de preparación de cada ingrediente según la bebida seleccionada.</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u w:val="single"/>
        </w:rPr>
      </w:pPr>
      <w:r w:rsidDel="00000000" w:rsidR="00000000" w:rsidRPr="00000000">
        <w:rPr>
          <w:u w:val="single"/>
          <w:rtl w:val="0"/>
        </w:rPr>
        <w:t xml:space="preserve">Diseño:</w:t>
      </w:r>
    </w:p>
    <w:p w:rsidR="00000000" w:rsidDel="00000000" w:rsidP="00000000" w:rsidRDefault="00000000" w:rsidRPr="00000000" w14:paraId="00000074">
      <w:pPr>
        <w:rPr>
          <w:u w:val="single"/>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Para el diseño del modulo de calculo de tiempo por ingredientes se utilizó la siguiente tabla de verdad con 4 bits los cuales son el estado que se encuentra en ese momento(de la máquina de estados), y la bebida que se está preparando la cual presenta dos bits.</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jc w:val="both"/>
        <w:rPr/>
      </w:pPr>
      <w:r w:rsidDel="00000000" w:rsidR="00000000" w:rsidRPr="00000000">
        <w:rPr>
          <w:rtl w:val="0"/>
        </w:rPr>
      </w:r>
    </w:p>
    <w:p w:rsidR="00000000" w:rsidDel="00000000" w:rsidP="00000000" w:rsidRDefault="00000000" w:rsidRPr="00000000" w14:paraId="00000078">
      <w:pPr>
        <w:rPr/>
      </w:pPr>
      <w:r w:rsidDel="00000000" w:rsidR="00000000" w:rsidRPr="00000000">
        <w:rPr/>
        <w:drawing>
          <wp:inline distB="114300" distT="114300" distL="114300" distR="114300">
            <wp:extent cx="4900613" cy="4591272"/>
            <wp:effectExtent b="0" l="0" r="0" t="0"/>
            <wp:docPr id="9"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4900613" cy="4591272"/>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Y la tabla de verdad de los datos de salida para que se realice su respectivo tiempo es el siguiente:</w:t>
      </w:r>
    </w:p>
    <w:p w:rsidR="00000000" w:rsidDel="00000000" w:rsidP="00000000" w:rsidRDefault="00000000" w:rsidRPr="00000000" w14:paraId="0000007B">
      <w:pPr>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sSub>
                <m:sSubPr>
                  <m:ctrlPr>
                    <w:rPr/>
                  </m:ctrlPr>
                </m:sSubPr>
                <m:e>
                  <m:r>
                    <w:rPr/>
                    <m:t xml:space="preserve">S</m:t>
                  </m:r>
                </m:e>
                <m:sub>
                  <m:r>
                    <w:rPr/>
                    <m:t xml:space="preserve">1</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center"/>
              <w:rPr/>
            </w:pPr>
            <m:oMath>
              <m:sSub>
                <m:sSubPr>
                  <m:ctrlPr>
                    <w:rPr/>
                  </m:ctrlPr>
                </m:sSubPr>
                <m:e>
                  <m:r>
                    <w:rPr/>
                    <m:t xml:space="preserve">S</m:t>
                  </m:r>
                </m:e>
                <m:sub>
                  <m:r>
                    <w:rPr/>
                    <m:t xml:space="preserve">2</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Clock(s)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w:t>
            </w:r>
          </w:p>
        </w:tc>
      </w:tr>
    </w:tbl>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Con esta tabla de verdad se realizo un mapa de karnaugh el cual brindo la siguiente ecuación.</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m:oMath>
        <m:sSub>
          <m:sSubPr>
            <m:ctrlPr>
              <w:rPr/>
            </m:ctrlPr>
          </m:sSubPr>
          <m:e>
            <m:r>
              <w:rPr/>
              <m:t xml:space="preserve">S</m:t>
            </m:r>
          </m:e>
          <m:sub>
            <m:r>
              <w:rPr/>
              <m:t xml:space="preserve">1</m:t>
            </m:r>
          </m:sub>
        </m:sSub>
        <m:r>
          <w:rPr/>
          <m:t xml:space="preserve">=</m:t>
        </m:r>
        <m:bar>
          <m:barPr>
            <m:pos/>
            <m:ctrlPr>
              <w:rPr/>
            </m:ctrlPr>
          </m:barPr>
          <m:e>
            <m:sSub>
              <m:sSubPr>
                <m:ctrlPr>
                  <w:rPr/>
                </m:ctrlPr>
              </m:sSubPr>
              <m:e>
                <m:r>
                  <w:rPr/>
                  <m:t xml:space="preserve">E</m:t>
                </m:r>
              </m:e>
              <m:sub>
                <m:r>
                  <w:rPr/>
                  <m:t xml:space="preserve">1</m:t>
                </m:r>
              </m:sub>
            </m:sSub>
            <m:r>
              <w:rPr/>
              <m:t xml:space="preserve"> </m:t>
            </m:r>
          </m:e>
        </m:bar>
        <m:bar>
          <m:barPr>
            <m:pos/>
            <m:ctrlPr>
              <w:rPr/>
            </m:ctrlPr>
          </m:barPr>
          <m:e>
            <m:sSub>
              <m:sSubPr>
                <m:ctrlPr>
                  <w:rPr/>
                </m:ctrlPr>
              </m:sSubPr>
              <m:e>
                <m:r>
                  <w:rPr/>
                  <m:t xml:space="preserve">E</m:t>
                </m:r>
              </m:e>
              <m:sub>
                <m:r>
                  <w:rPr/>
                  <m:t xml:space="preserve">2</m:t>
                </m:r>
              </m:sub>
            </m:sSub>
          </m:e>
        </m:bar>
        <m:sSub>
          <m:sSubPr>
            <m:ctrlPr>
              <w:rPr/>
            </m:ctrlPr>
          </m:sSubPr>
          <m:e>
            <m:r>
              <w:rPr/>
              <m:t xml:space="preserve">E</m:t>
            </m:r>
          </m:e>
          <m:sub>
            <m:r>
              <w:rPr/>
              <m:t xml:space="preserve">3</m:t>
            </m:r>
          </m:sub>
        </m:sSub>
        <m:r>
          <w:rPr/>
          <m:t xml:space="preserve">+</m:t>
        </m:r>
        <m:sSub>
          <m:sSubPr>
            <m:ctrlPr>
              <w:rPr/>
            </m:ctrlPr>
          </m:sSubPr>
          <m:e>
            <m:r>
              <w:rPr/>
              <m:t xml:space="preserve">E</m:t>
            </m:r>
          </m:e>
          <m:sub>
            <m:r>
              <w:rPr/>
              <m:t xml:space="preserve">1</m:t>
            </m:r>
          </m:sub>
        </m:sSub>
        <m:sSub>
          <m:sSubPr>
            <m:ctrlPr>
              <w:rPr/>
            </m:ctrlPr>
          </m:sSubPr>
          <m:e>
            <m:r>
              <w:rPr/>
              <m:t xml:space="preserve">E</m:t>
            </m:r>
          </m:e>
          <m:sub>
            <m:r>
              <w:rPr/>
              <m:t xml:space="preserve">2</m:t>
            </m:r>
          </m:sub>
        </m:sSub>
        <m:sSub>
          <m:sSubPr>
            <m:ctrlPr>
              <w:rPr/>
            </m:ctrlPr>
          </m:sSubPr>
          <m:e>
            <m:r>
              <w:rPr/>
              <m:t xml:space="preserve">E</m:t>
            </m:r>
          </m:e>
          <m:sub>
            <m:r>
              <w:rPr/>
              <m:t xml:space="preserve">4</m:t>
            </m:r>
          </m:sub>
        </m:sSub>
        <m:sSub>
          <m:sSubPr>
            <m:ctrlPr>
              <w:rPr/>
            </m:ctrlPr>
          </m:sSubPr>
          <m:e>
            <m:r>
              <w:rPr/>
              <m:t xml:space="preserve">B</m:t>
            </m:r>
          </m:e>
          <m:sub>
            <m:r>
              <w:rPr/>
              <m:t xml:space="preserve">1</m:t>
            </m:r>
          </m:sub>
        </m:sSub>
        <m:sSub>
          <m:sSubPr>
            <m:ctrlPr>
              <w:rPr/>
            </m:ctrlPr>
          </m:sSubPr>
          <m:e>
            <m:r>
              <w:rPr/>
              <m:t xml:space="preserve">B</m:t>
            </m:r>
          </m:e>
          <m:sub>
            <m:r>
              <w:rPr/>
              <m:t xml:space="preserve">2</m:t>
            </m:r>
          </m:sub>
        </m:sSub>
        <m:r>
          <w:rPr/>
          <m:t xml:space="preserve"> +</m:t>
        </m:r>
        <m:bar>
          <m:barPr>
            <m:pos/>
            <m:ctrlPr>
              <w:rPr/>
            </m:ctrlPr>
          </m:barPr>
          <m:e>
            <m:sSub>
              <m:sSubPr>
                <m:ctrlPr>
                  <w:rPr/>
                </m:ctrlPr>
              </m:sSubPr>
              <m:e>
                <m:r>
                  <w:rPr/>
                  <m:t xml:space="preserve">E</m:t>
                </m:r>
              </m:e>
              <m:sub>
                <m:r>
                  <w:rPr/>
                  <m:t xml:space="preserve">1</m:t>
                </m:r>
              </m:sub>
            </m:sSub>
          </m:e>
        </m:bar>
        <m:sSub>
          <m:sSubPr>
            <m:ctrlPr>
              <w:rPr/>
            </m:ctrlPr>
          </m:sSubPr>
          <m:e>
            <m:r>
              <w:rPr/>
              <m:t xml:space="preserve">E</m:t>
            </m:r>
          </m:e>
          <m:sub>
            <m:r>
              <w:rPr/>
              <m:t xml:space="preserve">2</m:t>
            </m:r>
          </m:sub>
        </m:sSub>
        <m:sSub>
          <m:sSubPr>
            <m:ctrlPr>
              <w:rPr/>
            </m:ctrlPr>
          </m:sSubPr>
          <m:e>
            <m:r>
              <w:rPr/>
              <m:t xml:space="preserve">E</m:t>
            </m:r>
          </m:e>
          <m:sub>
            <m:r>
              <w:rPr/>
              <m:t xml:space="preserve">3</m:t>
            </m:r>
          </m:sub>
        </m:sSub>
        <m:bar>
          <m:barPr>
            <m:pos/>
            <m:ctrlPr>
              <w:rPr/>
            </m:ctrlPr>
          </m:barPr>
          <m:e>
            <m:sSub>
              <m:sSubPr>
                <m:ctrlPr>
                  <w:rPr/>
                </m:ctrlPr>
              </m:sSubPr>
              <m:e>
                <m:r>
                  <w:rPr/>
                  <m:t xml:space="preserve">E</m:t>
                </m:r>
              </m:e>
              <m:sub>
                <m:r>
                  <w:rPr/>
                  <m:t xml:space="preserve">4</m:t>
                </m:r>
              </m:sub>
            </m:sSub>
          </m:e>
        </m:bar>
        <m:r>
          <w:rPr/>
          <m:t xml:space="preserve"> + </m:t>
        </m:r>
        <m:sSub>
          <m:sSubPr>
            <m:ctrlPr>
              <w:rPr/>
            </m:ctrlPr>
          </m:sSubPr>
          <m:e>
            <m:r>
              <w:rPr/>
              <m:t xml:space="preserve">E</m:t>
            </m:r>
          </m:e>
          <m:sub>
            <m:r>
              <w:rPr/>
              <m:t xml:space="preserve">1</m:t>
            </m:r>
          </m:sub>
        </m:sSub>
        <m:r>
          <w:rPr/>
          <m:t xml:space="preserve"> </m:t>
        </m:r>
      </m:oMath>
      <w:r w:rsidDel="00000000" w:rsidR="00000000" w:rsidRPr="00000000">
        <w:rPr>
          <w:rtl w:val="0"/>
        </w:rPr>
      </w:r>
    </w:p>
    <w:p w:rsidR="00000000" w:rsidDel="00000000" w:rsidP="00000000" w:rsidRDefault="00000000" w:rsidRPr="00000000" w14:paraId="0000008F">
      <w:pPr>
        <w:rPr/>
      </w:pPr>
      <m:oMath>
        <m:sSub>
          <m:sSubPr>
            <m:ctrlPr>
              <w:rPr/>
            </m:ctrlPr>
          </m:sSubPr>
          <m:e>
            <m:r>
              <w:rPr/>
              <m:t xml:space="preserve">S</m:t>
            </m:r>
          </m:e>
          <m:sub>
            <m:r>
              <w:rPr/>
              <m:t xml:space="preserve">2</m:t>
            </m:r>
          </m:sub>
        </m:sSub>
        <m:r>
          <w:rPr/>
          <m:t xml:space="preserve">=</m:t>
        </m:r>
        <m:bar>
          <m:barPr>
            <m:pos/>
            <m:ctrlPr>
              <w:rPr/>
            </m:ctrlPr>
          </m:barPr>
          <m:e>
            <m:sSub>
              <m:sSubPr>
                <m:ctrlPr>
                  <w:rPr/>
                </m:ctrlPr>
              </m:sSubPr>
              <m:e>
                <m:r>
                  <w:rPr/>
                  <m:t xml:space="preserve">E</m:t>
                </m:r>
              </m:e>
              <m:sub>
                <m:r>
                  <w:rPr/>
                  <m:t xml:space="preserve">1</m:t>
                </m:r>
              </m:sub>
            </m:sSub>
          </m:e>
        </m:bar>
        <m:sSub>
          <m:sSubPr>
            <m:ctrlPr>
              <w:rPr/>
            </m:ctrlPr>
          </m:sSubPr>
          <m:e>
            <m:r>
              <w:rPr/>
              <m:t xml:space="preserve">E</m:t>
            </m:r>
          </m:e>
          <m:sub>
            <m:r>
              <w:rPr/>
              <m:t xml:space="preserve">2</m:t>
            </m:r>
          </m:sub>
        </m:sSub>
        <m:r>
          <w:rPr/>
          <m:t xml:space="preserve">+ </m:t>
        </m:r>
        <m:bar>
          <m:barPr>
            <m:pos/>
            <m:ctrlPr>
              <w:rPr/>
            </m:ctrlPr>
          </m:barPr>
          <m:e>
            <m:sSub>
              <m:sSubPr>
                <m:ctrlPr>
                  <w:rPr/>
                </m:ctrlPr>
              </m:sSubPr>
              <m:e>
                <m:r>
                  <w:rPr/>
                  <m:t xml:space="preserve">E</m:t>
                </m:r>
              </m:e>
              <m:sub>
                <m:r>
                  <w:rPr/>
                  <m:t xml:space="preserve">1</m:t>
                </m:r>
              </m:sub>
            </m:sSub>
          </m:e>
        </m:bar>
        <m:sSub>
          <m:sSubPr>
            <m:ctrlPr>
              <w:rPr/>
            </m:ctrlPr>
          </m:sSubPr>
          <m:e>
            <m:r>
              <w:rPr/>
              <m:t xml:space="preserve">E</m:t>
            </m:r>
          </m:e>
          <m:sub>
            <m:r>
              <w:rPr/>
              <m:t xml:space="preserve">2</m:t>
            </m:r>
          </m:sub>
        </m:sSub>
        <m:bar>
          <m:barPr>
            <m:pos/>
            <m:ctrlPr>
              <w:rPr/>
            </m:ctrlPr>
          </m:barPr>
          <m:e>
            <m:sSub>
              <m:sSubPr>
                <m:ctrlPr>
                  <w:rPr/>
                </m:ctrlPr>
              </m:sSubPr>
              <m:e>
                <m:r>
                  <w:rPr/>
                  <m:t xml:space="preserve">E</m:t>
                </m:r>
              </m:e>
              <m:sub>
                <m:r>
                  <w:rPr/>
                  <m:t xml:space="preserve">4</m:t>
                </m:r>
              </m:sub>
            </m:sSub>
          </m:e>
        </m:bar>
        <m:r>
          <w:rPr/>
          <m:t xml:space="preserve"> + </m:t>
        </m:r>
        <m:sSub>
          <m:sSubPr>
            <m:ctrlPr>
              <w:rPr/>
            </m:ctrlPr>
          </m:sSubPr>
          <m:e>
            <m:r>
              <w:rPr/>
              <m:t xml:space="preserve">E</m:t>
            </m:r>
          </m:e>
          <m:sub>
            <m:r>
              <w:rPr/>
              <m:t xml:space="preserve">4</m:t>
            </m:r>
          </m:sub>
        </m:sSub>
        <m:sSub>
          <m:sSubPr>
            <m:ctrlPr>
              <w:rPr/>
            </m:ctrlPr>
          </m:sSubPr>
          <m:e>
            <m:bar>
              <m:barPr>
                <m:pos/>
                <m:ctrlPr>
                  <w:rPr/>
                </m:ctrlPr>
              </m:barPr>
              <m:e>
                <m:sSub>
                  <m:sSubPr>
                    <m:ctrlPr>
                      <w:rPr/>
                    </m:ctrlPr>
                  </m:sSubPr>
                  <m:e>
                    <m:r>
                      <w:rPr/>
                      <m:t xml:space="preserve">B</m:t>
                    </m:r>
                  </m:e>
                  <m:sub>
                    <m:r>
                      <w:rPr/>
                      <m:t xml:space="preserve">1</m:t>
                    </m:r>
                  </m:sub>
                </m:sSub>
              </m:e>
            </m:bar>
            <m:r>
              <w:rPr/>
              <m:t xml:space="preserve">B</m:t>
            </m:r>
          </m:e>
          <m:sub>
            <m:r>
              <w:rPr/>
              <m:t xml:space="preserve">2</m:t>
            </m:r>
          </m:sub>
        </m:sSub>
        <m:r>
          <w:rPr/>
          <m:t xml:space="preserve"> +</m:t>
        </m:r>
        <m:bar>
          <m:barPr>
            <m:pos/>
            <m:ctrlPr>
              <w:rPr/>
            </m:ctrlPr>
          </m:barPr>
          <m:e>
            <m:sSub>
              <m:sSubPr>
                <m:ctrlPr>
                  <w:rPr/>
                </m:ctrlPr>
              </m:sSubPr>
              <m:e>
                <m:r>
                  <w:rPr/>
                  <m:t xml:space="preserve">E</m:t>
                </m:r>
              </m:e>
              <m:sub>
                <m:r>
                  <w:rPr/>
                  <m:t xml:space="preserve">3</m:t>
                </m:r>
              </m:sub>
            </m:sSub>
            <m:r>
              <w:rPr/>
              <m:t xml:space="preserve"> </m:t>
            </m:r>
          </m:e>
        </m:bar>
        <m:bar>
          <m:barPr>
            <m:pos/>
            <m:ctrlPr>
              <w:rPr/>
            </m:ctrlPr>
          </m:barPr>
          <m:e>
            <m:sSub>
              <m:sSubPr>
                <m:ctrlPr>
                  <w:rPr/>
                </m:ctrlPr>
              </m:sSubPr>
              <m:e>
                <m:r>
                  <w:rPr/>
                  <m:t xml:space="preserve">B</m:t>
                </m:r>
              </m:e>
              <m:sub>
                <m:r>
                  <w:rPr/>
                  <m:t xml:space="preserve">2</m:t>
                </m:r>
              </m:sub>
            </m:sSub>
          </m:e>
        </m:bar>
        <m:r>
          <w:rPr/>
          <m:t xml:space="preserve"> + </m:t>
        </m:r>
        <m:sSub>
          <m:sSubPr>
            <m:ctrlPr>
              <w:rPr/>
            </m:ctrlPr>
          </m:sSubPr>
          <m:e>
            <m:r>
              <w:rPr/>
              <m:t xml:space="preserve">E</m:t>
            </m:r>
          </m:e>
          <m:sub>
            <m:r>
              <w:rPr/>
              <m:t xml:space="preserve">1</m:t>
            </m:r>
          </m:sub>
        </m:sSub>
        <m:r>
          <w:rPr/>
          <m:t xml:space="preserve"> </m:t>
        </m:r>
      </m:oMath>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El cual concluye en el siguiente diagrama, el cual se encarga de dar los valores para el cálculo de tiempo por ingrediente.</w:t>
      </w:r>
    </w:p>
    <w:p w:rsidR="00000000" w:rsidDel="00000000" w:rsidP="00000000" w:rsidRDefault="00000000" w:rsidRPr="00000000" w14:paraId="00000092">
      <w:pPr>
        <w:jc w:val="center"/>
        <w:rPr/>
      </w:pPr>
      <w:r w:rsidDel="00000000" w:rsidR="00000000" w:rsidRPr="00000000">
        <w:rPr>
          <w:u w:val="single"/>
        </w:rPr>
        <w:drawing>
          <wp:inline distB="114300" distT="114300" distL="114300" distR="114300">
            <wp:extent cx="3740968" cy="5110163"/>
            <wp:effectExtent b="0" l="0" r="0" t="0"/>
            <wp:docPr id="1"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3740968" cy="5110163"/>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pStyle w:val="Heading2"/>
        <w:rPr>
          <w:b w:val="1"/>
          <w:sz w:val="22"/>
          <w:szCs w:val="22"/>
        </w:rPr>
      </w:pPr>
      <w:bookmarkStart w:colFirst="0" w:colLast="0" w:name="_m6orq2hcbs26" w:id="4"/>
      <w:bookmarkEnd w:id="4"/>
      <w:r w:rsidDel="00000000" w:rsidR="00000000" w:rsidRPr="00000000">
        <w:br w:type="page"/>
      </w:r>
      <w:r w:rsidDel="00000000" w:rsidR="00000000" w:rsidRPr="00000000">
        <w:rPr>
          <w:b w:val="1"/>
          <w:sz w:val="22"/>
          <w:szCs w:val="22"/>
          <w:rtl w:val="0"/>
        </w:rPr>
        <w:t xml:space="preserve">Módulo de control de preparación</w:t>
      </w:r>
    </w:p>
    <w:p w:rsidR="00000000" w:rsidDel="00000000" w:rsidP="00000000" w:rsidRDefault="00000000" w:rsidRPr="00000000" w14:paraId="00000094">
      <w:pPr>
        <w:rPr>
          <w:u w:val="single"/>
        </w:rPr>
      </w:pPr>
      <w:r w:rsidDel="00000000" w:rsidR="00000000" w:rsidRPr="00000000">
        <w:rPr>
          <w:u w:val="single"/>
          <w:rtl w:val="0"/>
        </w:rPr>
        <w:t xml:space="preserve">Diagrama:</w:t>
      </w:r>
    </w:p>
    <w:p w:rsidR="00000000" w:rsidDel="00000000" w:rsidP="00000000" w:rsidRDefault="00000000" w:rsidRPr="00000000" w14:paraId="00000095">
      <w:pPr>
        <w:rPr>
          <w:u w:val="single"/>
        </w:rPr>
      </w:pPr>
      <w:r w:rsidDel="00000000" w:rsidR="00000000" w:rsidRPr="00000000">
        <w:rPr>
          <w:rtl w:val="0"/>
        </w:rPr>
      </w:r>
    </w:p>
    <w:p w:rsidR="00000000" w:rsidDel="00000000" w:rsidP="00000000" w:rsidRDefault="00000000" w:rsidRPr="00000000" w14:paraId="00000096">
      <w:pPr>
        <w:ind w:left="720" w:firstLine="720"/>
        <w:rPr>
          <w:u w:val="single"/>
        </w:rPr>
      </w:pPr>
      <w:r w:rsidDel="00000000" w:rsidR="00000000" w:rsidRPr="00000000">
        <w:rPr>
          <w:u w:val="single"/>
        </w:rPr>
        <w:drawing>
          <wp:inline distB="114300" distT="114300" distL="114300" distR="114300">
            <wp:extent cx="5734050" cy="3606800"/>
            <wp:effectExtent b="0" l="0" r="0" t="0"/>
            <wp:docPr id="3"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73405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u w:val="single"/>
        </w:rPr>
      </w:pPr>
      <w:r w:rsidDel="00000000" w:rsidR="00000000" w:rsidRPr="00000000">
        <w:rPr>
          <w:u w:val="single"/>
          <w:rtl w:val="0"/>
        </w:rPr>
        <w:t xml:space="preserve">Objetivo:</w:t>
      </w:r>
    </w:p>
    <w:p w:rsidR="00000000" w:rsidDel="00000000" w:rsidP="00000000" w:rsidRDefault="00000000" w:rsidRPr="00000000" w14:paraId="00000098">
      <w:pPr>
        <w:rPr/>
      </w:pPr>
      <w:r w:rsidDel="00000000" w:rsidR="00000000" w:rsidRPr="00000000">
        <w:rPr>
          <w:rtl w:val="0"/>
        </w:rPr>
        <w:t xml:space="preserve">Preparar la bebida indicando los ingredientes utilizados</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u w:val="single"/>
        </w:rPr>
      </w:pPr>
      <w:r w:rsidDel="00000000" w:rsidR="00000000" w:rsidRPr="00000000">
        <w:rPr>
          <w:u w:val="single"/>
          <w:rtl w:val="0"/>
        </w:rPr>
        <w:t xml:space="preserve">Entradas:</w:t>
      </w:r>
    </w:p>
    <w:p w:rsidR="00000000" w:rsidDel="00000000" w:rsidP="00000000" w:rsidRDefault="00000000" w:rsidRPr="00000000" w14:paraId="0000009B">
      <w:pPr>
        <w:numPr>
          <w:ilvl w:val="0"/>
          <w:numId w:val="3"/>
        </w:numPr>
        <w:ind w:left="720" w:hanging="360"/>
        <w:rPr>
          <w:sz w:val="22"/>
          <w:szCs w:val="22"/>
        </w:rPr>
      </w:pPr>
      <w:r w:rsidDel="00000000" w:rsidR="00000000" w:rsidRPr="00000000">
        <w:rPr>
          <w:rtl w:val="0"/>
        </w:rPr>
        <w:t xml:space="preserve">Reset: reinicia la máquina de estados al estado estado de inicio</w:t>
      </w:r>
    </w:p>
    <w:p w:rsidR="00000000" w:rsidDel="00000000" w:rsidP="00000000" w:rsidRDefault="00000000" w:rsidRPr="00000000" w14:paraId="0000009C">
      <w:pPr>
        <w:numPr>
          <w:ilvl w:val="0"/>
          <w:numId w:val="3"/>
        </w:numPr>
        <w:ind w:left="720" w:hanging="360"/>
        <w:rPr>
          <w:sz w:val="22"/>
          <w:szCs w:val="22"/>
        </w:rPr>
      </w:pPr>
      <w:r w:rsidDel="00000000" w:rsidR="00000000" w:rsidRPr="00000000">
        <w:rPr>
          <w:rtl w:val="0"/>
        </w:rPr>
        <w:t xml:space="preserve">cantDinero: Entrada de un bit que le dice a la máquina si se ha ingresado dinero</w:t>
      </w:r>
    </w:p>
    <w:p w:rsidR="00000000" w:rsidDel="00000000" w:rsidP="00000000" w:rsidRDefault="00000000" w:rsidRPr="00000000" w14:paraId="0000009D">
      <w:pPr>
        <w:numPr>
          <w:ilvl w:val="0"/>
          <w:numId w:val="3"/>
        </w:numPr>
        <w:ind w:left="720" w:hanging="360"/>
        <w:rPr>
          <w:sz w:val="22"/>
          <w:szCs w:val="22"/>
        </w:rPr>
      </w:pPr>
      <w:r w:rsidDel="00000000" w:rsidR="00000000" w:rsidRPr="00000000">
        <w:rPr>
          <w:rtl w:val="0"/>
        </w:rPr>
        <w:t xml:space="preserve">finBebida: Le indica à la máquina que la bebida ya terminó de prepararse y puede recibir otra order</w:t>
      </w:r>
    </w:p>
    <w:p w:rsidR="00000000" w:rsidDel="00000000" w:rsidP="00000000" w:rsidRDefault="00000000" w:rsidRPr="00000000" w14:paraId="0000009E">
      <w:pPr>
        <w:numPr>
          <w:ilvl w:val="0"/>
          <w:numId w:val="3"/>
        </w:numPr>
        <w:ind w:left="720" w:hanging="360"/>
        <w:rPr>
          <w:u w:val="none"/>
        </w:rPr>
      </w:pPr>
      <w:r w:rsidDel="00000000" w:rsidR="00000000" w:rsidRPr="00000000">
        <w:rPr>
          <w:rtl w:val="0"/>
        </w:rPr>
        <w:t xml:space="preserve">sufDinero: le indica à la máquina si hay suficiente dinero para la bebida seleccionada, en ese caso que inicie la preparación de la bebida</w:t>
      </w:r>
    </w:p>
    <w:p w:rsidR="00000000" w:rsidDel="00000000" w:rsidP="00000000" w:rsidRDefault="00000000" w:rsidRPr="00000000" w14:paraId="0000009F">
      <w:pPr>
        <w:numPr>
          <w:ilvl w:val="0"/>
          <w:numId w:val="3"/>
        </w:numPr>
        <w:ind w:left="720" w:hanging="360"/>
        <w:rPr>
          <w:u w:val="none"/>
        </w:rPr>
      </w:pPr>
      <w:r w:rsidDel="00000000" w:rsidR="00000000" w:rsidRPr="00000000">
        <w:rPr>
          <w:rtl w:val="0"/>
        </w:rPr>
        <w:t xml:space="preserve">cancelarBebida: indica que la máquina debe cancelar la orden y devolver el dinero</w:t>
      </w:r>
    </w:p>
    <w:p w:rsidR="00000000" w:rsidDel="00000000" w:rsidP="00000000" w:rsidRDefault="00000000" w:rsidRPr="00000000" w14:paraId="000000A0">
      <w:pPr>
        <w:rPr>
          <w:u w:val="single"/>
        </w:rPr>
      </w:pPr>
      <w:r w:rsidDel="00000000" w:rsidR="00000000" w:rsidRPr="00000000">
        <w:rPr>
          <w:u w:val="single"/>
          <w:rtl w:val="0"/>
        </w:rPr>
        <w:t xml:space="preserve">Salidas:</w:t>
      </w:r>
    </w:p>
    <w:p w:rsidR="00000000" w:rsidDel="00000000" w:rsidP="00000000" w:rsidRDefault="00000000" w:rsidRPr="00000000" w14:paraId="000000A1">
      <w:pPr>
        <w:numPr>
          <w:ilvl w:val="0"/>
          <w:numId w:val="2"/>
        </w:numPr>
        <w:ind w:left="720" w:hanging="360"/>
        <w:rPr>
          <w:sz w:val="22"/>
          <w:szCs w:val="22"/>
        </w:rPr>
      </w:pPr>
      <w:r w:rsidDel="00000000" w:rsidR="00000000" w:rsidRPr="00000000">
        <w:rPr>
          <w:rtl w:val="0"/>
        </w:rPr>
        <w:t xml:space="preserve">prepBebida: señal que indica que se debe iniciar la preparación de la bebida</w:t>
      </w:r>
    </w:p>
    <w:p w:rsidR="00000000" w:rsidDel="00000000" w:rsidP="00000000" w:rsidRDefault="00000000" w:rsidRPr="00000000" w14:paraId="000000A2">
      <w:pPr>
        <w:numPr>
          <w:ilvl w:val="0"/>
          <w:numId w:val="2"/>
        </w:numPr>
        <w:ind w:left="720" w:hanging="360"/>
        <w:rPr>
          <w:sz w:val="22"/>
          <w:szCs w:val="22"/>
        </w:rPr>
      </w:pPr>
      <w:r w:rsidDel="00000000" w:rsidR="00000000" w:rsidRPr="00000000">
        <w:rPr>
          <w:rtl w:val="0"/>
        </w:rPr>
        <w:t xml:space="preserve">darVuelto: indica que la máquina debería dar el vuelto, se dan en caso de cancelar la bebida o mientras se espera que se termine de preparar la bebida</w:t>
      </w:r>
    </w:p>
    <w:p w:rsidR="00000000" w:rsidDel="00000000" w:rsidP="00000000" w:rsidRDefault="00000000" w:rsidRPr="00000000" w14:paraId="000000A3">
      <w:pPr>
        <w:rPr>
          <w:u w:val="single"/>
        </w:rPr>
      </w:pPr>
      <w:r w:rsidDel="00000000" w:rsidR="00000000" w:rsidRPr="00000000">
        <w:rPr>
          <w:u w:val="single"/>
          <w:rtl w:val="0"/>
        </w:rPr>
        <w:t xml:space="preserve">Relación con otros módulos</w:t>
      </w:r>
    </w:p>
    <w:p w:rsidR="00000000" w:rsidDel="00000000" w:rsidP="00000000" w:rsidRDefault="00000000" w:rsidRPr="00000000" w14:paraId="000000A4">
      <w:pPr>
        <w:rPr/>
      </w:pPr>
      <w:r w:rsidDel="00000000" w:rsidR="00000000" w:rsidRPr="00000000">
        <w:rPr>
          <w:rtl w:val="0"/>
        </w:rPr>
        <w:t xml:space="preserve">Se conecta con el módulo de preparación de bebidas mediante la señal de prepBebida lo cual indica el inicio de la preparación, también recibe la entrada de finBebida del módulo de preparación. La entrada de cantDinero proviene de un OR de la suma actual de dinero, que para todo valor mayor que cero, sería 1. La entrada de sufDinero proviene del módulo de cálculo de vuelto. Utiliza la señal de darVuelto para controla un multiplexor que controla si se debe mostrar el vuelto, o la cantidad actual de dinero.</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u w:val="single"/>
        </w:rPr>
      </w:pPr>
      <w:r w:rsidDel="00000000" w:rsidR="00000000" w:rsidRPr="00000000">
        <w:rPr>
          <w:u w:val="single"/>
          <w:rtl w:val="0"/>
        </w:rPr>
        <w:t xml:space="preserve">Funcionamiento:</w:t>
      </w:r>
    </w:p>
    <w:p w:rsidR="00000000" w:rsidDel="00000000" w:rsidP="00000000" w:rsidRDefault="00000000" w:rsidRPr="00000000" w14:paraId="000000A7">
      <w:pPr>
        <w:rPr/>
      </w:pPr>
      <w:r w:rsidDel="00000000" w:rsidR="00000000" w:rsidRPr="00000000">
        <w:rPr>
          <w:rtl w:val="0"/>
        </w:rPr>
        <w:t xml:space="preserve">Este módulo consiste en una máquina de estados, que se encarga de esperar las entradas del usuario y de indicar al módulo de preparación cuándo debe iniciar la preparación de la bebida. También se encarga de dar la señal de dar el vuelto.</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u w:val="single"/>
        </w:rPr>
      </w:pPr>
      <w:r w:rsidDel="00000000" w:rsidR="00000000" w:rsidRPr="00000000">
        <w:rPr>
          <w:u w:val="single"/>
          <w:rtl w:val="0"/>
        </w:rPr>
        <w:t xml:space="preserve">Diseño</w:t>
      </w:r>
    </w:p>
    <w:p w:rsidR="00000000" w:rsidDel="00000000" w:rsidP="00000000" w:rsidRDefault="00000000" w:rsidRPr="00000000" w14:paraId="000000AA">
      <w:pPr>
        <w:rPr/>
      </w:pPr>
      <w:r w:rsidDel="00000000" w:rsidR="00000000" w:rsidRPr="00000000">
        <w:rPr/>
        <w:drawing>
          <wp:inline distB="114300" distT="114300" distL="114300" distR="114300">
            <wp:extent cx="5734050" cy="3949700"/>
            <wp:effectExtent b="0" l="0" r="0" t="0"/>
            <wp:docPr id="15"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73405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jc w:val="center"/>
        <w:rPr/>
      </w:pPr>
      <w:r w:rsidDel="00000000" w:rsidR="00000000" w:rsidRPr="00000000">
        <w:rPr/>
        <w:drawing>
          <wp:inline distB="114300" distT="114300" distL="114300" distR="114300">
            <wp:extent cx="5734050" cy="2908300"/>
            <wp:effectExtent b="0" l="0" r="0" t="0"/>
            <wp:docPr id="16"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73405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jc w:val="center"/>
        <w:rPr/>
      </w:pPr>
      <w:r w:rsidDel="00000000" w:rsidR="00000000" w:rsidRPr="00000000">
        <w:rPr>
          <w:rtl w:val="0"/>
        </w:rPr>
      </w:r>
    </w:p>
    <w:tbl>
      <w:tblPr>
        <w:tblStyle w:val="Table2"/>
        <w:tblW w:w="450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1500"/>
        <w:tblGridChange w:id="0">
          <w:tblGrid>
            <w:gridCol w:w="1500"/>
            <w:gridCol w:w="1500"/>
            <w:gridCol w:w="1500"/>
          </w:tblGrid>
        </w:tblGridChange>
      </w:tblGrid>
      <w:tr>
        <w:trPr>
          <w:trHeight w:val="300" w:hRule="atLeast"/>
        </w:trPr>
        <w:tc>
          <w:tcPr>
            <w:tcBorders>
              <w:top w:color="000000" w:space="0" w:sz="6" w:val="single"/>
              <w:left w:color="000000" w:space="0" w:sz="6" w:val="single"/>
              <w:bottom w:color="000000" w:space="0" w:sz="6" w:val="single"/>
              <w:right w:color="000000" w:space="0" w:sz="6" w:val="single"/>
            </w:tcBorders>
            <w:shd w:fill="9fc5e8" w:val="clear"/>
            <w:tcMar>
              <w:top w:w="40.0" w:type="dxa"/>
              <w:left w:w="40.0" w:type="dxa"/>
              <w:bottom w:w="40.0" w:type="dxa"/>
              <w:right w:w="40.0" w:type="dxa"/>
            </w:tcMar>
            <w:vAlign w:val="bottom"/>
          </w:tcPr>
          <w:p w:rsidR="00000000" w:rsidDel="00000000" w:rsidP="00000000" w:rsidRDefault="00000000" w:rsidRPr="00000000" w14:paraId="000000AD">
            <w:pPr>
              <w:widowControl w:val="0"/>
              <w:jc w:val="center"/>
              <w:rPr>
                <w:sz w:val="20"/>
                <w:szCs w:val="20"/>
              </w:rPr>
            </w:pPr>
            <w:r w:rsidDel="00000000" w:rsidR="00000000" w:rsidRPr="00000000">
              <w:rPr>
                <w:sz w:val="20"/>
                <w:szCs w:val="20"/>
                <w:rtl w:val="0"/>
              </w:rPr>
              <w:t xml:space="preserve">entrada</w:t>
            </w:r>
          </w:p>
        </w:tc>
        <w:tc>
          <w:tcPr>
            <w:gridSpan w:val="2"/>
            <w:tcBorders>
              <w:top w:color="000000" w:space="0" w:sz="6" w:val="single"/>
              <w:left w:color="cccccc" w:space="0" w:sz="6" w:val="single"/>
              <w:bottom w:color="000000" w:space="0" w:sz="6" w:val="single"/>
              <w:right w:color="000000" w:space="0" w:sz="6" w:val="single"/>
            </w:tcBorders>
            <w:shd w:fill="9fc5e8" w:val="clear"/>
            <w:tcMar>
              <w:top w:w="40.0" w:type="dxa"/>
              <w:left w:w="40.0" w:type="dxa"/>
              <w:bottom w:w="40.0" w:type="dxa"/>
              <w:right w:w="40.0" w:type="dxa"/>
            </w:tcMar>
            <w:vAlign w:val="bottom"/>
          </w:tcPr>
          <w:p w:rsidR="00000000" w:rsidDel="00000000" w:rsidP="00000000" w:rsidRDefault="00000000" w:rsidRPr="00000000" w14:paraId="000000AE">
            <w:pPr>
              <w:widowControl w:val="0"/>
              <w:jc w:val="center"/>
              <w:rPr>
                <w:sz w:val="20"/>
                <w:szCs w:val="20"/>
              </w:rPr>
            </w:pPr>
            <w:r w:rsidDel="00000000" w:rsidR="00000000" w:rsidRPr="00000000">
              <w:rPr>
                <w:sz w:val="20"/>
                <w:szCs w:val="20"/>
                <w:rtl w:val="0"/>
              </w:rPr>
              <w:t xml:space="preserve">salida</w:t>
            </w:r>
          </w:p>
        </w:tc>
      </w:tr>
      <w:tr>
        <w:trPr>
          <w:trHeight w:val="300" w:hRule="atLeast"/>
        </w:trPr>
        <w:tc>
          <w:tcPr>
            <w:tcBorders>
              <w:top w:color="cccccc" w:space="0" w:sz="6" w:val="single"/>
              <w:left w:color="000000"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0B0">
            <w:pPr>
              <w:widowControl w:val="0"/>
              <w:jc w:val="center"/>
              <w:rPr>
                <w:sz w:val="20"/>
                <w:szCs w:val="20"/>
              </w:rPr>
            </w:pPr>
            <w:r w:rsidDel="00000000" w:rsidR="00000000" w:rsidRPr="00000000">
              <w:rPr>
                <w:sz w:val="20"/>
                <w:szCs w:val="20"/>
                <w:rtl w:val="0"/>
              </w:rPr>
              <w:t xml:space="preserve">Estado</w:t>
            </w:r>
          </w:p>
        </w:tc>
        <w:tc>
          <w:tcPr>
            <w:tcBorders>
              <w:top w:color="cccccc" w:space="0" w:sz="6" w:val="single"/>
              <w:left w:color="cccccc"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0B1">
            <w:pPr>
              <w:widowControl w:val="0"/>
              <w:jc w:val="center"/>
              <w:rPr>
                <w:sz w:val="20"/>
                <w:szCs w:val="20"/>
              </w:rPr>
            </w:pPr>
            <w:r w:rsidDel="00000000" w:rsidR="00000000" w:rsidRPr="00000000">
              <w:rPr>
                <w:sz w:val="20"/>
                <w:szCs w:val="20"/>
                <w:rtl w:val="0"/>
              </w:rPr>
              <w:t xml:space="preserve">darVuelto</w:t>
            </w:r>
          </w:p>
        </w:tc>
        <w:tc>
          <w:tcPr>
            <w:tcBorders>
              <w:top w:color="cccccc" w:space="0" w:sz="6" w:val="single"/>
              <w:left w:color="cccccc"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0B2">
            <w:pPr>
              <w:widowControl w:val="0"/>
              <w:jc w:val="center"/>
              <w:rPr>
                <w:sz w:val="20"/>
                <w:szCs w:val="20"/>
              </w:rPr>
            </w:pPr>
            <w:r w:rsidDel="00000000" w:rsidR="00000000" w:rsidRPr="00000000">
              <w:rPr>
                <w:sz w:val="20"/>
                <w:szCs w:val="20"/>
                <w:rtl w:val="0"/>
              </w:rPr>
              <w:t xml:space="preserve">prepBebida</w:t>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3">
            <w:pPr>
              <w:widowControl w:val="0"/>
              <w:jc w:val="center"/>
              <w:rPr>
                <w:sz w:val="20"/>
                <w:szCs w:val="20"/>
              </w:rPr>
            </w:pPr>
            <w:r w:rsidDel="00000000" w:rsidR="00000000" w:rsidRPr="00000000">
              <w:rPr>
                <w:sz w:val="20"/>
                <w:szCs w:val="20"/>
                <w:rtl w:val="0"/>
              </w:rPr>
              <w:t xml:space="preserve">E0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4">
            <w:pPr>
              <w:widowControl w:val="0"/>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5">
            <w:pPr>
              <w:widowControl w:val="0"/>
              <w:jc w:val="center"/>
              <w:rPr>
                <w:sz w:val="20"/>
                <w:szCs w:val="20"/>
              </w:rPr>
            </w:pPr>
            <w:r w:rsidDel="00000000" w:rsidR="00000000" w:rsidRPr="00000000">
              <w:rPr>
                <w:sz w:val="20"/>
                <w:szCs w:val="20"/>
                <w:rtl w:val="0"/>
              </w:rPr>
              <w:t xml:space="preserve">0</w:t>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6">
            <w:pPr>
              <w:widowControl w:val="0"/>
              <w:jc w:val="center"/>
              <w:rPr>
                <w:sz w:val="20"/>
                <w:szCs w:val="20"/>
              </w:rPr>
            </w:pPr>
            <w:r w:rsidDel="00000000" w:rsidR="00000000" w:rsidRPr="00000000">
              <w:rPr>
                <w:sz w:val="20"/>
                <w:szCs w:val="20"/>
                <w:rtl w:val="0"/>
              </w:rPr>
              <w:t xml:space="preserve">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7">
            <w:pPr>
              <w:widowControl w:val="0"/>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8">
            <w:pPr>
              <w:widowControl w:val="0"/>
              <w:jc w:val="center"/>
              <w:rPr>
                <w:sz w:val="20"/>
                <w:szCs w:val="20"/>
              </w:rPr>
            </w:pPr>
            <w:r w:rsidDel="00000000" w:rsidR="00000000" w:rsidRPr="00000000">
              <w:rPr>
                <w:sz w:val="20"/>
                <w:szCs w:val="20"/>
                <w:rtl w:val="0"/>
              </w:rPr>
              <w:t xml:space="preserve">0</w:t>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9">
            <w:pPr>
              <w:widowControl w:val="0"/>
              <w:jc w:val="center"/>
              <w:rPr>
                <w:sz w:val="20"/>
                <w:szCs w:val="20"/>
              </w:rPr>
            </w:pPr>
            <w:r w:rsidDel="00000000" w:rsidR="00000000" w:rsidRPr="00000000">
              <w:rPr>
                <w:sz w:val="20"/>
                <w:szCs w:val="20"/>
                <w:rtl w:val="0"/>
              </w:rPr>
              <w:t xml:space="preserve">E2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A">
            <w:pPr>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B">
            <w:pPr>
              <w:widowControl w:val="0"/>
              <w:jc w:val="center"/>
              <w:rPr>
                <w:sz w:val="20"/>
                <w:szCs w:val="20"/>
              </w:rPr>
            </w:pPr>
            <w:r w:rsidDel="00000000" w:rsidR="00000000" w:rsidRPr="00000000">
              <w:rPr>
                <w:sz w:val="20"/>
                <w:szCs w:val="20"/>
                <w:rtl w:val="0"/>
              </w:rPr>
              <w:t xml:space="preserve">1</w:t>
            </w:r>
          </w:p>
        </w:tc>
      </w:tr>
    </w:tbl>
    <w:p w:rsidR="00000000" w:rsidDel="00000000" w:rsidP="00000000" w:rsidRDefault="00000000" w:rsidRPr="00000000" w14:paraId="000000BC">
      <w:pPr>
        <w:jc w:val="center"/>
        <w:rPr/>
      </w:pPr>
      <w:r w:rsidDel="00000000" w:rsidR="00000000" w:rsidRPr="00000000">
        <w:rPr>
          <w:rtl w:val="0"/>
        </w:rPr>
      </w:r>
    </w:p>
    <w:p w:rsidR="00000000" w:rsidDel="00000000" w:rsidP="00000000" w:rsidRDefault="00000000" w:rsidRPr="00000000" w14:paraId="000000BD">
      <w:pPr>
        <w:jc w:val="center"/>
        <w:rPr/>
      </w:pPr>
      <w:r w:rsidDel="00000000" w:rsidR="00000000" w:rsidRPr="00000000">
        <w:rPr>
          <w:rtl w:val="0"/>
        </w:rPr>
      </w:r>
    </w:p>
    <w:tbl>
      <w:tblPr>
        <w:tblStyle w:val="Table3"/>
        <w:tblW w:w="619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95"/>
        <w:gridCol w:w="1500"/>
        <w:gridCol w:w="1500"/>
        <w:gridCol w:w="1500"/>
        <w:tblGridChange w:id="0">
          <w:tblGrid>
            <w:gridCol w:w="1695"/>
            <w:gridCol w:w="1500"/>
            <w:gridCol w:w="1500"/>
            <w:gridCol w:w="1500"/>
          </w:tblGrid>
        </w:tblGridChange>
      </w:tblGrid>
      <w:tr>
        <w:trPr>
          <w:trHeight w:val="340" w:hRule="atLeast"/>
        </w:trPr>
        <w:tc>
          <w:tcPr>
            <w:tcBorders>
              <w:top w:color="000000" w:space="0" w:sz="6" w:val="single"/>
              <w:left w:color="000000" w:space="0" w:sz="6" w:val="single"/>
              <w:bottom w:color="000000" w:space="0" w:sz="6" w:val="single"/>
              <w:right w:color="000000" w:space="0" w:sz="6" w:val="single"/>
            </w:tcBorders>
            <w:shd w:fill="bdd7ee" w:val="clear"/>
            <w:tcMar>
              <w:top w:w="40.0" w:type="dxa"/>
              <w:left w:w="40.0" w:type="dxa"/>
              <w:bottom w:w="40.0" w:type="dxa"/>
              <w:right w:w="40.0" w:type="dxa"/>
            </w:tcMar>
            <w:vAlign w:val="bottom"/>
          </w:tcPr>
          <w:p w:rsidR="00000000" w:rsidDel="00000000" w:rsidP="00000000" w:rsidRDefault="00000000" w:rsidRPr="00000000" w14:paraId="000000BE">
            <w:pPr>
              <w:widowControl w:val="0"/>
              <w:jc w:val="center"/>
              <w:rPr>
                <w:sz w:val="20"/>
                <w:szCs w:val="20"/>
              </w:rPr>
            </w:pPr>
            <w:r w:rsidDel="00000000" w:rsidR="00000000" w:rsidRPr="00000000">
              <w:rPr>
                <w:rFonts w:ascii="Calibri" w:cs="Calibri" w:eastAsia="Calibri" w:hAnsi="Calibri"/>
                <w:rtl w:val="0"/>
              </w:rPr>
              <w:t xml:space="preserve">Bebida</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bdd7ee" w:val="clear"/>
            <w:tcMar>
              <w:top w:w="40.0" w:type="dxa"/>
              <w:left w:w="40.0" w:type="dxa"/>
              <w:bottom w:w="40.0" w:type="dxa"/>
              <w:right w:w="40.0" w:type="dxa"/>
            </w:tcMar>
            <w:vAlign w:val="bottom"/>
          </w:tcPr>
          <w:p w:rsidR="00000000" w:rsidDel="00000000" w:rsidP="00000000" w:rsidRDefault="00000000" w:rsidRPr="00000000" w14:paraId="000000BF">
            <w:pPr>
              <w:widowControl w:val="0"/>
              <w:jc w:val="center"/>
              <w:rPr>
                <w:sz w:val="20"/>
                <w:szCs w:val="20"/>
              </w:rPr>
            </w:pPr>
            <w:r w:rsidDel="00000000" w:rsidR="00000000" w:rsidRPr="00000000">
              <w:rPr>
                <w:rFonts w:ascii="Calibri" w:cs="Calibri" w:eastAsia="Calibri" w:hAnsi="Calibri"/>
                <w:rtl w:val="0"/>
              </w:rPr>
              <w:t xml:space="preserve">selBebida</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bdd7ee" w:val="clear"/>
            <w:tcMar>
              <w:top w:w="40.0" w:type="dxa"/>
              <w:left w:w="40.0" w:type="dxa"/>
              <w:bottom w:w="40.0" w:type="dxa"/>
              <w:right w:w="40.0" w:type="dxa"/>
            </w:tcMar>
            <w:vAlign w:val="bottom"/>
          </w:tcPr>
          <w:p w:rsidR="00000000" w:rsidDel="00000000" w:rsidP="00000000" w:rsidRDefault="00000000" w:rsidRPr="00000000" w14:paraId="000000C0">
            <w:pPr>
              <w:widowControl w:val="0"/>
              <w:jc w:val="center"/>
              <w:rPr>
                <w:sz w:val="20"/>
                <w:szCs w:val="20"/>
              </w:rPr>
            </w:pPr>
            <w:r w:rsidDel="00000000" w:rsidR="00000000" w:rsidRPr="00000000">
              <w:rPr>
                <w:rFonts w:ascii="Calibri" w:cs="Calibri" w:eastAsia="Calibri" w:hAnsi="Calibri"/>
                <w:rtl w:val="0"/>
              </w:rPr>
              <w:t xml:space="preserve">Precio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bdd7ee" w:val="clear"/>
            <w:tcMar>
              <w:top w:w="40.0" w:type="dxa"/>
              <w:left w:w="40.0" w:type="dxa"/>
              <w:bottom w:w="40.0" w:type="dxa"/>
              <w:right w:w="40.0" w:type="dxa"/>
            </w:tcMar>
            <w:vAlign w:val="bottom"/>
          </w:tcPr>
          <w:p w:rsidR="00000000" w:rsidDel="00000000" w:rsidP="00000000" w:rsidRDefault="00000000" w:rsidRPr="00000000" w14:paraId="000000C1">
            <w:pPr>
              <w:widowControl w:val="0"/>
              <w:jc w:val="center"/>
              <w:rPr>
                <w:sz w:val="20"/>
                <w:szCs w:val="20"/>
              </w:rPr>
            </w:pPr>
            <w:r w:rsidDel="00000000" w:rsidR="00000000" w:rsidRPr="00000000">
              <w:rPr>
                <w:rFonts w:ascii="Calibri" w:cs="Calibri" w:eastAsia="Calibri" w:hAnsi="Calibri"/>
                <w:rtl w:val="0"/>
              </w:rPr>
              <w:t xml:space="preserve">encoding 4 bits</w:t>
            </w:r>
            <w:r w:rsidDel="00000000" w:rsidR="00000000" w:rsidRPr="00000000">
              <w:rPr>
                <w:rtl w:val="0"/>
              </w:rPr>
            </w:r>
          </w:p>
        </w:tc>
      </w:tr>
      <w:tr>
        <w:trPr>
          <w:trHeight w:val="34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2">
            <w:pPr>
              <w:widowControl w:val="0"/>
              <w:jc w:val="center"/>
              <w:rPr>
                <w:sz w:val="20"/>
                <w:szCs w:val="20"/>
              </w:rPr>
            </w:pPr>
            <w:r w:rsidDel="00000000" w:rsidR="00000000" w:rsidRPr="00000000">
              <w:rPr>
                <w:rFonts w:ascii="Calibri" w:cs="Calibri" w:eastAsia="Calibri" w:hAnsi="Calibri"/>
                <w:rtl w:val="0"/>
              </w:rPr>
              <w:t xml:space="preserve">Café expreso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3">
            <w:pPr>
              <w:widowControl w:val="0"/>
              <w:jc w:val="center"/>
              <w:rPr>
                <w:sz w:val="20"/>
                <w:szCs w:val="20"/>
              </w:rPr>
            </w:pPr>
            <w:r w:rsidDel="00000000" w:rsidR="00000000" w:rsidRPr="00000000">
              <w:rPr>
                <w:rFonts w:ascii="Calibri" w:cs="Calibri" w:eastAsia="Calibri" w:hAnsi="Calibri"/>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4">
            <w:pPr>
              <w:widowControl w:val="0"/>
              <w:jc w:val="right"/>
              <w:rPr>
                <w:sz w:val="20"/>
                <w:szCs w:val="20"/>
              </w:rPr>
            </w:pPr>
            <w:r w:rsidDel="00000000" w:rsidR="00000000" w:rsidRPr="00000000">
              <w:rPr>
                <w:rFonts w:ascii="Calibri" w:cs="Calibri" w:eastAsia="Calibri" w:hAnsi="Calibri"/>
                <w:rtl w:val="0"/>
              </w:rPr>
              <w:t xml:space="preserve">300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5">
            <w:pPr>
              <w:widowControl w:val="0"/>
              <w:jc w:val="right"/>
              <w:rPr>
                <w:sz w:val="20"/>
                <w:szCs w:val="20"/>
              </w:rPr>
            </w:pPr>
            <w:r w:rsidDel="00000000" w:rsidR="00000000" w:rsidRPr="00000000">
              <w:rPr>
                <w:rFonts w:ascii="Calibri" w:cs="Calibri" w:eastAsia="Calibri" w:hAnsi="Calibri"/>
                <w:rtl w:val="0"/>
              </w:rPr>
              <w:t xml:space="preserve">11</w:t>
            </w:r>
            <w:r w:rsidDel="00000000" w:rsidR="00000000" w:rsidRPr="00000000">
              <w:rPr>
                <w:rtl w:val="0"/>
              </w:rPr>
            </w:r>
          </w:p>
        </w:tc>
      </w:tr>
      <w:tr>
        <w:trPr>
          <w:trHeight w:val="34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6">
            <w:pPr>
              <w:widowControl w:val="0"/>
              <w:jc w:val="center"/>
              <w:rPr>
                <w:sz w:val="20"/>
                <w:szCs w:val="20"/>
              </w:rPr>
            </w:pPr>
            <w:r w:rsidDel="00000000" w:rsidR="00000000" w:rsidRPr="00000000">
              <w:rPr>
                <w:rFonts w:ascii="Calibri" w:cs="Calibri" w:eastAsia="Calibri" w:hAnsi="Calibri"/>
                <w:rtl w:val="0"/>
              </w:rPr>
              <w:t xml:space="preserve">Café con leche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7">
            <w:pPr>
              <w:widowControl w:val="0"/>
              <w:jc w:val="center"/>
              <w:rPr>
                <w:sz w:val="20"/>
                <w:szCs w:val="20"/>
              </w:rPr>
            </w:pPr>
            <w:r w:rsidDel="00000000" w:rsidR="00000000" w:rsidRPr="00000000">
              <w:rPr>
                <w:rFonts w:ascii="Calibri" w:cs="Calibri" w:eastAsia="Calibri" w:hAnsi="Calibri"/>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8">
            <w:pPr>
              <w:widowControl w:val="0"/>
              <w:jc w:val="right"/>
              <w:rPr>
                <w:sz w:val="20"/>
                <w:szCs w:val="20"/>
              </w:rPr>
            </w:pPr>
            <w:r w:rsidDel="00000000" w:rsidR="00000000" w:rsidRPr="00000000">
              <w:rPr>
                <w:rFonts w:ascii="Calibri" w:cs="Calibri" w:eastAsia="Calibri" w:hAnsi="Calibri"/>
                <w:rtl w:val="0"/>
              </w:rPr>
              <w:t xml:space="preserve">400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9">
            <w:pPr>
              <w:widowControl w:val="0"/>
              <w:jc w:val="right"/>
              <w:rPr>
                <w:sz w:val="20"/>
                <w:szCs w:val="20"/>
              </w:rPr>
            </w:pPr>
            <w:r w:rsidDel="00000000" w:rsidR="00000000" w:rsidRPr="00000000">
              <w:rPr>
                <w:rFonts w:ascii="Calibri" w:cs="Calibri" w:eastAsia="Calibri" w:hAnsi="Calibri"/>
                <w:rtl w:val="0"/>
              </w:rPr>
              <w:t xml:space="preserve">100</w:t>
            </w:r>
            <w:r w:rsidDel="00000000" w:rsidR="00000000" w:rsidRPr="00000000">
              <w:rPr>
                <w:rtl w:val="0"/>
              </w:rPr>
            </w:r>
          </w:p>
        </w:tc>
      </w:tr>
      <w:tr>
        <w:trPr>
          <w:trHeight w:val="34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A">
            <w:pPr>
              <w:widowControl w:val="0"/>
              <w:jc w:val="center"/>
              <w:rPr>
                <w:sz w:val="20"/>
                <w:szCs w:val="20"/>
              </w:rPr>
            </w:pPr>
            <w:r w:rsidDel="00000000" w:rsidR="00000000" w:rsidRPr="00000000">
              <w:rPr>
                <w:rFonts w:ascii="Calibri" w:cs="Calibri" w:eastAsia="Calibri" w:hAnsi="Calibri"/>
                <w:rtl w:val="0"/>
              </w:rPr>
              <w:t xml:space="preserve">Capuccino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B">
            <w:pPr>
              <w:widowControl w:val="0"/>
              <w:jc w:val="center"/>
              <w:rPr>
                <w:sz w:val="20"/>
                <w:szCs w:val="20"/>
              </w:rPr>
            </w:pPr>
            <w:r w:rsidDel="00000000" w:rsidR="00000000" w:rsidRPr="00000000">
              <w:rPr>
                <w:rFonts w:ascii="Calibri" w:cs="Calibri" w:eastAsia="Calibri" w:hAnsi="Calibri"/>
                <w:rtl w:val="0"/>
              </w:rPr>
              <w:t xml:space="preserve">10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C">
            <w:pPr>
              <w:widowControl w:val="0"/>
              <w:jc w:val="right"/>
              <w:rPr>
                <w:sz w:val="20"/>
                <w:szCs w:val="20"/>
              </w:rPr>
            </w:pPr>
            <w:r w:rsidDel="00000000" w:rsidR="00000000" w:rsidRPr="00000000">
              <w:rPr>
                <w:rFonts w:ascii="Calibri" w:cs="Calibri" w:eastAsia="Calibri" w:hAnsi="Calibri"/>
                <w:rtl w:val="0"/>
              </w:rPr>
              <w:t xml:space="preserve">500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D">
            <w:pPr>
              <w:widowControl w:val="0"/>
              <w:jc w:val="right"/>
              <w:rPr>
                <w:sz w:val="20"/>
                <w:szCs w:val="20"/>
              </w:rPr>
            </w:pPr>
            <w:r w:rsidDel="00000000" w:rsidR="00000000" w:rsidRPr="00000000">
              <w:rPr>
                <w:rFonts w:ascii="Calibri" w:cs="Calibri" w:eastAsia="Calibri" w:hAnsi="Calibri"/>
                <w:rtl w:val="0"/>
              </w:rPr>
              <w:t xml:space="preserve">101</w:t>
            </w:r>
            <w:r w:rsidDel="00000000" w:rsidR="00000000" w:rsidRPr="00000000">
              <w:rPr>
                <w:rtl w:val="0"/>
              </w:rPr>
            </w:r>
          </w:p>
        </w:tc>
      </w:tr>
      <w:tr>
        <w:trPr>
          <w:trHeight w:val="34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E">
            <w:pPr>
              <w:widowControl w:val="0"/>
              <w:jc w:val="center"/>
              <w:rPr>
                <w:sz w:val="20"/>
                <w:szCs w:val="20"/>
              </w:rPr>
            </w:pPr>
            <w:r w:rsidDel="00000000" w:rsidR="00000000" w:rsidRPr="00000000">
              <w:rPr>
                <w:rFonts w:ascii="Calibri" w:cs="Calibri" w:eastAsia="Calibri" w:hAnsi="Calibri"/>
                <w:rtl w:val="0"/>
              </w:rPr>
              <w:t xml:space="preserve">Mocaccino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F">
            <w:pPr>
              <w:widowControl w:val="0"/>
              <w:jc w:val="center"/>
              <w:rPr>
                <w:sz w:val="20"/>
                <w:szCs w:val="20"/>
              </w:rPr>
            </w:pPr>
            <w:r w:rsidDel="00000000" w:rsidR="00000000" w:rsidRPr="00000000">
              <w:rPr>
                <w:rFonts w:ascii="Calibri" w:cs="Calibri" w:eastAsia="Calibri" w:hAnsi="Calibri"/>
                <w:rtl w:val="0"/>
              </w:rPr>
              <w:t xml:space="preserve">11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0">
            <w:pPr>
              <w:widowControl w:val="0"/>
              <w:jc w:val="right"/>
              <w:rPr>
                <w:sz w:val="20"/>
                <w:szCs w:val="20"/>
              </w:rPr>
            </w:pPr>
            <w:r w:rsidDel="00000000" w:rsidR="00000000" w:rsidRPr="00000000">
              <w:rPr>
                <w:rFonts w:ascii="Calibri" w:cs="Calibri" w:eastAsia="Calibri" w:hAnsi="Calibri"/>
                <w:rtl w:val="0"/>
              </w:rPr>
              <w:t xml:space="preserve">700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1">
            <w:pPr>
              <w:widowControl w:val="0"/>
              <w:jc w:val="right"/>
              <w:rPr>
                <w:sz w:val="20"/>
                <w:szCs w:val="20"/>
              </w:rPr>
            </w:pPr>
            <w:r w:rsidDel="00000000" w:rsidR="00000000" w:rsidRPr="00000000">
              <w:rPr>
                <w:rFonts w:ascii="Calibri" w:cs="Calibri" w:eastAsia="Calibri" w:hAnsi="Calibri"/>
                <w:rtl w:val="0"/>
              </w:rPr>
              <w:t xml:space="preserve">111</w:t>
            </w:r>
            <w:r w:rsidDel="00000000" w:rsidR="00000000" w:rsidRPr="00000000">
              <w:rPr>
                <w:rtl w:val="0"/>
              </w:rPr>
            </w:r>
          </w:p>
        </w:tc>
      </w:tr>
    </w:tbl>
    <w:p w:rsidR="00000000" w:rsidDel="00000000" w:rsidP="00000000" w:rsidRDefault="00000000" w:rsidRPr="00000000" w14:paraId="000000D2">
      <w:pPr>
        <w:jc w:val="center"/>
        <w:rPr/>
      </w:pPr>
      <w:r w:rsidDel="00000000" w:rsidR="00000000" w:rsidRPr="00000000">
        <w:rPr>
          <w:rtl w:val="0"/>
        </w:rPr>
      </w:r>
    </w:p>
    <w:tbl>
      <w:tblPr>
        <w:tblStyle w:val="Table4"/>
        <w:tblW w:w="319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95"/>
        <w:gridCol w:w="1500"/>
        <w:tblGridChange w:id="0">
          <w:tblGrid>
            <w:gridCol w:w="1695"/>
            <w:gridCol w:w="1500"/>
          </w:tblGrid>
        </w:tblGridChange>
      </w:tblGrid>
      <w:tr>
        <w:trPr>
          <w:trHeight w:val="400" w:hRule="atLeast"/>
        </w:trPr>
        <w:tc>
          <w:tcPr>
            <w:tcBorders>
              <w:top w:color="000000" w:space="0" w:sz="6" w:val="single"/>
              <w:left w:color="000000" w:space="0" w:sz="6" w:val="single"/>
              <w:bottom w:color="000000" w:space="0" w:sz="6" w:val="single"/>
              <w:right w:color="000000" w:space="0" w:sz="6" w:val="single"/>
            </w:tcBorders>
            <w:shd w:fill="9fc5e8" w:val="clear"/>
            <w:tcMar>
              <w:top w:w="40.0" w:type="dxa"/>
              <w:left w:w="40.0" w:type="dxa"/>
              <w:bottom w:w="40.0" w:type="dxa"/>
              <w:right w:w="40.0" w:type="dxa"/>
            </w:tcMar>
            <w:vAlign w:val="bottom"/>
          </w:tcPr>
          <w:p w:rsidR="00000000" w:rsidDel="00000000" w:rsidP="00000000" w:rsidRDefault="00000000" w:rsidRPr="00000000" w14:paraId="000000D3">
            <w:pPr>
              <w:widowControl w:val="0"/>
              <w:rPr>
                <w:sz w:val="20"/>
                <w:szCs w:val="20"/>
              </w:rPr>
            </w:pPr>
            <w:r w:rsidDel="00000000" w:rsidR="00000000" w:rsidRPr="00000000">
              <w:rPr>
                <w:rFonts w:ascii="Calibri" w:cs="Calibri" w:eastAsia="Calibri" w:hAnsi="Calibri"/>
                <w:rtl w:val="0"/>
              </w:rPr>
              <w:t xml:space="preserve">posibles modenas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9fc5e8" w:val="clear"/>
            <w:tcMar>
              <w:top w:w="40.0" w:type="dxa"/>
              <w:left w:w="40.0" w:type="dxa"/>
              <w:bottom w:w="40.0" w:type="dxa"/>
              <w:right w:w="40.0" w:type="dxa"/>
            </w:tcMar>
            <w:vAlign w:val="bottom"/>
          </w:tcPr>
          <w:p w:rsidR="00000000" w:rsidDel="00000000" w:rsidP="00000000" w:rsidRDefault="00000000" w:rsidRPr="00000000" w14:paraId="000000D4">
            <w:pPr>
              <w:widowControl w:val="0"/>
              <w:rPr>
                <w:sz w:val="20"/>
                <w:szCs w:val="20"/>
              </w:rPr>
            </w:pPr>
            <w:r w:rsidDel="00000000" w:rsidR="00000000" w:rsidRPr="00000000">
              <w:rPr>
                <w:rFonts w:ascii="Calibri" w:cs="Calibri" w:eastAsia="Calibri" w:hAnsi="Calibri"/>
                <w:rtl w:val="0"/>
              </w:rPr>
              <w:t xml:space="preserve">encoding 4 bits</w:t>
            </w:r>
            <w:r w:rsidDel="00000000" w:rsidR="00000000" w:rsidRPr="00000000">
              <w:rPr>
                <w:rtl w:val="0"/>
              </w:rPr>
            </w:r>
          </w:p>
        </w:tc>
      </w:tr>
      <w:tr>
        <w:trPr>
          <w:trHeight w:val="34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5">
            <w:pPr>
              <w:widowControl w:val="0"/>
              <w:jc w:val="right"/>
              <w:rPr>
                <w:sz w:val="20"/>
                <w:szCs w:val="20"/>
              </w:rPr>
            </w:pPr>
            <w:r w:rsidDel="00000000" w:rsidR="00000000" w:rsidRPr="00000000">
              <w:rPr>
                <w:rFonts w:ascii="Calibri" w:cs="Calibri" w:eastAsia="Calibri" w:hAnsi="Calibri"/>
                <w:rtl w:val="0"/>
              </w:rPr>
              <w:t xml:space="preserve">100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6">
            <w:pPr>
              <w:widowControl w:val="0"/>
              <w:jc w:val="right"/>
              <w:rPr>
                <w:sz w:val="20"/>
                <w:szCs w:val="20"/>
              </w:rPr>
            </w:pPr>
            <w:r w:rsidDel="00000000" w:rsidR="00000000" w:rsidRPr="00000000">
              <w:rPr>
                <w:rFonts w:ascii="Calibri" w:cs="Calibri" w:eastAsia="Calibri" w:hAnsi="Calibri"/>
                <w:rtl w:val="0"/>
              </w:rPr>
              <w:t xml:space="preserve">1</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7">
            <w:pPr>
              <w:widowControl w:val="0"/>
              <w:jc w:val="right"/>
              <w:rPr>
                <w:sz w:val="20"/>
                <w:szCs w:val="20"/>
              </w:rPr>
            </w:pPr>
            <w:r w:rsidDel="00000000" w:rsidR="00000000" w:rsidRPr="00000000">
              <w:rPr>
                <w:sz w:val="20"/>
                <w:szCs w:val="20"/>
                <w:rtl w:val="0"/>
              </w:rPr>
              <w:t xml:space="preserve">500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8">
            <w:pPr>
              <w:widowControl w:val="0"/>
              <w:jc w:val="right"/>
              <w:rPr>
                <w:sz w:val="20"/>
                <w:szCs w:val="20"/>
              </w:rPr>
            </w:pPr>
            <w:r w:rsidDel="00000000" w:rsidR="00000000" w:rsidRPr="00000000">
              <w:rPr>
                <w:sz w:val="20"/>
                <w:szCs w:val="20"/>
                <w:rtl w:val="0"/>
              </w:rPr>
              <w:t xml:space="preserve">101</w:t>
            </w:r>
          </w:p>
        </w:tc>
      </w:tr>
    </w:tbl>
    <w:p w:rsidR="00000000" w:rsidDel="00000000" w:rsidP="00000000" w:rsidRDefault="00000000" w:rsidRPr="00000000" w14:paraId="000000D9">
      <w:pPr>
        <w:jc w:val="center"/>
        <w:rPr/>
      </w:pPr>
      <w:r w:rsidDel="00000000" w:rsidR="00000000" w:rsidRPr="00000000">
        <w:rPr>
          <w:rtl w:val="0"/>
        </w:rPr>
      </w:r>
    </w:p>
    <w:p w:rsidR="00000000" w:rsidDel="00000000" w:rsidP="00000000" w:rsidRDefault="00000000" w:rsidRPr="00000000" w14:paraId="000000DA">
      <w:pPr>
        <w:pStyle w:val="Heading2"/>
        <w:ind w:left="-566.9291338582677" w:firstLine="566.9291338582677"/>
        <w:rPr/>
      </w:pPr>
      <w:bookmarkStart w:colFirst="0" w:colLast="0" w:name="_6qtzciv50y8b" w:id="5"/>
      <w:bookmarkEnd w:id="5"/>
      <w:r w:rsidDel="00000000" w:rsidR="00000000" w:rsidRPr="00000000">
        <w:rPr>
          <w:rtl w:val="0"/>
        </w:rPr>
        <w:t xml:space="preserve">Diagrama de nivel 5</w:t>
      </w:r>
    </w:p>
    <w:p w:rsidR="00000000" w:rsidDel="00000000" w:rsidP="00000000" w:rsidRDefault="00000000" w:rsidRPr="00000000" w14:paraId="000000DB">
      <w:pPr>
        <w:pStyle w:val="Heading2"/>
        <w:ind w:left="-566.9291338582677" w:firstLine="566.9291338582677"/>
        <w:jc w:val="center"/>
        <w:rPr/>
      </w:pPr>
      <w:bookmarkStart w:colFirst="0" w:colLast="0" w:name="_8d952igv7ucx" w:id="6"/>
      <w:bookmarkEnd w:id="6"/>
      <w:r w:rsidDel="00000000" w:rsidR="00000000" w:rsidRPr="00000000">
        <w:rPr/>
        <w:drawing>
          <wp:inline distB="114300" distT="114300" distL="114300" distR="114300">
            <wp:extent cx="7512844" cy="3807880"/>
            <wp:effectExtent b="1852482" l="-1852481" r="-1852481" t="1852482"/>
            <wp:docPr id="8"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rot="5400000">
                      <a:off x="0" y="0"/>
                      <a:ext cx="7512844" cy="3807880"/>
                    </a:xfrm>
                    <a:prstGeom prst="rect"/>
                    <a:ln/>
                  </pic:spPr>
                </pic:pic>
              </a:graphicData>
            </a:graphic>
          </wp:inline>
        </w:drawing>
      </w:r>
      <w:r w:rsidDel="00000000" w:rsidR="00000000" w:rsidRPr="00000000">
        <w:rPr>
          <w:rtl w:val="0"/>
        </w:rPr>
      </w:r>
    </w:p>
    <w:sectPr>
      <w:headerReference r:id="rId23" w:type="default"/>
      <w:footerReference r:id="rId24"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C">
    <w:pPr>
      <w:jc w:val="right"/>
      <w:rPr/>
    </w:pPr>
    <w:r w:rsidDel="00000000" w:rsidR="00000000" w:rsidRPr="00000000">
      <w:rPr>
        <w:rtl w:val="0"/>
      </w:rPr>
      <w:t xml:space="preserve">Diagramas de diseño modular Laboratorio 4</w:t>
    </w:r>
  </w:p>
  <w:p w:rsidR="00000000" w:rsidDel="00000000" w:rsidP="00000000" w:rsidRDefault="00000000" w:rsidRPr="00000000" w14:paraId="000000DD">
    <w:pPr>
      <w:jc w:val="right"/>
      <w:rPr/>
    </w:pPr>
    <w:r w:rsidDel="00000000" w:rsidR="00000000" w:rsidRPr="00000000">
      <w:rPr>
        <w:rtl w:val="0"/>
      </w:rPr>
      <w:t xml:space="preserve">Jorge Agüero</w:t>
    </w:r>
  </w:p>
  <w:p w:rsidR="00000000" w:rsidDel="00000000" w:rsidP="00000000" w:rsidRDefault="00000000" w:rsidRPr="00000000" w14:paraId="000000DE">
    <w:pPr>
      <w:jc w:val="right"/>
      <w:rPr/>
    </w:pPr>
    <w:r w:rsidDel="00000000" w:rsidR="00000000" w:rsidRPr="00000000">
      <w:rPr>
        <w:rtl w:val="0"/>
      </w:rPr>
      <w:t xml:space="preserve">Arturo Chinchilla</w:t>
    </w:r>
  </w:p>
  <w:p w:rsidR="00000000" w:rsidDel="00000000" w:rsidP="00000000" w:rsidRDefault="00000000" w:rsidRPr="00000000" w14:paraId="000000DF">
    <w:pPr>
      <w:jc w:val="right"/>
      <w:rPr/>
    </w:pPr>
    <w:r w:rsidDel="00000000" w:rsidR="00000000" w:rsidRPr="00000000">
      <w:rPr>
        <w:rtl w:val="0"/>
      </w:rPr>
      <w:t xml:space="preserve">Luis Fernando Murillo</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14.png"/><Relationship Id="rId22" Type="http://schemas.openxmlformats.org/officeDocument/2006/relationships/image" Target="media/image17.png"/><Relationship Id="rId10" Type="http://schemas.openxmlformats.org/officeDocument/2006/relationships/image" Target="media/image7.png"/><Relationship Id="rId21" Type="http://schemas.openxmlformats.org/officeDocument/2006/relationships/image" Target="media/image1.png"/><Relationship Id="rId13" Type="http://schemas.openxmlformats.org/officeDocument/2006/relationships/image" Target="media/image9.png"/><Relationship Id="rId24" Type="http://schemas.openxmlformats.org/officeDocument/2006/relationships/footer" Target="footer1.xml"/><Relationship Id="rId12" Type="http://schemas.openxmlformats.org/officeDocument/2006/relationships/image" Target="media/image16.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2.png"/><Relationship Id="rId14"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15.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image" Target="media/image13.png"/><Relationship Id="rId18" Type="http://schemas.openxmlformats.org/officeDocument/2006/relationships/image" Target="media/image10.png"/><Relationship Id="rId7" Type="http://schemas.openxmlformats.org/officeDocument/2006/relationships/image" Target="media/image5.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