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60" w:before="0" w:line="240" w:lineRule="auto"/>
        <w:jc w:val="center"/>
      </w:pPr>
      <w:r>
        <w:rPr>
          <w:rFonts w:ascii="Arial" w:cs="Arial" w:eastAsia="Arial" w:hAnsi="Arial"/>
          <w:b/>
          <w:bCs/>
          <w:i w:val="false"/>
          <w:iCs w:val="false"/>
          <w:color w:val="000000"/>
          <w:sz w:val="28"/>
          <w:szCs w:val="28"/>
        </w:rPr>
        <w:t xml:space="preserve">CERTIFICACIÓN</w:t>
      </w:r>
    </w:p>
    <w:p>
      <w:pPr>
        <w:keepNext w:val="false"/>
        <w:keepLines w:val="false"/>
        <w:spacing w:after="100" w:before="0" w:line="240" w:lineRule="auto"/>
        <w:jc w:val="center"/>
      </w:pPr>
      <w:r>
        <w:rPr>
          <w:rFonts w:ascii="Arial" w:cs="Arial" w:eastAsia="Arial" w:hAnsi="Arial"/>
          <w:b w:val="false"/>
          <w:bCs w:val="false"/>
          <w:i/>
          <w:iCs/>
          <w:color w:val="000000"/>
          <w:sz w:val="19"/>
          <w:szCs w:val="19"/>
        </w:rPr>
        <w:t xml:space="preserve">Condición de defensor de derechos humanos y situación de riesgo – John Jairo Suárez Rojas, C.C. 13.176.526 de Ocaña</w:t>
      </w:r>
    </w:p>
    <w:p>
      <w:pPr>
        <w:keepNext w:val="false"/>
        <w:keepLines w:val="false"/>
        <w:spacing w:after="20" w:before="0" w:line="240" w:lineRule="auto"/>
        <w:jc w:val="left"/>
      </w:pPr>
      <w:r>
        <w:rPr>
          <w:rFonts w:ascii="Arial" w:cs="Arial" w:eastAsia="Arial" w:hAnsi="Arial"/>
          <w:b/>
          <w:bCs/>
          <w:i w:val="false"/>
          <w:iCs w:val="false"/>
          <w:color w:val="000000"/>
          <w:sz w:val="19"/>
          <w:szCs w:val="19"/>
        </w:rPr>
        <w:t xml:space="preserve">Dirigida a:</w:t>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4394"/>
        <w:gridCol w:w="4394"/>
      </w:tblGrid>
      <w:tr>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Unidad Nacional de Protección – UNP</w:t>
            </w:r>
          </w:p>
        </w:tc>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Policía Nacional – Departamento de Policía Norte de Santander</w:t>
            </w:r>
          </w:p>
        </w:tc>
      </w:tr>
      <w:tr>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Fiscalía General de la Nación</w:t>
            </w:r>
          </w:p>
        </w:tc>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Secretaría de Gobierno – Alcaldía de Ocaña</w:t>
            </w:r>
          </w:p>
        </w:tc>
      </w:tr>
      <w:tr>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Defensoría del Pueblo – Regionales Ocaña y Norte de Santander</w:t>
            </w:r>
          </w:p>
        </w:tc>
        <w:tc>
          <w:tcPr>
            <w:tcW w:type="dxa" w:w="4394"/>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keepNext w:val="false"/>
              <w:keepLines w:val="false"/>
              <w:spacing w:after="10" w:before="0" w:line="240" w:lineRule="auto"/>
              <w:jc w:val="left"/>
            </w:pPr>
            <w:r>
              <w:rPr>
                <w:rFonts w:ascii="Arial" w:cs="Arial" w:eastAsia="Arial" w:hAnsi="Arial"/>
                <w:b/>
                <w:bCs/>
                <w:i w:val="false"/>
                <w:iCs w:val="false"/>
                <w:color w:val="000000"/>
                <w:sz w:val="18"/>
                <w:szCs w:val="18"/>
              </w:rPr>
              <w:t xml:space="preserve">• </w:t>
            </w:r>
            <w:r>
              <w:rPr>
                <w:rFonts w:ascii="Arial" w:cs="Arial" w:eastAsia="Arial" w:hAnsi="Arial"/>
                <w:b/>
                <w:bCs/>
                <w:i w:val="false"/>
                <w:iCs w:val="false"/>
                <w:color w:val="000000"/>
                <w:sz w:val="18"/>
                <w:szCs w:val="18"/>
              </w:rPr>
              <w:t xml:space="preserve">Personería Municipal de Ocaña</w:t>
            </w:r>
          </w:p>
        </w:tc>
      </w:tr>
    </w:tbl>
    <w:p>
      <w:pPr>
        <w:keepNext w:val="false"/>
        <w:keepLines w:val="false"/>
        <w:spacing w:after="60" w:before="180" w:line="240" w:lineRule="auto"/>
        <w:jc w:val="both"/>
      </w:pPr>
      <w:r>
        <w:rPr>
          <w:rFonts w:ascii="Arial" w:cs="Arial" w:eastAsia="Arial" w:hAnsi="Arial"/>
          <w:b/>
          <w:bCs/>
          <w:i w:val="false"/>
          <w:iCs w:val="false"/>
          <w:color w:val="000000"/>
          <w:sz w:val="22"/>
          <w:szCs w:val="22"/>
        </w:rPr>
        <w:t xml:space="preserve">EL SUSCRITO DIRECTOR ADMINISTRATIVO DE LA CORPORACIÓN RED DEPARTAMENTAL DE DEFENSORES DE DERECHOS HUMANOS – CORPOREDDEH, NIT 900.858.842-2,</w:t>
      </w:r>
    </w:p>
    <w:p>
      <w:pPr>
        <w:keepNext w:val="false"/>
        <w:keepLines w:val="false"/>
        <w:spacing w:after="120" w:before="60" w:line="240" w:lineRule="auto"/>
        <w:jc w:val="center"/>
      </w:pPr>
      <w:r>
        <w:rPr>
          <w:rFonts w:ascii="Arial" w:cs="Arial" w:eastAsia="Arial" w:hAnsi="Arial"/>
          <w:b/>
          <w:bCs/>
          <w:i w:val="false"/>
          <w:iCs w:val="false"/>
          <w:color w:val="000000"/>
          <w:sz w:val="24"/>
          <w:szCs w:val="24"/>
        </w:rPr>
        <w:t xml:space="preserve">CERTIFICA:</w:t>
      </w:r>
    </w:p>
    <w:p>
      <w:pPr>
        <w:keepNext w:val="false"/>
        <w:keepLines w:val="false"/>
        <w:spacing w:after="140" w:before="0" w:line="240" w:lineRule="auto"/>
        <w:jc w:val="both"/>
      </w:pPr>
      <w:r>
        <w:rPr>
          <w:rFonts w:ascii="Arial" w:cs="Arial" w:eastAsia="Arial" w:hAnsi="Arial"/>
          <w:b w:val="false"/>
          <w:bCs w:val="false"/>
          <w:i w:val="false"/>
          <w:iCs w:val="false"/>
          <w:color w:val="000000"/>
          <w:sz w:val="22"/>
          <w:szCs w:val="22"/>
        </w:rPr>
        <w:t xml:space="preserve">Que el señor JOHN JAIRO SUÁREZ ROJAS, identificado con cédula de ciudadanía No. 13.176.526 expedida en Ocaña, es defensor de derechos humanos reconocido en el departamento de Norte de Santander y se encuentra vinculado a esta Corporación a través de la Dirección Administrativa. Su actividad consiste en la asistencia a víctimas del conflicto armado y en la denuncia permanente de las graves violaciones a los derechos humanos que ocurren en el departamento, labor que ejerce de manera pública y continua desde el año 2019, en especial en el municipio de Ocaña. En razón de esa labor es beneficiario de medidas de protección de la Policía Nacional desde 2019 y de la Unidad Nacional de Protección desde 2020, lo que acredita su condición de sujeto de especial protección constitucional.</w:t>
      </w:r>
    </w:p>
    <w:p>
      <w:pPr>
        <w:keepNext w:val="false"/>
        <w:keepLines w:val="false"/>
        <w:spacing w:after="140" w:before="0" w:line="240" w:lineRule="auto"/>
        <w:jc w:val="both"/>
      </w:pPr>
      <w:r>
        <w:rPr>
          <w:rFonts w:ascii="Arial" w:cs="Arial" w:eastAsia="Arial" w:hAnsi="Arial"/>
          <w:b w:val="false"/>
          <w:bCs w:val="false"/>
          <w:i w:val="false"/>
          <w:iCs w:val="false"/>
          <w:color w:val="000000"/>
          <w:sz w:val="22"/>
          <w:szCs w:val="22"/>
        </w:rPr>
        <w:t xml:space="preserve">Que el señor Suárez Rojas ha sido objeto de amenazas graves y reiteradas contra su vida e integridad: el 4 de junio de 2026 fue pintada la sigla «FARC» en la fachada de la vivienda de su madre en Ocaña y se dejó una corona fúnebre con la leyenda «Q.E.P.D. JHON SUÁREZ, RATA HP» (NUNC 544986001132202600547); el 23 de junio de 2026 recibió dieciocho llamadas y videollamadas de un hombre armado que se identificó como «comandante Juan Pablo Serrano» de las disidencias de las FARC, quien le exigió $22.500.000 bajo amenaza de muerte contra él y su familia y le ordenó abandonar la región (NUNC 110016000012202612161, Fiscalía 07 Local de Cúcuta), conductas tipificadas en el artículo 188E del Código Penal. Por ello, esta Corporación certifica que su vida está en riesgo y exhorta a las autoridades destinatarias a adoptar con urgencia, conforme a los artículos 2, 11 y 12 de la Constitución Política, al Decreto 1066 de 2015 y a la Resolución 53/144 de 1998 de la ONU, las medidas de protección necesarias para garantizar su vida, libertad, integridad y seguridad y las de su núcleo familiar.</w:t>
      </w:r>
    </w:p>
    <w:p>
      <w:pPr>
        <w:keepNext w:val="false"/>
        <w:keepLines w:val="false"/>
        <w:spacing w:after="0" w:before="0" w:line="240" w:lineRule="auto"/>
        <w:jc w:val="both"/>
      </w:pPr>
      <w:r>
        <w:rPr>
          <w:rFonts w:ascii="Arial" w:cs="Arial" w:eastAsia="Arial" w:hAnsi="Arial"/>
          <w:b w:val="false"/>
          <w:bCs w:val="false"/>
          <w:i w:val="false"/>
          <w:iCs w:val="false"/>
          <w:color w:val="000000"/>
          <w:sz w:val="22"/>
          <w:szCs w:val="22"/>
        </w:rPr>
        <w:t xml:space="preserve">Se expide en Cúcuta, Norte de Santander, el primero (1) de octubre de dos mil veintiséis (2026), a solicitud del interesado, para ser presentada ante las autoridades arriba relacionadas.</w:t>
      </w:r>
    </w:p>
    <w:p>
      <w:pPr>
        <w:keepNext/>
        <w:keepLines w:val="false"/>
        <w:spacing w:after="0" w:before="500" w:line="240" w:lineRule="auto"/>
        <w:jc w:val="both"/>
      </w:pPr>
      <w:r>
        <w:rPr>
          <w:rFonts w:ascii="Arial" w:cs="Arial" w:eastAsia="Arial" w:hAnsi="Arial"/>
          <w:b w:val="false"/>
          <w:bCs w:val="false"/>
          <w:i w:val="false"/>
          <w:iCs w:val="false"/>
          <w:color w:val="000000"/>
          <w:sz w:val="22"/>
          <w:szCs w:val="22"/>
        </w:rPr>
        <w:t xml:space="preserve"/>
      </w:r>
    </w:p>
    <w:p>
      <w:pPr>
        <w:keepNext/>
        <w:keepLines/>
        <w:spacing w:after="0" w:before="0" w:line="240" w:lineRule="auto"/>
        <w:jc w:val="left"/>
      </w:pPr>
      <w:r>
        <w:rPr>
          <w:rFonts w:ascii="Arial" w:cs="Arial" w:eastAsia="Arial" w:hAnsi="Arial"/>
          <w:b w:val="false"/>
          <w:bCs w:val="false"/>
          <w:i w:val="false"/>
          <w:iCs w:val="false"/>
          <w:color w:val="000000"/>
          <w:sz w:val="22"/>
          <w:szCs w:val="22"/>
        </w:rPr>
        <w:t xml:space="preserve">______________________________________</w:t>
      </w:r>
    </w:p>
    <w:p>
      <w:pPr>
        <w:keepNext/>
        <w:keepLines w:val="false"/>
        <w:spacing w:after="0" w:before="0" w:line="240" w:lineRule="auto"/>
        <w:jc w:val="left"/>
      </w:pPr>
      <w:r>
        <w:rPr>
          <w:rFonts w:ascii="Arial" w:cs="Arial" w:eastAsia="Arial" w:hAnsi="Arial"/>
          <w:b/>
          <w:bCs/>
          <w:i w:val="false"/>
          <w:iCs w:val="false"/>
          <w:color w:val="000000"/>
          <w:sz w:val="22"/>
          <w:szCs w:val="22"/>
        </w:rPr>
        <w:t xml:space="preserve">CARLOS ARTURO RAMOS MEJÍA</w:t>
      </w:r>
    </w:p>
    <w:p>
      <w:pPr>
        <w:keepNext/>
        <w:keepLines w:val="false"/>
        <w:spacing w:after="0" w:before="0" w:line="240" w:lineRule="auto"/>
        <w:jc w:val="left"/>
      </w:pPr>
      <w:r>
        <w:rPr>
          <w:rFonts w:ascii="Arial" w:cs="Arial" w:eastAsia="Arial" w:hAnsi="Arial"/>
          <w:b w:val="false"/>
          <w:bCs w:val="false"/>
          <w:i w:val="false"/>
          <w:iCs w:val="false"/>
          <w:color w:val="000000"/>
          <w:sz w:val="21"/>
          <w:szCs w:val="21"/>
        </w:rPr>
        <w:t xml:space="preserve">Director Administrativo</w:t>
      </w:r>
    </w:p>
    <w:p>
      <w:pPr>
        <w:keepNext/>
        <w:keepLines w:val="false"/>
        <w:spacing w:after="0" w:before="0" w:line="240" w:lineRule="auto"/>
        <w:jc w:val="left"/>
      </w:pPr>
      <w:r>
        <w:rPr>
          <w:rFonts w:ascii="Arial" w:cs="Arial" w:eastAsia="Arial" w:hAnsi="Arial"/>
          <w:b w:val="false"/>
          <w:bCs w:val="false"/>
          <w:i w:val="false"/>
          <w:iCs w:val="false"/>
          <w:color w:val="000000"/>
          <w:sz w:val="21"/>
          <w:szCs w:val="21"/>
        </w:rPr>
        <w:t xml:space="preserve">Corporación Red Departamental de Defensores de Derechos Humanos – CORPOREDDEH</w:t>
      </w:r>
    </w:p>
    <w:p>
      <w:pPr>
        <w:keepNext w:val="false"/>
        <w:keepLines w:val="false"/>
        <w:spacing w:after="0" w:before="0" w:line="240" w:lineRule="auto"/>
        <w:jc w:val="left"/>
      </w:pPr>
      <w:r>
        <w:rPr>
          <w:rFonts w:ascii="Arial" w:cs="Arial" w:eastAsia="Arial" w:hAnsi="Arial"/>
          <w:b/>
          <w:bCs/>
          <w:i w:val="false"/>
          <w:iCs w:val="false"/>
          <w:color w:val="000000"/>
          <w:sz w:val="21"/>
          <w:szCs w:val="21"/>
        </w:rPr>
        <w:t xml:space="preserve">Correo: </w:t>
      </w:r>
      <w:r>
        <w:rPr>
          <w:rFonts w:ascii="Arial" w:cs="Arial" w:eastAsia="Arial" w:hAnsi="Arial"/>
          <w:b w:val="false"/>
          <w:bCs w:val="false"/>
          <w:i w:val="false"/>
          <w:iCs w:val="false"/>
          <w:color w:val="000000"/>
          <w:sz w:val="21"/>
          <w:szCs w:val="21"/>
        </w:rPr>
        <w:t xml:space="preserve">direccioncorporeddeh@gmail.com</w:t>
      </w:r>
      <w:r>
        <w:rPr>
          <w:rFonts w:ascii="Arial" w:cs="Arial" w:eastAsia="Arial" w:hAnsi="Arial"/>
          <w:b/>
          <w:bCs/>
          <w:i w:val="false"/>
          <w:iCs w:val="false"/>
          <w:color w:val="000000"/>
          <w:sz w:val="21"/>
          <w:szCs w:val="21"/>
        </w:rPr>
        <w:t xml:space="preserve">   ·   WhatsApp: </w:t>
      </w:r>
      <w:r>
        <w:rPr>
          <w:rFonts w:ascii="Arial" w:cs="Arial" w:eastAsia="Arial" w:hAnsi="Arial"/>
          <w:b w:val="false"/>
          <w:bCs w:val="false"/>
          <w:i w:val="false"/>
          <w:iCs w:val="false"/>
          <w:color w:val="000000"/>
          <w:sz w:val="21"/>
          <w:szCs w:val="21"/>
        </w:rPr>
        <w:t xml:space="preserve">300 357 1606</w:t>
      </w:r>
    </w:p>
    <w:sectPr>
      <w:headerReference w:type="default" r:id="rId7"/>
      <w:footerReference w:type="default" r:id="rId8"/>
      <w:pgSz w:w="12240" w:h="15840" w:orient="portrait"/>
      <w:pgMar w:top="2268" w:right="1474" w:bottom="1304" w:left="1474" w:header="340"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4040" w:sz="6" w:space="4"/>
      </w:pBdr>
      <w:spacing w:after="0" w:before="0"/>
      <w:jc w:val="center"/>
    </w:pPr>
    <w:r>
      <w:rPr>
        <w:rFonts w:ascii="Arial" w:cs="Arial" w:eastAsia="Arial" w:hAnsi="Arial"/>
        <w:b/>
        <w:bCs/>
        <w:i w:val="false"/>
        <w:iCs w:val="false"/>
        <w:color w:val="000000"/>
        <w:sz w:val="16"/>
        <w:szCs w:val="16"/>
      </w:rPr>
      <w:t xml:space="preserve">Edificio Contraloría Departamental, Oficina 801, Centro  ·  Cúcuta – Norte de Santander – Colombia</w:t>
    </w:r>
  </w:p>
  <w:p>
    <w:pPr>
      <w:keepNext w:val="false"/>
      <w:keepLines w:val="false"/>
      <w:spacing w:after="0" w:before="0" w:line="240" w:lineRule="auto"/>
      <w:jc w:val="center"/>
    </w:pPr>
    <w:r>
      <w:rPr>
        <w:rFonts w:ascii="Arial" w:cs="Arial" w:eastAsia="Arial" w:hAnsi="Arial"/>
        <w:b w:val="false"/>
        <w:bCs w:val="false"/>
        <w:i w:val="false"/>
        <w:iCs w:val="false"/>
        <w:color w:val="000000"/>
        <w:sz w:val="16"/>
        <w:szCs w:val="16"/>
      </w:rPr>
      <w:t xml:space="preserve">Tel. 320 493 3280 – 300 726 6845  ·  e-mail: corporeddeh@gmail.com – coporeddeh@hotmail.com</w:t>
    </w:r>
  </w:p>
  <w:p>
    <w:pPr>
      <w:keepNext w:val="false"/>
      <w:keepLines w:val="false"/>
      <w:spacing w:after="0" w:before="0" w:line="240" w:lineRule="auto"/>
      <w:jc w:val="center"/>
    </w:pPr>
    <w:r>
      <w:rPr>
        <w:rFonts w:ascii="Arial" w:cs="Arial" w:eastAsia="Arial" w:hAnsi="Arial"/>
        <w:b w:val="false"/>
        <w:bCs w:val="false"/>
        <w:i w:val="false"/>
        <w:iCs w:val="false"/>
        <w:color w:val="000000"/>
        <w:sz w:val="16"/>
        <w:szCs w:val="16"/>
      </w:rPr>
      <w:t xml:space="preserve">Facebook: Corporación Red Departamental de Defensores de DDHH  ·  Twitter: @Corporeddeh  ·  Página web: Corporeddeh.org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28765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76550" cy="800100"/>
                  </a:xfrm>
                  <a:prstGeom prst="rect">
                    <a:avLst/>
                  </a:prstGeom>
                </pic:spPr>
              </pic:pic>
            </a:graphicData>
          </a:graphic>
        </wp:inline>
      </w:drawing>
    </w:r>
  </w:p>
  <w:p>
    <w:pPr>
      <w:keepNext w:val="false"/>
      <w:keepLines w:val="false"/>
      <w:spacing w:after="0" w:before="0" w:line="240" w:lineRule="auto"/>
      <w:jc w:val="center"/>
    </w:pPr>
    <w:r>
      <w:rPr>
        <w:rFonts w:ascii="Arial" w:cs="Arial" w:eastAsia="Arial" w:hAnsi="Arial"/>
        <w:b/>
        <w:bCs/>
        <w:i w:val="false"/>
        <w:iCs w:val="false"/>
        <w:color w:val="000000"/>
        <w:sz w:val="18"/>
        <w:szCs w:val="18"/>
      </w:rPr>
      <w:t xml:space="preserve">“POR LA VIDA, LA PAZ Y LA DEFENSA DE LOS DERECHOS HUMANOS”</w:t>
    </w:r>
  </w:p>
  <w:p>
    <w:pPr>
      <w:keepNext w:val="false"/>
      <w:keepLines w:val="false"/>
      <w:spacing w:after="0" w:before="0" w:line="240" w:lineRule="auto"/>
      <w:jc w:val="center"/>
    </w:pPr>
    <w:r>
      <w:rPr>
        <w:rFonts w:ascii="Arial" w:cs="Arial" w:eastAsia="Arial" w:hAnsi="Arial"/>
        <w:b w:val="false"/>
        <w:bCs w:val="false"/>
        <w:i w:val="false"/>
        <w:iCs w:val="false"/>
        <w:color w:val="000000"/>
        <w:sz w:val="18"/>
        <w:szCs w:val="18"/>
      </w:rPr>
      <w:t xml:space="preserve">NIT 900.858.842-2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b073c64c10992df7c121b06ee89573d686e35a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Certificación – John Jairo Suárez Rojas</dc:title>
  <dc:creator>CORPOREDDEH</dc:creator>
  <dc:description>Certificación de condición de defensor de derechos humanos y situación de riesgo</dc:description>
  <cp:lastModifiedBy>Un-named</cp:lastModifiedBy>
  <cp:revision>1</cp:revision>
  <dcterms:created xsi:type="dcterms:W3CDTF">2026-10-01T15:39:08.456Z</dcterms:created>
  <dcterms:modified xsi:type="dcterms:W3CDTF">2026-10-01T15:39:08.456Z</dcterms:modified>
</cp:coreProperties>
</file>

<file path=docProps/custom.xml><?xml version="1.0" encoding="utf-8"?>
<Properties xmlns="http://schemas.openxmlformats.org/officeDocument/2006/custom-properties" xmlns:vt="http://schemas.openxmlformats.org/officeDocument/2006/docPropsVTypes"/>
</file>