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60"/>
      </w:pPr>
      <w:r>
        <w:rPr>
          <w:rFonts w:ascii="Arial" w:hAnsi="Arial"/>
          <w:color w:val="24527A"/>
          <w:b/>
          <w:sz w:val="34"/>
        </w:rPr>
        <w:t xml:space="preserve">Computer System Usability Questionnaire</w:t>
      </w:r>
    </w:p>
    <w:p>
      <w:pPr>
        <w:spacing w:after="160"/>
      </w:pPr>
      <w:r>
        <w:rPr>
          <w:rFonts w:ascii="Arial" w:hAnsi="Arial"/>
          <w:color w:val="3A648A"/>
          <w:b/>
          <w:sz w:val="22"/>
        </w:rPr>
        <w:t xml:space="preserve">SwineLocate | Project-specific, 30-item CSUQ-style questionnaire</w:t>
      </w:r>
    </w:p>
    <w:p>
      <w:pPr>
        <w:spacing w:after="80"/>
      </w:pPr>
      <w:r>
        <w:rPr>
          <w:rFonts w:ascii="Arial" w:hAnsi="Arial"/>
          <w:color w:val="222222"/>
          <w:sz w:val="18"/>
        </w:rPr>
        <w:t xml:space="preserve">Participant code: ____________________     Date: ____________________</w:t>
      </w:r>
    </w:p>
    <w:p>
      <w:pPr>
        <w:spacing w:after="60"/>
      </w:pPr>
      <w:r>
        <w:rPr>
          <w:rFonts w:ascii="Arial" w:hAnsi="Arial"/>
          <w:color w:val="222222"/>
          <w:sz w:val="17"/>
        </w:rPr>
        <w:t xml:space="preserve">Your role:  □ Farm manager   □ Farm staff   □ Veterinarian   □ Administrator   □ Other: ____________________</w:t>
      </w:r>
    </w:p>
    <w:p>
      <w:pPr>
        <w:spacing w:after="120"/>
      </w:pPr>
      <w:r>
        <w:rPr>
          <w:rFonts w:ascii="Arial" w:hAnsi="Arial"/>
          <w:color w:val="222222"/>
          <w:sz w:val="17"/>
        </w:rPr>
        <w:t xml:space="preserve">Device used:  □ Computer   □ Phone   □ Tablet   □ Other: ____________________     Experience with SwineLocate: ____________________</w:t>
      </w:r>
    </w:p>
    <w:p>
      <w:pPr>
        <w:pStyle w:val="Heading1"/>
        <w:spacing w:after="40"/>
      </w:pPr>
      <w:r>
        <w:rPr>
          <w:rFonts w:ascii="Arial" w:hAnsi="Arial"/>
          <w:color w:val="24527A"/>
          <w:b/>
          <w:sz w:val="22"/>
        </w:rPr>
        <w:t xml:space="preserve">Instructions</w:t>
      </w:r>
    </w:p>
    <w:p>
      <w:pPr>
        <w:spacing w:after="50"/>
      </w:pPr>
      <w:r>
        <w:rPr>
          <w:rFonts w:ascii="Arial" w:hAnsi="Arial"/>
          <w:color w:val="222222"/>
          <w:sz w:val="17"/>
        </w:rPr>
        <w:t xml:space="preserve">After using SwineLocate, rate each statement based on your experience. Select one response for each item. Choose N/A if you did not use the feature or cannot judge it. Answer based on the features available to your role.</w:t>
      </w:r>
    </w:p>
    <w:p>
      <w:pPr>
        <w:spacing w:after="50"/>
      </w:pPr>
      <w:r>
        <w:rPr>
          <w:rFonts w:ascii="Arial" w:hAnsi="Arial"/>
          <w:color w:val="333333"/>
          <w:b/>
          <w:sz w:val="16"/>
        </w:rPr>
        <w:t xml:space="preserve">1 = Strongly disagree     2 = Disagree     3 = Somewhat disagree     4 = Neither agree nor disagree     5 = Somewhat agree     6 = Agree     7 = Strongly agree     N/A = Not applicable</w:t>
      </w:r>
    </w:p>
    <w:p>
      <w:pPr>
        <w:spacing w:after="130"/>
      </w:pPr>
      <w:r>
        <w:rPr>
          <w:rFonts w:ascii="Arial" w:hAnsi="Arial"/>
          <w:color w:val="555555"/>
          <w:sz w:val="16"/>
        </w:rPr>
        <w:t xml:space="preserve">Mark one box per statement:</w:t>
      </w:r>
    </w:p>
    <w:p>
      <w:pPr>
        <w:pStyle w:val="Heading1"/>
        <w:spacing w:after="50"/>
      </w:pPr>
      <w:r>
        <w:rPr>
          <w:rFonts w:ascii="Arial" w:hAnsi="Arial"/>
          <w:color w:val="24527A"/>
          <w:b/>
          <w:sz w:val="21"/>
        </w:rPr>
        <w:t xml:space="preserve">A. Overall usefulness and records</w:t>
      </w:r>
    </w:p>
    <w:tbl>
      <w:tblPr>
        <w:tblW w:w="13600" w:type="dxa"/>
        <w:tblLayout w:type="fixed"/>
        <w:tblBorders>
          <w:top w:val="single" w:sz="4" w:color="B8C8D8"/>
          <w:left w:val="single" w:sz="4" w:color="B8C8D8"/>
          <w:bottom w:val="single" w:sz="4" w:color="B8C8D8"/>
          <w:right w:val="single" w:sz="4" w:color="B8C8D8"/>
          <w:insideH w:val="single" w:sz="4" w:color="D5DEE7"/>
          <w:insideV w:val="single" w:sz="4" w:color="D5DEE7"/>
        </w:tblBorders>
      </w:tblPr>
      <w:tblGrid>
        <w:gridCol w:w="500"/>
        <w:gridCol w:w="67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w="5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No.</w:t>
            </w:r>
          </w:p>
        </w:tc>
        <w:tc>
          <w:tcPr>
            <w:tcW w:w="6700" w:type="dxa"/>
            <w:shd w:fill="DCEAF7"/>
          </w:tcPr>
          <w:p>
            <w:pPr>
              <w:spacing w:before="0" w:after="0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Statement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1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2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3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4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5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6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7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N/A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SwineLocate helps me manage my swine-related work effectively.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The dashboard gives me a useful overview of the information I need.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3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I can quickly find a swine record using its tag number or name.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4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I can find farmer and farm information without unnecessary effort.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5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Registering a new swine record is straightforward.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6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Updating an existing swine record is straightforward.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</w:tbl>
    <w:p>
      <w:pPr>
        <w:spacing w:after="80"/>
      </w:pPr>
    </w:p>
    <w:p>
      <w:pPr>
        <w:pStyle w:val="Heading1"/>
        <w:spacing w:after="50"/>
      </w:pPr>
      <w:r>
        <w:rPr>
          <w:rFonts w:ascii="Arial" w:hAnsi="Arial"/>
          <w:color w:val="24527A"/>
          <w:b/>
          <w:sz w:val="21"/>
        </w:rPr>
        <w:t xml:space="preserve">B. QR, traceability, and movements</w:t>
      </w:r>
    </w:p>
    <w:tbl>
      <w:tblPr>
        <w:tblW w:w="13600" w:type="dxa"/>
        <w:tblLayout w:type="fixed"/>
        <w:tblBorders>
          <w:top w:val="single" w:sz="4" w:color="B8C8D8"/>
          <w:left w:val="single" w:sz="4" w:color="B8C8D8"/>
          <w:bottom w:val="single" w:sz="4" w:color="B8C8D8"/>
          <w:right w:val="single" w:sz="4" w:color="B8C8D8"/>
          <w:insideH w:val="single" w:sz="4" w:color="D5DEE7"/>
          <w:insideV w:val="single" w:sz="4" w:color="D5DEE7"/>
        </w:tblBorders>
      </w:tblPr>
      <w:tblGrid>
        <w:gridCol w:w="500"/>
        <w:gridCol w:w="67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w="5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No.</w:t>
            </w:r>
          </w:p>
        </w:tc>
        <w:tc>
          <w:tcPr>
            <w:tcW w:w="6700" w:type="dxa"/>
            <w:shd w:fill="DCEAF7"/>
          </w:tcPr>
          <w:p>
            <w:pPr>
              <w:spacing w:before="0" w:after="0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Statement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1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2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3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4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5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6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7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N/A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7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Farmer, farm, and location information is organized in a way that makes sense to me.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8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Swine status and current-location information are easy to understand.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9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I can use the QR scanner to identify a swine record without difficulty.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10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The traceability view provides the information I need about a swine record.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11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I can determine the current farm or location of a swine from its record.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12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Recording a swine movement between locations is straightforward.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</w:tbl>
    <w:p>
      <w:pPr>
        <w:spacing w:after="80"/>
      </w:pPr>
    </w:p>
    <w:p>
      <w:pPr>
        <w:pStyle w:val="Heading1"/>
        <w:spacing w:after="50"/>
      </w:pPr>
      <w:r>
        <w:rPr>
          <w:rFonts w:ascii="Arial" w:hAnsi="Arial"/>
          <w:color w:val="24527A"/>
          <w:b/>
          <w:sz w:val="21"/>
        </w:rPr>
        <w:t xml:space="preserve">C. Health, weight, and reporting</w:t>
      </w:r>
    </w:p>
    <w:tbl>
      <w:tblPr>
        <w:tblW w:w="13600" w:type="dxa"/>
        <w:tblLayout w:type="fixed"/>
        <w:tblBorders>
          <w:top w:val="single" w:sz="4" w:color="B8C8D8"/>
          <w:left w:val="single" w:sz="4" w:color="B8C8D8"/>
          <w:bottom w:val="single" w:sz="4" w:color="B8C8D8"/>
          <w:right w:val="single" w:sz="4" w:color="B8C8D8"/>
          <w:insideH w:val="single" w:sz="4" w:color="D5DEE7"/>
          <w:insideV w:val="single" w:sz="4" w:color="D5DEE7"/>
        </w:tblBorders>
      </w:tblPr>
      <w:tblGrid>
        <w:gridCol w:w="500"/>
        <w:gridCol w:w="67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w="5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No.</w:t>
            </w:r>
          </w:p>
        </w:tc>
        <w:tc>
          <w:tcPr>
            <w:tcW w:w="6700" w:type="dxa"/>
            <w:shd w:fill="DCEAF7"/>
          </w:tcPr>
          <w:p>
            <w:pPr>
              <w:spacing w:before="0" w:after="0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Statement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1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2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3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4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5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6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7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N/A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13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I can review the movement history I need for a swine record.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14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Entering health or vaccination information for a swine is straightforward.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15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I can find and understand the health history for an individual swine.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16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Recording a swine weight is straightforward.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17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The growth-monitoring information helps me understand weight changes over time.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18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Reports and analytics help me understand swine population and farm activity.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</w:tbl>
    <w:p>
      <w:pPr>
        <w:spacing w:after="80"/>
      </w:pPr>
    </w:p>
    <w:p>
      <w:pPr>
        <w:pStyle w:val="Heading1"/>
        <w:spacing w:after="50"/>
      </w:pPr>
      <w:r>
        <w:rPr>
          <w:rFonts w:ascii="Arial" w:hAnsi="Arial"/>
          <w:color w:val="24527A"/>
          <w:b/>
          <w:sz w:val="21"/>
        </w:rPr>
        <w:t xml:space="preserve">D. Forms, navigation, and efficiency</w:t>
      </w:r>
    </w:p>
    <w:tbl>
      <w:tblPr>
        <w:tblW w:w="13600" w:type="dxa"/>
        <w:tblLayout w:type="fixed"/>
        <w:tblBorders>
          <w:top w:val="single" w:sz="4" w:color="B8C8D8"/>
          <w:left w:val="single" w:sz="4" w:color="B8C8D8"/>
          <w:bottom w:val="single" w:sz="4" w:color="B8C8D8"/>
          <w:right w:val="single" w:sz="4" w:color="B8C8D8"/>
          <w:insideH w:val="single" w:sz="4" w:color="D5DEE7"/>
          <w:insideV w:val="single" w:sz="4" w:color="D5DEE7"/>
        </w:tblBorders>
      </w:tblPr>
      <w:tblGrid>
        <w:gridCol w:w="500"/>
        <w:gridCol w:w="67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w="5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No.</w:t>
            </w:r>
          </w:p>
        </w:tc>
        <w:tc>
          <w:tcPr>
            <w:tcW w:w="6700" w:type="dxa"/>
            <w:shd w:fill="DCEAF7"/>
          </w:tcPr>
          <w:p>
            <w:pPr>
              <w:spacing w:before="0" w:after="0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Statement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1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2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3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4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5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6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7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N/A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19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Filtering reports by farm and date range is easy to do.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20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I can export the report information I need in CSV format.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21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Labels and instructions on data-entry forms are clear.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22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The forms help me notice or correct errors before I save information.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23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Confirmation and error messages make it clear what happened after an action.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24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Navigation and controls behave consistently across the parts of SwineLocate I use.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</w:tbl>
    <w:p>
      <w:pPr>
        <w:spacing w:after="80"/>
      </w:pPr>
    </w:p>
    <w:p>
      <w:pPr>
        <w:pStyle w:val="Heading1"/>
        <w:spacing w:after="50"/>
      </w:pPr>
      <w:r>
        <w:rPr>
          <w:rFonts w:ascii="Arial" w:hAnsi="Arial"/>
          <w:color w:val="24527A"/>
          <w:b/>
          <w:sz w:val="21"/>
        </w:rPr>
        <w:t xml:space="preserve">E. Device use, synchronization, and overall satisfaction</w:t>
      </w:r>
    </w:p>
    <w:tbl>
      <w:tblPr>
        <w:tblW w:w="13600" w:type="dxa"/>
        <w:tblLayout w:type="fixed"/>
        <w:tblBorders>
          <w:top w:val="single" w:sz="4" w:color="B8C8D8"/>
          <w:left w:val="single" w:sz="4" w:color="B8C8D8"/>
          <w:bottom w:val="single" w:sz="4" w:color="B8C8D8"/>
          <w:right w:val="single" w:sz="4" w:color="B8C8D8"/>
          <w:insideH w:val="single" w:sz="4" w:color="D5DEE7"/>
          <w:insideV w:val="single" w:sz="4" w:color="D5DEE7"/>
        </w:tblBorders>
      </w:tblPr>
      <w:tblGrid>
        <w:gridCol w:w="500"/>
        <w:gridCol w:w="67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w="5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No.</w:t>
            </w:r>
          </w:p>
        </w:tc>
        <w:tc>
          <w:tcPr>
            <w:tcW w:w="6700" w:type="dxa"/>
            <w:shd w:fill="DCEAF7"/>
          </w:tcPr>
          <w:p>
            <w:pPr>
              <w:spacing w:before="0" w:after="0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Statement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1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2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3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4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5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6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7</w:t>
            </w:r>
          </w:p>
        </w:tc>
        <w:tc>
          <w:tcPr>
            <w:tcW w:w="800" w:type="dxa"/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4527A"/>
                <w:b/>
                <w:sz w:val="15"/>
              </w:rPr>
              <w:t xml:space="preserve">N/A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25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I can complete common tasks without going through unnecessary steps.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26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I can find the features I need without asking someone for help.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27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SwineLocate responds quickly enough when I search, open records, or save changes.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28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The interface is usable on the device I normally use, including a phone or tablet if applicable.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29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When I use offline features, the sync status helps me understand pending records or issues.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30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6"/>
              </w:rPr>
              <w:t xml:space="preserve">Overall, I am satisfied with how easy SwineLocate is to use.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  <w:tc>
          <w:tcP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 xml:space="preserve">□</w:t>
            </w:r>
          </w:p>
        </w:tc>
      </w:tr>
    </w:tbl>
    <w:p>
      <w:pPr>
        <w:spacing w:after="80"/>
      </w:pPr>
    </w:p>
    <w:p>
      <w:pPr>
        <w:pStyle w:val="Heading1"/>
        <w:spacing w:after="60"/>
      </w:pPr>
      <w:r>
        <w:rPr>
          <w:rFonts w:ascii="Arial" w:hAnsi="Arial"/>
          <w:color w:val="24527A"/>
          <w:b/>
          <w:sz w:val="22"/>
        </w:rPr>
        <w:t xml:space="preserve">Optional comments</w:t>
      </w:r>
    </w:p>
    <w:p>
      <w:pPr>
        <w:spacing w:after="70"/>
      </w:pPr>
      <w:r>
        <w:rPr>
          <w:rFonts w:ascii="Arial" w:hAnsi="Arial"/>
          <w:color w:val="222222"/>
          <w:sz w:val="17"/>
        </w:rPr>
        <w:t xml:space="preserve">What worked well, or what would you improve?</w:t>
      </w:r>
    </w:p>
    <w:p>
      <w:pPr>
        <w:spacing w:after="120"/>
      </w:pPr>
      <w:r>
        <w:rPr>
          <w:rFonts w:ascii="Arial" w:hAnsi="Arial"/>
          <w:color w:val="999999"/>
          <w:sz w:val="16"/>
        </w:rPr>
        <w:t xml:space="preserve">____________________________________________________________________________________________________________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color w:val="999999"/>
          <w:sz w:val="16"/>
        </w:rPr>
        <w:t xml:space="preserve">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color w:val="555555"/>
          <w:sz w:val="15"/>
        </w:rPr>
        <w:t xml:space="preserve">Scoring note: Items 1–30 are project-specific statements informed by common CSUQ usability themes; this is not the original validated CSUQ instrument. For a simple summary, average applicable item ratings (1–7); higher averages indicate more positive perceived usability. Exclude N/A responses and report the number of responses alongside results.</w:t>
      </w:r>
    </w:p>
    <w:sectPr>
      <w:pgSz w:w="15840" w:h="12240" w:orient="landscape"/>
      <w:pgMar w:top="650" w:right="720" w:bottom="650" w:left="720" w:header="300" w:footer="3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8"/>
      </w:rPr>
    </w:rPrDefault>
    <w:pPrDefault>
      <w:pPr>
        <w:spacing w:after="8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pPr>
      <w:keepNext/>
      <w:spacing w:after="80"/>
    </w:pPr>
  </w:style>
  <w:style w:type="paragraph" w:styleId="Heading1">
    <w:name w:val="heading 1"/>
    <w:basedOn w:val="Normal"/>
    <w:next w:val="Normal"/>
    <w:qFormat/>
    <w:pPr>
      <w:keepNext/>
      <w:spacing w:before="100" w:after="50"/>
    </w:pPr>
    <w:rPr>
      <w:b/>
      <w:color w:val="24527A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