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{Компания}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{№}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FFFF00" w:val="clear"/>
        </w:rPr>
        <w:t>{Дата протокола}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г.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требований промышленной безопасности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провела проверку знаний требований промышленной безопасности по: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Производственной инструкции № ПИ - </w:t>
      </w:r>
      <w:r>
        <w:rPr>
          <w:rFonts w:eastAsia="Times New Roman" w:cs="Times New Roman" w:ascii="Times New Roman" w:hAnsi="Times New Roman"/>
          <w:shd w:fill="FFFF00" w:val="clear"/>
        </w:rPr>
        <w:t>{номер программы}</w:t>
      </w:r>
      <w:r>
        <w:rPr>
          <w:rFonts w:eastAsia="Times New Roman" w:cs="Times New Roman" w:ascii="Times New Roman" w:hAnsi="Times New Roman"/>
        </w:rPr>
        <w:t xml:space="preserve"> от 12.01.2021 г.,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 xml:space="preserve">для </w:t>
      </w:r>
      <w:r>
        <w:rPr>
          <w:rFonts w:eastAsia="Times New Roman" w:cs="Times New Roman" w:ascii="Times New Roman" w:hAnsi="Times New Roman"/>
          <w:u w:val="single"/>
          <w:shd w:fill="FFFF00" w:val="clear"/>
        </w:rPr>
        <w:t>{для кого}</w:t>
      </w:r>
      <w:r>
        <w:rPr>
          <w:rFonts w:eastAsia="Times New Roman" w:cs="Times New Roman" w:ascii="Times New Roman" w:hAnsi="Times New Roman"/>
          <w:u w:val="single"/>
        </w:rPr>
        <w:t xml:space="preserve">                                                               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 xml:space="preserve">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3"/>
        <w:tblW w:w="10125" w:type="dxa"/>
        <w:jc w:val="start"/>
        <w:tblInd w:w="-13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614"/>
        <w:gridCol w:w="2100"/>
        <w:gridCol w:w="1291"/>
        <w:gridCol w:w="1292"/>
        <w:gridCol w:w="1409"/>
        <w:gridCol w:w="1275"/>
        <w:gridCol w:w="1113"/>
        <w:gridCol w:w="1029"/>
      </w:tblGrid>
      <w:tr>
        <w:trPr>
          <w:trHeight w:val="710" w:hRule="atLeast"/>
        </w:trPr>
        <w:tc>
          <w:tcPr>
            <w:tcW w:w="6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292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Номер удостоверения по специальности</w:t>
            </w:r>
          </w:p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11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61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{ФИО}</w:t>
            </w:r>
          </w:p>
        </w:tc>
        <w:tc>
          <w:tcPr>
            <w:tcW w:w="12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{Должность}</w:t>
            </w:r>
          </w:p>
        </w:tc>
        <w:tc>
          <w:tcPr>
            <w:tcW w:w="1292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{№2}</w:t>
            </w:r>
          </w:p>
        </w:tc>
        <w:tc>
          <w:tcPr>
            <w:tcW w:w="140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{Цех, участок}</w:t>
            </w:r>
          </w:p>
        </w:tc>
        <w:tc>
          <w:tcPr>
            <w:tcW w:w="12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FFFF00" w:val="clear"/>
              </w:rPr>
              <w:t>{Причина}</w:t>
            </w:r>
          </w:p>
        </w:tc>
        <w:tc>
          <w:tcPr>
            <w:tcW w:w="111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029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FFFF00" w:val="clear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114</Words>
  <Characters>791</Characters>
  <CharactersWithSpaces>1245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2024-10-28T19:53:49Z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