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2959"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</w:t>
      </w:r>
    </w:p>
    <w:p w:rsidR="002B3205" w:rsidRPr="005C2959" w:rsidRDefault="002B3205" w:rsidP="002B3205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2959">
        <w:rPr>
          <w:rFonts w:ascii="Times New Roman" w:hAnsi="Times New Roman" w:cs="Times New Roman"/>
          <w:b/>
          <w:sz w:val="28"/>
          <w:szCs w:val="28"/>
        </w:rPr>
        <w:t>ТОМСКИЙ ПОЛИТЕХНИЧЕСКИЙ УНИВЕРСИТЕТ»</w:t>
      </w:r>
      <w:r w:rsidRPr="005C295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энергетики</w:t>
      </w:r>
    </w:p>
    <w:p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09.04.03 – Прикладная информатика</w:t>
      </w:r>
    </w:p>
    <w:p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электроэнергетики и электротехники</w:t>
      </w:r>
    </w:p>
    <w:p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B3205" w:rsidRPr="008513A7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Проектная документация</w:t>
      </w:r>
    </w:p>
    <w:p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 6</w:t>
      </w:r>
    </w:p>
    <w:p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Основы объектно-ориентированного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567"/>
        <w:gridCol w:w="1701"/>
        <w:gridCol w:w="284"/>
        <w:gridCol w:w="2834"/>
      </w:tblGrid>
      <w:tr w:rsidR="002B3205" w:rsidTr="00122E8C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          гр.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О-5КМ91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69019CB" wp14:editId="113A6920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-92710</wp:posOffset>
                  </wp:positionV>
                  <wp:extent cx="640080" cy="268224"/>
                  <wp:effectExtent l="0" t="0" r="762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Моя подпись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26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А. Петров</w:t>
            </w:r>
          </w:p>
        </w:tc>
      </w:tr>
      <w:tr w:rsidR="002B3205" w:rsidTr="00122E8C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2B3205" w:rsidRPr="00723A94" w:rsidRDefault="002B3205" w:rsidP="00122E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(номер группы)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2B3205" w:rsidRPr="00723A94" w:rsidRDefault="002B3205" w:rsidP="00122E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:rsidTr="00122E8C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2B3205" w:rsidRPr="00BD695E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:rsidTr="00122E8C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:rsidTr="00122E8C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:rsidTr="00122E8C"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</w:p>
        </w:tc>
      </w:tr>
      <w:tr w:rsidR="002B3205" w:rsidTr="00122E8C"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доцент, канд. техн. наук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:rsidTr="00122E8C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:rsidTr="00122E8C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122E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B3205" w:rsidRPr="008F3FD6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2021 г.</w:t>
      </w:r>
    </w:p>
    <w:p w:rsidR="00FC22AB" w:rsidRDefault="00FC22AB" w:rsidP="00A00122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00122" w:rsidRDefault="00A00122" w:rsidP="00A00122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00122" w:rsidRDefault="00A00122" w:rsidP="00A00122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00122" w:rsidRDefault="00A00122" w:rsidP="00A00122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00122" w:rsidRPr="00A00122" w:rsidRDefault="00A00122" w:rsidP="00A00122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00122" w:rsidRDefault="00A00122" w:rsidP="00A0012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0012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B8A7059" wp14:editId="2904B4B7">
            <wp:extent cx="5940425" cy="4362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22" w:rsidRDefault="00A00122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0122">
        <w:rPr>
          <w:rFonts w:ascii="Times New Roman" w:hAnsi="Times New Roman" w:cs="Times New Roman"/>
          <w:sz w:val="24"/>
        </w:rPr>
        <w:t xml:space="preserve">Рисунок 1 – </w:t>
      </w:r>
      <w:r>
        <w:rPr>
          <w:rFonts w:ascii="Times New Roman" w:hAnsi="Times New Roman" w:cs="Times New Roman"/>
          <w:sz w:val="24"/>
          <w:lang w:val="en-US"/>
        </w:rPr>
        <w:t>UML</w:t>
      </w:r>
      <w:r w:rsidRPr="002B3205">
        <w:rPr>
          <w:rFonts w:ascii="Times New Roman" w:hAnsi="Times New Roman" w:cs="Times New Roman"/>
          <w:sz w:val="24"/>
        </w:rPr>
        <w:t xml:space="preserve"> </w:t>
      </w:r>
      <w:r w:rsidRPr="00A00122">
        <w:rPr>
          <w:rFonts w:ascii="Times New Roman" w:hAnsi="Times New Roman" w:cs="Times New Roman"/>
          <w:sz w:val="24"/>
        </w:rPr>
        <w:t>диаграмма вариантов использования</w:t>
      </w:r>
    </w:p>
    <w:p w:rsidR="00C81183" w:rsidRDefault="00C8118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0B65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6563" w:rsidRDefault="000B6563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59446A5" wp14:editId="331F9F38">
            <wp:extent cx="7763794" cy="602826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04168" cy="605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63" w:rsidRDefault="000B6563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</w:t>
      </w:r>
      <w:r>
        <w:rPr>
          <w:rFonts w:ascii="Times New Roman" w:hAnsi="Times New Roman" w:cs="Times New Roman"/>
          <w:sz w:val="24"/>
          <w:lang w:val="en-US"/>
        </w:rPr>
        <w:t xml:space="preserve">UML </w:t>
      </w:r>
      <w:r>
        <w:rPr>
          <w:rFonts w:ascii="Times New Roman" w:hAnsi="Times New Roman" w:cs="Times New Roman"/>
          <w:sz w:val="24"/>
        </w:rPr>
        <w:t>диаграмма классов</w:t>
      </w:r>
    </w:p>
    <w:p w:rsidR="000B6563" w:rsidRDefault="000B6563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0B6563" w:rsidSect="000B6563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:rsidR="000B6563" w:rsidRPr="000B6563" w:rsidRDefault="000B6563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sectPr w:rsidR="000B6563" w:rsidRPr="000B6563" w:rsidSect="000B656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DD"/>
    <w:rsid w:val="000B6563"/>
    <w:rsid w:val="002150B8"/>
    <w:rsid w:val="002B3205"/>
    <w:rsid w:val="004D30D3"/>
    <w:rsid w:val="0064328F"/>
    <w:rsid w:val="007270DD"/>
    <w:rsid w:val="00A00122"/>
    <w:rsid w:val="00C81183"/>
    <w:rsid w:val="00F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9438C-5453-416F-85C9-68143325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переносов слов"/>
    <w:basedOn w:val="a"/>
    <w:link w:val="a4"/>
    <w:qFormat/>
    <w:rsid w:val="002150B8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Без переносов слов Знак"/>
    <w:basedOn w:val="a0"/>
    <w:link w:val="a3"/>
    <w:rsid w:val="002150B8"/>
    <w:rPr>
      <w:rFonts w:ascii="Times New Roman" w:eastAsia="Times New Roman" w:hAnsi="Times New Roman" w:cs="Times New Roman"/>
      <w:sz w:val="24"/>
      <w:szCs w:val="24"/>
    </w:rPr>
  </w:style>
  <w:style w:type="paragraph" w:customStyle="1" w:styleId="a5">
    <w:name w:val="Заголовок без переноса слов"/>
    <w:basedOn w:val="a"/>
    <w:link w:val="a6"/>
    <w:qFormat/>
    <w:rsid w:val="0064328F"/>
    <w:pPr>
      <w:suppressAutoHyphens/>
      <w:spacing w:after="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6">
    <w:name w:val="Заголовок без переноса слов Знак"/>
    <w:basedOn w:val="a0"/>
    <w:link w:val="a5"/>
    <w:rsid w:val="0064328F"/>
    <w:rPr>
      <w:rFonts w:ascii="Times New Roman" w:hAnsi="Times New Roman" w:cs="Times New Roman"/>
      <w:b/>
      <w:sz w:val="28"/>
      <w:szCs w:val="28"/>
    </w:rPr>
  </w:style>
  <w:style w:type="table" w:styleId="a7">
    <w:name w:val="Table Grid"/>
    <w:basedOn w:val="a1"/>
    <w:uiPriority w:val="39"/>
    <w:rsid w:val="002B3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5</cp:revision>
  <dcterms:created xsi:type="dcterms:W3CDTF">2021-06-17T14:36:00Z</dcterms:created>
  <dcterms:modified xsi:type="dcterms:W3CDTF">2021-06-17T14:53:00Z</dcterms:modified>
</cp:coreProperties>
</file>