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62"/>
      </w:pPr>
      <w:r>
        <w:t xml:space="preserve">CPU benchmark</w:t>
      </w:r>
      <w:r/>
    </w:p>
    <w:p>
      <w:r>
        <w:t xml:space="preserve">Процессор был протестирован в программе GeekBranch 5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47907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940424" cy="1947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153.4pt;" stroked="false">
                <v:path textboxrect="0,0,0,0"/>
                <v:imagedata r:id="rId7" o:title=""/>
              </v:shape>
            </w:pict>
          </mc:Fallback>
        </mc:AlternateContent>
      </w:r>
      <w:r/>
    </w:p>
    <w:p>
      <w:r>
        <w:t xml:space="preserve">На сайте GeekBranch можно сравнить показатели со средним значением обладателей таких же процессоров, а также со значениями пользователей, которые имеют другие процессоры.</w:t>
      </w:r>
      <w:r/>
    </w:p>
    <w:p>
      <w:pPr>
        <w:pStyle w:val="164"/>
      </w:pPr>
      <w:r>
        <w:t xml:space="preserve">Результаты других пользователей с таким-же процессором:</w:t>
      </w:r>
      <w:r/>
    </w:p>
    <w:p>
      <w:pPr>
        <w:pStyle w:val="165"/>
      </w:pPr>
      <w:r>
        <w:t xml:space="preserve">Singe-core score: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18536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5185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40.8pt;" stroked="false">
                <v:path textboxrect="0,0,0,0"/>
                <v:imagedata r:id="rId8" o:title=""/>
              </v:shape>
            </w:pict>
          </mc:Fallback>
        </mc:AlternateContent>
      </w:r>
      <w:r/>
      <w:r/>
      <w:r/>
    </w:p>
    <w:p>
      <w:pPr>
        <w:pStyle w:val="165"/>
      </w:pPr>
      <w:r>
        <w:t xml:space="preserve">Multi-core score: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95775" cy="59055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295774" cy="590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38.2pt;height:46.5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r>
        <w:t xml:space="preserve">Как можно заметить, процессор в моём ноутбуке немного превосходит средние показатели. Я предполагаю это связано с тем, что производители других ноутбуков экономят на хорошем охлаждении, в результате чего процессоры в этих ноутбуках начинают сбрасывать частоты при длительной нагрузке.</w:t>
      </w:r>
      <w:r/>
    </w:p>
    <w:p>
      <w:r>
        <w:t xml:space="preserve">Показатели выше являются совокупностью различных результатов, и измеряются в баллах. Реальные же цифры каждого параметра можно увидеть </w:t>
      </w:r>
      <w:hyperlink r:id="rId10" w:history="1">
        <w:r>
          <w:rPr>
            <w:rStyle w:val="66"/>
          </w:rPr>
          <w:t xml:space="preserve">тут</w:t>
        </w:r>
      </w:hyperlink>
      <w:r>
        <w:t xml:space="preserve">:</w:t>
      </w:r>
      <w:r/>
    </w:p>
    <w:p>
      <w:pPr>
        <w:shd w:val="nil" w:color="auto" w:fill="FFFFFF"/>
      </w:pPr>
      <w:r>
        <w:br w:type="page"/>
      </w:r>
      <w:r/>
    </w:p>
    <w:p>
      <w:pPr>
        <w:pStyle w:val="162"/>
      </w:pPr>
      <w:r>
        <w:t xml:space="preserve">GPU benchmark</w:t>
      </w:r>
      <w:r/>
    </w:p>
    <w:p>
      <w:r>
        <w:t xml:space="preserve">Я протестировал видеокарту в бенчмарке Unigine Superposition.</w:t>
      </w:r>
      <w:r/>
    </w:p>
    <w:p>
      <w:pPr>
        <w:pStyle w:val="164"/>
      </w:pPr>
      <w:r>
        <w:t xml:space="preserve">Дискретная (GTX 1050-TI)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12765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71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292.3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r>
        <w:t xml:space="preserve">Сравним результаты с другими пользователями с такой же видеокартой</w:t>
      </w:r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12240" cy="3626077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312240" cy="36260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97.0pt;height:285.5pt;" stroked="false">
                <v:path textboxrect="0,0,0,0"/>
                <v:imagedata r:id="rId12" o:title=""/>
              </v:shape>
            </w:pict>
          </mc:Fallback>
        </mc:AlternateContent>
      </w:r>
      <w:r/>
      <w:r/>
    </w:p>
    <w:p>
      <w:r>
        <w:br w:type="page"/>
      </w:r>
      <w:r/>
    </w:p>
    <w:p>
      <w:r>
        <w:t xml:space="preserve">Результаты получились хуже, чем у остальных пользователей. Возможно это связано с тем, что результаты других пользователей получены на платформе Windows, а компания Nvidia выпускает хорошие драйвера для операционных систем Windows и посредственные для GNU/Linux.</w:t>
      </w:r>
      <w:r/>
    </w:p>
    <w:p>
      <w:pPr>
        <w:pStyle w:val="162"/>
      </w:pPr>
      <w:r>
        <w:t xml:space="preserve">Итог</w:t>
      </w:r>
      <w:r/>
    </w:p>
    <w:p>
      <w:pPr>
        <w:rPr>
          <w:lang w:val="ru-RU"/>
        </w:rPr>
      </w:pPr>
      <w:r>
        <w:t xml:space="preserve">Не имеет смысла тестировать видеокарту и процессор в отдельно взятых единицах, а не в комплексных тестах, так как тесты стараются быть максимально приближенными к реальным </w:t>
      </w:r>
      <w:r>
        <w:rPr>
          <w:lang w:val="ru-RU"/>
        </w:rPr>
        <w:t xml:space="preserve">ситуациям. Но и синтетические тесты дают лишь приближенные результаты. Для наиболее точного тестирования необходимо тестирование в реальных задачах, которые важны для пользователя. К примеру тестирование рендера видео, производительность в различных играх, скорость компиляции программ и т.д.</w:t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  <w:t xml:space="preserve">Тестирование видеокарты и процессора является достаточным для понимания общей производительности машины.</w:t>
      </w:r>
      <w:r>
        <w:rPr>
          <w:lang w:val="ru-RU"/>
        </w:rPr>
      </w:r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firstLine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firstLine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firstLine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firstLine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firstLine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firstLine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firstLine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firstLine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firstLine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basedOn w:val="160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browser.geekbench.com/v5/cpu/281447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ONLYOFFICE/5.3.5.47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2019-09-29T20:36:42Z</dcterms:modified>
</cp:coreProperties>
</file>