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МЕТОДИЧКА ПО ПОЛЬЗОВАНИЮ MACROSGOST </w:t>
      </w: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421CE6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Как импортировать макрос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3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  <w:u w:val="dotted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Функционал макроса 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6</w:t>
      </w:r>
    </w:p>
    <w:p w:rsidR="002F6029" w:rsidRPr="0054660A" w:rsidRDefault="00F94438" w:rsidP="002F6029">
      <w:pPr>
        <w:ind w:right="-1"/>
        <w:rPr>
          <w:rFonts w:ascii="Times New Roman" w:hAnsi="Times New Roman" w:cs="Times New Roman"/>
          <w:sz w:val="28"/>
          <w:szCs w:val="28"/>
        </w:rPr>
      </w:pPr>
      <w:r w:rsidRPr="00F94438">
        <w:rPr>
          <w:rFonts w:ascii="Times New Roman" w:hAnsi="Times New Roman" w:cs="Times New Roman"/>
          <w:sz w:val="28"/>
          <w:szCs w:val="28"/>
        </w:rPr>
        <w:t>Советы по пользованию</w:t>
      </w:r>
      <w:r w:rsidR="002F6029"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 w:rsidRPr="00D074E8">
        <w:rPr>
          <w:rFonts w:ascii="Times New Roman" w:hAnsi="Times New Roman" w:cs="Times New Roman"/>
          <w:sz w:val="28"/>
          <w:szCs w:val="28"/>
        </w:rPr>
        <w:t>9</w:t>
      </w: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1E599B" w:rsidRPr="0054660A" w:rsidRDefault="001E599B">
      <w:pPr>
        <w:rPr>
          <w:rFonts w:ascii="Times New Roman" w:hAnsi="Times New Roman" w:cs="Times New Roman"/>
          <w:sz w:val="28"/>
          <w:szCs w:val="28"/>
        </w:rPr>
      </w:pPr>
    </w:p>
    <w:p w:rsidR="00945E48" w:rsidRPr="0054660A" w:rsidRDefault="0054660A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 xml:space="preserve">Как импортировать макрос 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A482A" wp14:editId="48284468">
            <wp:extent cx="5940425" cy="152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Скачиваем нужную версию макроса и переходим в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(а именно в файл)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A8719" wp14:editId="09EC2B69">
            <wp:extent cx="3268980" cy="241504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544" cy="2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D074E8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lastRenderedPageBreak/>
        <w:t>Параметры -&gt; настроить ленту -&gt; разработчик</w:t>
      </w:r>
    </w:p>
    <w:p w:rsidR="001E599B" w:rsidRPr="0054660A" w:rsidRDefault="001E599B" w:rsidP="00D07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48397" wp14:editId="598908ED">
            <wp:extent cx="5342502" cy="3846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5" cy="38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Default="001E599B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После этого на нашей панели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должна появиться соответствующая вкладка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4438" w:rsidRPr="0054660A" w:rsidRDefault="001E599B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>Разработчик -&gt; макросы -&gt; написать имя -&gt; создать</w:t>
      </w:r>
    </w:p>
    <w:p w:rsidR="001E599B" w:rsidRPr="0054660A" w:rsidRDefault="001E599B" w:rsidP="00F94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5A77" wp14:editId="1C23766D">
            <wp:extent cx="4809156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779" cy="36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701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File -&gt; export file -&gt; </w:t>
      </w:r>
      <w:r w:rsidRPr="0054660A">
        <w:rPr>
          <w:rFonts w:ascii="Times New Roman" w:hAnsi="Times New Roman" w:cs="Times New Roman"/>
          <w:b/>
          <w:sz w:val="28"/>
          <w:szCs w:val="28"/>
        </w:rPr>
        <w:t>выбираем</w:t>
      </w: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>MakrosGOST</w:t>
      </w:r>
      <w:proofErr w:type="spellEnd"/>
    </w:p>
    <w:p w:rsidR="001E599B" w:rsidRDefault="001E599B" w:rsidP="001E5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2FC5B" wp14:editId="1717F0D9">
            <wp:extent cx="4981575" cy="2609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38" w:rsidRPr="0054660A" w:rsidRDefault="00F94438" w:rsidP="001E5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99B" w:rsidRDefault="0054660A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макрос </w:t>
      </w:r>
      <w:r w:rsidR="00A202B5" w:rsidRPr="0054660A">
        <w:rPr>
          <w:rFonts w:ascii="Times New Roman" w:hAnsi="Times New Roman" w:cs="Times New Roman"/>
          <w:sz w:val="28"/>
          <w:szCs w:val="28"/>
        </w:rPr>
        <w:t xml:space="preserve">в нужном документе выбираем </w:t>
      </w:r>
      <w:r w:rsidR="00A202B5" w:rsidRPr="0054660A">
        <w:rPr>
          <w:rFonts w:ascii="Times New Roman" w:hAnsi="Times New Roman" w:cs="Times New Roman"/>
          <w:b/>
          <w:sz w:val="28"/>
          <w:szCs w:val="28"/>
        </w:rPr>
        <w:t xml:space="preserve">вкладку разработчик –&gt; макросы–&gt; </w:t>
      </w:r>
      <w:proofErr w:type="spellStart"/>
      <w:r w:rsidR="00A202B5" w:rsidRPr="0054660A">
        <w:rPr>
          <w:rFonts w:ascii="Times New Roman" w:hAnsi="Times New Roman" w:cs="Times New Roman"/>
          <w:b/>
          <w:sz w:val="28"/>
          <w:szCs w:val="28"/>
          <w:lang w:val="en-US"/>
        </w:rPr>
        <w:t>MacroGOST</w:t>
      </w:r>
      <w:proofErr w:type="spellEnd"/>
      <w:r w:rsidR="00A202B5" w:rsidRPr="0054660A">
        <w:rPr>
          <w:rFonts w:ascii="Times New Roman" w:hAnsi="Times New Roman" w:cs="Times New Roman"/>
          <w:b/>
          <w:sz w:val="28"/>
          <w:szCs w:val="28"/>
        </w:rPr>
        <w:t>–&gt; выполнить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40E8E" w:rsidRPr="0054660A" w:rsidRDefault="00740E8E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C0EA4" wp14:editId="5C8FC6C6">
            <wp:extent cx="5410200" cy="386261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507" cy="38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8E" w:rsidRPr="0054660A" w:rsidRDefault="0054660A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="00F94438">
        <w:rPr>
          <w:rFonts w:ascii="Times New Roman" w:hAnsi="Times New Roman" w:cs="Times New Roman"/>
          <w:b/>
          <w:sz w:val="28"/>
          <w:szCs w:val="28"/>
        </w:rPr>
        <w:lastRenderedPageBreak/>
        <w:t>Функционал макроса</w:t>
      </w:r>
    </w:p>
    <w:p w:rsidR="00740E8E" w:rsidRPr="0054660A" w:rsidRDefault="00740E8E" w:rsidP="001E599B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898">
        <w:rPr>
          <w:rFonts w:ascii="Times New Roman" w:hAnsi="Times New Roman" w:cs="Times New Roman"/>
          <w:sz w:val="28"/>
          <w:szCs w:val="28"/>
        </w:rPr>
        <w:t>MacroGost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процедура, запускающая все другие процедуры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253898">
        <w:rPr>
          <w:rFonts w:ascii="Times New Roman" w:hAnsi="Times New Roman" w:cs="Times New Roman"/>
          <w:sz w:val="28"/>
          <w:szCs w:val="28"/>
        </w:rPr>
        <w:t>ReplaceLinesCarrets</w:t>
      </w:r>
      <w:r w:rsidRPr="00181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 строки на конец абзаца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1D6E">
        <w:rPr>
          <w:rFonts w:ascii="Times New Roman" w:hAnsi="Times New Roman" w:cs="Times New Roman"/>
          <w:sz w:val="28"/>
          <w:szCs w:val="28"/>
          <w:lang w:val="en-US"/>
        </w:rPr>
        <w:t>ReplaceSpaces</w:t>
      </w:r>
      <w:proofErr w:type="spellEnd"/>
      <w:r w:rsidRPr="00181D6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убирает лишние пробелы (если в диалоговом окне отвечать нет то первая страница не будет отредактирована)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ReplacePages3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разрывы страницы и раздела на разрыв </w:t>
      </w:r>
      <w:r w:rsidR="00D074E8">
        <w:rPr>
          <w:rFonts w:ascii="Times New Roman" w:hAnsi="Times New Roman" w:cs="Times New Roman"/>
          <w:sz w:val="28"/>
          <w:szCs w:val="28"/>
        </w:rPr>
        <w:t>страницы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DelExcessCarrets4</w:t>
      </w:r>
      <w:r>
        <w:rPr>
          <w:rFonts w:ascii="Times New Roman" w:hAnsi="Times New Roman" w:cs="Times New Roman"/>
          <w:sz w:val="28"/>
          <w:szCs w:val="28"/>
        </w:rPr>
        <w:t xml:space="preserve"> - убирает лишние концы абзацев (если в диалоговом окне отвечать нет, то первая страница не будет отредактирована)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E075D5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ReplaceHeaders5</w:t>
      </w:r>
      <w:r>
        <w:rPr>
          <w:rFonts w:ascii="Times New Roman" w:hAnsi="Times New Roman" w:cs="Times New Roman"/>
          <w:sz w:val="28"/>
          <w:szCs w:val="28"/>
        </w:rPr>
        <w:t xml:space="preserve"> – заменяет буквы в словах</w:t>
      </w:r>
      <w:r w:rsidRPr="00E075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E075D5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прописные. Также заменяет слова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3B4F3E">
        <w:rPr>
          <w:rFonts w:ascii="Times New Roman" w:hAnsi="Times New Roman" w:cs="Times New Roman"/>
          <w:sz w:val="28"/>
          <w:szCs w:val="28"/>
        </w:rPr>
        <w:t>ReplaceBulletsWithDash</w:t>
      </w:r>
      <w:r w:rsidRPr="00E075D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заменяет не подходящие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курсовой маркеры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</w:p>
    <w:p w:rsidR="00111BB7" w:rsidRPr="00E075D5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E075D5">
        <w:rPr>
          <w:rFonts w:ascii="Times New Roman" w:hAnsi="Times New Roman" w:cs="Times New Roman"/>
          <w:sz w:val="28"/>
          <w:szCs w:val="28"/>
        </w:rPr>
        <w:t>CheckListMarkers7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выделяет красным список, начинающийся с большой буквы и не заканчивающийся на </w:t>
      </w:r>
      <w:r w:rsidRPr="008862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862D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SetAllIndentsToZero8 – </w:t>
      </w:r>
      <w:r>
        <w:rPr>
          <w:rFonts w:ascii="Times New Roman" w:hAnsi="Times New Roman" w:cs="Times New Roman"/>
          <w:sz w:val="28"/>
          <w:szCs w:val="28"/>
        </w:rPr>
        <w:t>убирает все отступы в начале абзаца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Numbering9 – </w:t>
      </w:r>
      <w:r>
        <w:rPr>
          <w:rFonts w:ascii="Times New Roman" w:hAnsi="Times New Roman" w:cs="Times New Roman"/>
          <w:sz w:val="28"/>
          <w:szCs w:val="28"/>
        </w:rPr>
        <w:t>нумерация документа со второй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Fields10</w:t>
      </w:r>
      <w:r>
        <w:rPr>
          <w:rFonts w:ascii="Times New Roman" w:hAnsi="Times New Roman" w:cs="Times New Roman"/>
          <w:sz w:val="28"/>
          <w:szCs w:val="28"/>
        </w:rPr>
        <w:t xml:space="preserve"> – ставит поля в документе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Вверх 2 см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 2 ми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 3 см</w:t>
      </w:r>
    </w:p>
    <w:p w:rsidR="00111BB7" w:rsidRPr="008862DD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1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ChangeFont11 – </w:t>
      </w:r>
      <w:r>
        <w:rPr>
          <w:rFonts w:ascii="Times New Roman" w:hAnsi="Times New Roman" w:cs="Times New Roman"/>
          <w:sz w:val="28"/>
          <w:szCs w:val="28"/>
        </w:rPr>
        <w:t>ставит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Times New Roman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862DD">
        <w:rPr>
          <w:rFonts w:ascii="Times New Roman" w:hAnsi="Times New Roman" w:cs="Times New Roman"/>
          <w:sz w:val="28"/>
          <w:szCs w:val="28"/>
          <w:lang w:val="en-US"/>
        </w:rPr>
        <w:t>SetLineSpacingToOnePointFive</w:t>
      </w:r>
      <w:proofErr w:type="spellEnd"/>
      <w:r w:rsidRPr="008862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межстрочный интервал 1</w:t>
      </w:r>
      <w:proofErr w:type="gramStart"/>
      <w:r w:rsidR="00D074E8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(кроме первой страни</w:t>
      </w:r>
      <w:r w:rsidR="00D074E8">
        <w:rPr>
          <w:rFonts w:ascii="Times New Roman" w:hAnsi="Times New Roman" w:cs="Times New Roman"/>
          <w:sz w:val="28"/>
          <w:szCs w:val="28"/>
        </w:rPr>
        <w:t>цы т.к. может испортить титульный лист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ParagraphIndent13</w:t>
      </w:r>
      <w:r>
        <w:rPr>
          <w:rFonts w:ascii="Times New Roman" w:hAnsi="Times New Roman" w:cs="Times New Roman"/>
          <w:sz w:val="28"/>
          <w:szCs w:val="28"/>
        </w:rPr>
        <w:t xml:space="preserve"> – ставит абзацный отступ 1.25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ResizeTablesToWindowWidth14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таблицу и изменяет ширину таблицы до ширины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6901C0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Reddots15</w:t>
      </w:r>
      <w:r>
        <w:rPr>
          <w:rFonts w:ascii="Times New Roman" w:hAnsi="Times New Roman" w:cs="Times New Roman"/>
          <w:sz w:val="28"/>
          <w:szCs w:val="28"/>
        </w:rPr>
        <w:t xml:space="preserve"> – выделяет красным абзац перед списком если он кончается не на </w:t>
      </w:r>
      <w:r w:rsidRPr="006901C0">
        <w:rPr>
          <w:rFonts w:ascii="Times New Roman" w:hAnsi="Times New Roman" w:cs="Times New Roman"/>
          <w:sz w:val="28"/>
          <w:szCs w:val="28"/>
        </w:rPr>
        <w:t>“:”</w:t>
      </w:r>
      <w:r>
        <w:rPr>
          <w:rFonts w:ascii="Times New Roman" w:hAnsi="Times New Roman" w:cs="Times New Roman"/>
          <w:sz w:val="28"/>
          <w:szCs w:val="28"/>
        </w:rPr>
        <w:t xml:space="preserve">. Выделяет красным абзацы, начинающиеся с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“-”,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цифры и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“)” </w:t>
      </w:r>
      <w:r>
        <w:rPr>
          <w:rFonts w:ascii="Times New Roman" w:hAnsi="Times New Roman" w:cs="Times New Roman"/>
          <w:sz w:val="28"/>
          <w:szCs w:val="28"/>
        </w:rPr>
        <w:t xml:space="preserve">или цифры и </w:t>
      </w:r>
      <w:r w:rsidRPr="006901C0">
        <w:rPr>
          <w:rFonts w:ascii="Times New Roman" w:hAnsi="Times New Roman" w:cs="Times New Roman"/>
          <w:sz w:val="28"/>
          <w:szCs w:val="28"/>
        </w:rPr>
        <w:t>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ReplaceWord16</w:t>
      </w:r>
      <w:r>
        <w:rPr>
          <w:rFonts w:ascii="Times New Roman" w:hAnsi="Times New Roman" w:cs="Times New Roman"/>
          <w:sz w:val="28"/>
          <w:szCs w:val="28"/>
        </w:rPr>
        <w:t xml:space="preserve"> – заменяет слова рис. на Рисунок и табл. на Таблица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AlignJustify17</w:t>
      </w:r>
      <w:r>
        <w:rPr>
          <w:rFonts w:ascii="Times New Roman" w:hAnsi="Times New Roman" w:cs="Times New Roman"/>
          <w:sz w:val="28"/>
          <w:szCs w:val="28"/>
        </w:rPr>
        <w:t xml:space="preserve"> – ставит в документе выравнивание по ширине (кроме первой страницы)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955C14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60BAE">
        <w:rPr>
          <w:rFonts w:ascii="Times New Roman" w:hAnsi="Times New Roman" w:cs="Times New Roman"/>
          <w:sz w:val="28"/>
          <w:szCs w:val="28"/>
        </w:rPr>
        <w:t>CenterAlignIfImageOrTable18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выравнивает по центру подпись к рисунку </w:t>
      </w:r>
      <w:r w:rsidR="00955C14">
        <w:rPr>
          <w:rFonts w:ascii="Times New Roman" w:hAnsi="Times New Roman" w:cs="Times New Roman"/>
          <w:sz w:val="28"/>
          <w:szCs w:val="28"/>
        </w:rPr>
        <w:t>и ставит абзац до рисунка и после названия если оно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7D50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50B9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914AB9" w:rsidRPr="00914AB9">
        <w:rPr>
          <w:rFonts w:ascii="Times New Roman" w:hAnsi="Times New Roman" w:cs="Times New Roman"/>
          <w:sz w:val="28"/>
          <w:szCs w:val="28"/>
        </w:rPr>
        <w:t xml:space="preserve">, </w:t>
      </w:r>
      <w:r w:rsidR="00914AB9">
        <w:rPr>
          <w:rFonts w:ascii="Times New Roman" w:hAnsi="Times New Roman" w:cs="Times New Roman"/>
          <w:sz w:val="28"/>
          <w:szCs w:val="28"/>
        </w:rPr>
        <w:t>название с большой буквы и</w:t>
      </w:r>
      <w:r>
        <w:rPr>
          <w:rFonts w:ascii="Times New Roman" w:hAnsi="Times New Roman" w:cs="Times New Roman"/>
          <w:sz w:val="28"/>
          <w:szCs w:val="28"/>
        </w:rPr>
        <w:t xml:space="preserve"> не заканчивается на </w:t>
      </w:r>
      <w:r w:rsidRPr="007D50B9">
        <w:rPr>
          <w:rFonts w:ascii="Times New Roman" w:hAnsi="Times New Roman" w:cs="Times New Roman"/>
          <w:sz w:val="28"/>
          <w:szCs w:val="28"/>
        </w:rPr>
        <w:t>“;”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955C14" w:rsidRPr="00955C14" w:rsidRDefault="00955C14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 таблицей выравнивает по левому краю</w:t>
      </w:r>
      <w:r w:rsidRPr="00955C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ставит абзацы до названия и после таблицы.</w:t>
      </w:r>
    </w:p>
    <w:bookmarkEnd w:id="0"/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CenterAllImages19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все изображения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FormatTables20</w:t>
      </w:r>
      <w:r>
        <w:rPr>
          <w:rFonts w:ascii="Times New Roman" w:hAnsi="Times New Roman" w:cs="Times New Roman"/>
          <w:sz w:val="28"/>
          <w:szCs w:val="28"/>
        </w:rPr>
        <w:t xml:space="preserve"> – устанавливает в таблицах одинарный межстрочный интервал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CheckHeaders21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заголовки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PageHeaders22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перед заголовком разрыв страницы если его нет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06772">
        <w:rPr>
          <w:rFonts w:ascii="Times New Roman" w:hAnsi="Times New Roman" w:cs="Times New Roman"/>
          <w:sz w:val="28"/>
          <w:szCs w:val="28"/>
        </w:rPr>
        <w:t>ReplaceBulletsNumbers23</w:t>
      </w:r>
      <w:r>
        <w:rPr>
          <w:rFonts w:ascii="Times New Roman" w:hAnsi="Times New Roman" w:cs="Times New Roman"/>
          <w:sz w:val="28"/>
          <w:szCs w:val="28"/>
        </w:rPr>
        <w:t xml:space="preserve"> – меняет маркеры нумерации на </w:t>
      </w:r>
    </w:p>
    <w:p w:rsidR="00111BB7" w:rsidRPr="006F64AA" w:rsidRDefault="00111BB7" w:rsidP="00111BB7">
      <w:pPr>
        <w:pStyle w:val="ab"/>
        <w:numPr>
          <w:ilvl w:val="0"/>
          <w:numId w:val="2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BlackLiterature24</w:t>
      </w:r>
      <w:r>
        <w:rPr>
          <w:rFonts w:ascii="Times New Roman" w:hAnsi="Times New Roman" w:cs="Times New Roman"/>
          <w:sz w:val="28"/>
          <w:szCs w:val="28"/>
        </w:rPr>
        <w:t xml:space="preserve"> – ставит черный цвет шрифта после </w:t>
      </w:r>
      <w:r w:rsidRPr="006F64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6F64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т.к. из-за работы процедур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Reddots</w:t>
      </w:r>
      <w:proofErr w:type="spellEnd"/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CheckListMarkers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 часть документа будет окрашена в красный</w:t>
      </w:r>
    </w:p>
    <w:p w:rsidR="00111BB7" w:rsidRDefault="00111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740E8E" w:rsidRPr="00F94438" w:rsidRDefault="00111BB7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38">
        <w:rPr>
          <w:rFonts w:ascii="Times New Roman" w:hAnsi="Times New Roman" w:cs="Times New Roman"/>
          <w:b/>
          <w:sz w:val="28"/>
          <w:szCs w:val="28"/>
        </w:rPr>
        <w:t xml:space="preserve">Советы </w:t>
      </w:r>
      <w:r w:rsidR="00F94438">
        <w:rPr>
          <w:rFonts w:ascii="Times New Roman" w:hAnsi="Times New Roman" w:cs="Times New Roman"/>
          <w:b/>
          <w:sz w:val="28"/>
          <w:szCs w:val="28"/>
        </w:rPr>
        <w:t>по пользованию</w:t>
      </w:r>
    </w:p>
    <w:p w:rsidR="0017014D" w:rsidRPr="0054660A" w:rsidRDefault="00166A9B" w:rsidP="00D550B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создавайте</w:t>
      </w:r>
      <w:r w:rsidR="0017014D" w:rsidRPr="0054660A">
        <w:rPr>
          <w:rFonts w:ascii="Times New Roman" w:hAnsi="Times New Roman" w:cs="Times New Roman"/>
          <w:sz w:val="28"/>
          <w:szCs w:val="28"/>
        </w:rPr>
        <w:t xml:space="preserve"> копию вашего документа</w:t>
      </w:r>
    </w:p>
    <w:p w:rsidR="0088445D" w:rsidRPr="0054660A" w:rsidRDefault="0088445D" w:rsidP="0088445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71179" w:rsidRPr="0054660A" w:rsidRDefault="00166A9B" w:rsidP="00F56A2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 выделен</w:t>
      </w:r>
      <w:r w:rsidR="00271179" w:rsidRPr="00546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правильный текст</w:t>
      </w:r>
      <w:r w:rsidR="00271179" w:rsidRPr="0054660A">
        <w:rPr>
          <w:rFonts w:ascii="Times New Roman" w:hAnsi="Times New Roman" w:cs="Times New Roman"/>
          <w:sz w:val="28"/>
          <w:szCs w:val="28"/>
        </w:rPr>
        <w:br/>
        <w:t>– макрос может выделить текст по нескольким причинам, например:</w:t>
      </w:r>
    </w:p>
    <w:p w:rsidR="00271179" w:rsidRPr="0054660A" w:rsidRDefault="00271179" w:rsidP="00271179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Неправильно оформлены списки (они должны быть с маленькой буквы, заканчиваться на “;”, а последний на “.”</w:t>
      </w:r>
      <w:r w:rsidR="00166A9B">
        <w:rPr>
          <w:rFonts w:ascii="Times New Roman" w:hAnsi="Times New Roman" w:cs="Times New Roman"/>
          <w:sz w:val="28"/>
          <w:szCs w:val="28"/>
        </w:rPr>
        <w:t>. Перед списком текст</w:t>
      </w:r>
      <w:r w:rsidRPr="0054660A">
        <w:rPr>
          <w:rFonts w:ascii="Times New Roman" w:hAnsi="Times New Roman" w:cs="Times New Roman"/>
          <w:sz w:val="28"/>
          <w:szCs w:val="28"/>
        </w:rPr>
        <w:t xml:space="preserve"> должен кончаться на </w:t>
      </w:r>
      <w:r w:rsidRPr="00166A9B">
        <w:rPr>
          <w:rFonts w:ascii="Times New Roman" w:hAnsi="Times New Roman" w:cs="Times New Roman"/>
          <w:sz w:val="28"/>
          <w:szCs w:val="28"/>
        </w:rPr>
        <w:t>“:”</w:t>
      </w:r>
      <w:r w:rsidRPr="0054660A">
        <w:rPr>
          <w:rFonts w:ascii="Times New Roman" w:hAnsi="Times New Roman" w:cs="Times New Roman"/>
          <w:sz w:val="28"/>
          <w:szCs w:val="28"/>
        </w:rPr>
        <w:t>)</w:t>
      </w:r>
    </w:p>
    <w:p w:rsidR="00614B62" w:rsidRPr="00166A9B" w:rsidRDefault="00271179" w:rsidP="00EE09EA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6A9B">
        <w:rPr>
          <w:rFonts w:ascii="Times New Roman" w:hAnsi="Times New Roman" w:cs="Times New Roman"/>
          <w:sz w:val="28"/>
          <w:szCs w:val="28"/>
        </w:rPr>
        <w:t xml:space="preserve">Должны быть правильно оформлены подписи к рисункам и таблицы (подпись к рисункам после рисунков, подпись к таблицам после таблицы). Например: </w:t>
      </w:r>
      <w:r w:rsidR="00614B62" w:rsidRPr="00166A9B">
        <w:rPr>
          <w:rFonts w:ascii="Times New Roman" w:hAnsi="Times New Roman" w:cs="Times New Roman"/>
          <w:sz w:val="28"/>
          <w:szCs w:val="28"/>
        </w:rPr>
        <w:t>“</w:t>
      </w:r>
      <w:r w:rsidRPr="00166A9B">
        <w:rPr>
          <w:rFonts w:ascii="Times New Roman" w:hAnsi="Times New Roman" w:cs="Times New Roman"/>
          <w:sz w:val="28"/>
          <w:szCs w:val="28"/>
        </w:rPr>
        <w:t>Рисунок 1.1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– текст” .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  <w:r w:rsidR="00166A9B" w:rsidRPr="00166A9B">
        <w:rPr>
          <w:rFonts w:ascii="Times New Roman" w:hAnsi="Times New Roman" w:cs="Times New Roman"/>
          <w:sz w:val="28"/>
          <w:szCs w:val="28"/>
        </w:rPr>
        <w:t>Точки или какого либо знака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в конце названия нет, и используется не минус (“-”), а короткое тире (“–”). Ставиться оно через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(та правая часть клавиатуры с циферками) комбинацией “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+ -“, НО если на вашем ноутбуке нет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нампада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>, можно поступить следующим образом: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Во Вставке выбираем символ –&gt; Другие символы</w:t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40C47" wp14:editId="35263B7C">
            <wp:extent cx="21526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F70968" wp14:editId="07820E07">
            <wp:extent cx="5940425" cy="4060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166A9B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D83605" w:rsidRPr="0054660A">
        <w:rPr>
          <w:rFonts w:ascii="Times New Roman" w:hAnsi="Times New Roman" w:cs="Times New Roman"/>
          <w:sz w:val="28"/>
          <w:szCs w:val="28"/>
        </w:rPr>
        <w:t>, код знака нужного нам символа – 150, кликаем на “Сочетание клавиш”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1B530" wp14:editId="7D440A59">
            <wp:extent cx="5940425" cy="476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И здесь вводим удобную нам комбинацию, у меня это </w:t>
      </w:r>
      <w:proofErr w:type="spellStart"/>
      <w:r w:rsidRPr="0054660A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+ - на обычной клавиатуре.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F56A2E" w:rsidRPr="0054660A" w:rsidRDefault="00D83605" w:rsidP="00F56A2E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Хотелось бы также отметить что макрос указывает на 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ПОТЕНЦИАЛЬНЫЕ ошибки, если вы </w:t>
      </w:r>
      <w:r w:rsidR="00166A9B" w:rsidRPr="0054660A">
        <w:rPr>
          <w:rFonts w:ascii="Times New Roman" w:hAnsi="Times New Roman" w:cs="Times New Roman"/>
          <w:sz w:val="28"/>
          <w:szCs w:val="28"/>
        </w:rPr>
        <w:t>уверены,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 что в этом месте все правильно можете </w:t>
      </w:r>
      <w:r w:rsidR="00166A9B">
        <w:rPr>
          <w:rFonts w:ascii="Times New Roman" w:hAnsi="Times New Roman" w:cs="Times New Roman"/>
          <w:sz w:val="28"/>
          <w:szCs w:val="28"/>
        </w:rPr>
        <w:t>закраси</w:t>
      </w:r>
      <w:r w:rsidR="00F56A2E" w:rsidRPr="0054660A">
        <w:rPr>
          <w:rFonts w:ascii="Times New Roman" w:hAnsi="Times New Roman" w:cs="Times New Roman"/>
          <w:sz w:val="28"/>
          <w:szCs w:val="28"/>
        </w:rPr>
        <w:t>ть его обратно в черный.</w:t>
      </w:r>
    </w:p>
    <w:p w:rsidR="00823554" w:rsidRPr="0054660A" w:rsidRDefault="00F94438" w:rsidP="00F94438">
      <w:pPr>
        <w:pStyle w:val="ab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убрать не нужные процедуры и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по прежнему запускать макрос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?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CEEF66" wp14:editId="1406379F">
            <wp:extent cx="5940425" cy="4236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 xml:space="preserve">Выбираем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и нажимаем изменить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8B882" wp14:editId="7535754D">
            <wp:extent cx="351472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>Ставим ‘ перед не</w:t>
      </w:r>
      <w:r>
        <w:rPr>
          <w:rFonts w:ascii="Times New Roman" w:hAnsi="Times New Roman" w:cs="Times New Roman"/>
          <w:sz w:val="28"/>
          <w:szCs w:val="28"/>
        </w:rPr>
        <w:t xml:space="preserve">нужной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</w:rPr>
        <w:t>и она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запускается </w:t>
      </w:r>
    </w:p>
    <w:p w:rsidR="00F56A2E" w:rsidRPr="0054660A" w:rsidRDefault="0054660A" w:rsidP="00F94438">
      <w:pPr>
        <w:pStyle w:val="ab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делать если макрос выдает ошибку</w:t>
      </w:r>
    </w:p>
    <w:p w:rsidR="00823554" w:rsidRPr="0054660A" w:rsidRDefault="00F94438" w:rsidP="0054660A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м в списке процедур выбираем НЕ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, а запускаем процедуры в порядке их нумерации</w:t>
      </w:r>
      <w:r w:rsidR="0054660A">
        <w:rPr>
          <w:rFonts w:ascii="Times New Roman" w:hAnsi="Times New Roman" w:cs="Times New Roman"/>
          <w:sz w:val="28"/>
          <w:szCs w:val="28"/>
        </w:rPr>
        <w:t>.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sectPr w:rsidR="001E599B" w:rsidRPr="0054660A" w:rsidSect="00740E8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4BB" w:rsidRDefault="00D624BB" w:rsidP="00740E8E">
      <w:pPr>
        <w:spacing w:after="0" w:line="240" w:lineRule="auto"/>
      </w:pPr>
      <w:r>
        <w:separator/>
      </w:r>
    </w:p>
  </w:endnote>
  <w:endnote w:type="continuationSeparator" w:id="0">
    <w:p w:rsidR="00D624BB" w:rsidRDefault="00D624BB" w:rsidP="0074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50608"/>
      <w:docPartObj>
        <w:docPartGallery w:val="Page Numbers (Bottom of Page)"/>
        <w:docPartUnique/>
      </w:docPartObj>
    </w:sdtPr>
    <w:sdtEndPr/>
    <w:sdtContent>
      <w:p w:rsidR="00F94438" w:rsidRDefault="00F944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C14">
          <w:rPr>
            <w:noProof/>
          </w:rPr>
          <w:t>12</w:t>
        </w:r>
        <w:r>
          <w:fldChar w:fldCharType="end"/>
        </w:r>
      </w:p>
    </w:sdtContent>
  </w:sdt>
  <w:p w:rsidR="00740E8E" w:rsidRDefault="00740E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4BB" w:rsidRDefault="00D624BB" w:rsidP="00740E8E">
      <w:pPr>
        <w:spacing w:after="0" w:line="240" w:lineRule="auto"/>
      </w:pPr>
      <w:r>
        <w:separator/>
      </w:r>
    </w:p>
  </w:footnote>
  <w:footnote w:type="continuationSeparator" w:id="0">
    <w:p w:rsidR="00D624BB" w:rsidRDefault="00D624BB" w:rsidP="0074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105A"/>
    <w:multiLevelType w:val="hybridMultilevel"/>
    <w:tmpl w:val="E0408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0BD"/>
    <w:multiLevelType w:val="hybridMultilevel"/>
    <w:tmpl w:val="403239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72782D"/>
    <w:multiLevelType w:val="hybridMultilevel"/>
    <w:tmpl w:val="31C0E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11D2"/>
    <w:multiLevelType w:val="hybridMultilevel"/>
    <w:tmpl w:val="B23418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1CC3"/>
    <w:multiLevelType w:val="hybridMultilevel"/>
    <w:tmpl w:val="55D43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120C"/>
    <w:multiLevelType w:val="hybridMultilevel"/>
    <w:tmpl w:val="F3049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668"/>
    <w:multiLevelType w:val="hybridMultilevel"/>
    <w:tmpl w:val="06EE2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50A9"/>
    <w:multiLevelType w:val="hybridMultilevel"/>
    <w:tmpl w:val="8A4E33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812C6"/>
    <w:multiLevelType w:val="hybridMultilevel"/>
    <w:tmpl w:val="D2AA5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87A6D"/>
    <w:multiLevelType w:val="hybridMultilevel"/>
    <w:tmpl w:val="F5765B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196BD1"/>
    <w:multiLevelType w:val="hybridMultilevel"/>
    <w:tmpl w:val="4982767E"/>
    <w:lvl w:ilvl="0" w:tplc="49F6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8"/>
    <w:rsid w:val="00111BB7"/>
    <w:rsid w:val="00166A9B"/>
    <w:rsid w:val="0017014D"/>
    <w:rsid w:val="001D005E"/>
    <w:rsid w:val="001E599B"/>
    <w:rsid w:val="00211B98"/>
    <w:rsid w:val="00271179"/>
    <w:rsid w:val="00296D5E"/>
    <w:rsid w:val="002F6029"/>
    <w:rsid w:val="00421CE6"/>
    <w:rsid w:val="005041A8"/>
    <w:rsid w:val="0054660A"/>
    <w:rsid w:val="00595F94"/>
    <w:rsid w:val="005C4E20"/>
    <w:rsid w:val="00614B62"/>
    <w:rsid w:val="00624E17"/>
    <w:rsid w:val="00740E8E"/>
    <w:rsid w:val="00823554"/>
    <w:rsid w:val="00854D44"/>
    <w:rsid w:val="0088445D"/>
    <w:rsid w:val="00914AB9"/>
    <w:rsid w:val="00945E48"/>
    <w:rsid w:val="00955C14"/>
    <w:rsid w:val="00A202B5"/>
    <w:rsid w:val="00AC15F7"/>
    <w:rsid w:val="00C028ED"/>
    <w:rsid w:val="00C142EC"/>
    <w:rsid w:val="00D074E8"/>
    <w:rsid w:val="00D624BB"/>
    <w:rsid w:val="00D83605"/>
    <w:rsid w:val="00D84903"/>
    <w:rsid w:val="00DA1981"/>
    <w:rsid w:val="00E16BC4"/>
    <w:rsid w:val="00E17077"/>
    <w:rsid w:val="00F56A2E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5F5D2"/>
  <w15:chartTrackingRefBased/>
  <w15:docId w15:val="{687379F5-B06F-4AA2-BCBD-7057A9E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4D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45E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5E4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E8E"/>
  </w:style>
  <w:style w:type="paragraph" w:styleId="a7">
    <w:name w:val="footer"/>
    <w:basedOn w:val="a"/>
    <w:link w:val="a8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E8E"/>
  </w:style>
  <w:style w:type="paragraph" w:styleId="a9">
    <w:name w:val="No Spacing"/>
    <w:link w:val="aa"/>
    <w:uiPriority w:val="1"/>
    <w:qFormat/>
    <w:rsid w:val="00740E8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740E8E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74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A70A-5B70-4C2D-A87A-118171C5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9</cp:revision>
  <dcterms:created xsi:type="dcterms:W3CDTF">2024-12-08T18:56:00Z</dcterms:created>
  <dcterms:modified xsi:type="dcterms:W3CDTF">2024-12-12T20:10:00Z</dcterms:modified>
</cp:coreProperties>
</file>