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340B" w14:textId="0FE0F8F1" w:rsidR="000F1939" w:rsidRPr="00305604" w:rsidRDefault="00305604" w:rsidP="003056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05604">
        <w:rPr>
          <w:rFonts w:ascii="Times New Roman" w:hAnsi="Times New Roman" w:cs="Times New Roman"/>
          <w:sz w:val="32"/>
          <w:szCs w:val="28"/>
        </w:rPr>
        <w:t>Публикация только локального новостного контента негативно влияет на привлечение широкой аудитории в социальные сети конноспортивных клубов</w:t>
      </w:r>
    </w:p>
    <w:p w14:paraId="2155E93D" w14:textId="132D66A7" w:rsidR="00305604" w:rsidRDefault="0030560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принятия или опровержения первой гипотезы рассмотрим ответы респондентов на вопросы про публикации и про их мнение по поводу подписки на аккаунты конюшни после просмотра. Получается необходимо рассмотреть столбцы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0560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>
        <w:rPr>
          <w:rFonts w:ascii="Times New Roman" w:hAnsi="Times New Roman" w:cs="Times New Roman"/>
          <w:sz w:val="32"/>
          <w:szCs w:val="28"/>
        </w:rPr>
        <w:t xml:space="preserve">, 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30560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305604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Проверим, зависимы ли эти переменные друг от друга и можем ли мы опровергнуть нулевую гипотезу.</w:t>
      </w:r>
    </w:p>
    <w:p w14:paraId="3DDA762D" w14:textId="138F8715" w:rsidR="00305604" w:rsidRDefault="0030560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H:</w:t>
      </w:r>
    </w:p>
    <w:p w14:paraId="54E6372B" w14:textId="715D5AC7" w:rsidR="00305604" w:rsidRDefault="0030560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зависимости переменных создадим сводную таблицу и посчитаем ожидаемые частоты для каждой из колонок. </w:t>
      </w:r>
      <w:r w:rsidR="00094790">
        <w:rPr>
          <w:rFonts w:ascii="Times New Roman" w:hAnsi="Times New Roman" w:cs="Times New Roman"/>
          <w:sz w:val="32"/>
          <w:szCs w:val="28"/>
        </w:rPr>
        <w:t xml:space="preserve">Воспользуемся функцией ХИ2.ТЕСТ для нахождения </w:t>
      </w:r>
      <w:r w:rsidR="00094790">
        <w:rPr>
          <w:rFonts w:ascii="Times New Roman" w:hAnsi="Times New Roman" w:cs="Times New Roman"/>
          <w:sz w:val="32"/>
          <w:szCs w:val="28"/>
          <w:lang w:val="en-US"/>
        </w:rPr>
        <w:t>P</w:t>
      </w:r>
      <w:r w:rsidR="00094790" w:rsidRPr="00094790">
        <w:rPr>
          <w:rFonts w:ascii="Times New Roman" w:hAnsi="Times New Roman" w:cs="Times New Roman"/>
          <w:sz w:val="32"/>
          <w:szCs w:val="28"/>
        </w:rPr>
        <w:t>-</w:t>
      </w:r>
      <w:r w:rsidR="00094790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="00094790" w:rsidRPr="00094790">
        <w:rPr>
          <w:rFonts w:ascii="Times New Roman" w:hAnsi="Times New Roman" w:cs="Times New Roman"/>
          <w:sz w:val="32"/>
          <w:szCs w:val="28"/>
        </w:rPr>
        <w:t xml:space="preserve"> </w:t>
      </w:r>
      <w:r w:rsidR="00094790">
        <w:rPr>
          <w:rFonts w:ascii="Times New Roman" w:hAnsi="Times New Roman" w:cs="Times New Roman"/>
          <w:sz w:val="32"/>
          <w:szCs w:val="28"/>
        </w:rPr>
        <w:t xml:space="preserve">и сравнения его с уровнем значимости нашего исследования. Уровень значимости равен 5% или же 0,05. Соответственно, если </w:t>
      </w:r>
      <w:r w:rsidR="00094790">
        <w:rPr>
          <w:rFonts w:ascii="Times New Roman" w:hAnsi="Times New Roman" w:cs="Times New Roman"/>
          <w:sz w:val="32"/>
          <w:szCs w:val="28"/>
          <w:lang w:val="en-US"/>
        </w:rPr>
        <w:t>P</w:t>
      </w:r>
      <w:r w:rsidR="00094790" w:rsidRPr="00094790">
        <w:rPr>
          <w:rFonts w:ascii="Times New Roman" w:hAnsi="Times New Roman" w:cs="Times New Roman"/>
          <w:sz w:val="32"/>
          <w:szCs w:val="28"/>
        </w:rPr>
        <w:t>-</w:t>
      </w:r>
      <w:r w:rsidR="00094790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="00094790" w:rsidRPr="00094790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="00094790" w:rsidRPr="00094790">
        <w:rPr>
          <w:rFonts w:ascii="Times New Roman" w:hAnsi="Times New Roman" w:cs="Times New Roman"/>
          <w:sz w:val="32"/>
          <w:szCs w:val="28"/>
        </w:rPr>
        <w:t>&lt; 0</w:t>
      </w:r>
      <w:r w:rsidR="00094790">
        <w:rPr>
          <w:rFonts w:ascii="Times New Roman" w:hAnsi="Times New Roman" w:cs="Times New Roman"/>
          <w:sz w:val="32"/>
          <w:szCs w:val="28"/>
        </w:rPr>
        <w:t>.</w:t>
      </w:r>
      <w:r w:rsidR="00094790" w:rsidRPr="00094790">
        <w:rPr>
          <w:rFonts w:ascii="Times New Roman" w:hAnsi="Times New Roman" w:cs="Times New Roman"/>
          <w:sz w:val="32"/>
          <w:szCs w:val="28"/>
        </w:rPr>
        <w:t>05</w:t>
      </w:r>
      <w:proofErr w:type="gramEnd"/>
      <w:r w:rsidR="00094790" w:rsidRPr="00094790">
        <w:rPr>
          <w:rFonts w:ascii="Times New Roman" w:hAnsi="Times New Roman" w:cs="Times New Roman"/>
          <w:sz w:val="32"/>
          <w:szCs w:val="28"/>
        </w:rPr>
        <w:t xml:space="preserve">, </w:t>
      </w:r>
      <w:r w:rsidR="00094790">
        <w:rPr>
          <w:rFonts w:ascii="Times New Roman" w:hAnsi="Times New Roman" w:cs="Times New Roman"/>
          <w:sz w:val="32"/>
          <w:szCs w:val="28"/>
        </w:rPr>
        <w:t xml:space="preserve">то переменные могут быть зависимыми, но так как их тип – порядковый, то необходимо еще произвести проверку по ранговой корреляции </w:t>
      </w:r>
      <w:proofErr w:type="spellStart"/>
      <w:r w:rsidR="00094790"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 w:rsidR="00094790">
        <w:rPr>
          <w:rFonts w:ascii="Times New Roman" w:hAnsi="Times New Roman" w:cs="Times New Roman"/>
          <w:sz w:val="32"/>
          <w:szCs w:val="28"/>
        </w:rPr>
        <w:t xml:space="preserve"> для полного опровержения нулевой гипотезы и нахождения зависимости между переменными (отрицательная или положительная).</w:t>
      </w:r>
    </w:p>
    <w:p w14:paraId="4DF49D37" w14:textId="32993E1B" w:rsidR="00094790" w:rsidRDefault="0009479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Считаем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09479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09479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получаем 2,12 * 10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32"/>
          <w:szCs w:val="28"/>
        </w:rPr>
        <w:t xml:space="preserve">, что гораздо меньше 0,05, а значит переменные могут быть зависимыми. Присвоим каждому из ответов респондентов определенный номер для подсчета среднего рангового значения. После нахождения рангов столбцов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09479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09479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с помощью функции РАНГ.СР, воспользуемся функцией КОРРЕЛ для нахождения ранговой корреляции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Получаем значение 0,545. Теперь исходя из нашей выборки (100), нужно найти критическое значение коэффициента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 интернете, и если расчетное получится больше по модулю, чем теоретическое, то переменные зависимы, а знак укажет нам эту зависимость.</w:t>
      </w:r>
      <w:r w:rsidRPr="0009479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из таблицы получился равным 0,2.</w:t>
      </w:r>
    </w:p>
    <w:p w14:paraId="0D64FEC3" w14:textId="001C56A1" w:rsidR="00094790" w:rsidRDefault="00094790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0,545 </w:t>
      </w:r>
      <w:r>
        <w:rPr>
          <w:rFonts w:ascii="Times New Roman" w:hAnsi="Times New Roman" w:cs="Times New Roman"/>
          <w:sz w:val="32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0,2</w:t>
      </w:r>
    </w:p>
    <w:p w14:paraId="19F2AA4C" w14:textId="50ACC6B8" w:rsidR="00094790" w:rsidRDefault="0009479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условия удовлетворены, а значит переменные зависимы. Ранговая корреляция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положительная</w:t>
      </w:r>
      <w:r w:rsidR="00C06395">
        <w:rPr>
          <w:rFonts w:ascii="Times New Roman" w:hAnsi="Times New Roman" w:cs="Times New Roman"/>
          <w:sz w:val="32"/>
          <w:szCs w:val="28"/>
        </w:rPr>
        <w:t>.</w:t>
      </w:r>
    </w:p>
    <w:p w14:paraId="1C5FB2F6" w14:textId="3CC685D9" w:rsidR="00C06395" w:rsidRDefault="00C06395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J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</w:p>
    <w:p w14:paraId="360A74AC" w14:textId="10F951C5" w:rsidR="00C06395" w:rsidRDefault="00C06395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1,5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-11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10073594" w14:textId="2318D91D" w:rsidR="00C06395" w:rsidRDefault="00C06395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0,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62 </w:t>
      </w:r>
      <w:r>
        <w:rPr>
          <w:rFonts w:ascii="Times New Roman" w:hAnsi="Times New Roman" w:cs="Times New Roman"/>
          <w:sz w:val="32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0,2</w:t>
      </w:r>
    </w:p>
    <w:p w14:paraId="46565AE8" w14:textId="2B73F1A0" w:rsidR="00C06395" w:rsidRDefault="00C0639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условия также выполняются и значение коэффициента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больше 0.</w:t>
      </w:r>
    </w:p>
    <w:p w14:paraId="721C54F5" w14:textId="19079BCC" w:rsidR="00C06395" w:rsidRPr="00C06395" w:rsidRDefault="00C0639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Следовательно, для первой и второй пары переменных прямая зависимость, а также корреляционный график направлен вверх. Из ответов респондентов можно вдобавок сделать вывод о том, что влияние локального новостного контента на привлечение широкой аудитории в социальные сети конноспортивных клубов положительно.</w:t>
      </w:r>
    </w:p>
    <w:p w14:paraId="7C5F9683" w14:textId="3A0A8C84" w:rsidR="00094790" w:rsidRDefault="00094790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C06395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190D0545" w14:textId="23DC7133" w:rsidR="00094790" w:rsidRDefault="00094790" w:rsidP="000947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94790">
        <w:rPr>
          <w:rFonts w:ascii="Times New Roman" w:hAnsi="Times New Roman" w:cs="Times New Roman"/>
          <w:sz w:val="32"/>
          <w:szCs w:val="28"/>
        </w:rPr>
        <w:t xml:space="preserve">Использование контента в формате коротких </w:t>
      </w:r>
      <w:proofErr w:type="gramStart"/>
      <w:r w:rsidRPr="00094790">
        <w:rPr>
          <w:rFonts w:ascii="Times New Roman" w:hAnsi="Times New Roman" w:cs="Times New Roman"/>
          <w:sz w:val="32"/>
          <w:szCs w:val="28"/>
        </w:rPr>
        <w:t>видео-роликов</w:t>
      </w:r>
      <w:proofErr w:type="gramEnd"/>
      <w:r w:rsidRPr="00094790">
        <w:rPr>
          <w:rFonts w:ascii="Times New Roman" w:hAnsi="Times New Roman" w:cs="Times New Roman"/>
          <w:sz w:val="32"/>
          <w:szCs w:val="28"/>
        </w:rPr>
        <w:br/>
        <w:t>положительно влияет на привлечение широкой аудитории в социальные сети конноспортивных клубов</w:t>
      </w:r>
    </w:p>
    <w:p w14:paraId="537202C5" w14:textId="5BF9ED95" w:rsidR="00C06395" w:rsidRDefault="00C06395" w:rsidP="00C06395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принятия или опровержения второй гипотезы рассмотрим ответы респондентов на вопросы про короткие </w:t>
      </w:r>
      <w:proofErr w:type="gramStart"/>
      <w:r>
        <w:rPr>
          <w:rFonts w:ascii="Times New Roman" w:hAnsi="Times New Roman" w:cs="Times New Roman"/>
          <w:sz w:val="32"/>
          <w:szCs w:val="28"/>
        </w:rPr>
        <w:t>видео-ролики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, их мнение по поводу контента и желание подписаться на новостные ресурсы после этого. Для этого обратим внимание на столбики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P.</w:t>
      </w:r>
    </w:p>
    <w:p w14:paraId="3F5C9870" w14:textId="0A5D0B73" w:rsidR="00C06395" w:rsidRDefault="00C06395" w:rsidP="00C06395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P:</w:t>
      </w:r>
    </w:p>
    <w:p w14:paraId="6FC55A77" w14:textId="3D2A127C" w:rsidR="00C06395" w:rsidRDefault="00C06395" w:rsidP="00C06395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Также рассчитаем хи-квадрат и найдем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C0639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C06395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после чего определим зависимость или независимость переменных и сделаем вывод по коэффициенту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20828DB2" w14:textId="7EB37BCC" w:rsidR="00C06395" w:rsidRDefault="00C06395" w:rsidP="00C06395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1,05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-9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32259977" w14:textId="64283AC2" w:rsidR="00C06395" w:rsidRDefault="00C06395" w:rsidP="00C06395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7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0,2</w:t>
      </w:r>
    </w:p>
    <w:p w14:paraId="51DC9767" w14:textId="6142BE09" w:rsidR="00C06395" w:rsidRDefault="00C06395" w:rsidP="00C06395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удовлетворены, а значит нулевая гипотеза опровергается.</w:t>
      </w:r>
    </w:p>
    <w:p w14:paraId="748C29E5" w14:textId="622A5D7B" w:rsidR="00C06395" w:rsidRDefault="00C06395" w:rsidP="00C06395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Ранговая корреляция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также положительна, из чего можно сделать вывод, что график будет направлен вверх.</w:t>
      </w:r>
    </w:p>
    <w:p w14:paraId="57B54C5E" w14:textId="3215544A" w:rsidR="00C06395" w:rsidRPr="00C06395" w:rsidRDefault="00C06395" w:rsidP="00C06395">
      <w:p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4D1534AB" w14:textId="77777777" w:rsidR="00094790" w:rsidRPr="00094790" w:rsidRDefault="00094790">
      <w:pPr>
        <w:rPr>
          <w:rFonts w:ascii="Times New Roman" w:hAnsi="Times New Roman" w:cs="Times New Roman"/>
          <w:sz w:val="32"/>
          <w:szCs w:val="28"/>
        </w:rPr>
      </w:pPr>
    </w:p>
    <w:sectPr w:rsidR="00094790" w:rsidRPr="0009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6F2"/>
    <w:multiLevelType w:val="hybridMultilevel"/>
    <w:tmpl w:val="EE862E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44"/>
    <w:rsid w:val="00094790"/>
    <w:rsid w:val="000F1939"/>
    <w:rsid w:val="00305604"/>
    <w:rsid w:val="00785C48"/>
    <w:rsid w:val="00AB5944"/>
    <w:rsid w:val="00C0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B1F3"/>
  <w15:chartTrackingRefBased/>
  <w15:docId w15:val="{72B386FC-5EDB-47C8-841F-B5864711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2023-05-23T18:27:00Z</dcterms:created>
  <dcterms:modified xsi:type="dcterms:W3CDTF">2023-05-23T18:55:00Z</dcterms:modified>
</cp:coreProperties>
</file>