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66" w:rsidRPr="00683566" w:rsidRDefault="00683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566">
        <w:rPr>
          <w:rFonts w:ascii="Times New Roman" w:hAnsi="Times New Roman" w:cs="Times New Roman"/>
          <w:b/>
          <w:bCs/>
          <w:sz w:val="28"/>
          <w:szCs w:val="28"/>
        </w:rPr>
        <w:t>Лабораторная №2</w:t>
      </w:r>
    </w:p>
    <w:p w:rsidR="00683566" w:rsidRPr="00683566" w:rsidRDefault="006835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83566">
        <w:rPr>
          <w:rFonts w:ascii="Times New Roman" w:hAnsi="Times New Roman" w:cs="Times New Roman"/>
          <w:b/>
          <w:bCs/>
          <w:sz w:val="28"/>
          <w:szCs w:val="28"/>
        </w:rPr>
        <w:t>Гущеня</w:t>
      </w:r>
      <w:proofErr w:type="spellEnd"/>
      <w:r w:rsidRPr="00683566">
        <w:rPr>
          <w:rFonts w:ascii="Times New Roman" w:hAnsi="Times New Roman" w:cs="Times New Roman"/>
          <w:b/>
          <w:bCs/>
          <w:sz w:val="28"/>
          <w:szCs w:val="28"/>
        </w:rPr>
        <w:t xml:space="preserve"> Артём Юрьевич, 13 группа</w:t>
      </w:r>
    </w:p>
    <w:p w:rsidR="007F2A33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83566">
        <w:rPr>
          <w:rFonts w:ascii="Times New Roman" w:hAnsi="Times New Roman" w:cs="Times New Roman"/>
          <w:b/>
          <w:bCs/>
          <w:sz w:val="28"/>
          <w:szCs w:val="28"/>
        </w:rPr>
        <w:t>Задание 2.1. Перенаправление ввода-вывода</w:t>
      </w: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t xml:space="preserve"> </w:t>
      </w: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 wp14:anchorId="2E8A7DF1" wp14:editId="120E4A37">
            <wp:extent cx="5044440" cy="2727960"/>
            <wp:effectExtent l="0" t="0" r="635" b="3810"/>
            <wp:docPr id="2" name="Рисунок 2" descr="D:\тп отчёты\тп2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п отчёты\тп2\Screenshot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 wp14:anchorId="1B60371E" wp14:editId="552F4546">
            <wp:extent cx="5036820" cy="2727960"/>
            <wp:effectExtent l="0" t="0" r="0" b="0"/>
            <wp:docPr id="1" name="Рисунок 1" descr="D:\тп отчёты\тп2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п отчёты\тп2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143500" cy="7498080"/>
            <wp:effectExtent l="0" t="0" r="0" b="7620"/>
            <wp:docPr id="3" name="Рисунок 3" descr="D:\тп отчёты\тп2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тп отчёты\тп2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8356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2.2. Утилита </w:t>
      </w:r>
      <w:proofErr w:type="spellStart"/>
      <w:r w:rsidRPr="00683566">
        <w:rPr>
          <w:rFonts w:ascii="Times New Roman" w:hAnsi="Times New Roman" w:cs="Times New Roman"/>
          <w:b/>
          <w:bCs/>
          <w:sz w:val="28"/>
          <w:szCs w:val="28"/>
        </w:rPr>
        <w:t>awk</w:t>
      </w:r>
      <w:proofErr w:type="spellEnd"/>
      <w:r w:rsidRPr="00683566">
        <w:rPr>
          <w:rFonts w:ascii="Times New Roman" w:hAnsi="Times New Roman" w:cs="Times New Roman"/>
          <w:b/>
          <w:bCs/>
          <w:sz w:val="28"/>
          <w:szCs w:val="28"/>
        </w:rPr>
        <w:t xml:space="preserve"> примеры для изучения</w:t>
      </w:r>
      <w:r w:rsidRPr="0068356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drawing>
          <wp:inline distT="0" distB="0" distL="0" distR="0" wp14:anchorId="64BB4047" wp14:editId="7E9DD010">
            <wp:extent cx="5940425" cy="4779010"/>
            <wp:effectExtent l="0" t="0" r="3175" b="2540"/>
            <wp:docPr id="4" name="Рисунок 4" descr="D:\тп отчёты\тп2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тп отчёты\тп2\Screensho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6" w:rsidRDefault="00683566">
      <w:pPr>
        <w:rPr>
          <w:rFonts w:ascii="LiberationSans-Bold" w:hAnsi="LiberationSans-Bold" w:cs="LiberationSans-Bold"/>
          <w:b/>
          <w:bCs/>
          <w:sz w:val="32"/>
          <w:szCs w:val="32"/>
        </w:rPr>
      </w:pPr>
      <w:r w:rsidRPr="00683566">
        <w:rPr>
          <w:rFonts w:ascii="LiberationSans-Bold" w:hAnsi="LiberationSans-Bold" w:cs="LiberationSans-Bold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5236CC2C" wp14:editId="1B4391A6">
            <wp:extent cx="5326380" cy="4411980"/>
            <wp:effectExtent l="0" t="0" r="7620" b="7620"/>
            <wp:docPr id="5" name="Рисунок 5" descr="D:\тп отчёты\тп2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тп отчёты\тп2\Screensho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683566" w:rsidRPr="00683566" w:rsidRDefault="00683566" w:rsidP="00683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835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2.3. Обработка строк файла с применением</w:t>
      </w:r>
    </w:p>
    <w:p w:rsidR="00683566" w:rsidRPr="00683566" w:rsidRDefault="00683566" w:rsidP="006835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3566">
        <w:rPr>
          <w:rFonts w:ascii="Times New Roman" w:hAnsi="Times New Roman" w:cs="Times New Roman"/>
          <w:b/>
          <w:bCs/>
          <w:sz w:val="28"/>
          <w:szCs w:val="28"/>
        </w:rPr>
        <w:t xml:space="preserve">потокового редактора </w:t>
      </w:r>
      <w:proofErr w:type="spellStart"/>
      <w:r w:rsidRPr="00683566">
        <w:rPr>
          <w:rFonts w:ascii="Times New Roman" w:hAnsi="Times New Roman" w:cs="Times New Roman"/>
          <w:b/>
          <w:bCs/>
          <w:sz w:val="28"/>
          <w:szCs w:val="28"/>
        </w:rPr>
        <w:t>sed</w:t>
      </w:r>
      <w:proofErr w:type="spellEnd"/>
    </w:p>
    <w:bookmarkEnd w:id="0"/>
    <w:p w:rsidR="00683566" w:rsidRPr="00683566" w:rsidRDefault="00683566" w:rsidP="00683566">
      <w:r w:rsidRPr="00683566">
        <w:rPr>
          <w:noProof/>
          <w:lang w:eastAsia="ru-RU"/>
        </w:rPr>
        <w:drawing>
          <wp:inline distT="0" distB="0" distL="0" distR="0">
            <wp:extent cx="4671060" cy="6606540"/>
            <wp:effectExtent l="0" t="0" r="0" b="3810"/>
            <wp:docPr id="6" name="Рисунок 6" descr="D:\тп отчёты\тп2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тп отчёты\тп2\Screensho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566" w:rsidRPr="00683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61"/>
    <w:rsid w:val="00340861"/>
    <w:rsid w:val="00683566"/>
    <w:rsid w:val="007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A65B"/>
  <w15:chartTrackingRefBased/>
  <w15:docId w15:val="{7F822946-E5A3-4DFA-88EB-56A9AA56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2022-02-13T17:29:00Z</dcterms:created>
  <dcterms:modified xsi:type="dcterms:W3CDTF">2022-02-13T17:35:00Z</dcterms:modified>
</cp:coreProperties>
</file>