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Отчет по лабораторной работе №3</w:t>
      </w:r>
    </w:p>
    <w:p>
      <w:pPr>
        <w:pStyle w:val="Style15"/>
        <w:rPr/>
      </w:pPr>
      <w:r>
        <w:rPr/>
        <w:t>Дискреционное разграничение прав Linux для групп пользователей</w:t>
      </w:r>
    </w:p>
    <w:p>
      <w:pPr>
        <w:pStyle w:val="Author"/>
        <w:rPr/>
      </w:pPr>
      <w:r>
        <w:rPr/>
        <w:t>Гисматуллин Артём Вадимович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954_1446883524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956_1446883524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4958_1446883524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960_1446883524">
            <w:r>
              <w:rPr/>
              <w:t>4 Выводы</w:t>
              <w:tab/>
              <w:t>12</w:t>
            </w:r>
          </w:hyperlink>
        </w:p>
        <w:p>
          <w:pPr>
            <w:pStyle w:val="11"/>
            <w:rPr/>
          </w:pPr>
          <w:hyperlink w:anchor="__RefHeading___Toc4962_1446883524">
            <w:r>
              <w:rPr/>
              <w:t>Список литературы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954_1446883524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Получение практических навыков работы в консоли с атрибутами файлов для групп пользователей</w:t>
      </w:r>
      <w:bookmarkEnd w:id="2"/>
    </w:p>
    <w:p>
      <w:pPr>
        <w:pStyle w:val="1"/>
        <w:rPr/>
      </w:pPr>
      <w:bookmarkStart w:id="3" w:name="__RefHeading___Toc4956_1446883524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Последовательно выполнять все пункты, занося ответы и замечания в отчет.</w:t>
      </w:r>
      <w:bookmarkEnd w:id="5"/>
    </w:p>
    <w:p>
      <w:pPr>
        <w:pStyle w:val="1"/>
        <w:rPr/>
      </w:pPr>
      <w:bookmarkStart w:id="6" w:name="__RefHeading___Toc4958_1446883524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>Создадим пользователя guest, зададим ему пароль и войдем под этим именем в систему через команду su guest. Сделаем то же самое с пользователем guest2. Далее добавим пользователя guest2 в группу guest командой gpasswd -a и осуществим вход в систему от двух пользователей с двух консолей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3709670"/>
            <wp:effectExtent l="0" t="0" r="0" b="0"/>
            <wp:docPr id="1" name="Picture" descr="Рис. 1: Командная строка. Работа с пользователем gu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Командная строка. Работа с пользователем guest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Командная строка. Работа с пользователем guest2</w:t>
      </w:r>
    </w:p>
    <w:p>
      <w:pPr>
        <w:pStyle w:val="Compact"/>
        <w:numPr>
          <w:ilvl w:val="0"/>
          <w:numId w:val="9"/>
        </w:numPr>
        <w:rPr/>
      </w:pPr>
      <w:r>
        <w:rPr/>
        <w:t>После этого выведем настоящую директорию командой pwd, уточним имя пользователя, в каких группах они состоят и сравним вывод команды groups с выводом id -Gn и id -G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3251835"/>
            <wp:effectExtent l="0" t="0" r="0" b="0"/>
            <wp:docPr id="2" name="Изображение2" descr="Рис. 2: Командная строка. Работа с пользов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Командная строка. Работа с пользователя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Командная строка. Работа с пользователями</w:t>
      </w:r>
    </w:p>
    <w:p>
      <w:pPr>
        <w:pStyle w:val="Compact"/>
        <w:numPr>
          <w:ilvl w:val="0"/>
          <w:numId w:val="10"/>
        </w:numPr>
        <w:rPr/>
      </w:pPr>
      <w:r>
        <w:rPr/>
        <w:t>Через пользователя guest2 выведем данные командой cat /etc/group, чтобы сравнить всю информацию с содержимым этого файла (рис. 3)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3795395"/>
            <wp:effectExtent l="0" t="0" r="0" b="0"/>
            <wp:docPr id="3" name="Изображение3" descr="Рис. 3: Командная строка. Команда cat /etc/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Командная строка. Команда cat /etc/grou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Командная строка. Команда cat /etc/group</w:t>
      </w:r>
    </w:p>
    <w:p>
      <w:pPr>
        <w:pStyle w:val="Style10"/>
        <w:rPr/>
      </w:pPr>
      <w:r>
        <w:rPr/>
        <w:t>Здесь же выполним регистрацию пользователя guest2 в группе guest командой - newgrp guest</w:t>
      </w:r>
    </w:p>
    <w:p>
      <w:pPr>
        <w:pStyle w:val="Compact"/>
        <w:numPr>
          <w:ilvl w:val="0"/>
          <w:numId w:val="11"/>
        </w:numPr>
        <w:rPr/>
      </w:pPr>
      <w:r>
        <w:rPr/>
        <w:t>При помощи команды chmod g+rwx /home/guest изменим права директории, разрешив все действия для пользователей группы и начнем заполнять таблицу “Минимальные права для совершения операций от имени пользователей, входящих в группу” (рис. 4)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3795395"/>
            <wp:effectExtent l="0" t="0" r="0" b="0"/>
            <wp:docPr id="4" name="Изображение4" descr="Рис. 4: Командная строка. Изменение прав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Командная строка. Изменение прав доступ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4: Командная строка. Изменение прав доступа</w:t>
      </w:r>
    </w:p>
    <w:p>
      <w:pPr>
        <w:pStyle w:val="Compact"/>
        <w:numPr>
          <w:ilvl w:val="0"/>
          <w:numId w:val="12"/>
        </w:numPr>
        <w:rPr/>
      </w:pPr>
      <w:r>
        <w:rPr/>
        <w:t>Заполним здесь же предыдущую таблицу “Установленные права и разрешенные действия” 1, где “+” и “-” - знак того, разрешена или нет операция.</w:t>
      </w:r>
    </w:p>
    <w:p>
      <w:pPr>
        <w:pStyle w:val="FirstParagraph"/>
        <w:rPr/>
      </w:pPr>
      <w:r>
        <w:rPr/>
        <w:t>Здесь каждый параметр обозначает следующее:</w:t>
      </w:r>
    </w:p>
    <w:p>
      <w:pPr>
        <w:pStyle w:val="Style10"/>
        <w:rPr/>
      </w:pPr>
      <w:r>
        <w:rPr/>
        <w:t>1 - Создание файла</w:t>
      </w:r>
    </w:p>
    <w:p>
      <w:pPr>
        <w:pStyle w:val="Style10"/>
        <w:rPr/>
      </w:pPr>
      <w:r>
        <w:rPr/>
        <w:t>2 - Удаление файла</w:t>
      </w:r>
    </w:p>
    <w:p>
      <w:pPr>
        <w:pStyle w:val="Style10"/>
        <w:rPr/>
      </w:pPr>
      <w:r>
        <w:rPr/>
        <w:t>3 - Запись в файл</w:t>
      </w:r>
    </w:p>
    <w:p>
      <w:pPr>
        <w:pStyle w:val="Style10"/>
        <w:rPr/>
      </w:pPr>
      <w:r>
        <w:rPr/>
        <w:t>4 - Чтение в файл</w:t>
      </w:r>
    </w:p>
    <w:p>
      <w:pPr>
        <w:pStyle w:val="Style10"/>
        <w:rPr/>
      </w:pPr>
      <w:r>
        <w:rPr/>
        <w:t>5 - Смена директории</w:t>
      </w:r>
    </w:p>
    <w:p>
      <w:pPr>
        <w:pStyle w:val="Style10"/>
        <w:rPr/>
      </w:pPr>
      <w:r>
        <w:rPr/>
        <w:t>6 - Просмотр файлов в директории</w:t>
      </w:r>
    </w:p>
    <w:p>
      <w:pPr>
        <w:pStyle w:val="Style10"/>
        <w:rPr/>
      </w:pPr>
      <w:r>
        <w:rPr/>
        <w:t>7 - Переименовывание файла</w:t>
      </w:r>
    </w:p>
    <w:p>
      <w:pPr>
        <w:pStyle w:val="Style10"/>
        <w:rPr/>
      </w:pPr>
      <w:r>
        <w:rPr/>
        <w:t>8 - Смена атрибутов файла</w:t>
      </w:r>
    </w:p>
    <w:p>
      <w:pPr>
        <w:pStyle w:val="TableCaption"/>
        <w:rPr/>
      </w:pPr>
      <w:bookmarkStart w:id="12" w:name="tbl%3Arig-act"/>
      <w:r>
        <w:rPr/>
        <w:t>Таблица 1: Установленные права и разрешенные действия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1"/>
      </w:tblGrid>
      <w:tr>
        <w:trPr>
          <w:tblHeader w:val="true"/>
        </w:trPr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7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bookmarkStart w:id="13" w:name="tbl%3Arig-act"/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  <w:bookmarkEnd w:id="13"/>
          </w:p>
        </w:tc>
      </w:tr>
    </w:tbl>
    <w:p>
      <w:pPr>
        <w:pStyle w:val="Style10"/>
        <w:rPr/>
      </w:pPr>
      <w:r>
        <w:rPr/>
        <w:t>На основании заполненной таблицы выше определили минимально необходимые права для выполнения операций пользователем guest2 внутри директории dir1 и заполнили таблицу 2. Для заполнения последних двух строк опытным путем проверили минимальные права для различных манипуляций с файлами и директорией.</w:t>
      </w:r>
    </w:p>
    <w:p>
      <w:pPr>
        <w:pStyle w:val="TableCaption"/>
        <w:rPr/>
      </w:pPr>
      <w:bookmarkStart w:id="14" w:name="tbl%3Amin-rig"/>
      <w:r>
        <w:rPr/>
        <w:t>Таблица 2: Минимальные права для совершения операций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директорию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файл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 (100)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 (400)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 (100)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 (200)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bookmarkStart w:id="15" w:name="tbl%3Amin-rig"/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  <w:bookmarkEnd w:id="15"/>
          </w:p>
        </w:tc>
      </w:tr>
    </w:tbl>
    <w:p>
      <w:pPr>
        <w:pStyle w:val="Style10"/>
        <w:rPr/>
      </w:pPr>
      <w:bookmarkStart w:id="16" w:name="выполнение-лабораторной-работы"/>
      <w:r>
        <w:rPr/>
        <w:t>Из данных, полученных из таблицы, мы можем сделать вывод, что она схожа с таблицей из предыдущей работы. Разница лишь в том, что в предыдущий раз мы присваивали права владельцу, а в этот раз - группе.</w:t>
      </w:r>
      <w:bookmarkEnd w:id="16"/>
    </w:p>
    <w:p>
      <w:pPr>
        <w:pStyle w:val="1"/>
        <w:rPr/>
      </w:pPr>
      <w:bookmarkStart w:id="17" w:name="__RefHeading___Toc4960_1446883524"/>
      <w:bookmarkStart w:id="18" w:name="выводы"/>
      <w:bookmarkEnd w:id="17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19" w:name="выводы"/>
      <w:r>
        <w:rPr/>
        <w:t>В ходе выполнения данной лабораторной работы были получены практические навыки работы в консоли с атрибутами файлов для групп пользователей</w:t>
      </w:r>
      <w:bookmarkEnd w:id="19"/>
    </w:p>
    <w:p>
      <w:pPr>
        <w:pStyle w:val="1"/>
        <w:rPr/>
      </w:pPr>
      <w:bookmarkStart w:id="20" w:name="__RefHeading___Toc4962_1446883524"/>
      <w:bookmarkStart w:id="21" w:name="список-литературы"/>
      <w:bookmarkEnd w:id="20"/>
      <w:r>
        <w:rPr/>
        <w:t>Список литературы</w:t>
      </w:r>
    </w:p>
    <w:p>
      <w:pPr>
        <w:pStyle w:val="Compact"/>
        <w:numPr>
          <w:ilvl w:val="0"/>
          <w:numId w:val="13"/>
        </w:numPr>
        <w:rPr/>
      </w:pPr>
      <w:hyperlink r:id="rId6">
        <w:r>
          <w:rPr/>
          <w:t>Теория разграничения прав пользователей</w:t>
        </w:r>
      </w:hyperlink>
    </w:p>
    <w:p>
      <w:pPr>
        <w:pStyle w:val="Compact"/>
        <w:numPr>
          <w:ilvl w:val="0"/>
          <w:numId w:val="14"/>
        </w:numPr>
        <w:spacing w:before="36" w:after="36"/>
        <w:rPr/>
      </w:pPr>
      <w:hyperlink r:id="rId7">
        <w:bookmarkStart w:id="22" w:name="список-литературы"/>
        <w:r>
          <w:rPr/>
          <w:t>Разрешения доступа к файлам</w:t>
        </w:r>
      </w:hyperlink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4"/>
    <w:lvlOverride w:ilvl="0">
      <w:startOverride w:val="4"/>
    </w:lvlOverride>
  </w:num>
  <w:num w:numId="12">
    <w:abstractNumId w:val="5"/>
    <w:lvlOverride w:ilvl="0">
      <w:startOverride w:val="5"/>
    </w:lvlOverride>
  </w:num>
  <w:num w:numId="13">
    <w:abstractNumId w:val="1"/>
    <w:lvlOverride w:ilvl="0">
      <w:startOverride w:val="1"/>
    </w:lvlOverride>
  </w:num>
  <w:num w:numId="1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7" Type="http://schemas.openxmlformats.org/officeDocument/2006/relationships/hyperlink" Target="https://linuxcommand.ru/razresheniya-dostupa-k-faila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12</Pages>
  <Words>1288</Words>
  <Characters>5218</Characters>
  <CharactersWithSpaces>5619</CharactersWithSpaces>
  <Paragraphs>720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2024-03-16T17:44:49Z</dcterms:created>
  <dc:creator>Гисматуллин Артём Вадимович НПИбд-01-22</dc:creator>
  <dc:description/>
  <dc:language>ru-RU</dc:language>
  <cp:lastModifiedBy/>
  <dcterms:modified xsi:type="dcterms:W3CDTF">2024-03-16T20:45:22Z</dcterms:modified>
  <cp:revision>1</cp:revision>
  <dc:subject/>
  <dc:title>Отчет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Linux для групп пользователей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