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BB91" w14:textId="77777777" w:rsidR="00BF0388" w:rsidRPr="00BF0388" w:rsidRDefault="00BF0388" w:rsidP="00BF0388">
      <w:pPr>
        <w:suppressAutoHyphens/>
        <w:autoSpaceDN w:val="0"/>
        <w:spacing w:after="0" w:line="360" w:lineRule="auto"/>
        <w:jc w:val="center"/>
        <w:textAlignment w:val="baseline"/>
        <w:rPr>
          <w:rFonts w:eastAsia="WenQuanYi Micro Hei"/>
          <w:kern w:val="3"/>
          <w:lang w:eastAsia="zh-CN" w:bidi="hi-IN"/>
        </w:rPr>
      </w:pPr>
      <w:r w:rsidRPr="00BF0388">
        <w:rPr>
          <w:rFonts w:eastAsia="WenQuanYi Micro Hei"/>
          <w:kern w:val="3"/>
          <w:lang w:eastAsia="zh-CN" w:bidi="hi-IN"/>
        </w:rPr>
        <w:t>Министерство науки и образования РФ</w:t>
      </w:r>
    </w:p>
    <w:p w14:paraId="51BC7E32" w14:textId="77777777" w:rsidR="00BF0388" w:rsidRPr="00BF0388" w:rsidRDefault="00BF0388" w:rsidP="00BF0388">
      <w:pPr>
        <w:suppressAutoHyphens/>
        <w:autoSpaceDN w:val="0"/>
        <w:spacing w:after="0" w:line="360" w:lineRule="auto"/>
        <w:jc w:val="center"/>
        <w:textAlignment w:val="baseline"/>
        <w:rPr>
          <w:rFonts w:eastAsia="WenQuanYi Micro Hei"/>
          <w:kern w:val="3"/>
          <w:lang w:eastAsia="zh-CN" w:bidi="hi-IN"/>
        </w:rPr>
      </w:pPr>
      <w:r w:rsidRPr="00BF0388">
        <w:rPr>
          <w:rFonts w:eastAsia="WenQuanYi Micro Hei"/>
          <w:kern w:val="3"/>
          <w:lang w:eastAsia="zh-CN" w:bidi="hi-IN"/>
        </w:rPr>
        <w:t>Федеральное государственное бюджетное учреждение </w:t>
      </w:r>
    </w:p>
    <w:p w14:paraId="474219CF" w14:textId="77777777" w:rsidR="00BF0388" w:rsidRPr="00BF0388" w:rsidRDefault="00BF0388" w:rsidP="00BF0388">
      <w:pPr>
        <w:suppressAutoHyphens/>
        <w:autoSpaceDN w:val="0"/>
        <w:spacing w:after="0" w:line="360" w:lineRule="auto"/>
        <w:jc w:val="center"/>
        <w:textAlignment w:val="baseline"/>
        <w:rPr>
          <w:rFonts w:eastAsia="WenQuanYi Micro Hei"/>
          <w:kern w:val="3"/>
          <w:lang w:eastAsia="zh-CN" w:bidi="hi-IN"/>
        </w:rPr>
      </w:pPr>
      <w:r w:rsidRPr="00BF0388">
        <w:rPr>
          <w:rFonts w:eastAsia="WenQuanYi Micro Hei"/>
          <w:kern w:val="3"/>
          <w:lang w:eastAsia="zh-CN" w:bidi="hi-IN"/>
        </w:rPr>
        <w:t>высшего образования </w:t>
      </w:r>
    </w:p>
    <w:p w14:paraId="4DE4E547" w14:textId="77777777" w:rsidR="00BF0388" w:rsidRPr="00BF0388" w:rsidRDefault="00BF0388" w:rsidP="00BF0388">
      <w:pPr>
        <w:suppressAutoHyphens/>
        <w:autoSpaceDN w:val="0"/>
        <w:spacing w:after="0" w:line="360" w:lineRule="auto"/>
        <w:jc w:val="center"/>
        <w:textAlignment w:val="baseline"/>
        <w:rPr>
          <w:rFonts w:eastAsia="WenQuanYi Micro Hei"/>
          <w:kern w:val="3"/>
          <w:lang w:eastAsia="zh-CN" w:bidi="hi-IN"/>
        </w:rPr>
      </w:pPr>
      <w:r w:rsidRPr="00BF0388">
        <w:rPr>
          <w:rFonts w:eastAsia="WenQuanYi Micro Hei"/>
          <w:b/>
          <w:kern w:val="3"/>
          <w:lang w:eastAsia="zh-CN" w:bidi="hi-IN"/>
        </w:rPr>
        <w:t>«Тверской государственный технический университет»</w:t>
      </w:r>
      <w:r w:rsidRPr="00BF0388">
        <w:rPr>
          <w:rFonts w:eastAsia="WenQuanYi Micro Hei"/>
          <w:kern w:val="3"/>
          <w:lang w:eastAsia="zh-CN" w:bidi="hi-IN"/>
        </w:rPr>
        <w:t> </w:t>
      </w:r>
    </w:p>
    <w:p w14:paraId="613CAEC8" w14:textId="77777777" w:rsidR="00BF0388" w:rsidRPr="00BF0388" w:rsidRDefault="00BF0388" w:rsidP="00BF0388">
      <w:pPr>
        <w:suppressAutoHyphens/>
        <w:autoSpaceDN w:val="0"/>
        <w:spacing w:after="0" w:line="360" w:lineRule="auto"/>
        <w:jc w:val="center"/>
        <w:textAlignment w:val="baseline"/>
        <w:rPr>
          <w:rFonts w:eastAsia="WenQuanYi Micro Hei"/>
          <w:kern w:val="3"/>
          <w:lang w:eastAsia="zh-CN" w:bidi="hi-IN"/>
        </w:rPr>
      </w:pPr>
      <w:r w:rsidRPr="00BF0388">
        <w:rPr>
          <w:rFonts w:eastAsia="WenQuanYi Micro Hei"/>
          <w:kern w:val="3"/>
          <w:lang w:eastAsia="zh-CN" w:bidi="hi-IN"/>
        </w:rPr>
        <w:t>(ТвГТУ) </w:t>
      </w:r>
    </w:p>
    <w:p w14:paraId="700A0E43" w14:textId="77777777" w:rsidR="00BF0388" w:rsidRPr="00BF0388" w:rsidRDefault="00BF0388" w:rsidP="00BF0388">
      <w:pPr>
        <w:suppressAutoHyphens/>
        <w:autoSpaceDN w:val="0"/>
        <w:spacing w:after="0" w:line="360" w:lineRule="auto"/>
        <w:jc w:val="center"/>
        <w:textAlignment w:val="baseline"/>
        <w:rPr>
          <w:rFonts w:eastAsia="WenQuanYi Micro Hei"/>
          <w:kern w:val="3"/>
          <w:lang w:eastAsia="zh-CN" w:bidi="hi-IN"/>
        </w:rPr>
      </w:pPr>
      <w:r w:rsidRPr="00BF0388">
        <w:rPr>
          <w:rFonts w:eastAsia="WenQuanYi Micro Hei"/>
          <w:kern w:val="3"/>
          <w:lang w:eastAsia="zh-CN" w:bidi="hi-IN"/>
        </w:rPr>
        <w:t>Кафедра программного обеспечения</w:t>
      </w:r>
    </w:p>
    <w:p w14:paraId="4CD217DA" w14:textId="77777777" w:rsidR="00BF0388" w:rsidRPr="00BF0388" w:rsidRDefault="00BF0388" w:rsidP="00BF0388">
      <w:pPr>
        <w:suppressAutoHyphens/>
        <w:autoSpaceDN w:val="0"/>
        <w:spacing w:after="0" w:line="360" w:lineRule="auto"/>
        <w:textAlignment w:val="baseline"/>
        <w:rPr>
          <w:rFonts w:eastAsia="WenQuanYi Micro Hei"/>
          <w:kern w:val="3"/>
          <w:lang w:eastAsia="zh-CN" w:bidi="hi-IN"/>
        </w:rPr>
      </w:pPr>
    </w:p>
    <w:p w14:paraId="32E9D53F" w14:textId="77777777" w:rsidR="00BF0388" w:rsidRPr="00BF0388" w:rsidRDefault="00BF0388" w:rsidP="00BF0388">
      <w:pPr>
        <w:suppressAutoHyphens/>
        <w:autoSpaceDN w:val="0"/>
        <w:spacing w:after="0" w:line="360" w:lineRule="auto"/>
        <w:textAlignment w:val="baseline"/>
        <w:rPr>
          <w:rFonts w:eastAsia="WenQuanYi Micro Hei"/>
          <w:kern w:val="3"/>
          <w:lang w:eastAsia="zh-CN" w:bidi="hi-IN"/>
        </w:rPr>
      </w:pPr>
    </w:p>
    <w:p w14:paraId="4FA69D90" w14:textId="77777777" w:rsidR="00BF0388" w:rsidRPr="00BF0388" w:rsidRDefault="00BF0388" w:rsidP="00BF0388">
      <w:pPr>
        <w:suppressAutoHyphens/>
        <w:autoSpaceDN w:val="0"/>
        <w:spacing w:after="0" w:line="360" w:lineRule="auto"/>
        <w:jc w:val="center"/>
        <w:textAlignment w:val="baseline"/>
        <w:rPr>
          <w:rFonts w:eastAsia="WenQuanYi Micro Hei"/>
          <w:kern w:val="3"/>
          <w:lang w:eastAsia="zh-CN" w:bidi="hi-IN"/>
        </w:rPr>
      </w:pPr>
    </w:p>
    <w:p w14:paraId="45F788AF" w14:textId="77777777" w:rsidR="00BF0388" w:rsidRPr="00BF0388" w:rsidRDefault="00BF0388" w:rsidP="00BF0388">
      <w:pPr>
        <w:suppressAutoHyphens/>
        <w:autoSpaceDN w:val="0"/>
        <w:spacing w:after="0" w:line="360" w:lineRule="auto"/>
        <w:textAlignment w:val="baseline"/>
        <w:rPr>
          <w:rFonts w:eastAsia="WenQuanYi Micro Hei"/>
          <w:kern w:val="3"/>
          <w:lang w:eastAsia="zh-CN" w:bidi="hi-IN"/>
        </w:rPr>
      </w:pPr>
    </w:p>
    <w:p w14:paraId="44438694" w14:textId="77777777" w:rsidR="00BF0388" w:rsidRPr="00BF0388" w:rsidRDefault="00BF0388" w:rsidP="00BF0388">
      <w:pPr>
        <w:suppressAutoHyphens/>
        <w:autoSpaceDN w:val="0"/>
        <w:spacing w:after="0" w:line="360" w:lineRule="auto"/>
        <w:jc w:val="center"/>
        <w:textAlignment w:val="baseline"/>
        <w:rPr>
          <w:rFonts w:eastAsia="WenQuanYi Micro Hei"/>
          <w:kern w:val="3"/>
          <w:lang w:eastAsia="zh-CN" w:bidi="hi-IN"/>
        </w:rPr>
      </w:pPr>
      <w:r w:rsidRPr="00BF0388">
        <w:rPr>
          <w:rFonts w:eastAsia="WenQuanYi Micro Hei"/>
          <w:b/>
          <w:kern w:val="3"/>
          <w:lang w:eastAsia="zh-CN" w:bidi="hi-IN"/>
        </w:rPr>
        <w:t>Отчет по лабораторной работе №6</w:t>
      </w:r>
    </w:p>
    <w:p w14:paraId="6D8EAFE8" w14:textId="77777777" w:rsidR="00BF0388" w:rsidRPr="00BF0388" w:rsidRDefault="00BF0388" w:rsidP="00BF0388">
      <w:pPr>
        <w:suppressAutoHyphens/>
        <w:autoSpaceDN w:val="0"/>
        <w:spacing w:after="0" w:line="360" w:lineRule="auto"/>
        <w:jc w:val="center"/>
        <w:textAlignment w:val="baseline"/>
        <w:rPr>
          <w:rFonts w:eastAsia="WenQuanYi Micro Hei"/>
          <w:kern w:val="3"/>
          <w:lang w:eastAsia="zh-CN" w:bidi="hi-IN"/>
        </w:rPr>
      </w:pPr>
      <w:r w:rsidRPr="00BF0388">
        <w:rPr>
          <w:rFonts w:eastAsia="WenQuanYi Micro Hei"/>
          <w:kern w:val="3"/>
          <w:lang w:eastAsia="zh-CN" w:bidi="hi-IN"/>
        </w:rPr>
        <w:t>По дисциплине: «</w:t>
      </w:r>
      <w:r w:rsidRPr="00BF0388">
        <w:rPr>
          <w:rFonts w:eastAsia="MS Mincho"/>
          <w:kern w:val="3"/>
          <w:lang w:eastAsia="ja-JP" w:bidi="hi-IN"/>
        </w:rPr>
        <w:t>Анализ больших данных</w:t>
      </w:r>
      <w:r w:rsidRPr="00BF0388">
        <w:rPr>
          <w:rFonts w:eastAsia="WenQuanYi Micro Hei"/>
          <w:kern w:val="3"/>
          <w:lang w:eastAsia="zh-CN" w:bidi="hi-IN"/>
        </w:rPr>
        <w:t>»</w:t>
      </w:r>
    </w:p>
    <w:p w14:paraId="15FF56D0" w14:textId="77777777" w:rsidR="00BF0388" w:rsidRPr="00BF0388" w:rsidRDefault="00BF0388" w:rsidP="00BF0388">
      <w:pPr>
        <w:spacing w:after="0" w:line="360" w:lineRule="auto"/>
        <w:jc w:val="center"/>
        <w:rPr>
          <w:rFonts w:eastAsia="MS Mincho"/>
          <w:b/>
          <w:bCs/>
        </w:rPr>
      </w:pPr>
      <w:r w:rsidRPr="00BF0388">
        <w:rPr>
          <w:rFonts w:eastAsia="WenQuanYi Micro Hei"/>
          <w:kern w:val="3"/>
          <w:lang w:eastAsia="zh-CN" w:bidi="hi-IN"/>
        </w:rPr>
        <w:t>Тема: «</w:t>
      </w:r>
      <w:r w:rsidRPr="00BF0388">
        <w:rPr>
          <w:rFonts w:eastAsia="MS Mincho"/>
          <w:b/>
          <w:bCs/>
        </w:rPr>
        <w:t>Работа со сложными данными. Обработка естественного языка и классификация текста</w:t>
      </w:r>
      <w:r w:rsidRPr="00BF0388">
        <w:rPr>
          <w:rFonts w:eastAsia="WenQuanYi Micro Hei"/>
          <w:kern w:val="3"/>
          <w:lang w:eastAsia="zh-CN" w:bidi="hi-IN"/>
        </w:rPr>
        <w:t>»</w:t>
      </w:r>
    </w:p>
    <w:p w14:paraId="7FB22307" w14:textId="77777777" w:rsidR="00BF0388" w:rsidRPr="00BF0388" w:rsidRDefault="00BF0388" w:rsidP="00BF0388">
      <w:pPr>
        <w:suppressAutoHyphens/>
        <w:autoSpaceDN w:val="0"/>
        <w:spacing w:after="0" w:line="360" w:lineRule="auto"/>
        <w:jc w:val="both"/>
        <w:textAlignment w:val="baseline"/>
        <w:rPr>
          <w:rFonts w:eastAsia="WenQuanYi Micro Hei"/>
          <w:kern w:val="3"/>
          <w:lang w:eastAsia="zh-CN" w:bidi="hi-IN"/>
        </w:rPr>
      </w:pPr>
    </w:p>
    <w:p w14:paraId="6FF6CFF5" w14:textId="77777777" w:rsidR="00BF0388" w:rsidRPr="00BF0388" w:rsidRDefault="00BF0388" w:rsidP="00BF0388">
      <w:pPr>
        <w:suppressAutoHyphens/>
        <w:autoSpaceDN w:val="0"/>
        <w:spacing w:after="0" w:line="360" w:lineRule="auto"/>
        <w:jc w:val="both"/>
        <w:textAlignment w:val="baseline"/>
        <w:rPr>
          <w:rFonts w:eastAsia="WenQuanYi Micro Hei"/>
          <w:kern w:val="3"/>
          <w:lang w:eastAsia="zh-CN" w:bidi="hi-IN"/>
        </w:rPr>
      </w:pPr>
    </w:p>
    <w:p w14:paraId="6A94D320" w14:textId="77777777" w:rsidR="00BF0388" w:rsidRPr="00BF0388" w:rsidRDefault="00BF0388" w:rsidP="00BF0388">
      <w:pPr>
        <w:suppressAutoHyphens/>
        <w:autoSpaceDN w:val="0"/>
        <w:spacing w:after="0" w:line="360" w:lineRule="auto"/>
        <w:jc w:val="both"/>
        <w:textAlignment w:val="baseline"/>
        <w:rPr>
          <w:rFonts w:eastAsia="WenQuanYi Micro Hei"/>
          <w:kern w:val="3"/>
          <w:lang w:eastAsia="zh-CN" w:bidi="hi-IN"/>
        </w:rPr>
      </w:pPr>
    </w:p>
    <w:p w14:paraId="6A746CD5" w14:textId="77777777" w:rsidR="00BF0388" w:rsidRPr="00BF0388" w:rsidRDefault="00BF0388" w:rsidP="00BF0388">
      <w:pPr>
        <w:suppressAutoHyphens/>
        <w:autoSpaceDN w:val="0"/>
        <w:spacing w:after="0" w:line="360" w:lineRule="auto"/>
        <w:jc w:val="both"/>
        <w:textAlignment w:val="baseline"/>
        <w:rPr>
          <w:rFonts w:eastAsia="WenQuanYi Micro Hei"/>
          <w:kern w:val="3"/>
          <w:lang w:eastAsia="zh-CN" w:bidi="hi-IN"/>
        </w:rPr>
      </w:pPr>
    </w:p>
    <w:tbl>
      <w:tblPr>
        <w:tblStyle w:val="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BF0388" w:rsidRPr="00BF0388" w14:paraId="50295289" w14:textId="77777777" w:rsidTr="00557B5B">
        <w:tc>
          <w:tcPr>
            <w:tcW w:w="4257" w:type="dxa"/>
          </w:tcPr>
          <w:p w14:paraId="0F800B09" w14:textId="77777777" w:rsidR="00BF0388" w:rsidRPr="00BF0388" w:rsidRDefault="00BF0388" w:rsidP="00BF0388">
            <w:pPr>
              <w:spacing w:line="360" w:lineRule="auto"/>
              <w:jc w:val="right"/>
              <w:rPr>
                <w:rFonts w:eastAsia="MS Mincho" w:hint="eastAsia"/>
              </w:rPr>
            </w:pPr>
            <w:r w:rsidRPr="00BF0388">
              <w:rPr>
                <w:rFonts w:eastAsia="MS Mincho"/>
              </w:rPr>
              <w:t xml:space="preserve">Выполнил:  </w:t>
            </w:r>
          </w:p>
          <w:p w14:paraId="3E342213" w14:textId="77777777" w:rsidR="00BF0388" w:rsidRPr="00BF0388" w:rsidRDefault="00BF0388" w:rsidP="00BF0388">
            <w:pPr>
              <w:spacing w:line="360" w:lineRule="auto"/>
              <w:jc w:val="right"/>
              <w:rPr>
                <w:rFonts w:eastAsia="MS Mincho" w:hint="eastAsia"/>
              </w:rPr>
            </w:pPr>
            <w:r w:rsidRPr="00BF0388">
              <w:rPr>
                <w:rFonts w:eastAsia="MS Mincho"/>
              </w:rPr>
              <w:t xml:space="preserve">студент группы </w:t>
            </w:r>
          </w:p>
          <w:p w14:paraId="710C0984" w14:textId="77777777" w:rsidR="00BF0388" w:rsidRPr="00BF0388" w:rsidRDefault="00BF0388" w:rsidP="00BF0388">
            <w:pPr>
              <w:spacing w:line="360" w:lineRule="auto"/>
              <w:jc w:val="right"/>
              <w:rPr>
                <w:rFonts w:eastAsia="MS Mincho" w:hint="eastAsia"/>
              </w:rPr>
            </w:pPr>
            <w:r w:rsidRPr="00BF0388">
              <w:rPr>
                <w:rFonts w:eastAsia="MS Mincho"/>
              </w:rPr>
              <w:t>Б.ПИН.РИС - 21.06</w:t>
            </w:r>
          </w:p>
          <w:p w14:paraId="2FA10AD5" w14:textId="1D59BF9D" w:rsidR="00BF0388" w:rsidRPr="00BF0388" w:rsidRDefault="00662EAB" w:rsidP="00662EAB">
            <w:pPr>
              <w:spacing w:line="360" w:lineRule="auto"/>
              <w:jc w:val="right"/>
              <w:rPr>
                <w:rFonts w:eastAsia="MS Mincho" w:hint="eastAsia"/>
              </w:rPr>
            </w:pPr>
            <w:r>
              <w:rPr>
                <w:rFonts w:eastAsia="MS Mincho"/>
              </w:rPr>
              <w:t>Иванов А.В.</w:t>
            </w:r>
          </w:p>
        </w:tc>
      </w:tr>
      <w:tr w:rsidR="00BF0388" w:rsidRPr="00BF0388" w14:paraId="4D4D81AC" w14:textId="77777777" w:rsidTr="00557B5B">
        <w:tc>
          <w:tcPr>
            <w:tcW w:w="4257" w:type="dxa"/>
          </w:tcPr>
          <w:p w14:paraId="5C5044B5" w14:textId="77777777" w:rsidR="00BF0388" w:rsidRPr="00BF0388" w:rsidRDefault="00BF0388" w:rsidP="00BF0388">
            <w:pPr>
              <w:spacing w:line="360" w:lineRule="auto"/>
              <w:jc w:val="right"/>
              <w:rPr>
                <w:rFonts w:eastAsia="MS Mincho" w:hint="eastAsia"/>
              </w:rPr>
            </w:pPr>
            <w:r w:rsidRPr="00BF0388">
              <w:rPr>
                <w:rFonts w:eastAsia="MS Mincho"/>
              </w:rPr>
              <w:t xml:space="preserve">Проверила: </w:t>
            </w:r>
          </w:p>
          <w:p w14:paraId="0E68C606" w14:textId="77777777" w:rsidR="00BF0388" w:rsidRPr="00BF0388" w:rsidRDefault="00BF0388" w:rsidP="00BF0388">
            <w:pPr>
              <w:spacing w:line="360" w:lineRule="auto"/>
              <w:jc w:val="right"/>
              <w:rPr>
                <w:rFonts w:eastAsia="MS Mincho" w:hint="eastAsia"/>
                <w:lang w:eastAsia="ja-JP"/>
              </w:rPr>
            </w:pPr>
            <w:r w:rsidRPr="00BF0388">
              <w:rPr>
                <w:rFonts w:eastAsia="MS Mincho"/>
                <w:lang w:eastAsia="ja-JP"/>
              </w:rPr>
              <w:t>старший преподаватель</w:t>
            </w:r>
          </w:p>
          <w:p w14:paraId="648187BA" w14:textId="77777777" w:rsidR="00BF0388" w:rsidRPr="00BF0388" w:rsidRDefault="00BF0388" w:rsidP="00BF0388">
            <w:pPr>
              <w:spacing w:line="360" w:lineRule="auto"/>
              <w:jc w:val="right"/>
              <w:rPr>
                <w:rFonts w:eastAsia="MS Mincho" w:hint="eastAsia"/>
              </w:rPr>
            </w:pPr>
            <w:r w:rsidRPr="00BF0388">
              <w:rPr>
                <w:rFonts w:eastAsia="MS Mincho"/>
              </w:rPr>
              <w:t>кафедры ПО</w:t>
            </w:r>
          </w:p>
          <w:p w14:paraId="5840E993" w14:textId="77777777" w:rsidR="00BF0388" w:rsidRPr="00BF0388" w:rsidRDefault="00BF0388" w:rsidP="00BF0388">
            <w:pPr>
              <w:spacing w:line="360" w:lineRule="auto"/>
              <w:jc w:val="right"/>
              <w:rPr>
                <w:rFonts w:eastAsia="MS Mincho" w:hint="eastAsia"/>
              </w:rPr>
            </w:pPr>
            <w:r w:rsidRPr="00BF0388">
              <w:rPr>
                <w:rFonts w:eastAsia="MS Mincho"/>
              </w:rPr>
              <w:t>Корнеева Е. И.</w:t>
            </w:r>
          </w:p>
        </w:tc>
      </w:tr>
    </w:tbl>
    <w:p w14:paraId="31747216" w14:textId="77777777" w:rsidR="00BF0388" w:rsidRDefault="00BF0388" w:rsidP="00BF0388">
      <w:pPr>
        <w:spacing w:after="0" w:line="360" w:lineRule="auto"/>
        <w:rPr>
          <w:rFonts w:eastAsia="Times New Roman"/>
          <w:lang w:eastAsia="ru-RU"/>
        </w:rPr>
      </w:pPr>
    </w:p>
    <w:p w14:paraId="27F4CA07" w14:textId="77777777" w:rsidR="00662EAB" w:rsidRPr="00BF0388" w:rsidRDefault="00662EAB" w:rsidP="00BF0388">
      <w:pPr>
        <w:spacing w:after="0" w:line="360" w:lineRule="auto"/>
        <w:rPr>
          <w:rFonts w:eastAsia="Times New Roman"/>
          <w:lang w:eastAsia="ru-RU"/>
        </w:rPr>
      </w:pPr>
    </w:p>
    <w:p w14:paraId="5B497E39" w14:textId="77777777" w:rsidR="00BF0388" w:rsidRPr="00BF0388" w:rsidRDefault="00BF0388" w:rsidP="00BF0388">
      <w:pPr>
        <w:spacing w:after="0" w:line="360" w:lineRule="auto"/>
        <w:rPr>
          <w:rFonts w:eastAsia="Times New Roman"/>
          <w:lang w:eastAsia="ru-RU"/>
        </w:rPr>
      </w:pPr>
    </w:p>
    <w:p w14:paraId="2D7C2E72" w14:textId="77777777" w:rsidR="00BF0388" w:rsidRPr="00BF0388" w:rsidRDefault="00BF0388" w:rsidP="00BF0388">
      <w:pPr>
        <w:spacing w:after="0" w:line="360" w:lineRule="auto"/>
        <w:jc w:val="center"/>
        <w:rPr>
          <w:rFonts w:eastAsia="Times New Roman"/>
          <w:lang w:eastAsia="ru-RU"/>
        </w:rPr>
      </w:pPr>
      <w:r w:rsidRPr="00BF0388">
        <w:rPr>
          <w:rFonts w:eastAsia="Times New Roman"/>
          <w:lang w:eastAsia="ru-RU"/>
        </w:rPr>
        <w:t>Тверь 2025</w:t>
      </w:r>
    </w:p>
    <w:p w14:paraId="1511B6F9" w14:textId="77777777" w:rsidR="00BF0388" w:rsidRPr="00BF0388" w:rsidRDefault="00BF0388" w:rsidP="00BF0388">
      <w:pPr>
        <w:keepNext/>
        <w:keepLines/>
        <w:spacing w:after="0" w:line="360" w:lineRule="auto"/>
        <w:jc w:val="center"/>
        <w:outlineLvl w:val="0"/>
        <w:rPr>
          <w:rFonts w:eastAsia="Yu Gothic Light"/>
          <w:b/>
          <w:bCs/>
          <w:sz w:val="32"/>
          <w:szCs w:val="32"/>
          <w:lang w:eastAsia="ru-RU"/>
        </w:rPr>
      </w:pPr>
      <w:bookmarkStart w:id="0" w:name="_Toc194239877"/>
      <w:r w:rsidRPr="00BF0388">
        <w:rPr>
          <w:rFonts w:eastAsia="Yu Gothic Light"/>
          <w:b/>
          <w:bCs/>
          <w:sz w:val="32"/>
          <w:szCs w:val="32"/>
          <w:lang w:eastAsia="ru-RU"/>
        </w:rPr>
        <w:lastRenderedPageBreak/>
        <w:t>Задание на лабораторную работу</w:t>
      </w:r>
      <w:bookmarkEnd w:id="0"/>
    </w:p>
    <w:p w14:paraId="63A52454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 xml:space="preserve">Цель: изучение на практике </w:t>
      </w:r>
    </w:p>
    <w:p w14:paraId="516F9B5B" w14:textId="77777777" w:rsidR="00BF0388" w:rsidRPr="00BF0388" w:rsidRDefault="00BF0388" w:rsidP="00BF0388">
      <w:pPr>
        <w:numPr>
          <w:ilvl w:val="0"/>
          <w:numId w:val="57"/>
        </w:num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 xml:space="preserve">Сбор текстовых данных и их обработка </w:t>
      </w:r>
      <w:r w:rsidRPr="00BF0388">
        <w:rPr>
          <w:rFonts w:eastAsia="MS Mincho"/>
          <w:lang w:val="en-US"/>
        </w:rPr>
        <w:t>TF</w:t>
      </w:r>
      <w:r w:rsidRPr="00BF0388">
        <w:rPr>
          <w:rFonts w:eastAsia="MS Mincho"/>
        </w:rPr>
        <w:t>*</w:t>
      </w:r>
      <w:r w:rsidRPr="00BF0388">
        <w:rPr>
          <w:rFonts w:eastAsia="MS Mincho"/>
          <w:lang w:val="en-US"/>
        </w:rPr>
        <w:t>IDF</w:t>
      </w:r>
      <w:r w:rsidRPr="00BF0388">
        <w:rPr>
          <w:rFonts w:eastAsia="MS Mincho"/>
        </w:rPr>
        <w:t xml:space="preserve"> и </w:t>
      </w:r>
      <w:r w:rsidRPr="00BF0388">
        <w:rPr>
          <w:rFonts w:eastAsia="MS Mincho"/>
          <w:lang w:val="en-US"/>
        </w:rPr>
        <w:t>Word</w:t>
      </w:r>
      <w:r w:rsidRPr="00BF0388">
        <w:rPr>
          <w:rFonts w:eastAsia="MS Mincho"/>
        </w:rPr>
        <w:t>2</w:t>
      </w:r>
      <w:r w:rsidRPr="00BF0388">
        <w:rPr>
          <w:rFonts w:eastAsia="MS Mincho"/>
          <w:lang w:val="en-US"/>
        </w:rPr>
        <w:t>Vec</w:t>
      </w:r>
      <w:r w:rsidRPr="00BF0388">
        <w:rPr>
          <w:rFonts w:eastAsia="MS Mincho"/>
        </w:rPr>
        <w:t>;</w:t>
      </w:r>
      <w:r w:rsidRPr="00BF0388">
        <w:rPr>
          <w:rFonts w:eastAsia="MS Mincho"/>
          <w:i/>
          <w:iCs/>
        </w:rPr>
        <w:t xml:space="preserve"> </w:t>
      </w:r>
    </w:p>
    <w:p w14:paraId="41A7E107" w14:textId="77777777" w:rsidR="00BF0388" w:rsidRPr="00BF0388" w:rsidRDefault="00BF0388" w:rsidP="00BF0388">
      <w:pPr>
        <w:numPr>
          <w:ilvl w:val="0"/>
          <w:numId w:val="57"/>
        </w:numPr>
        <w:spacing w:after="0" w:line="360" w:lineRule="auto"/>
        <w:contextualSpacing/>
        <w:jc w:val="both"/>
        <w:rPr>
          <w:rFonts w:eastAsia="MS Mincho"/>
        </w:rPr>
      </w:pPr>
      <w:r w:rsidRPr="00BF0388">
        <w:rPr>
          <w:rFonts w:eastAsia="MS Mincho"/>
        </w:rPr>
        <w:t>Классификация текстовых данных.</w:t>
      </w:r>
    </w:p>
    <w:p w14:paraId="6070A3C1" w14:textId="77777777" w:rsidR="00BF0388" w:rsidRPr="00BF0388" w:rsidRDefault="00BF0388" w:rsidP="00BF0388">
      <w:pPr>
        <w:spacing w:after="0" w:line="360" w:lineRule="auto"/>
        <w:jc w:val="center"/>
        <w:rPr>
          <w:rFonts w:eastAsia="MS Mincho"/>
          <w:b/>
        </w:rPr>
      </w:pPr>
      <w:bookmarkStart w:id="1" w:name="_Toc189389722"/>
      <w:r w:rsidRPr="00BF0388">
        <w:rPr>
          <w:rFonts w:eastAsia="MS Mincho"/>
          <w:b/>
        </w:rPr>
        <w:t xml:space="preserve">Задача 1. Работа с </w:t>
      </w:r>
      <w:bookmarkEnd w:id="1"/>
      <w:r w:rsidRPr="00BF0388">
        <w:rPr>
          <w:rFonts w:eastAsia="MS Mincho"/>
          <w:b/>
        </w:rPr>
        <w:t>текстовыми данными. Анализ текста</w:t>
      </w:r>
    </w:p>
    <w:p w14:paraId="5C4717A0" w14:textId="77777777" w:rsidR="00BF0388" w:rsidRPr="00BF0388" w:rsidRDefault="00BF0388" w:rsidP="00BF0388">
      <w:pPr>
        <w:spacing w:after="0" w:line="360" w:lineRule="auto"/>
        <w:ind w:firstLine="708"/>
        <w:jc w:val="both"/>
        <w:rPr>
          <w:rFonts w:eastAsia="MS Mincho"/>
        </w:rPr>
      </w:pPr>
      <w:r w:rsidRPr="00BF0388">
        <w:rPr>
          <w:rFonts w:eastAsia="MS Mincho"/>
        </w:rPr>
        <w:t xml:space="preserve">Ваша задача: составить набор текстовых данных из любых песен в сети интернет. Провести анализ загруженного текста. Перевести текст в векторную модель методами </w:t>
      </w:r>
      <w:r w:rsidRPr="00BF0388">
        <w:rPr>
          <w:rFonts w:eastAsia="MS Mincho"/>
          <w:lang w:val="en-US"/>
        </w:rPr>
        <w:t>TF</w:t>
      </w:r>
      <w:r w:rsidRPr="00BF0388">
        <w:rPr>
          <w:rFonts w:eastAsia="MS Mincho"/>
        </w:rPr>
        <w:t>*</w:t>
      </w:r>
      <w:r w:rsidRPr="00BF0388">
        <w:rPr>
          <w:rFonts w:eastAsia="MS Mincho"/>
          <w:lang w:val="en-US"/>
        </w:rPr>
        <w:t>IDF</w:t>
      </w:r>
      <w:r w:rsidRPr="00BF0388">
        <w:rPr>
          <w:rFonts w:eastAsia="MS Mincho"/>
        </w:rPr>
        <w:t xml:space="preserve">, </w:t>
      </w:r>
      <w:r w:rsidRPr="00BF0388">
        <w:rPr>
          <w:rFonts w:eastAsia="MS Mincho"/>
          <w:lang w:val="en-US"/>
        </w:rPr>
        <w:t>Word</w:t>
      </w:r>
      <w:r w:rsidRPr="00BF0388">
        <w:rPr>
          <w:rFonts w:eastAsia="MS Mincho"/>
        </w:rPr>
        <w:t>2</w:t>
      </w:r>
      <w:r w:rsidRPr="00BF0388">
        <w:rPr>
          <w:rFonts w:eastAsia="MS Mincho"/>
          <w:lang w:val="en-US"/>
        </w:rPr>
        <w:t>Vec</w:t>
      </w:r>
      <w:r w:rsidRPr="00BF0388">
        <w:rPr>
          <w:rFonts w:eastAsia="MS Mincho"/>
        </w:rPr>
        <w:t>.</w:t>
      </w:r>
    </w:p>
    <w:p w14:paraId="2E624046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>Напишите вывод по исследованию.</w:t>
      </w:r>
    </w:p>
    <w:p w14:paraId="0A488D88" w14:textId="77777777" w:rsidR="00BF0388" w:rsidRPr="00BF0388" w:rsidRDefault="00BF0388" w:rsidP="00BF0388">
      <w:pPr>
        <w:spacing w:after="0" w:line="360" w:lineRule="auto"/>
        <w:ind w:firstLine="708"/>
        <w:jc w:val="both"/>
        <w:rPr>
          <w:rFonts w:eastAsia="MS Mincho"/>
          <w:i/>
          <w:iCs/>
        </w:rPr>
      </w:pPr>
      <w:r w:rsidRPr="00BF0388">
        <w:rPr>
          <w:rFonts w:eastAsia="MS Mincho"/>
          <w:i/>
          <w:iCs/>
        </w:rPr>
        <w:t>Описание хода работы:</w:t>
      </w:r>
    </w:p>
    <w:p w14:paraId="1C6A548E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>1. Сформировать набор текстовых данных из 10-30 песен на одном языке (собрать песни из любого ресурса в интернете). Можно сделать автоматически, парсингом сайта.</w:t>
      </w:r>
    </w:p>
    <w:p w14:paraId="363A7D44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>2. Загрузить файл с песнями</w:t>
      </w:r>
    </w:p>
    <w:p w14:paraId="7CE45D96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>3. Провести лемматизацию и стемминг с помощью библиотеки pymorphy3 или natasha (для русского языка), с помощью библиотек nltk (для английского языка).</w:t>
      </w:r>
    </w:p>
    <w:p w14:paraId="5FE7330F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>5. Привести все слова к нижнему регистру. Удалить знаки препинания.</w:t>
      </w:r>
    </w:p>
    <w:p w14:paraId="439EB21F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>6. Удалить стоп-слова с библиотекой nltk. Слово на другом языке также является стоп-словом (например, убрать английские слова в русской песне).1. Загрузить файл с 10 песнями, который был выгружен в прошлом задании (файл с песнями после препроцессинга)</w:t>
      </w:r>
    </w:p>
    <w:p w14:paraId="3A2429C7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>7. Рассчитать метрики TF-IDF для загруженных данных. Какие слова повторяются чаще всего?</w:t>
      </w:r>
    </w:p>
    <w:p w14:paraId="18637AF5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>8. Построить график наиболее частых слов с помощью WordCloud.</w:t>
      </w:r>
    </w:p>
    <w:p w14:paraId="3B70BD4E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>9. Подготовить данные для обучения в модели Word2Vec библиотеки gensim.</w:t>
      </w:r>
    </w:p>
    <w:p w14:paraId="6F1B2AEE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>10. Обучить модель Word2Vec на данных.</w:t>
      </w:r>
    </w:p>
    <w:p w14:paraId="004AE540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t>11. Проверить близкие слова к одному из слов в датасете (на примере лекции с функцией show_similar).</w:t>
      </w:r>
    </w:p>
    <w:p w14:paraId="5449743B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  <w:r w:rsidRPr="00BF0388">
        <w:rPr>
          <w:rFonts w:eastAsia="MS Mincho"/>
        </w:rPr>
        <w:lastRenderedPageBreak/>
        <w:t>12. Построить график t-SNE для 15 наиболее часто встречающихся слов.</w:t>
      </w:r>
    </w:p>
    <w:p w14:paraId="4C2D7AC9" w14:textId="13498BBE" w:rsidR="00BF0388" w:rsidRPr="00BF0388" w:rsidRDefault="00BF0388" w:rsidP="00BF0388">
      <w:pPr>
        <w:spacing w:after="0" w:line="360" w:lineRule="auto"/>
        <w:rPr>
          <w:rFonts w:eastAsia="MS Mincho"/>
          <w:b/>
        </w:rPr>
      </w:pPr>
      <w:r w:rsidRPr="00BF0388">
        <w:rPr>
          <w:rFonts w:eastAsia="MS Mincho"/>
          <w:b/>
        </w:rPr>
        <w:t xml:space="preserve">Ссылка на </w:t>
      </w:r>
      <w:r w:rsidRPr="00BF0388">
        <w:rPr>
          <w:rFonts w:eastAsia="MS Mincho"/>
          <w:b/>
          <w:lang w:val="en-US"/>
        </w:rPr>
        <w:t>GitHub</w:t>
      </w:r>
      <w:r w:rsidRPr="00BF0388">
        <w:rPr>
          <w:rFonts w:eastAsia="MS Mincho"/>
          <w:b/>
        </w:rPr>
        <w:t xml:space="preserve">: </w:t>
      </w:r>
      <w:hyperlink r:id="rId7" w:history="1">
        <w:r w:rsidR="00496C3A" w:rsidRPr="00496C3A">
          <w:rPr>
            <w:rStyle w:val="Hyperlink"/>
            <w:rFonts w:eastAsia="MS Mincho"/>
            <w:bCs/>
          </w:rPr>
          <w:t>https://github.com/ArtyomI69/data_science</w:t>
        </w:r>
      </w:hyperlink>
    </w:p>
    <w:p w14:paraId="07CC4DDC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</w:p>
    <w:p w14:paraId="43D3A66C" w14:textId="77777777" w:rsidR="00BF0388" w:rsidRPr="00BF0388" w:rsidRDefault="00BF0388" w:rsidP="00BF0388">
      <w:pPr>
        <w:spacing w:after="0" w:line="360" w:lineRule="auto"/>
        <w:jc w:val="both"/>
        <w:rPr>
          <w:rFonts w:eastAsia="MS Mincho"/>
        </w:rPr>
      </w:pPr>
    </w:p>
    <w:p w14:paraId="29A44B3D" w14:textId="77777777" w:rsidR="00BF0388" w:rsidRPr="00BF0388" w:rsidRDefault="00BF0388" w:rsidP="00BF0388">
      <w:pPr>
        <w:rPr>
          <w:rFonts w:eastAsia="MS Mincho"/>
        </w:rPr>
      </w:pPr>
      <w:bookmarkStart w:id="2" w:name="_heading=h.3dy6vkm" w:colFirst="0" w:colLast="0"/>
      <w:bookmarkEnd w:id="2"/>
      <w:r w:rsidRPr="00BF0388">
        <w:rPr>
          <w:rFonts w:eastAsia="MS Mincho"/>
        </w:rPr>
        <w:br w:type="page"/>
      </w:r>
    </w:p>
    <w:p w14:paraId="1EE71A03" w14:textId="77777777" w:rsidR="00BF0388" w:rsidRPr="00BF0388" w:rsidRDefault="00BF0388" w:rsidP="00BF0388">
      <w:pPr>
        <w:keepNext/>
        <w:keepLines/>
        <w:spacing w:after="0" w:line="360" w:lineRule="auto"/>
        <w:jc w:val="center"/>
        <w:outlineLvl w:val="0"/>
        <w:rPr>
          <w:rFonts w:eastAsia="Yu Gothic Light"/>
          <w:b/>
          <w:bCs/>
          <w:sz w:val="32"/>
          <w:szCs w:val="32"/>
          <w:lang w:eastAsia="ru-RU"/>
        </w:rPr>
      </w:pPr>
      <w:bookmarkStart w:id="3" w:name="_Toc194239878"/>
      <w:r w:rsidRPr="00BF0388">
        <w:rPr>
          <w:rFonts w:eastAsia="Yu Gothic Light"/>
          <w:b/>
          <w:bCs/>
          <w:sz w:val="32"/>
          <w:szCs w:val="32"/>
          <w:lang w:eastAsia="ru-RU"/>
        </w:rPr>
        <w:lastRenderedPageBreak/>
        <w:t>База данных</w:t>
      </w:r>
      <w:bookmarkEnd w:id="3"/>
    </w:p>
    <w:p w14:paraId="22DD9712" w14:textId="77777777" w:rsidR="00BF0388" w:rsidRPr="00BF0388" w:rsidRDefault="00BF0388" w:rsidP="00BF0388">
      <w:pPr>
        <w:keepNext/>
        <w:keepLines/>
        <w:spacing w:after="0" w:line="360" w:lineRule="auto"/>
        <w:outlineLvl w:val="1"/>
        <w:rPr>
          <w:rFonts w:eastAsia="Yu Gothic Light"/>
          <w:b/>
          <w:bCs/>
          <w:lang w:eastAsia="ru-RU"/>
        </w:rPr>
      </w:pPr>
      <w:bookmarkStart w:id="4" w:name="_Toc194239879"/>
      <w:r w:rsidRPr="00BF0388">
        <w:rPr>
          <w:rFonts w:eastAsia="Yu Gothic Light"/>
          <w:b/>
          <w:bCs/>
          <w:lang w:eastAsia="ru-RU"/>
        </w:rPr>
        <w:t>Описание базы данных</w:t>
      </w:r>
      <w:bookmarkEnd w:id="4"/>
    </w:p>
    <w:p w14:paraId="6D3F3A60" w14:textId="4C1D9B81" w:rsidR="00BF0388" w:rsidRPr="00496C3A" w:rsidRDefault="00BF0388" w:rsidP="00496C3A">
      <w:p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b/>
          <w:bCs/>
          <w:lang w:eastAsia="ru-RU"/>
        </w:rPr>
        <w:tab/>
      </w:r>
      <w:r w:rsidR="00496C3A">
        <w:rPr>
          <w:rFonts w:eastAsia="MS Mincho"/>
          <w:lang w:eastAsia="ru-RU"/>
        </w:rPr>
        <w:t>Была подготовлена папка с 20 песнями, связанных с Великой отечественной войной</w:t>
      </w:r>
      <w:r w:rsidR="00496C3A">
        <w:rPr>
          <w:noProof/>
        </w:rPr>
        <w:drawing>
          <wp:inline distT="0" distB="0" distL="0" distR="0" wp14:anchorId="6F07271D" wp14:editId="601071B5">
            <wp:extent cx="5187927" cy="3124200"/>
            <wp:effectExtent l="0" t="0" r="0" b="0"/>
            <wp:docPr id="7802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375" cy="312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C3A">
        <w:rPr>
          <w:noProof/>
        </w:rPr>
        <w:drawing>
          <wp:inline distT="0" distB="0" distL="0" distR="0" wp14:anchorId="1A2D75D6" wp14:editId="5D0E57E6">
            <wp:extent cx="4066667" cy="4552381"/>
            <wp:effectExtent l="0" t="0" r="0" b="635"/>
            <wp:docPr id="4237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0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4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60B3" w14:textId="77777777" w:rsidR="00BF0388" w:rsidRPr="00BF0388" w:rsidRDefault="00BF0388" w:rsidP="00BF0388">
      <w:pPr>
        <w:keepNext/>
        <w:keepLines/>
        <w:spacing w:after="0" w:line="360" w:lineRule="auto"/>
        <w:outlineLvl w:val="1"/>
        <w:rPr>
          <w:rFonts w:eastAsia="Yu Gothic Light"/>
          <w:b/>
          <w:bCs/>
          <w:lang w:eastAsia="ru-RU"/>
        </w:rPr>
      </w:pPr>
      <w:bookmarkStart w:id="5" w:name="_Toc194239880"/>
      <w:r w:rsidRPr="00BF0388">
        <w:rPr>
          <w:rFonts w:eastAsia="Yu Gothic Light"/>
          <w:b/>
          <w:bCs/>
          <w:lang w:eastAsia="ru-RU"/>
        </w:rPr>
        <w:lastRenderedPageBreak/>
        <w:t>Этапы препроцессинга</w:t>
      </w:r>
      <w:bookmarkEnd w:id="5"/>
    </w:p>
    <w:p w14:paraId="3C1D7531" w14:textId="77777777" w:rsidR="00BF0388" w:rsidRPr="00BF0388" w:rsidRDefault="00BF0388" w:rsidP="00BF0388">
      <w:p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В коде реализована функция preprocess(text), которая выполняет полную очистку и лемматизацию русскоязычных текстов, исключая стоп-слова. Вот пошагово, что делает каждый этап:</w:t>
      </w:r>
    </w:p>
    <w:p w14:paraId="51259B30" w14:textId="77777777" w:rsidR="00BF0388" w:rsidRPr="00BF0388" w:rsidRDefault="00BF0388" w:rsidP="00BF0388">
      <w:pPr>
        <w:numPr>
          <w:ilvl w:val="0"/>
          <w:numId w:val="63"/>
        </w:numPr>
        <w:spacing w:after="0" w:line="360" w:lineRule="auto"/>
        <w:contextualSpacing/>
        <w:rPr>
          <w:rFonts w:eastAsia="MS Mincho"/>
          <w:b/>
          <w:bCs/>
          <w:lang w:eastAsia="ru-RU"/>
        </w:rPr>
      </w:pPr>
      <w:r w:rsidRPr="00BF0388">
        <w:rPr>
          <w:rFonts w:eastAsia="MS Mincho"/>
          <w:b/>
          <w:bCs/>
          <w:lang w:eastAsia="ru-RU"/>
        </w:rPr>
        <w:t>Нормализация регистра и удаление лишних символов</w:t>
      </w:r>
    </w:p>
    <w:p w14:paraId="2ABF57BB" w14:textId="77777777" w:rsidR="00BF0388" w:rsidRPr="00BF0388" w:rsidRDefault="00BF0388" w:rsidP="00BF0388">
      <w:pPr>
        <w:spacing w:after="0" w:line="360" w:lineRule="auto"/>
        <w:ind w:left="720"/>
        <w:contextualSpacing/>
        <w:rPr>
          <w:rFonts w:eastAsia="MS Mincho"/>
          <w:b/>
          <w:bCs/>
          <w:lang w:eastAsia="ru-RU"/>
        </w:rPr>
      </w:pPr>
      <w:r w:rsidRPr="00BF0388">
        <w:rPr>
          <w:rFonts w:eastAsia="MS Mincho"/>
          <w:b/>
          <w:bCs/>
          <w:noProof/>
          <w:lang w:eastAsia="ru-RU"/>
        </w:rPr>
        <w:drawing>
          <wp:inline distT="0" distB="0" distL="0" distR="0" wp14:anchorId="0C868AF4" wp14:editId="208D64EB">
            <wp:extent cx="3482642" cy="388654"/>
            <wp:effectExtent l="0" t="0" r="3810" b="0"/>
            <wp:docPr id="55778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8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6BDE" w14:textId="77777777" w:rsidR="00BF0388" w:rsidRPr="00BF0388" w:rsidRDefault="00BF0388" w:rsidP="00BF0388">
      <w:pPr>
        <w:numPr>
          <w:ilvl w:val="0"/>
          <w:numId w:val="63"/>
        </w:numPr>
        <w:spacing w:after="0" w:line="360" w:lineRule="auto"/>
        <w:contextualSpacing/>
        <w:rPr>
          <w:rFonts w:eastAsia="MS Mincho"/>
          <w:b/>
          <w:bCs/>
          <w:lang w:eastAsia="ru-RU"/>
        </w:rPr>
      </w:pPr>
      <w:r w:rsidRPr="00BF0388">
        <w:rPr>
          <w:rFonts w:eastAsia="MS Mincho"/>
          <w:b/>
          <w:bCs/>
          <w:lang w:eastAsia="ru-RU"/>
        </w:rPr>
        <w:t>Токенизация</w:t>
      </w:r>
    </w:p>
    <w:p w14:paraId="4457C956" w14:textId="77777777" w:rsidR="00BF0388" w:rsidRPr="00BF0388" w:rsidRDefault="00BF0388" w:rsidP="00BF0388">
      <w:pPr>
        <w:spacing w:after="0" w:line="360" w:lineRule="auto"/>
        <w:ind w:left="720"/>
        <w:contextualSpacing/>
        <w:rPr>
          <w:rFonts w:eastAsia="MS Mincho"/>
          <w:b/>
          <w:bCs/>
          <w:lang w:eastAsia="ru-RU"/>
        </w:rPr>
      </w:pPr>
      <w:r w:rsidRPr="00BF0388">
        <w:rPr>
          <w:rFonts w:eastAsia="MS Mincho"/>
          <w:b/>
          <w:bCs/>
          <w:noProof/>
          <w:lang w:eastAsia="ru-RU"/>
        </w:rPr>
        <w:drawing>
          <wp:inline distT="0" distB="0" distL="0" distR="0" wp14:anchorId="6B6560A3" wp14:editId="2B39422E">
            <wp:extent cx="1646063" cy="198137"/>
            <wp:effectExtent l="0" t="0" r="0" b="0"/>
            <wp:docPr id="129623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33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D017" w14:textId="77777777" w:rsidR="00BF0388" w:rsidRPr="00BF0388" w:rsidRDefault="00BF0388" w:rsidP="00BF0388">
      <w:pPr>
        <w:numPr>
          <w:ilvl w:val="0"/>
          <w:numId w:val="63"/>
        </w:numPr>
        <w:spacing w:after="0" w:line="360" w:lineRule="auto"/>
        <w:contextualSpacing/>
        <w:rPr>
          <w:rFonts w:eastAsia="MS Mincho"/>
          <w:b/>
          <w:bCs/>
          <w:lang w:eastAsia="ru-RU"/>
        </w:rPr>
      </w:pPr>
      <w:r w:rsidRPr="00BF0388">
        <w:rPr>
          <w:rFonts w:eastAsia="MS Mincho"/>
          <w:b/>
          <w:bCs/>
          <w:lang w:eastAsia="ru-RU"/>
        </w:rPr>
        <w:t>Лемматизация</w:t>
      </w:r>
    </w:p>
    <w:p w14:paraId="36E2F91E" w14:textId="77777777" w:rsidR="00BF0388" w:rsidRPr="00BF0388" w:rsidRDefault="00BF0388" w:rsidP="00BF0388">
      <w:pPr>
        <w:ind w:left="720"/>
        <w:contextualSpacing/>
        <w:rPr>
          <w:rFonts w:eastAsia="MS Mincho"/>
          <w:b/>
          <w:bCs/>
          <w:lang w:eastAsia="ru-RU"/>
        </w:rPr>
      </w:pPr>
      <w:r w:rsidRPr="00BF0388">
        <w:rPr>
          <w:rFonts w:eastAsia="MS Mincho"/>
          <w:b/>
          <w:bCs/>
          <w:noProof/>
          <w:lang w:eastAsia="ru-RU"/>
        </w:rPr>
        <w:drawing>
          <wp:inline distT="0" distB="0" distL="0" distR="0" wp14:anchorId="4EACA704" wp14:editId="50902928">
            <wp:extent cx="4755292" cy="220999"/>
            <wp:effectExtent l="0" t="0" r="7620" b="7620"/>
            <wp:docPr id="778076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76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C9FE" w14:textId="77777777" w:rsidR="00BF0388" w:rsidRPr="00BF0388" w:rsidRDefault="00BF0388" w:rsidP="00BF0388">
      <w:pPr>
        <w:numPr>
          <w:ilvl w:val="0"/>
          <w:numId w:val="63"/>
        </w:numPr>
        <w:spacing w:after="0" w:line="360" w:lineRule="auto"/>
        <w:contextualSpacing/>
        <w:rPr>
          <w:rFonts w:eastAsia="MS Mincho"/>
          <w:b/>
          <w:bCs/>
          <w:lang w:eastAsia="ru-RU"/>
        </w:rPr>
      </w:pPr>
      <w:r w:rsidRPr="00BF0388">
        <w:rPr>
          <w:rFonts w:eastAsia="MS Mincho"/>
          <w:b/>
          <w:bCs/>
          <w:lang w:eastAsia="ru-RU"/>
        </w:rPr>
        <w:t>Удаление стоп-слов и коротких слов</w:t>
      </w:r>
    </w:p>
    <w:p w14:paraId="7400E3CC" w14:textId="77777777" w:rsidR="00BF0388" w:rsidRPr="00BF0388" w:rsidRDefault="00BF0388" w:rsidP="00BF0388">
      <w:pPr>
        <w:ind w:left="720"/>
        <w:contextualSpacing/>
        <w:rPr>
          <w:rFonts w:eastAsia="MS Mincho"/>
          <w:b/>
          <w:bCs/>
          <w:lang w:eastAsia="ru-RU"/>
        </w:rPr>
      </w:pPr>
      <w:r w:rsidRPr="00BF0388">
        <w:rPr>
          <w:rFonts w:eastAsia="MS Mincho"/>
          <w:b/>
          <w:bCs/>
          <w:noProof/>
          <w:lang w:eastAsia="ru-RU"/>
        </w:rPr>
        <w:drawing>
          <wp:inline distT="0" distB="0" distL="0" distR="0" wp14:anchorId="4587C22A" wp14:editId="0430AEE9">
            <wp:extent cx="5273497" cy="259102"/>
            <wp:effectExtent l="0" t="0" r="3810" b="7620"/>
            <wp:docPr id="121546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69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F0BC" w14:textId="77777777" w:rsidR="00BF0388" w:rsidRPr="00BF0388" w:rsidRDefault="00BF0388" w:rsidP="00BF0388">
      <w:pPr>
        <w:numPr>
          <w:ilvl w:val="0"/>
          <w:numId w:val="63"/>
        </w:numPr>
        <w:spacing w:after="0" w:line="360" w:lineRule="auto"/>
        <w:contextualSpacing/>
        <w:rPr>
          <w:rFonts w:eastAsia="MS Mincho"/>
          <w:b/>
          <w:bCs/>
          <w:lang w:eastAsia="ru-RU"/>
        </w:rPr>
      </w:pPr>
      <w:r w:rsidRPr="00BF0388">
        <w:rPr>
          <w:rFonts w:eastAsia="MS Mincho"/>
          <w:b/>
          <w:bCs/>
          <w:lang w:eastAsia="ru-RU"/>
        </w:rPr>
        <w:t>Применение к набору текстов</w:t>
      </w:r>
    </w:p>
    <w:p w14:paraId="07333E3B" w14:textId="77777777" w:rsidR="00BF0388" w:rsidRPr="00BF0388" w:rsidRDefault="00BF0388" w:rsidP="00BF0388">
      <w:pPr>
        <w:spacing w:after="0" w:line="360" w:lineRule="auto"/>
        <w:ind w:left="720"/>
        <w:contextualSpacing/>
        <w:rPr>
          <w:rFonts w:eastAsia="MS Mincho"/>
          <w:b/>
          <w:bCs/>
          <w:lang w:eastAsia="ru-RU"/>
        </w:rPr>
      </w:pPr>
      <w:r w:rsidRPr="00BF0388">
        <w:rPr>
          <w:rFonts w:eastAsia="MS Mincho"/>
          <w:b/>
          <w:bCs/>
          <w:noProof/>
          <w:lang w:eastAsia="ru-RU"/>
        </w:rPr>
        <w:drawing>
          <wp:inline distT="0" distB="0" distL="0" distR="0" wp14:anchorId="5AB2D877" wp14:editId="1A27336F">
            <wp:extent cx="3878916" cy="449619"/>
            <wp:effectExtent l="0" t="0" r="7620" b="7620"/>
            <wp:docPr id="2077046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46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206B" w14:textId="77777777" w:rsidR="00BF0388" w:rsidRPr="00BF0388" w:rsidRDefault="00BF0388" w:rsidP="00BF0388">
      <w:pPr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br w:type="page"/>
      </w:r>
    </w:p>
    <w:p w14:paraId="64D3918B" w14:textId="77777777" w:rsidR="00BF0388" w:rsidRPr="00BF0388" w:rsidRDefault="00BF0388" w:rsidP="00BF0388">
      <w:pPr>
        <w:spacing w:after="0" w:line="360" w:lineRule="auto"/>
        <w:rPr>
          <w:rFonts w:eastAsia="MS Mincho"/>
          <w:lang w:eastAsia="ru-RU"/>
        </w:rPr>
      </w:pPr>
    </w:p>
    <w:p w14:paraId="2383782F" w14:textId="77777777" w:rsidR="00BF0388" w:rsidRPr="00BF0388" w:rsidRDefault="00BF0388" w:rsidP="00BF0388">
      <w:pPr>
        <w:keepNext/>
        <w:keepLines/>
        <w:spacing w:after="0" w:line="360" w:lineRule="auto"/>
        <w:outlineLvl w:val="1"/>
        <w:rPr>
          <w:rFonts w:eastAsia="Yu Gothic Light"/>
          <w:b/>
          <w:bCs/>
          <w:lang w:eastAsia="ru-RU"/>
        </w:rPr>
      </w:pPr>
      <w:bookmarkStart w:id="6" w:name="_Toc194239881"/>
      <w:r w:rsidRPr="00BF0388">
        <w:rPr>
          <w:rFonts w:eastAsia="Yu Gothic Light"/>
          <w:b/>
          <w:bCs/>
          <w:lang w:eastAsia="ru-RU"/>
        </w:rPr>
        <w:t>Облако слов</w:t>
      </w:r>
      <w:bookmarkEnd w:id="6"/>
    </w:p>
    <w:p w14:paraId="05A67221" w14:textId="3918B0B0" w:rsidR="00BF0388" w:rsidRPr="00BF0388" w:rsidRDefault="001D365F" w:rsidP="00BF0388">
      <w:pPr>
        <w:spacing w:after="0" w:line="360" w:lineRule="auto"/>
        <w:jc w:val="center"/>
        <w:rPr>
          <w:rFonts w:eastAsia="MS Mincho"/>
          <w:lang w:eastAsia="ru-RU"/>
        </w:rPr>
      </w:pPr>
      <w:r>
        <w:rPr>
          <w:noProof/>
        </w:rPr>
        <w:drawing>
          <wp:inline distT="0" distB="0" distL="0" distR="0" wp14:anchorId="033F1361" wp14:editId="688BD158">
            <wp:extent cx="5940425" cy="252095"/>
            <wp:effectExtent l="0" t="0" r="3175" b="0"/>
            <wp:docPr id="87989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91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014D" w14:textId="77777777" w:rsidR="00BF0388" w:rsidRPr="00BF0388" w:rsidRDefault="00BF0388" w:rsidP="00BF0388">
      <w:pPr>
        <w:spacing w:after="0" w:line="360" w:lineRule="auto"/>
        <w:jc w:val="center"/>
        <w:rPr>
          <w:rFonts w:eastAsia="MS Mincho"/>
          <w:lang w:eastAsia="ru-RU"/>
        </w:rPr>
      </w:pPr>
    </w:p>
    <w:p w14:paraId="6CBFD258" w14:textId="4CC79643" w:rsidR="00BF0388" w:rsidRPr="00BF0388" w:rsidRDefault="001D365F" w:rsidP="00BF0388">
      <w:pPr>
        <w:spacing w:after="0" w:line="360" w:lineRule="auto"/>
        <w:rPr>
          <w:rFonts w:eastAsia="MS Mincho"/>
          <w:lang w:eastAsia="ru-RU"/>
        </w:rPr>
      </w:pPr>
      <w:r>
        <w:rPr>
          <w:noProof/>
        </w:rPr>
        <w:drawing>
          <wp:inline distT="0" distB="0" distL="0" distR="0" wp14:anchorId="1FDC6268" wp14:editId="3B62ECBE">
            <wp:extent cx="5940425" cy="6289675"/>
            <wp:effectExtent l="0" t="0" r="3175" b="0"/>
            <wp:docPr id="20694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66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5EFA" w14:textId="77777777" w:rsidR="00BF0388" w:rsidRPr="00BF0388" w:rsidRDefault="00BF0388" w:rsidP="00BF0388">
      <w:pPr>
        <w:keepNext/>
        <w:keepLines/>
        <w:spacing w:after="0" w:line="360" w:lineRule="auto"/>
        <w:outlineLvl w:val="1"/>
        <w:rPr>
          <w:rFonts w:eastAsia="Yu Gothic Light"/>
          <w:b/>
          <w:bCs/>
          <w:lang w:eastAsia="ru-RU"/>
        </w:rPr>
      </w:pPr>
      <w:bookmarkStart w:id="7" w:name="_Toc194239882"/>
      <w:r w:rsidRPr="00BF0388">
        <w:rPr>
          <w:rFonts w:eastAsia="Yu Gothic Light"/>
          <w:b/>
          <w:bCs/>
          <w:lang w:eastAsia="ru-RU"/>
        </w:rPr>
        <w:t>Модели</w:t>
      </w:r>
      <w:bookmarkEnd w:id="7"/>
    </w:p>
    <w:p w14:paraId="01494A9B" w14:textId="77777777" w:rsidR="00BF0388" w:rsidRPr="00BF0388" w:rsidRDefault="00BF0388" w:rsidP="00BF0388">
      <w:p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Получаем массив слов</w:t>
      </w:r>
    </w:p>
    <w:p w14:paraId="73BFCF1B" w14:textId="77777777" w:rsidR="00BF0388" w:rsidRPr="00BF0388" w:rsidRDefault="00BF0388" w:rsidP="00BF0388">
      <w:p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noProof/>
          <w:lang w:eastAsia="ru-RU"/>
        </w:rPr>
        <w:drawing>
          <wp:inline distT="0" distB="0" distL="0" distR="0" wp14:anchorId="7AFE4C02" wp14:editId="08B6F2E6">
            <wp:extent cx="3833192" cy="495343"/>
            <wp:effectExtent l="0" t="0" r="0" b="0"/>
            <wp:docPr id="2002321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21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44DC" w14:textId="77777777" w:rsidR="00BF0388" w:rsidRPr="00BF0388" w:rsidRDefault="00BF0388" w:rsidP="00BF0388">
      <w:p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Подготавливаем список предложений</w:t>
      </w:r>
    </w:p>
    <w:p w14:paraId="67536949" w14:textId="77777777" w:rsidR="00BF0388" w:rsidRPr="00BF0388" w:rsidRDefault="00BF0388" w:rsidP="00BF0388">
      <w:p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noProof/>
          <w:lang w:eastAsia="ru-RU"/>
        </w:rPr>
        <w:lastRenderedPageBreak/>
        <w:drawing>
          <wp:inline distT="0" distB="0" distL="0" distR="0" wp14:anchorId="6D9112EE" wp14:editId="71902932">
            <wp:extent cx="2865120" cy="358140"/>
            <wp:effectExtent l="0" t="0" r="0" b="3810"/>
            <wp:docPr id="59045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5376" cy="3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0CA9" w14:textId="77777777" w:rsidR="00BF0388" w:rsidRPr="00BF0388" w:rsidRDefault="00BF0388" w:rsidP="00BF0388">
      <w:p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Обучаем модель</w:t>
      </w:r>
    </w:p>
    <w:p w14:paraId="0B215B88" w14:textId="77777777" w:rsidR="00BF0388" w:rsidRPr="00BF0388" w:rsidRDefault="00BF0388" w:rsidP="00BF0388">
      <w:p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noProof/>
          <w:lang w:eastAsia="ru-RU"/>
        </w:rPr>
        <w:drawing>
          <wp:inline distT="0" distB="0" distL="0" distR="0" wp14:anchorId="4289635E" wp14:editId="2BB5DEE6">
            <wp:extent cx="5940425" cy="214630"/>
            <wp:effectExtent l="0" t="0" r="3175" b="0"/>
            <wp:docPr id="133508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8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0278" cy="21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235C" w14:textId="77777777" w:rsidR="00BF0388" w:rsidRPr="00BF0388" w:rsidRDefault="00BF0388" w:rsidP="00BF0388">
      <w:p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Использованные параметры:</w:t>
      </w:r>
    </w:p>
    <w:p w14:paraId="217647AE" w14:textId="77777777" w:rsidR="00BF0388" w:rsidRPr="00BF0388" w:rsidRDefault="00BF0388" w:rsidP="00BF0388">
      <w:pPr>
        <w:numPr>
          <w:ilvl w:val="0"/>
          <w:numId w:val="58"/>
        </w:num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b/>
          <w:bCs/>
          <w:lang w:eastAsia="ru-RU"/>
        </w:rPr>
        <w:t>sentences</w:t>
      </w:r>
      <w:r w:rsidRPr="00BF0388">
        <w:rPr>
          <w:rFonts w:eastAsia="MS Mincho"/>
          <w:lang w:eastAsia="ru-RU"/>
        </w:rPr>
        <w:t xml:space="preserve"> – список предложений, где каждое предложение представлено в виде списка слов. Это обучающие данные для модели.</w:t>
      </w:r>
    </w:p>
    <w:p w14:paraId="51A8AE15" w14:textId="77777777" w:rsidR="00BF0388" w:rsidRPr="00BF0388" w:rsidRDefault="00BF0388" w:rsidP="00BF0388">
      <w:pPr>
        <w:numPr>
          <w:ilvl w:val="0"/>
          <w:numId w:val="58"/>
        </w:num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b/>
          <w:bCs/>
          <w:lang w:eastAsia="ru-RU"/>
        </w:rPr>
        <w:t>vector_size=100</w:t>
      </w:r>
      <w:r w:rsidRPr="00BF0388">
        <w:rPr>
          <w:rFonts w:eastAsia="MS Mincho"/>
          <w:lang w:eastAsia="ru-RU"/>
        </w:rPr>
        <w:t xml:space="preserve"> – размерность векторного представления слов (то есть каждое слово будет представлено 100-мерным вектором).</w:t>
      </w:r>
    </w:p>
    <w:p w14:paraId="4F2B4D98" w14:textId="77777777" w:rsidR="00BF0388" w:rsidRPr="00BF0388" w:rsidRDefault="00BF0388" w:rsidP="00BF0388">
      <w:pPr>
        <w:numPr>
          <w:ilvl w:val="0"/>
          <w:numId w:val="58"/>
        </w:num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b/>
          <w:bCs/>
          <w:lang w:eastAsia="ru-RU"/>
        </w:rPr>
        <w:t>window=5</w:t>
      </w:r>
      <w:r w:rsidRPr="00BF0388">
        <w:rPr>
          <w:rFonts w:eastAsia="MS Mincho"/>
          <w:lang w:eastAsia="ru-RU"/>
        </w:rPr>
        <w:t xml:space="preserve"> – размер окна контекста (сколько слов слева и справа от целевого слова учитывать при обучении).</w:t>
      </w:r>
    </w:p>
    <w:p w14:paraId="4B4CA49F" w14:textId="77777777" w:rsidR="00BF0388" w:rsidRPr="00BF0388" w:rsidRDefault="00BF0388" w:rsidP="00BF0388">
      <w:pPr>
        <w:numPr>
          <w:ilvl w:val="0"/>
          <w:numId w:val="58"/>
        </w:num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b/>
          <w:bCs/>
          <w:lang w:eastAsia="ru-RU"/>
        </w:rPr>
        <w:t>min_count=1</w:t>
      </w:r>
      <w:r w:rsidRPr="00BF0388">
        <w:rPr>
          <w:rFonts w:eastAsia="MS Mincho"/>
          <w:lang w:eastAsia="ru-RU"/>
        </w:rPr>
        <w:t xml:space="preserve"> – минимальная частота встречаемости слова в корпусе, чтобы оно было включено в модель (если слово встречается реже 1 раза, оно игнорируется).</w:t>
      </w:r>
    </w:p>
    <w:p w14:paraId="565450E3" w14:textId="77777777" w:rsidR="00BF0388" w:rsidRPr="00BF0388" w:rsidRDefault="00BF0388" w:rsidP="00BF0388">
      <w:pPr>
        <w:numPr>
          <w:ilvl w:val="0"/>
          <w:numId w:val="58"/>
        </w:num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b/>
          <w:bCs/>
          <w:lang w:eastAsia="ru-RU"/>
        </w:rPr>
        <w:t>workers=4</w:t>
      </w:r>
      <w:r w:rsidRPr="00BF0388">
        <w:rPr>
          <w:rFonts w:eastAsia="MS Mincho"/>
          <w:lang w:eastAsia="ru-RU"/>
        </w:rPr>
        <w:t xml:space="preserve"> – количество потоков (ядер процессора), используемых для обучения модели (полезно для ускорения вычислений).</w:t>
      </w:r>
    </w:p>
    <w:p w14:paraId="43D0BD0C" w14:textId="77777777" w:rsidR="00BF0388" w:rsidRPr="00BF0388" w:rsidRDefault="00BF0388" w:rsidP="00BF0388">
      <w:pPr>
        <w:keepNext/>
        <w:keepLines/>
        <w:spacing w:after="0" w:line="360" w:lineRule="auto"/>
        <w:outlineLvl w:val="1"/>
        <w:rPr>
          <w:rFonts w:eastAsia="Yu Gothic Light"/>
          <w:b/>
          <w:bCs/>
          <w:lang w:val="en-US" w:eastAsia="ru-RU"/>
        </w:rPr>
      </w:pPr>
      <w:bookmarkStart w:id="8" w:name="_Toc194239883"/>
      <w:r w:rsidRPr="00BF0388">
        <w:rPr>
          <w:rFonts w:eastAsia="Yu Gothic Light"/>
          <w:b/>
          <w:bCs/>
          <w:lang w:eastAsia="ru-RU"/>
        </w:rPr>
        <w:lastRenderedPageBreak/>
        <w:t xml:space="preserve">График </w:t>
      </w:r>
      <w:r w:rsidRPr="00BF0388">
        <w:rPr>
          <w:rFonts w:eastAsia="Yu Gothic Light"/>
          <w:b/>
          <w:bCs/>
          <w:lang w:val="en-US" w:eastAsia="ru-RU"/>
        </w:rPr>
        <w:t>t-SNE</w:t>
      </w:r>
      <w:bookmarkEnd w:id="8"/>
    </w:p>
    <w:p w14:paraId="39F15292" w14:textId="2E3074EE" w:rsidR="00BF0388" w:rsidRPr="00BF0388" w:rsidRDefault="001D365F" w:rsidP="00BF0388">
      <w:pPr>
        <w:spacing w:after="0" w:line="360" w:lineRule="auto"/>
        <w:jc w:val="center"/>
        <w:rPr>
          <w:rFonts w:eastAsia="MS Mincho"/>
          <w:lang w:eastAsia="ru-RU"/>
        </w:rPr>
      </w:pPr>
      <w:r>
        <w:rPr>
          <w:noProof/>
        </w:rPr>
        <w:drawing>
          <wp:inline distT="0" distB="0" distL="0" distR="0" wp14:anchorId="1402AC46" wp14:editId="5657C4EE">
            <wp:extent cx="5940425" cy="4921885"/>
            <wp:effectExtent l="0" t="0" r="3175" b="0"/>
            <wp:docPr id="5838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36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8360" w14:textId="68875AA9" w:rsidR="00BF0388" w:rsidRPr="00BF0388" w:rsidRDefault="001D365F" w:rsidP="00BF0388">
      <w:pPr>
        <w:spacing w:after="0" w:line="360" w:lineRule="auto"/>
        <w:jc w:val="center"/>
        <w:rPr>
          <w:rFonts w:eastAsia="MS Mincho"/>
          <w:lang w:eastAsia="ru-RU"/>
        </w:rPr>
      </w:pPr>
      <w:r>
        <w:rPr>
          <w:noProof/>
        </w:rPr>
        <w:drawing>
          <wp:inline distT="0" distB="0" distL="0" distR="0" wp14:anchorId="2BADFA0F" wp14:editId="4C5EE42B">
            <wp:extent cx="2714286" cy="1628571"/>
            <wp:effectExtent l="0" t="0" r="0" b="0"/>
            <wp:docPr id="13642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40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FFFE" w14:textId="77777777" w:rsidR="00BF0388" w:rsidRPr="00BF0388" w:rsidRDefault="00BF0388" w:rsidP="00BF0388">
      <w:pPr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br w:type="page"/>
      </w:r>
    </w:p>
    <w:p w14:paraId="2981901A" w14:textId="77777777" w:rsidR="00BF0388" w:rsidRPr="00BF0388" w:rsidRDefault="00BF0388" w:rsidP="00BF0388">
      <w:pPr>
        <w:keepNext/>
        <w:keepLines/>
        <w:spacing w:after="0" w:line="360" w:lineRule="auto"/>
        <w:jc w:val="center"/>
        <w:outlineLvl w:val="0"/>
        <w:rPr>
          <w:rFonts w:eastAsia="Yu Gothic Light"/>
          <w:b/>
          <w:bCs/>
          <w:sz w:val="32"/>
          <w:szCs w:val="32"/>
          <w:lang w:eastAsia="ru-RU"/>
        </w:rPr>
      </w:pPr>
      <w:bookmarkStart w:id="9" w:name="_Toc194239887"/>
      <w:r w:rsidRPr="00BF0388">
        <w:rPr>
          <w:rFonts w:eastAsia="Yu Gothic Light"/>
          <w:b/>
          <w:bCs/>
          <w:sz w:val="32"/>
          <w:szCs w:val="32"/>
          <w:lang w:eastAsia="ru-RU"/>
        </w:rPr>
        <w:lastRenderedPageBreak/>
        <w:t>Вывод</w:t>
      </w:r>
      <w:bookmarkEnd w:id="9"/>
    </w:p>
    <w:p w14:paraId="6A81F0A3" w14:textId="4051E697" w:rsidR="00BF0388" w:rsidRPr="00BF0388" w:rsidRDefault="00BF0388" w:rsidP="00BF0388">
      <w:p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В ходе лабораторной работы была реализована полная цепочка обработки текстовых данных: от загрузки и лемматизации до визуализации и классификации. В качестве корпуса использовались</w:t>
      </w:r>
      <w:r w:rsidR="008D11FF">
        <w:rPr>
          <w:rFonts w:eastAsia="MS Mincho"/>
          <w:lang w:eastAsia="ru-RU"/>
        </w:rPr>
        <w:t xml:space="preserve"> </w:t>
      </w:r>
      <w:r w:rsidRPr="00BF0388">
        <w:rPr>
          <w:rFonts w:eastAsia="MS Mincho"/>
          <w:b/>
          <w:bCs/>
          <w:lang w:eastAsia="ru-RU"/>
        </w:rPr>
        <w:t>песни</w:t>
      </w:r>
      <w:r w:rsidRPr="00BF0388">
        <w:rPr>
          <w:rFonts w:eastAsia="MS Mincho"/>
          <w:lang w:eastAsia="ru-RU"/>
        </w:rPr>
        <w:t xml:space="preserve">, для которых проводилась предварительная очистка, удаление стоп-слов и лемматизация. Для векторизации текстов применён метод </w:t>
      </w:r>
      <w:r w:rsidRPr="00BF0388">
        <w:rPr>
          <w:rFonts w:eastAsia="MS Mincho"/>
          <w:b/>
          <w:bCs/>
          <w:lang w:eastAsia="ru-RU"/>
        </w:rPr>
        <w:t>TF-IDF</w:t>
      </w:r>
      <w:r w:rsidRPr="00BF0388">
        <w:rPr>
          <w:rFonts w:eastAsia="MS Mincho"/>
          <w:lang w:eastAsia="ru-RU"/>
        </w:rPr>
        <w:t xml:space="preserve">, а для построения модели смысла — </w:t>
      </w:r>
      <w:r w:rsidRPr="00BF0388">
        <w:rPr>
          <w:rFonts w:eastAsia="MS Mincho"/>
          <w:b/>
          <w:bCs/>
          <w:lang w:eastAsia="ru-RU"/>
        </w:rPr>
        <w:t>Word2Vec</w:t>
      </w:r>
      <w:r w:rsidRPr="00BF0388">
        <w:rPr>
          <w:rFonts w:eastAsia="MS Mincho"/>
          <w:lang w:eastAsia="ru-RU"/>
        </w:rPr>
        <w:t>. Были найдены семантически близкие к слову "</w:t>
      </w:r>
      <w:r w:rsidR="008D11FF">
        <w:rPr>
          <w:rFonts w:eastAsia="MS Mincho"/>
          <w:lang w:eastAsia="ru-RU"/>
        </w:rPr>
        <w:t>война</w:t>
      </w:r>
      <w:r w:rsidRPr="00BF0388">
        <w:rPr>
          <w:rFonts w:eastAsia="MS Mincho"/>
          <w:lang w:eastAsia="ru-RU"/>
        </w:rPr>
        <w:t xml:space="preserve">" слова, такие как </w:t>
      </w:r>
      <w:r w:rsidR="008D11FF" w:rsidRPr="008D11FF">
        <w:rPr>
          <w:rFonts w:eastAsia="MS Mincho"/>
          <w:i/>
          <w:iCs/>
          <w:lang w:eastAsia="ru-RU"/>
        </w:rPr>
        <w:t>спокойно</w:t>
      </w:r>
      <w:r w:rsidRPr="00BF0388">
        <w:rPr>
          <w:rFonts w:eastAsia="MS Mincho"/>
          <w:lang w:eastAsia="ru-RU"/>
        </w:rPr>
        <w:t xml:space="preserve">, </w:t>
      </w:r>
      <w:r w:rsidR="008D11FF" w:rsidRPr="008D11FF">
        <w:rPr>
          <w:rFonts w:eastAsia="MS Mincho"/>
          <w:i/>
          <w:iCs/>
          <w:lang w:eastAsia="ru-RU"/>
        </w:rPr>
        <w:t>незваный</w:t>
      </w:r>
      <w:r w:rsidRPr="00BF0388">
        <w:rPr>
          <w:rFonts w:eastAsia="MS Mincho"/>
          <w:lang w:eastAsia="ru-RU"/>
        </w:rPr>
        <w:t xml:space="preserve">, </w:t>
      </w:r>
      <w:r w:rsidR="008D11FF" w:rsidRPr="008D11FF">
        <w:rPr>
          <w:rFonts w:eastAsia="MS Mincho"/>
          <w:i/>
          <w:iCs/>
          <w:lang w:eastAsia="ru-RU"/>
        </w:rPr>
        <w:t>вчерашний</w:t>
      </w:r>
      <w:r w:rsidRPr="00BF0388">
        <w:rPr>
          <w:rFonts w:eastAsia="MS Mincho"/>
          <w:lang w:eastAsia="ru-RU"/>
        </w:rPr>
        <w:t xml:space="preserve">, </w:t>
      </w:r>
      <w:r w:rsidR="008D11FF" w:rsidRPr="008D11FF">
        <w:rPr>
          <w:rFonts w:eastAsia="MS Mincho"/>
          <w:i/>
          <w:iCs/>
          <w:lang w:eastAsia="ru-RU"/>
        </w:rPr>
        <w:t>ночью</w:t>
      </w:r>
      <w:r w:rsidRPr="00BF0388">
        <w:rPr>
          <w:rFonts w:eastAsia="MS Mincho"/>
          <w:lang w:eastAsia="ru-RU"/>
        </w:rPr>
        <w:t xml:space="preserve">, </w:t>
      </w:r>
      <w:r w:rsidR="008D11FF" w:rsidRPr="008D11FF">
        <w:rPr>
          <w:rFonts w:eastAsia="MS Mincho"/>
          <w:i/>
          <w:iCs/>
          <w:lang w:eastAsia="ru-RU"/>
        </w:rPr>
        <w:t>проклятый</w:t>
      </w:r>
      <w:r w:rsidRPr="00BF0388">
        <w:rPr>
          <w:rFonts w:eastAsia="MS Mincho"/>
          <w:lang w:eastAsia="ru-RU"/>
        </w:rPr>
        <w:t>, что указывает на релевантную работу модели Word2Vec в рамках построенного контекста.</w:t>
      </w:r>
    </w:p>
    <w:p w14:paraId="15F98A17" w14:textId="77777777" w:rsidR="00BF0388" w:rsidRPr="00BF0388" w:rsidRDefault="00BF0388" w:rsidP="00BF0388">
      <w:pPr>
        <w:spacing w:after="0" w:line="360" w:lineRule="auto"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С целью визуального анализа была построена t-SNE проекция векторов наиболее часто встречающихся слов, которая позволила наглядно отобразить расстояния и взаимосвязи между ними в двумерном пространстве.</w:t>
      </w:r>
    </w:p>
    <w:p w14:paraId="4C84835C" w14:textId="77777777" w:rsidR="008D11FF" w:rsidRDefault="008D11FF">
      <w:pPr>
        <w:rPr>
          <w:rFonts w:eastAsia="MS Mincho"/>
          <w:lang w:eastAsia="ru-RU"/>
        </w:rPr>
      </w:pPr>
      <w:bookmarkStart w:id="10" w:name="_Toc194239888"/>
      <w:r>
        <w:rPr>
          <w:rFonts w:eastAsia="MS Mincho"/>
          <w:lang w:eastAsia="ru-RU"/>
        </w:rPr>
        <w:br w:type="page"/>
      </w:r>
    </w:p>
    <w:p w14:paraId="7E6C74E0" w14:textId="21080A6C" w:rsidR="00BF0388" w:rsidRPr="00BF0388" w:rsidRDefault="00BF0388" w:rsidP="00BF0388">
      <w:pPr>
        <w:keepNext/>
        <w:keepLines/>
        <w:spacing w:after="0" w:line="360" w:lineRule="auto"/>
        <w:jc w:val="center"/>
        <w:outlineLvl w:val="0"/>
        <w:rPr>
          <w:rFonts w:eastAsia="Yu Gothic Light"/>
          <w:b/>
          <w:bCs/>
          <w:sz w:val="32"/>
          <w:szCs w:val="32"/>
          <w:lang w:eastAsia="ru-RU"/>
        </w:rPr>
      </w:pPr>
      <w:r w:rsidRPr="00BF0388">
        <w:rPr>
          <w:rFonts w:eastAsia="Yu Gothic Light"/>
          <w:b/>
          <w:bCs/>
          <w:sz w:val="32"/>
          <w:szCs w:val="32"/>
          <w:lang w:eastAsia="ru-RU"/>
        </w:rPr>
        <w:lastRenderedPageBreak/>
        <w:t>Список литературы</w:t>
      </w:r>
      <w:bookmarkEnd w:id="10"/>
    </w:p>
    <w:p w14:paraId="21CCA745" w14:textId="77777777" w:rsidR="00BF0388" w:rsidRPr="00BF0388" w:rsidRDefault="00BF0388" w:rsidP="00BF0388">
      <w:pPr>
        <w:numPr>
          <w:ilvl w:val="0"/>
          <w:numId w:val="72"/>
        </w:numPr>
        <w:ind w:left="-142" w:firstLine="502"/>
        <w:contextualSpacing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Введение в обработку естественного языка с NLTK // PythonRu</w:t>
      </w:r>
      <w:r w:rsidRPr="00BF0388">
        <w:rPr>
          <w:rFonts w:eastAsia="MS Mincho"/>
          <w:lang w:eastAsia="ru-RU"/>
        </w:rPr>
        <w:br/>
        <w:t>URL: https://pythonru.com/biblioteki/nltk-python (дата обращения: 30.03.2025).</w:t>
      </w:r>
    </w:p>
    <w:p w14:paraId="4339B924" w14:textId="77777777" w:rsidR="00BF0388" w:rsidRPr="00BF0388" w:rsidRDefault="00BF0388" w:rsidP="00BF0388">
      <w:pPr>
        <w:numPr>
          <w:ilvl w:val="0"/>
          <w:numId w:val="72"/>
        </w:numPr>
        <w:ind w:left="-142" w:firstLine="502"/>
        <w:contextualSpacing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Разбор текста и морфологический анализ на русском языке с pymorphy3 // Habr</w:t>
      </w:r>
      <w:r w:rsidRPr="00BF0388">
        <w:rPr>
          <w:rFonts w:eastAsia="MS Mincho"/>
          <w:lang w:eastAsia="ru-RU"/>
        </w:rPr>
        <w:br/>
        <w:t>URL: https://habr.com/ru/post/496980 (дата обращения: 30.03.2025).</w:t>
      </w:r>
    </w:p>
    <w:p w14:paraId="188060F7" w14:textId="77777777" w:rsidR="00BF0388" w:rsidRPr="00BF0388" w:rsidRDefault="00BF0388" w:rsidP="00BF0388">
      <w:pPr>
        <w:numPr>
          <w:ilvl w:val="0"/>
          <w:numId w:val="72"/>
        </w:numPr>
        <w:ind w:left="-142" w:firstLine="502"/>
        <w:contextualSpacing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TF-IDF в Python: от теории до практики // Towards Data Science</w:t>
      </w:r>
      <w:r w:rsidRPr="00BF0388">
        <w:rPr>
          <w:rFonts w:eastAsia="MS Mincho"/>
          <w:lang w:eastAsia="ru-RU"/>
        </w:rPr>
        <w:br/>
        <w:t>URL: https://towardsdatascience.com/tf-idf-explained-and-implemented (дата обращения: 30.03.2025).</w:t>
      </w:r>
    </w:p>
    <w:p w14:paraId="101490C4" w14:textId="77777777" w:rsidR="00BF0388" w:rsidRPr="00BF0388" w:rsidRDefault="00BF0388" w:rsidP="00BF0388">
      <w:pPr>
        <w:numPr>
          <w:ilvl w:val="0"/>
          <w:numId w:val="72"/>
        </w:numPr>
        <w:ind w:left="-142" w:firstLine="502"/>
        <w:contextualSpacing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Введение в Word2Vec и построение модели на Gensim // Analytics Vidhya</w:t>
      </w:r>
      <w:r w:rsidRPr="00BF0388">
        <w:rPr>
          <w:rFonts w:eastAsia="MS Mincho"/>
          <w:lang w:eastAsia="ru-RU"/>
        </w:rPr>
        <w:br/>
        <w:t>URL: https://www.analyticsvidhya.com/blog/2020/10/word2vec-model-in-python (дата обращения: 30.03.2025).</w:t>
      </w:r>
    </w:p>
    <w:p w14:paraId="0002690D" w14:textId="77777777" w:rsidR="00BF0388" w:rsidRPr="00BF0388" w:rsidRDefault="00BF0388" w:rsidP="00BF0388">
      <w:pPr>
        <w:numPr>
          <w:ilvl w:val="0"/>
          <w:numId w:val="72"/>
        </w:numPr>
        <w:ind w:left="-142" w:firstLine="502"/>
        <w:contextualSpacing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Визуализация данных с WordCloud в Python // Python Engineer</w:t>
      </w:r>
      <w:r w:rsidRPr="00BF0388">
        <w:rPr>
          <w:rFonts w:eastAsia="MS Mincho"/>
          <w:lang w:eastAsia="ru-RU"/>
        </w:rPr>
        <w:br/>
        <w:t>URL: https://python-graph-gallery.com/wordcloud-basic/ (дата обращения: 30.03.2025).</w:t>
      </w:r>
    </w:p>
    <w:p w14:paraId="7784D3E3" w14:textId="77777777" w:rsidR="00BF0388" w:rsidRPr="00BF0388" w:rsidRDefault="00BF0388" w:rsidP="00BF0388">
      <w:pPr>
        <w:numPr>
          <w:ilvl w:val="0"/>
          <w:numId w:val="72"/>
        </w:numPr>
        <w:ind w:left="-142" w:firstLine="502"/>
        <w:contextualSpacing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t-SNE для визуализации многомерных данных // Scikit-learn Documentation</w:t>
      </w:r>
      <w:r w:rsidRPr="00BF0388">
        <w:rPr>
          <w:rFonts w:eastAsia="MS Mincho"/>
          <w:lang w:eastAsia="ru-RU"/>
        </w:rPr>
        <w:br/>
        <w:t>URL: https://scikit-learn.org/stable/modules/generated/sklearn.manifold.TSNE.html (дата обращения: 30.03.2025).</w:t>
      </w:r>
    </w:p>
    <w:p w14:paraId="3DC1A633" w14:textId="77777777" w:rsidR="00BF0388" w:rsidRPr="00BF0388" w:rsidRDefault="00BF0388" w:rsidP="00BF0388">
      <w:pPr>
        <w:numPr>
          <w:ilvl w:val="0"/>
          <w:numId w:val="72"/>
        </w:numPr>
        <w:ind w:left="-142" w:firstLine="502"/>
        <w:contextualSpacing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Базовые методы классификации в sklearn: KNN, SVM, RandomForest, LogisticRegression // Scikit-learn User Guide</w:t>
      </w:r>
      <w:r w:rsidRPr="00BF0388">
        <w:rPr>
          <w:rFonts w:eastAsia="MS Mincho"/>
          <w:lang w:eastAsia="ru-RU"/>
        </w:rPr>
        <w:br/>
        <w:t>URL: https://scikit-learn.org/stable/supervised_learning.html (дата обращения: 30.03.2025).</w:t>
      </w:r>
    </w:p>
    <w:p w14:paraId="4911C82C" w14:textId="77777777" w:rsidR="00BF0388" w:rsidRPr="00BF0388" w:rsidRDefault="00BF0388" w:rsidP="00BF0388">
      <w:pPr>
        <w:numPr>
          <w:ilvl w:val="0"/>
          <w:numId w:val="72"/>
        </w:numPr>
        <w:ind w:left="-142" w:firstLine="502"/>
        <w:contextualSpacing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Классификация текстов с помощью TF-IDF и Scikit-learn // DataCamp</w:t>
      </w:r>
      <w:r w:rsidRPr="00BF0388">
        <w:rPr>
          <w:rFonts w:eastAsia="MS Mincho"/>
          <w:lang w:eastAsia="ru-RU"/>
        </w:rPr>
        <w:br/>
        <w:t>URL: https://www.datacamp.com/tutorial/text-classification-python (дата обращения: 30.03.2025).</w:t>
      </w:r>
    </w:p>
    <w:p w14:paraId="4A390B10" w14:textId="77777777" w:rsidR="00BF0388" w:rsidRPr="00BF0388" w:rsidRDefault="00BF0388" w:rsidP="00BF0388">
      <w:pPr>
        <w:numPr>
          <w:ilvl w:val="0"/>
          <w:numId w:val="72"/>
        </w:numPr>
        <w:ind w:left="-142" w:firstLine="502"/>
        <w:contextualSpacing/>
        <w:rPr>
          <w:rFonts w:eastAsia="MS Mincho"/>
          <w:lang w:eastAsia="ru-RU"/>
        </w:rPr>
      </w:pPr>
      <w:r w:rsidRPr="00BF0388">
        <w:rPr>
          <w:rFonts w:eastAsia="MS Mincho"/>
          <w:lang w:eastAsia="ru-RU"/>
        </w:rPr>
        <w:t>Удаление стоп-слов на русском языке с использованием NLTK // NLTK Documentation</w:t>
      </w:r>
      <w:r w:rsidRPr="00BF0388">
        <w:rPr>
          <w:rFonts w:eastAsia="MS Mincho"/>
          <w:lang w:eastAsia="ru-RU"/>
        </w:rPr>
        <w:br/>
        <w:t>URL: https://www.nltk.org/book/ch02.html (дата обращения: 30.03.2025).</w:t>
      </w:r>
    </w:p>
    <w:p w14:paraId="096A3ECE" w14:textId="77777777" w:rsidR="00BF0388" w:rsidRPr="00BF0388" w:rsidRDefault="00BF0388" w:rsidP="00BF0388">
      <w:pPr>
        <w:numPr>
          <w:ilvl w:val="0"/>
          <w:numId w:val="72"/>
        </w:numPr>
        <w:ind w:left="-142" w:firstLine="502"/>
        <w:contextualSpacing/>
        <w:rPr>
          <w:rFonts w:eastAsia="MS Mincho"/>
          <w:lang w:val="en-US" w:eastAsia="ru-RU"/>
        </w:rPr>
      </w:pPr>
      <w:r w:rsidRPr="00BF0388">
        <w:rPr>
          <w:rFonts w:eastAsia="MS Mincho"/>
          <w:lang w:val="en-US" w:eastAsia="ru-RU"/>
        </w:rPr>
        <w:t>Gensim Documentation: Word2Vec</w:t>
      </w:r>
      <w:r w:rsidRPr="00BF0388">
        <w:rPr>
          <w:rFonts w:eastAsia="MS Mincho"/>
          <w:lang w:val="en-US" w:eastAsia="ru-RU"/>
        </w:rPr>
        <w:br/>
        <w:t>URL: https://radimrehurek.com/gensim/models/word2vec.html (</w:t>
      </w:r>
      <w:r w:rsidRPr="00BF0388">
        <w:rPr>
          <w:rFonts w:eastAsia="MS Mincho"/>
          <w:lang w:eastAsia="ru-RU"/>
        </w:rPr>
        <w:t>дата</w:t>
      </w:r>
      <w:r w:rsidRPr="00BF0388">
        <w:rPr>
          <w:rFonts w:eastAsia="MS Mincho"/>
          <w:lang w:val="en-US" w:eastAsia="ru-RU"/>
        </w:rPr>
        <w:t xml:space="preserve"> </w:t>
      </w:r>
      <w:r w:rsidRPr="00BF0388">
        <w:rPr>
          <w:rFonts w:eastAsia="MS Mincho"/>
          <w:lang w:eastAsia="ru-RU"/>
        </w:rPr>
        <w:t>обращения</w:t>
      </w:r>
      <w:r w:rsidRPr="00BF0388">
        <w:rPr>
          <w:rFonts w:eastAsia="MS Mincho"/>
          <w:lang w:val="en-US" w:eastAsia="ru-RU"/>
        </w:rPr>
        <w:t>: 30.03.2025).</w:t>
      </w:r>
    </w:p>
    <w:p w14:paraId="4BF81E15" w14:textId="77777777" w:rsidR="00BF0388" w:rsidRPr="00BF0388" w:rsidRDefault="00BF0388" w:rsidP="00BF0388">
      <w:pPr>
        <w:rPr>
          <w:rFonts w:ascii="Calibri" w:eastAsia="MS Mincho" w:hAnsi="Calibri"/>
          <w:sz w:val="22"/>
          <w:szCs w:val="22"/>
          <w:lang w:val="en-US" w:eastAsia="ru-RU"/>
        </w:rPr>
      </w:pPr>
    </w:p>
    <w:p w14:paraId="08A6DCC8" w14:textId="77777777" w:rsidR="00BF0388" w:rsidRPr="00BF0388" w:rsidRDefault="00BF0388" w:rsidP="00BF0388">
      <w:pPr>
        <w:rPr>
          <w:rFonts w:ascii="Calibri" w:eastAsia="MS Mincho" w:hAnsi="Calibri"/>
          <w:sz w:val="22"/>
          <w:szCs w:val="22"/>
          <w:lang w:val="en-US" w:eastAsia="ru-RU"/>
        </w:rPr>
      </w:pPr>
      <w:r w:rsidRPr="00BF0388">
        <w:rPr>
          <w:rFonts w:ascii="Calibri" w:eastAsia="MS Mincho" w:hAnsi="Calibri"/>
          <w:sz w:val="22"/>
          <w:szCs w:val="22"/>
          <w:lang w:val="en-US" w:eastAsia="ru-RU"/>
        </w:rPr>
        <w:br w:type="page"/>
      </w:r>
    </w:p>
    <w:p w14:paraId="04708D45" w14:textId="77777777" w:rsidR="00BF0388" w:rsidRPr="00BF0388" w:rsidRDefault="00BF0388" w:rsidP="00BF0388">
      <w:pPr>
        <w:keepNext/>
        <w:keepLines/>
        <w:spacing w:after="0" w:line="360" w:lineRule="auto"/>
        <w:jc w:val="center"/>
        <w:outlineLvl w:val="0"/>
        <w:rPr>
          <w:rFonts w:eastAsia="Yu Gothic Light"/>
          <w:b/>
          <w:bCs/>
          <w:sz w:val="32"/>
          <w:szCs w:val="32"/>
          <w:lang w:val="en-US" w:eastAsia="ru-RU"/>
        </w:rPr>
      </w:pPr>
      <w:bookmarkStart w:id="11" w:name="_Toc194239889"/>
      <w:r w:rsidRPr="00BF0388">
        <w:rPr>
          <w:rFonts w:eastAsia="Yu Gothic Light"/>
          <w:b/>
          <w:bCs/>
          <w:sz w:val="32"/>
          <w:szCs w:val="32"/>
          <w:lang w:eastAsia="ru-RU"/>
        </w:rPr>
        <w:lastRenderedPageBreak/>
        <w:t>Листинг</w:t>
      </w:r>
      <w:r w:rsidRPr="00BF0388">
        <w:rPr>
          <w:rFonts w:eastAsia="Yu Gothic Light"/>
          <w:b/>
          <w:bCs/>
          <w:sz w:val="32"/>
          <w:szCs w:val="32"/>
          <w:lang w:val="en-US" w:eastAsia="ru-RU"/>
        </w:rPr>
        <w:t xml:space="preserve"> </w:t>
      </w:r>
      <w:r w:rsidRPr="00BF0388">
        <w:rPr>
          <w:rFonts w:eastAsia="Yu Gothic Light"/>
          <w:b/>
          <w:bCs/>
          <w:sz w:val="32"/>
          <w:szCs w:val="32"/>
          <w:lang w:eastAsia="ru-RU"/>
        </w:rPr>
        <w:t>когда</w:t>
      </w:r>
      <w:bookmarkEnd w:id="11"/>
    </w:p>
    <w:p w14:paraId="130CD83F" w14:textId="77777777" w:rsidR="008D11FF" w:rsidRPr="008D11FF" w:rsidRDefault="008D11FF" w:rsidP="008D11F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numpy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matplotlib.pyplot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collections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Counter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nltk.corpus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stopwords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sklearn.feature_extraction.text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TfidfVectorizer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sklearn.manifold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TSNE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wordcloud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WordCloud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gensim.models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Word2Vec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pymorphy3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nltk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nltk.download(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'punkt'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nltk.download(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'stopwords'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Загрузка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текстов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файлов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D11F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load_texts_from_folder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(folder):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texts = []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filename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(os.listdir(folder)):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filename.endswith(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".txt"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8D11F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(os.path.join(folder, filename),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"utf-8"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f: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texts.append(f.read())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texts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songs = load_texts_from_folder(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песни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texts = songs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labels = [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"song"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* </w:t>
      </w:r>
      <w:r w:rsidRPr="008D11F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(songs)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Предобработка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текста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morph = pymorphy3.MorphAnalyzer()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russian_stopwords = </w:t>
      </w:r>
      <w:r w:rsidRPr="008D11F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"russian"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D11F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preprocess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(text):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 = re.sub(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r"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\([^)]*\)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text.lower())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 = re.sub(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r"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[^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а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-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RU"/>
        </w:rPr>
        <w:t>яё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\s]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text)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tokens = text.split()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lemmas = [morph.parse(token)[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].normal_form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tokens]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[t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lemmas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russian_stopwords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8D11F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(t) &gt; 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processed = [preprocess(t)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texts]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joined = [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.join(tokens)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tokens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processed]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TF-IDF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vectorizer = TfidfVectorizer()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tfidf = vectorizer.fit_transform(joined)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features = vectorizer.get_feature_names_out()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tfidf_sums = np.array(tfidf.sum(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axis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)).flatten()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top_indices = tfidf_sums.argsort()[-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:][::-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top_words = [features[i]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top_indices]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Топ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-10 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слов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TF-IDF:"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top_words)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WordCloud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wordcloud = WordCloud(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800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800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background_color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"white"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colormap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"autumn"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contour_width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 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убираем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контур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).generate(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.join(joined))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plt.figure(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plt.imshow(wordcloud,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interpolation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"bilinear"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plt.axis(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"off"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"WordCloud"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fontsize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plt.show()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Word2Vec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 = Word2Vec(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sentences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=processed,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vector_size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min_count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workers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война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model.wv: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11F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Похожие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слова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война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':"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w, s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model.wv.most_similar(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война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topn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11F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-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.3f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t-SNE</w:t>
      </w:r>
      <w:r w:rsidRPr="008D11F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common = [w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w, _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Counter(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.join(joined).split()).most_common(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vectors = [model.wv[w]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common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model.wv]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tsne = TSNE(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n_components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random_state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perplexity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coords = tsne.fit_transform(np.array(vectors))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plt.figure(</w:t>
      </w:r>
      <w:r w:rsidRPr="008D11F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i, word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(common):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word </w:t>
      </w:r>
      <w:r w:rsidRPr="008D11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model.wv: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plt.scatter(coords[i, 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coords[i, 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plt.annotate(word, (coords[i, 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+ 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coords[i, 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+ </w:t>
      </w:r>
      <w:r w:rsidRPr="008D11F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"t-SNE: 15 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частых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слов</w:t>
      </w:r>
      <w:r w:rsidRPr="008D11F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11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plt.show()</w:t>
      </w:r>
    </w:p>
    <w:p w14:paraId="27089AB4" w14:textId="77777777" w:rsidR="00CD2DAE" w:rsidRPr="008D11FF" w:rsidRDefault="00CD2DAE">
      <w:pPr>
        <w:rPr>
          <w:lang w:val="en-US"/>
        </w:rPr>
      </w:pPr>
    </w:p>
    <w:sectPr w:rsidR="00CD2DAE" w:rsidRPr="008D11FF" w:rsidSect="00BF0388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998A6" w14:textId="77777777" w:rsidR="00B75CF8" w:rsidRDefault="00B75CF8">
      <w:pPr>
        <w:spacing w:after="0" w:line="240" w:lineRule="auto"/>
      </w:pPr>
      <w:r>
        <w:separator/>
      </w:r>
    </w:p>
  </w:endnote>
  <w:endnote w:type="continuationSeparator" w:id="0">
    <w:p w14:paraId="74A1C792" w14:textId="77777777" w:rsidR="00B75CF8" w:rsidRDefault="00B75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CC"/>
    <w:family w:val="roman"/>
    <w:pitch w:val="variable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3107811"/>
      <w:docPartObj>
        <w:docPartGallery w:val="Page Numbers (Bottom of Page)"/>
        <w:docPartUnique/>
      </w:docPartObj>
    </w:sdtPr>
    <w:sdtContent>
      <w:p w14:paraId="2231ABA0" w14:textId="77777777" w:rsidR="00300D3A" w:rsidRDefault="00000000">
        <w:pPr>
          <w:pStyle w:val="Footer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91CABA" w14:textId="77777777" w:rsidR="00300D3A" w:rsidRDefault="00300D3A">
    <w:pPr>
      <w:pStyle w:val="Footer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09D0B" w14:textId="77777777" w:rsidR="00B75CF8" w:rsidRDefault="00B75CF8">
      <w:pPr>
        <w:spacing w:after="0" w:line="240" w:lineRule="auto"/>
      </w:pPr>
      <w:r>
        <w:separator/>
      </w:r>
    </w:p>
  </w:footnote>
  <w:footnote w:type="continuationSeparator" w:id="0">
    <w:p w14:paraId="41040C3F" w14:textId="77777777" w:rsidR="00B75CF8" w:rsidRDefault="00B75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0AF"/>
    <w:multiLevelType w:val="hybridMultilevel"/>
    <w:tmpl w:val="3E1038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37617"/>
    <w:multiLevelType w:val="multilevel"/>
    <w:tmpl w:val="457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45253"/>
    <w:multiLevelType w:val="multilevel"/>
    <w:tmpl w:val="2018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43FFC"/>
    <w:multiLevelType w:val="multilevel"/>
    <w:tmpl w:val="D212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633A1"/>
    <w:multiLevelType w:val="multilevel"/>
    <w:tmpl w:val="C90C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65470"/>
    <w:multiLevelType w:val="hybridMultilevel"/>
    <w:tmpl w:val="15CEFA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0B641B"/>
    <w:multiLevelType w:val="multilevel"/>
    <w:tmpl w:val="5994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A7336"/>
    <w:multiLevelType w:val="multilevel"/>
    <w:tmpl w:val="6BF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C7EA0"/>
    <w:multiLevelType w:val="multilevel"/>
    <w:tmpl w:val="34A4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D5351"/>
    <w:multiLevelType w:val="multilevel"/>
    <w:tmpl w:val="0194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274D2"/>
    <w:multiLevelType w:val="multilevel"/>
    <w:tmpl w:val="C9F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A4318"/>
    <w:multiLevelType w:val="multilevel"/>
    <w:tmpl w:val="6E1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47C35"/>
    <w:multiLevelType w:val="multilevel"/>
    <w:tmpl w:val="BA82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7D0EA6"/>
    <w:multiLevelType w:val="multilevel"/>
    <w:tmpl w:val="6E1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27FD7"/>
    <w:multiLevelType w:val="multilevel"/>
    <w:tmpl w:val="4714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42F72"/>
    <w:multiLevelType w:val="multilevel"/>
    <w:tmpl w:val="C08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44D46"/>
    <w:multiLevelType w:val="hybridMultilevel"/>
    <w:tmpl w:val="8E8AE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911A66"/>
    <w:multiLevelType w:val="multilevel"/>
    <w:tmpl w:val="071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1513F"/>
    <w:multiLevelType w:val="multilevel"/>
    <w:tmpl w:val="53E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C635AD"/>
    <w:multiLevelType w:val="multilevel"/>
    <w:tmpl w:val="C66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F18A9"/>
    <w:multiLevelType w:val="multilevel"/>
    <w:tmpl w:val="9210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E83037"/>
    <w:multiLevelType w:val="hybridMultilevel"/>
    <w:tmpl w:val="11C400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B87DD5"/>
    <w:multiLevelType w:val="hybridMultilevel"/>
    <w:tmpl w:val="52ACE0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9C44F9"/>
    <w:multiLevelType w:val="multilevel"/>
    <w:tmpl w:val="AAAA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70960"/>
    <w:multiLevelType w:val="hybridMultilevel"/>
    <w:tmpl w:val="0B10CC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E77B8D"/>
    <w:multiLevelType w:val="multilevel"/>
    <w:tmpl w:val="21C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93F02"/>
    <w:multiLevelType w:val="multilevel"/>
    <w:tmpl w:val="C93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1B3F40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B630CE"/>
    <w:multiLevelType w:val="hybridMultilevel"/>
    <w:tmpl w:val="CB74A0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B9445C"/>
    <w:multiLevelType w:val="multilevel"/>
    <w:tmpl w:val="6E1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231CF4"/>
    <w:multiLevelType w:val="multilevel"/>
    <w:tmpl w:val="DB68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AF7BC5"/>
    <w:multiLevelType w:val="multilevel"/>
    <w:tmpl w:val="14C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1D4DBC"/>
    <w:multiLevelType w:val="hybridMultilevel"/>
    <w:tmpl w:val="D780D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60B75D2"/>
    <w:multiLevelType w:val="multilevel"/>
    <w:tmpl w:val="BAC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B434E"/>
    <w:multiLevelType w:val="multilevel"/>
    <w:tmpl w:val="999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54348"/>
    <w:multiLevelType w:val="hybridMultilevel"/>
    <w:tmpl w:val="D0ACF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145A26"/>
    <w:multiLevelType w:val="multilevel"/>
    <w:tmpl w:val="5AF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6B537A"/>
    <w:multiLevelType w:val="multilevel"/>
    <w:tmpl w:val="6E1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BE1DFA"/>
    <w:multiLevelType w:val="multilevel"/>
    <w:tmpl w:val="5C7C87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E27DF3"/>
    <w:multiLevelType w:val="multilevel"/>
    <w:tmpl w:val="5D9A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0677BB"/>
    <w:multiLevelType w:val="multilevel"/>
    <w:tmpl w:val="2504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141865"/>
    <w:multiLevelType w:val="multilevel"/>
    <w:tmpl w:val="3A1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148E4"/>
    <w:multiLevelType w:val="multilevel"/>
    <w:tmpl w:val="2C4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E477A8"/>
    <w:multiLevelType w:val="multilevel"/>
    <w:tmpl w:val="89C6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D76F9"/>
    <w:multiLevelType w:val="multilevel"/>
    <w:tmpl w:val="F0B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824B70"/>
    <w:multiLevelType w:val="multilevel"/>
    <w:tmpl w:val="9C4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8770DE"/>
    <w:multiLevelType w:val="multilevel"/>
    <w:tmpl w:val="923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A97F41"/>
    <w:multiLevelType w:val="hybridMultilevel"/>
    <w:tmpl w:val="4B3CA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A37B19"/>
    <w:multiLevelType w:val="hybridMultilevel"/>
    <w:tmpl w:val="8CB687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1143B3A"/>
    <w:multiLevelType w:val="multilevel"/>
    <w:tmpl w:val="CD3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532D8C"/>
    <w:multiLevelType w:val="multilevel"/>
    <w:tmpl w:val="23C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467CAD"/>
    <w:multiLevelType w:val="multilevel"/>
    <w:tmpl w:val="BC7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CD3FC3"/>
    <w:multiLevelType w:val="multilevel"/>
    <w:tmpl w:val="DEE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C04531"/>
    <w:multiLevelType w:val="multilevel"/>
    <w:tmpl w:val="5C2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1539D3"/>
    <w:multiLevelType w:val="multilevel"/>
    <w:tmpl w:val="325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F60988"/>
    <w:multiLevelType w:val="multilevel"/>
    <w:tmpl w:val="9B2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077833"/>
    <w:multiLevelType w:val="hybridMultilevel"/>
    <w:tmpl w:val="8CB687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B46575C"/>
    <w:multiLevelType w:val="multilevel"/>
    <w:tmpl w:val="61CC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6B4418"/>
    <w:multiLevelType w:val="multilevel"/>
    <w:tmpl w:val="38C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575023"/>
    <w:multiLevelType w:val="multilevel"/>
    <w:tmpl w:val="454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8450CC"/>
    <w:multiLevelType w:val="multilevel"/>
    <w:tmpl w:val="D50E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8E6AC3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502527"/>
    <w:multiLevelType w:val="multilevel"/>
    <w:tmpl w:val="07C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402F3C"/>
    <w:multiLevelType w:val="multilevel"/>
    <w:tmpl w:val="77D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A46D19"/>
    <w:multiLevelType w:val="hybridMultilevel"/>
    <w:tmpl w:val="6DC0C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CA5510A"/>
    <w:multiLevelType w:val="multilevel"/>
    <w:tmpl w:val="6452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0930377"/>
    <w:multiLevelType w:val="multilevel"/>
    <w:tmpl w:val="39E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EC5AB3"/>
    <w:multiLevelType w:val="hybridMultilevel"/>
    <w:tmpl w:val="F0BAC3A4"/>
    <w:lvl w:ilvl="0" w:tplc="9F58915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8D010AE"/>
    <w:multiLevelType w:val="multilevel"/>
    <w:tmpl w:val="10F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FAA7C31"/>
    <w:multiLevelType w:val="multilevel"/>
    <w:tmpl w:val="5A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646873">
    <w:abstractNumId w:val="20"/>
  </w:num>
  <w:num w:numId="2" w16cid:durableId="1001783720">
    <w:abstractNumId w:val="38"/>
  </w:num>
  <w:num w:numId="3" w16cid:durableId="2095974715">
    <w:abstractNumId w:val="27"/>
  </w:num>
  <w:num w:numId="4" w16cid:durableId="1076168112">
    <w:abstractNumId w:val="61"/>
  </w:num>
  <w:num w:numId="5" w16cid:durableId="1199078757">
    <w:abstractNumId w:val="70"/>
  </w:num>
  <w:num w:numId="6" w16cid:durableId="303316924">
    <w:abstractNumId w:val="35"/>
  </w:num>
  <w:num w:numId="7" w16cid:durableId="1203058001">
    <w:abstractNumId w:val="16"/>
  </w:num>
  <w:num w:numId="8" w16cid:durableId="228729728">
    <w:abstractNumId w:val="22"/>
  </w:num>
  <w:num w:numId="9" w16cid:durableId="598292282">
    <w:abstractNumId w:val="66"/>
  </w:num>
  <w:num w:numId="10" w16cid:durableId="1346514281">
    <w:abstractNumId w:val="52"/>
  </w:num>
  <w:num w:numId="11" w16cid:durableId="234291366">
    <w:abstractNumId w:val="55"/>
  </w:num>
  <w:num w:numId="12" w16cid:durableId="73550874">
    <w:abstractNumId w:val="7"/>
  </w:num>
  <w:num w:numId="13" w16cid:durableId="539829304">
    <w:abstractNumId w:val="34"/>
  </w:num>
  <w:num w:numId="14" w16cid:durableId="2004159949">
    <w:abstractNumId w:val="25"/>
  </w:num>
  <w:num w:numId="15" w16cid:durableId="855459725">
    <w:abstractNumId w:val="24"/>
  </w:num>
  <w:num w:numId="16" w16cid:durableId="786971341">
    <w:abstractNumId w:val="0"/>
  </w:num>
  <w:num w:numId="17" w16cid:durableId="309486487">
    <w:abstractNumId w:val="64"/>
  </w:num>
  <w:num w:numId="18" w16cid:durableId="2102287454">
    <w:abstractNumId w:val="47"/>
  </w:num>
  <w:num w:numId="19" w16cid:durableId="345130968">
    <w:abstractNumId w:val="12"/>
  </w:num>
  <w:num w:numId="20" w16cid:durableId="721825186">
    <w:abstractNumId w:val="59"/>
  </w:num>
  <w:num w:numId="21" w16cid:durableId="1827897060">
    <w:abstractNumId w:val="30"/>
  </w:num>
  <w:num w:numId="22" w16cid:durableId="217590940">
    <w:abstractNumId w:val="36"/>
  </w:num>
  <w:num w:numId="23" w16cid:durableId="705787781">
    <w:abstractNumId w:val="6"/>
  </w:num>
  <w:num w:numId="24" w16cid:durableId="941378677">
    <w:abstractNumId w:val="4"/>
  </w:num>
  <w:num w:numId="25" w16cid:durableId="1712074049">
    <w:abstractNumId w:val="54"/>
  </w:num>
  <w:num w:numId="26" w16cid:durableId="224679468">
    <w:abstractNumId w:val="58"/>
  </w:num>
  <w:num w:numId="27" w16cid:durableId="1463040991">
    <w:abstractNumId w:val="26"/>
  </w:num>
  <w:num w:numId="28" w16cid:durableId="508641898">
    <w:abstractNumId w:val="1"/>
  </w:num>
  <w:num w:numId="29" w16cid:durableId="545676549">
    <w:abstractNumId w:val="18"/>
  </w:num>
  <w:num w:numId="30" w16cid:durableId="1370496234">
    <w:abstractNumId w:val="44"/>
  </w:num>
  <w:num w:numId="31" w16cid:durableId="1075325920">
    <w:abstractNumId w:val="3"/>
  </w:num>
  <w:num w:numId="32" w16cid:durableId="1484810436">
    <w:abstractNumId w:val="62"/>
  </w:num>
  <w:num w:numId="33" w16cid:durableId="319619421">
    <w:abstractNumId w:val="2"/>
  </w:num>
  <w:num w:numId="34" w16cid:durableId="314800501">
    <w:abstractNumId w:val="71"/>
  </w:num>
  <w:num w:numId="35" w16cid:durableId="1281373317">
    <w:abstractNumId w:val="46"/>
  </w:num>
  <w:num w:numId="36" w16cid:durableId="1376271988">
    <w:abstractNumId w:val="15"/>
  </w:num>
  <w:num w:numId="37" w16cid:durableId="571887464">
    <w:abstractNumId w:val="50"/>
  </w:num>
  <w:num w:numId="38" w16cid:durableId="951668680">
    <w:abstractNumId w:val="8"/>
  </w:num>
  <w:num w:numId="39" w16cid:durableId="2059237592">
    <w:abstractNumId w:val="67"/>
  </w:num>
  <w:num w:numId="40" w16cid:durableId="1037005016">
    <w:abstractNumId w:val="53"/>
  </w:num>
  <w:num w:numId="41" w16cid:durableId="747192853">
    <w:abstractNumId w:val="68"/>
  </w:num>
  <w:num w:numId="42" w16cid:durableId="1074281380">
    <w:abstractNumId w:val="11"/>
  </w:num>
  <w:num w:numId="43" w16cid:durableId="1261989412">
    <w:abstractNumId w:val="45"/>
  </w:num>
  <w:num w:numId="44" w16cid:durableId="1718240462">
    <w:abstractNumId w:val="23"/>
  </w:num>
  <w:num w:numId="45" w16cid:durableId="707990847">
    <w:abstractNumId w:val="42"/>
  </w:num>
  <w:num w:numId="46" w16cid:durableId="782387821">
    <w:abstractNumId w:val="39"/>
  </w:num>
  <w:num w:numId="47" w16cid:durableId="1384989998">
    <w:abstractNumId w:val="65"/>
  </w:num>
  <w:num w:numId="48" w16cid:durableId="1949196728">
    <w:abstractNumId w:val="28"/>
  </w:num>
  <w:num w:numId="49" w16cid:durableId="544948187">
    <w:abstractNumId w:val="5"/>
  </w:num>
  <w:num w:numId="50" w16cid:durableId="648169501">
    <w:abstractNumId w:val="32"/>
  </w:num>
  <w:num w:numId="51" w16cid:durableId="644512202">
    <w:abstractNumId w:val="37"/>
  </w:num>
  <w:num w:numId="52" w16cid:durableId="814179521">
    <w:abstractNumId w:val="13"/>
  </w:num>
  <w:num w:numId="53" w16cid:durableId="809371963">
    <w:abstractNumId w:val="29"/>
  </w:num>
  <w:num w:numId="54" w16cid:durableId="2034453238">
    <w:abstractNumId w:val="60"/>
  </w:num>
  <w:num w:numId="55" w16cid:durableId="548805047">
    <w:abstractNumId w:val="9"/>
  </w:num>
  <w:num w:numId="56" w16cid:durableId="221986302">
    <w:abstractNumId w:val="43"/>
  </w:num>
  <w:num w:numId="57" w16cid:durableId="1412507479">
    <w:abstractNumId w:val="21"/>
  </w:num>
  <w:num w:numId="58" w16cid:durableId="904560177">
    <w:abstractNumId w:val="49"/>
  </w:num>
  <w:num w:numId="59" w16cid:durableId="1133711219">
    <w:abstractNumId w:val="19"/>
  </w:num>
  <w:num w:numId="60" w16cid:durableId="738937742">
    <w:abstractNumId w:val="57"/>
  </w:num>
  <w:num w:numId="61" w16cid:durableId="691221166">
    <w:abstractNumId w:val="41"/>
  </w:num>
  <w:num w:numId="62" w16cid:durableId="541140798">
    <w:abstractNumId w:val="69"/>
  </w:num>
  <w:num w:numId="63" w16cid:durableId="493183305">
    <w:abstractNumId w:val="48"/>
  </w:num>
  <w:num w:numId="64" w16cid:durableId="73284907">
    <w:abstractNumId w:val="10"/>
  </w:num>
  <w:num w:numId="65" w16cid:durableId="1030453466">
    <w:abstractNumId w:val="63"/>
  </w:num>
  <w:num w:numId="66" w16cid:durableId="102463313">
    <w:abstractNumId w:val="14"/>
  </w:num>
  <w:num w:numId="67" w16cid:durableId="206916535">
    <w:abstractNumId w:val="33"/>
  </w:num>
  <w:num w:numId="68" w16cid:durableId="805513602">
    <w:abstractNumId w:val="31"/>
  </w:num>
  <w:num w:numId="69" w16cid:durableId="172110008">
    <w:abstractNumId w:val="17"/>
  </w:num>
  <w:num w:numId="70" w16cid:durableId="2066949947">
    <w:abstractNumId w:val="51"/>
  </w:num>
  <w:num w:numId="71" w16cid:durableId="2031099841">
    <w:abstractNumId w:val="40"/>
  </w:num>
  <w:num w:numId="72" w16cid:durableId="28254194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00"/>
    <w:rsid w:val="001C21CF"/>
    <w:rsid w:val="001D365F"/>
    <w:rsid w:val="00234500"/>
    <w:rsid w:val="00272A38"/>
    <w:rsid w:val="002D1666"/>
    <w:rsid w:val="00300D3A"/>
    <w:rsid w:val="00357040"/>
    <w:rsid w:val="00417C4E"/>
    <w:rsid w:val="00496C3A"/>
    <w:rsid w:val="0051352A"/>
    <w:rsid w:val="005B59E6"/>
    <w:rsid w:val="005D11E3"/>
    <w:rsid w:val="00662EAB"/>
    <w:rsid w:val="007C1C09"/>
    <w:rsid w:val="007E328F"/>
    <w:rsid w:val="007E41AF"/>
    <w:rsid w:val="007F2FD9"/>
    <w:rsid w:val="008033F6"/>
    <w:rsid w:val="008D11FF"/>
    <w:rsid w:val="00A05C57"/>
    <w:rsid w:val="00B75CF8"/>
    <w:rsid w:val="00BF0388"/>
    <w:rsid w:val="00C010DD"/>
    <w:rsid w:val="00C938BA"/>
    <w:rsid w:val="00CD2DAE"/>
    <w:rsid w:val="00D64A4B"/>
    <w:rsid w:val="00E23E06"/>
    <w:rsid w:val="00E51CDD"/>
    <w:rsid w:val="00EA5849"/>
    <w:rsid w:val="00FE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3CE83"/>
  <w15:chartTrackingRefBased/>
  <w15:docId w15:val="{BA9541DA-3465-44A7-BBED-E2511D63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328F"/>
    <w:pPr>
      <w:keepNext/>
      <w:keepLines/>
      <w:spacing w:before="240" w:after="0" w:line="240" w:lineRule="auto"/>
      <w:jc w:val="center"/>
      <w:outlineLvl w:val="0"/>
    </w:pPr>
    <w:rPr>
      <w:rFonts w:eastAsia="Times New Roman" w:cstheme="majorBidi"/>
      <w:b/>
      <w:szCs w:val="32"/>
      <w:lang w:eastAsia="ru-RU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23E06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5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5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5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5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5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5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5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8F"/>
    <w:rPr>
      <w:rFonts w:eastAsia="Times New Roman" w:cstheme="majorBidi"/>
      <w:b/>
      <w:kern w:val="0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E23E06"/>
    <w:rPr>
      <w:rFonts w:eastAsiaTheme="majorEastAsia" w:cstheme="majorBidi"/>
      <w:b/>
      <w:kern w:val="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5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50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5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5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5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5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5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5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50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3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500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F0388"/>
  </w:style>
  <w:style w:type="paragraph" w:customStyle="1" w:styleId="a">
    <w:name w:val="Оглавление"/>
    <w:next w:val="Normal"/>
    <w:link w:val="a0"/>
    <w:qFormat/>
    <w:rsid w:val="00BF0388"/>
    <w:pPr>
      <w:spacing w:after="0" w:line="360" w:lineRule="auto"/>
      <w:jc w:val="center"/>
    </w:pPr>
    <w:rPr>
      <w:rFonts w:eastAsia="MS Mincho"/>
      <w:color w:val="000000"/>
      <w:szCs w:val="22"/>
    </w:rPr>
  </w:style>
  <w:style w:type="character" w:customStyle="1" w:styleId="a0">
    <w:name w:val="Оглавление Знак"/>
    <w:basedOn w:val="DefaultParagraphFont"/>
    <w:link w:val="a"/>
    <w:rsid w:val="00BF0388"/>
    <w:rPr>
      <w:rFonts w:eastAsia="MS Mincho"/>
      <w:color w:val="000000"/>
      <w:szCs w:val="22"/>
    </w:rPr>
  </w:style>
  <w:style w:type="paragraph" w:styleId="NormalWeb">
    <w:name w:val="Normal (Web)"/>
    <w:basedOn w:val="Normal"/>
    <w:uiPriority w:val="99"/>
    <w:unhideWhenUsed/>
    <w:rsid w:val="00BF038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customStyle="1" w:styleId="TableGrid1">
    <w:name w:val="Table Grid1"/>
    <w:basedOn w:val="TableNormal"/>
    <w:next w:val="TableGrid"/>
    <w:uiPriority w:val="39"/>
    <w:rsid w:val="00BF0388"/>
    <w:pPr>
      <w:spacing w:after="0" w:line="240" w:lineRule="auto"/>
    </w:pPr>
    <w:rPr>
      <w:rFonts w:ascii="Calibri" w:eastAsia="MS Mincho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next w:val="TableGrid"/>
    <w:uiPriority w:val="39"/>
    <w:rsid w:val="00BF0388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388"/>
    <w:pPr>
      <w:spacing w:after="0" w:line="240" w:lineRule="auto"/>
    </w:pPr>
    <w:rPr>
      <w:rFonts w:ascii="Tahoma" w:eastAsia="MS Mincho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388"/>
    <w:rPr>
      <w:rFonts w:ascii="Tahoma" w:eastAsia="MS Mincho" w:hAnsi="Tahoma" w:cs="Tahoma"/>
      <w:sz w:val="16"/>
      <w:szCs w:val="16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BF0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1"/>
    <w:uiPriority w:val="99"/>
    <w:rsid w:val="00BF0388"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BF0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1"/>
    <w:uiPriority w:val="99"/>
    <w:rsid w:val="00BF0388"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BF0388"/>
    <w:pPr>
      <w:spacing w:line="259" w:lineRule="auto"/>
      <w:jc w:val="left"/>
      <w:outlineLvl w:val="9"/>
    </w:pPr>
    <w:rPr>
      <w:rFonts w:ascii="Calibri Light" w:eastAsia="Yu Gothic Light" w:hAnsi="Calibri Light"/>
      <w:b w:val="0"/>
      <w:color w:val="2E74B5"/>
      <w:sz w:val="32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BF0388"/>
    <w:pPr>
      <w:spacing w:after="100"/>
    </w:pPr>
    <w:rPr>
      <w:rFonts w:ascii="Calibri" w:eastAsia="MS Mincho" w:hAnsi="Calibri"/>
      <w:sz w:val="22"/>
      <w:szCs w:val="22"/>
    </w:rPr>
  </w:style>
  <w:style w:type="character" w:customStyle="1" w:styleId="Hyperlink1">
    <w:name w:val="Hyperlink1"/>
    <w:basedOn w:val="DefaultParagraphFont"/>
    <w:uiPriority w:val="99"/>
    <w:unhideWhenUsed/>
    <w:rsid w:val="00BF0388"/>
    <w:rPr>
      <w:color w:val="0563C1"/>
      <w:u w:val="single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BF0388"/>
    <w:pPr>
      <w:spacing w:after="100"/>
      <w:ind w:left="220"/>
    </w:pPr>
    <w:rPr>
      <w:rFonts w:ascii="Calibri" w:eastAsia="MS Mincho" w:hAnsi="Calibri"/>
      <w:sz w:val="22"/>
      <w:szCs w:val="22"/>
    </w:rPr>
  </w:style>
  <w:style w:type="paragraph" w:customStyle="1" w:styleId="HTMLPreformatted1">
    <w:name w:val="HTML Preformatted1"/>
    <w:basedOn w:val="Normal"/>
    <w:next w:val="HTMLPreformatted"/>
    <w:link w:val="HTMLPreformattedChar"/>
    <w:uiPriority w:val="99"/>
    <w:semiHidden/>
    <w:unhideWhenUsed/>
    <w:rsid w:val="00BF03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1"/>
    <w:uiPriority w:val="99"/>
    <w:semiHidden/>
    <w:rsid w:val="00BF0388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F0388"/>
    <w:rPr>
      <w:color w:val="605E5C"/>
      <w:shd w:val="clear" w:color="auto" w:fill="E1DFDD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BF0388"/>
    <w:rPr>
      <w:color w:val="954F72"/>
      <w:u w:val="single"/>
    </w:rPr>
  </w:style>
  <w:style w:type="table" w:styleId="TableGrid">
    <w:name w:val="Table Grid"/>
    <w:basedOn w:val="TableNormal"/>
    <w:uiPriority w:val="39"/>
    <w:rsid w:val="00BF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1"/>
    <w:uiPriority w:val="99"/>
    <w:semiHidden/>
    <w:unhideWhenUsed/>
    <w:rsid w:val="00BF0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BF0388"/>
  </w:style>
  <w:style w:type="paragraph" w:styleId="Footer">
    <w:name w:val="footer"/>
    <w:basedOn w:val="Normal"/>
    <w:link w:val="FooterChar1"/>
    <w:uiPriority w:val="99"/>
    <w:semiHidden/>
    <w:unhideWhenUsed/>
    <w:rsid w:val="00BF0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BF0388"/>
  </w:style>
  <w:style w:type="character" w:styleId="Hyperlink">
    <w:name w:val="Hyperlink"/>
    <w:basedOn w:val="DefaultParagraphFont"/>
    <w:uiPriority w:val="99"/>
    <w:unhideWhenUsed/>
    <w:rsid w:val="00BF0388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1"/>
    <w:uiPriority w:val="99"/>
    <w:semiHidden/>
    <w:unhideWhenUsed/>
    <w:rsid w:val="00BF03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1">
    <w:name w:val="HTML Preformatted Char1"/>
    <w:basedOn w:val="DefaultParagraphFont"/>
    <w:link w:val="HTMLPreformatted"/>
    <w:uiPriority w:val="99"/>
    <w:semiHidden/>
    <w:rsid w:val="00BF0388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F03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3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ArtyomI69/data_scienc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1257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Артём</dc:creator>
  <cp:keywords/>
  <dc:description/>
  <cp:lastModifiedBy>Артём Артём</cp:lastModifiedBy>
  <cp:revision>7</cp:revision>
  <dcterms:created xsi:type="dcterms:W3CDTF">2025-04-05T20:51:00Z</dcterms:created>
  <dcterms:modified xsi:type="dcterms:W3CDTF">2025-04-05T21:01:00Z</dcterms:modified>
</cp:coreProperties>
</file>