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Изучить и проанализировать различные виды разностных уравнений</w:t>
      </w:r>
    </w:p>
    <w:p>
      <w:r>
        <w:t>1.Ознакомиться с программно-информационным обеспечением на предприятии, являющемся базой практики.2.Изучить научно-методическую литературу относительно использования стохастических процессов для анализа моделирования случайных измерений на финансовых рынках.3.Подготовить тезисы доклада на конференцию.</w:t>
      </w:r>
    </w:p>
    <w:p>
      <w:r>
        <w:t>1. Создать таблицы для базы данных1.1. Таблица 1. Информация из ведомости.1.2. Таблица 2. Информация из приказа.1.3. Таблица 3. Информация из дневника по заданиям.Требования:Информация из Таблицы 1, Таблицы 2 должна импортироваться, также эти таблицы нужно заполнить. В Таблице 3 должна иметься возможность занесения студентом задания вручную. Должна иметься возможность проверки правильности занесения задания руководителем.2. Сделать отчёт по преддипломной практике 4-го курса 2024 года.3. Сделать заготовку отчёта по практике 3-го курса 2024 года.</w:t>
      </w:r>
    </w:p>
    <w:p>
      <w:r>
        <w:t>Определение реальной плотности ядерного топлива тепловыделяющего элемента. (Оптимизация параметров конструкции топливной таблетки.)</w:t>
      </w:r>
    </w:p>
    <w:p>
      <w:r>
        <w:t>Исследование применения функций, триггеров и форм ввода для автоматизации бизнес-процессов, с применением формул и предварительным анализом данных.</w:t>
      </w:r>
    </w:p>
    <w:p>
      <w:r>
        <w:t>Изучить возможность применения полученных в результате обучения на бакалавриатетеоретических навыков и умений в процессе работы ООО "Цифровые технологии и платформы".На основе результатов полученных при проведении проектной деятельности написать тезисыдоклада для выступления на конференции и определить конференции, соответствующие данной тематик.</w:t>
      </w:r>
    </w:p>
    <w:p>
      <w:r>
        <w:t>Ознакомиться с программно-информационным обеспечением на предприятии, являющемся базой практики.Изучить научно-методическую литературу относительно инструментов современной технологии веб-программирования.Подготовить тезисы доклада на конференцию.</w:t>
      </w:r>
    </w:p>
    <w:p>
      <w:r>
        <w:t>Описание моделей нейронных сетей</w:t>
      </w:r>
    </w:p>
    <w:p>
      <w:r>
        <w:t>Изучение программного обеспечения для исследования прочности конструкций в авиации.Изучение измерения изменений деформации конструкции с помощью тензометрических датчиков.</w:t>
      </w:r>
    </w:p>
    <w:p>
      <w:r>
        <w:t>описание и построение имитационной модели работы станции переливания крови с возможностью дальнейшего использования результатов в учебном процессе</w:t>
      </w:r>
    </w:p>
    <w:p>
      <w:r>
        <w:t>Сформировать сводную аналитику на основании неструктурированных исходных данных (выгрузки из БД), которая позволит проводить управленческий анализ представленной информации и осуществить на её основе принятие управленческих решений</w:t>
      </w:r>
    </w:p>
    <w:p>
      <w:r>
        <w:t>Изучение серверного оборудования и эксплуатация в IT отрасли</w:t>
      </w:r>
    </w:p>
    <w:p>
      <w:r>
        <w:t>Разработка методических указаний по применению платформы для разработки технических систем Engee при подготовке студентов по направлению «Прикладная математика и информатика»</w:t>
      </w:r>
    </w:p>
    <w:p>
      <w:r>
        <w:t>Анализ и улучшение ключевых показателей в бизнесе для эффективного развития компании</w:t>
      </w:r>
    </w:p>
    <w:p>
      <w:r>
        <w:t>Автоматическая сегментация и классификация сюжетов в новостных видеопотоках.Возможно, было бы проще расшарить таблицу и попросить каждого студента заполнить поле самому</w:t>
      </w:r>
    </w:p>
    <w:p>
      <w:r>
        <w:t>формирование статистической базы, провидение исследования эффективности организации СХ и АПК в Россиийской Федерации</w:t>
      </w:r>
    </w:p>
    <w:p>
      <w:r>
        <w:t>Изучить возможность применения полученных в результате обучения на бакалавриате теоретических навыков и умений в процессе работы ООО «Сибирская генерирующая компания». На основе результатов, полученных при проведении проектной деятельности написать тезисы доклада для выступления на конференции и определить конференции, соответствующие данной тематике.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