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6B38FC" w:rsidRP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B38FC">
        <w:rPr>
          <w:rFonts w:ascii="Times New Roman" w:hAnsi="Times New Roman" w:cs="Times New Roman"/>
          <w:sz w:val="28"/>
          <w:szCs w:val="28"/>
        </w:rPr>
        <w:t>4</w:t>
      </w: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Итерационные методы решения СЛАУ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6B38FC" w:rsidRDefault="006B38FC" w:rsidP="006B38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38FC" w:rsidRDefault="006B38FC" w:rsidP="006B38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B52" w:rsidRDefault="00D30B52"/>
    <w:p w:rsidR="00D30B52" w:rsidRDefault="00D30B52"/>
    <w:p w:rsidR="006B38FC" w:rsidRPr="009764F1" w:rsidRDefault="006B38FC" w:rsidP="006B38F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4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Задача.</w:t>
      </w:r>
    </w:p>
    <w:p w:rsidR="006B38FC" w:rsidRPr="009764F1" w:rsidRDefault="006B38FC" w:rsidP="006B38F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64F1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основы методов Якоби, Гаусса-Зейделя, релаксации. Сравнить (для рассматриваемого примера) количество итераций, при которых каждым из этих методов достигнута требуемая точность.</w:t>
      </w:r>
    </w:p>
    <w:p w:rsidR="006B38FC" w:rsidRPr="009764F1" w:rsidRDefault="006B38FC" w:rsidP="006B38FC">
      <w:pPr>
        <w:pStyle w:val="a5"/>
        <w:rPr>
          <w:lang w:val="ru-RU"/>
        </w:rPr>
      </w:pPr>
    </w:p>
    <w:p w:rsidR="006B38FC" w:rsidRPr="009764F1" w:rsidRDefault="006B38FC" w:rsidP="006B38FC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bookmarkStart w:id="0" w:name="docs-internal-guid-71ce2281-7fff-9183-dc"/>
      <w:bookmarkEnd w:id="0"/>
      <w:r w:rsidRPr="009764F1">
        <w:rPr>
          <w:rFonts w:ascii="Times New Roman;serif" w:eastAsia="Times New Roman" w:hAnsi="Times New Roman;serif" w:cs="Times New Roman"/>
          <w:color w:val="000000"/>
          <w:sz w:val="28"/>
          <w:lang w:val="ru-RU"/>
        </w:rPr>
        <w:t>Разработать программу численного решения СЛАУ методом Якоби (</w:t>
      </w:r>
      <w:r>
        <w:rPr>
          <w:rFonts w:ascii="Times New Roman;serif" w:eastAsia="Times New Roman" w:hAnsi="Times New Roman;serif" w:cs="Times New Roman"/>
          <w:i/>
          <w:color w:val="000000"/>
          <w:sz w:val="28"/>
        </w:rPr>
        <w:t>n</w:t>
      </w:r>
      <w:r w:rsidRPr="009764F1">
        <w:rPr>
          <w:rFonts w:ascii="Times New Roman" w:eastAsia="Times New Roman" w:hAnsi="Times New Roman" w:cs="Times New Roman"/>
          <w:color w:val="000000"/>
          <w:lang w:val="ru-RU"/>
        </w:rPr>
        <w:t xml:space="preserve"> – </w:t>
      </w:r>
      <w:r w:rsidRPr="009764F1">
        <w:rPr>
          <w:rFonts w:ascii="Times New Roman;serif" w:eastAsia="Times New Roman" w:hAnsi="Times New Roman;serif" w:cs="Times New Roman"/>
          <w:color w:val="000000"/>
          <w:sz w:val="28"/>
          <w:lang w:val="ru-RU"/>
        </w:rPr>
        <w:t xml:space="preserve">порядок матрицы системы </w:t>
      </w:r>
      <w:r>
        <w:rPr>
          <w:rFonts w:ascii="Times New Roman;serif" w:eastAsia="Times New Roman" w:hAnsi="Times New Roman;serif" w:cs="Times New Roman"/>
          <w:i/>
          <w:color w:val="000000"/>
          <w:sz w:val="28"/>
        </w:rPr>
        <w:t>Ax</w:t>
      </w:r>
      <w:r w:rsidRPr="009764F1">
        <w:rPr>
          <w:rFonts w:ascii="Times New Roman;serif" w:eastAsia="Times New Roman" w:hAnsi="Times New Roman;serif" w:cs="Times New Roman"/>
          <w:i/>
          <w:color w:val="000000"/>
          <w:sz w:val="28"/>
          <w:lang w:val="ru-RU"/>
        </w:rPr>
        <w:t>=</w:t>
      </w:r>
      <w:r>
        <w:rPr>
          <w:rFonts w:ascii="Times New Roman;serif" w:eastAsia="Times New Roman" w:hAnsi="Times New Roman;serif" w:cs="Times New Roman"/>
          <w:i/>
          <w:color w:val="000000"/>
          <w:sz w:val="28"/>
        </w:rPr>
        <w:t>f</w:t>
      </w:r>
      <w:r w:rsidRPr="009764F1">
        <w:rPr>
          <w:rFonts w:ascii="Times New Roman;serif" w:eastAsia="Times New Roman" w:hAnsi="Times New Roman;serif" w:cs="Times New Roman"/>
          <w:color w:val="000000"/>
          <w:sz w:val="28"/>
          <w:lang w:val="ru-RU"/>
        </w:rPr>
        <w:t>):</w:t>
      </w:r>
      <w:r>
        <w:rPr>
          <w:rFonts w:ascii="Times New Roman;serif" w:eastAsia="Times New Roman" w:hAnsi="Times New Roman;serif" w:cs="Times New Roman"/>
          <w:color w:val="000000"/>
          <w:sz w:val="28"/>
        </w:rPr>
        <w:t> </w:t>
      </w:r>
    </w:p>
    <w:p w:rsidR="006B38FC" w:rsidRPr="009764F1" w:rsidRDefault="006B38FC" w:rsidP="006B38FC">
      <w:pPr>
        <w:pStyle w:val="a5"/>
        <w:spacing w:after="0" w:line="288" w:lineRule="auto"/>
        <w:jc w:val="center"/>
        <w:rPr>
          <w:lang w:val="ru-RU"/>
        </w:rPr>
      </w:pPr>
      <w:r>
        <w:rPr>
          <w:noProof/>
          <w:color w:val="000000"/>
          <w:lang w:val="ru-RU" w:eastAsia="ru-RU" w:bidi="ar-SA"/>
        </w:rPr>
        <w:drawing>
          <wp:inline distT="0" distB="0" distL="0" distR="0" wp14:anchorId="178EE23D" wp14:editId="5F89F215">
            <wp:extent cx="2686050" cy="59055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, </w:t>
      </w:r>
      <w:r>
        <w:rPr>
          <w:rFonts w:ascii="Times New Roman;serif" w:hAnsi="Times New Roman;serif"/>
          <w:i/>
          <w:color w:val="000000"/>
          <w:sz w:val="28"/>
        </w:rPr>
        <w:t> 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</w:rPr>
        <w:t>i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= 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>1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>,</w:t>
      </w:r>
      <w:r w:rsidRPr="009764F1">
        <w:rPr>
          <w:color w:val="000000"/>
          <w:lang w:val="ru-RU"/>
        </w:rPr>
        <w:t xml:space="preserve"> 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>2, …,</w:t>
      </w:r>
      <w:r w:rsidRPr="009764F1">
        <w:rPr>
          <w:color w:val="000000"/>
          <w:lang w:val="ru-RU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</w:rPr>
        <w:t>n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 xml:space="preserve">, </w:t>
      </w:r>
      <w:r>
        <w:rPr>
          <w:rFonts w:ascii="Times New Roman;serif" w:hAnsi="Times New Roman;serif"/>
          <w:color w:val="000000"/>
          <w:sz w:val="28"/>
        </w:rPr>
        <w:t> 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</w:rPr>
        <w:t>k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 =</w:t>
      </w:r>
      <w:r w:rsidRPr="009764F1">
        <w:rPr>
          <w:color w:val="000000"/>
          <w:lang w:val="ru-RU"/>
        </w:rPr>
        <w:t xml:space="preserve"> 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>0, 1, 2, …</w:t>
      </w:r>
    </w:p>
    <w:p w:rsidR="006B38FC" w:rsidRPr="009764F1" w:rsidRDefault="006B38FC" w:rsidP="006B38FC">
      <w:pPr>
        <w:pStyle w:val="a5"/>
        <w:spacing w:after="0" w:line="288" w:lineRule="auto"/>
        <w:jc w:val="both"/>
        <w:rPr>
          <w:rFonts w:ascii="Times New Roman;serif" w:hAnsi="Times New Roman;serif"/>
          <w:color w:val="000000"/>
          <w:sz w:val="28"/>
          <w:lang w:val="ru-RU"/>
        </w:rPr>
      </w:pPr>
      <w:r w:rsidRPr="009764F1">
        <w:rPr>
          <w:rFonts w:ascii="Times New Roman;serif" w:hAnsi="Times New Roman;serif"/>
          <w:color w:val="000000"/>
          <w:sz w:val="28"/>
          <w:lang w:val="ru-RU"/>
        </w:rPr>
        <w:t>Разработать программу численного решения СЛАУ методом релаксации:</w:t>
      </w:r>
      <w:r>
        <w:rPr>
          <w:rFonts w:ascii="Times New Roman;serif" w:hAnsi="Times New Roman;serif"/>
          <w:color w:val="000000"/>
          <w:sz w:val="28"/>
        </w:rPr>
        <w:t> </w:t>
      </w:r>
    </w:p>
    <w:p w:rsidR="006B38FC" w:rsidRPr="009764F1" w:rsidRDefault="006B38FC" w:rsidP="006B38FC">
      <w:pPr>
        <w:pStyle w:val="a5"/>
        <w:spacing w:after="0" w:line="288" w:lineRule="auto"/>
        <w:jc w:val="center"/>
        <w:rPr>
          <w:lang w:val="ru-RU"/>
        </w:rPr>
      </w:pPr>
      <w:r>
        <w:rPr>
          <w:noProof/>
          <w:color w:val="000000"/>
          <w:lang w:val="ru-RU" w:eastAsia="ru-RU" w:bidi="ar-SA"/>
        </w:rPr>
        <w:drawing>
          <wp:inline distT="0" distB="0" distL="0" distR="0" wp14:anchorId="4A190B1C" wp14:editId="3DCC1833">
            <wp:extent cx="3619500" cy="59055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, </w:t>
      </w:r>
      <w:r>
        <w:rPr>
          <w:rFonts w:ascii="Times New Roman;serif" w:hAnsi="Times New Roman;serif"/>
          <w:i/>
          <w:color w:val="000000"/>
          <w:sz w:val="28"/>
        </w:rPr>
        <w:t> 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</w:rPr>
        <w:t>i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= 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>1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>,</w:t>
      </w:r>
      <w:r w:rsidRPr="009764F1">
        <w:rPr>
          <w:color w:val="000000"/>
          <w:lang w:val="ru-RU"/>
        </w:rPr>
        <w:t xml:space="preserve"> 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>2, …,</w:t>
      </w:r>
      <w:r w:rsidRPr="009764F1">
        <w:rPr>
          <w:color w:val="000000"/>
          <w:lang w:val="ru-RU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</w:rPr>
        <w:t>n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>,</w:t>
      </w:r>
      <w:r>
        <w:rPr>
          <w:rFonts w:ascii="Times New Roman;serif" w:hAnsi="Times New Roman;serif"/>
          <w:color w:val="000000"/>
          <w:sz w:val="28"/>
        </w:rPr>
        <w:t> 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</w:rPr>
        <w:t>k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 xml:space="preserve"> =</w:t>
      </w:r>
      <w:r w:rsidRPr="009764F1">
        <w:rPr>
          <w:color w:val="000000"/>
          <w:lang w:val="ru-RU"/>
        </w:rPr>
        <w:t xml:space="preserve"> 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>0, 1, 2, …</w:t>
      </w:r>
    </w:p>
    <w:p w:rsidR="006B38FC" w:rsidRPr="009764F1" w:rsidRDefault="006B38FC" w:rsidP="006B38FC">
      <w:pPr>
        <w:pStyle w:val="a5"/>
        <w:rPr>
          <w:lang w:val="ru-RU"/>
        </w:rPr>
      </w:pPr>
      <w:r w:rsidRPr="009764F1">
        <w:rPr>
          <w:rFonts w:ascii="Times New Roman;serif" w:hAnsi="Times New Roman;serif"/>
          <w:color w:val="000000"/>
          <w:sz w:val="28"/>
          <w:lang w:val="ru-RU"/>
        </w:rPr>
        <w:t xml:space="preserve">Рассмотреть три случая: </w:t>
      </w:r>
      <w:r>
        <w:rPr>
          <w:rFonts w:ascii="Times New Roman;serif" w:hAnsi="Times New Roman;serif"/>
          <w:color w:val="000000"/>
          <w:sz w:val="28"/>
        </w:rPr>
        <w:t>ω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>=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 xml:space="preserve">0,5, </w:t>
      </w:r>
      <w:r>
        <w:rPr>
          <w:rFonts w:ascii="Times New Roman;serif" w:hAnsi="Times New Roman;serif"/>
          <w:color w:val="000000"/>
          <w:sz w:val="28"/>
        </w:rPr>
        <w:t>ω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>=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 xml:space="preserve">1 (это метод Гаусса-Зейделя), </w:t>
      </w:r>
      <w:r>
        <w:rPr>
          <w:rFonts w:ascii="Times New Roman;serif" w:hAnsi="Times New Roman;serif"/>
          <w:color w:val="000000"/>
          <w:sz w:val="28"/>
        </w:rPr>
        <w:t>ω</w:t>
      </w:r>
      <w:r w:rsidRPr="009764F1">
        <w:rPr>
          <w:rFonts w:ascii="Times New Roman;serif" w:hAnsi="Times New Roman;serif"/>
          <w:i/>
          <w:color w:val="000000"/>
          <w:sz w:val="28"/>
          <w:lang w:val="ru-RU"/>
        </w:rPr>
        <w:t>=</w:t>
      </w:r>
      <w:r w:rsidRPr="009764F1">
        <w:rPr>
          <w:rFonts w:ascii="Times New Roman;serif" w:hAnsi="Times New Roman;serif"/>
          <w:color w:val="000000"/>
          <w:sz w:val="28"/>
          <w:lang w:val="ru-RU"/>
        </w:rPr>
        <w:t xml:space="preserve">1,5. </w:t>
      </w:r>
    </w:p>
    <w:p w:rsidR="006B38FC" w:rsidRPr="009764F1" w:rsidRDefault="006B38FC" w:rsidP="006B38F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64F1">
        <w:rPr>
          <w:rFonts w:ascii="Times New Roman" w:eastAsia="Times New Roman" w:hAnsi="Times New Roman" w:cs="Times New Roman"/>
          <w:b/>
          <w:bCs/>
          <w:sz w:val="24"/>
          <w:szCs w:val="24"/>
        </w:rPr>
        <w:t>Входные данные.</w:t>
      </w:r>
    </w:p>
    <w:p w:rsidR="006B38FC" w:rsidRPr="009764F1" w:rsidRDefault="006B38FC" w:rsidP="006B38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764F1">
        <w:rPr>
          <w:rFonts w:ascii="Times New Roman" w:eastAsia="Times New Roman" w:hAnsi="Times New Roman" w:cs="Times New Roman"/>
          <w:sz w:val="24"/>
          <w:szCs w:val="24"/>
        </w:rPr>
        <w:t xml:space="preserve"> = 10,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764F1">
        <w:rPr>
          <w:rFonts w:ascii="Times New Roman" w:eastAsia="Times New Roman" w:hAnsi="Times New Roman" w:cs="Times New Roman"/>
          <w:sz w:val="24"/>
          <w:szCs w:val="24"/>
        </w:rPr>
        <w:t xml:space="preserve"> = 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r w:rsidRPr="009764F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9764F1">
        <w:rPr>
          <w:rFonts w:ascii="Times New Roman" w:eastAsia="Times New Roman" w:hAnsi="Times New Roman" w:cs="Times New Roman"/>
          <w:sz w:val="24"/>
          <w:szCs w:val="24"/>
        </w:rPr>
        <w:t xml:space="preserve"> = 1000,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9764F1">
        <w:rPr>
          <w:rFonts w:ascii="Times New Roman" w:eastAsia="Times New Roman" w:hAnsi="Times New Roman" w:cs="Times New Roman"/>
          <w:sz w:val="24"/>
          <w:szCs w:val="24"/>
        </w:rPr>
        <w:t>=0.0001</w:t>
      </w:r>
    </w:p>
    <w:p w:rsidR="006B38FC" w:rsidRDefault="006B38FC">
      <w:pPr>
        <w:rPr>
          <w:lang w:val="en-US"/>
        </w:rPr>
      </w:pPr>
    </w:p>
    <w:p w:rsidR="006B38FC" w:rsidRDefault="006B38FC">
      <w:r>
        <w:t>Листинг: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max_k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0.0001f;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B38FC">
        <w:rPr>
          <w:rFonts w:ascii="Cascadia Mono" w:hAnsi="Cascadia Mono" w:cs="Cascadia Mono"/>
          <w:color w:val="008000"/>
          <w:sz w:val="19"/>
          <w:szCs w:val="19"/>
          <w:lang w:val="en-US"/>
        </w:rPr>
        <w:t>// generate random fro range [a, b]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dis(</w:t>
      </w:r>
      <w:proofErr w:type="gramEnd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i++)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(-4, 0);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 == 0 ?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i == 0 ?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 == 0 ?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1.f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0.f;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j++)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&lt;&lt;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line :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: line)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(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0.f;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::max(max,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JacobiMethod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x(n, 0.f);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начального приближения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для хранения нового приближения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max_k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j++)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i)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-=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x_new</w:t>
      </w:r>
      <w:proofErr w:type="spellEnd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 /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x_new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приближения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Jacobi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"System solution:"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x[</w:t>
      </w:r>
      <w:proofErr w:type="gramEnd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RelaxationMethod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B3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x(n, 0.f);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начального приближения x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0.f);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вектора x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0.f;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x_new</w:t>
      </w:r>
      <w:proofErr w:type="spellEnd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n; j++)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x_new</w:t>
      </w:r>
      <w:proofErr w:type="spellEnd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(1 -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 * 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sum);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x_new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вектора x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числа итераций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3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B3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"Relaxation method with w =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"System solution:"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x[</w:t>
      </w:r>
      <w:proofErr w:type="gramEnd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(10, 12);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Genrated</w:t>
      </w:r>
      <w:proofErr w:type="spellEnd"/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38F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(a, x);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"A\n"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A31515"/>
          <w:sz w:val="19"/>
          <w:szCs w:val="19"/>
          <w:lang w:val="en-US"/>
        </w:rPr>
        <w:t>"f = "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JacobiMethod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a, f, 0);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RelaxationMethod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0.5f, a,f,0);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RelaxationMethod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1.f, a, f, 0);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B38FC" w:rsidRPr="006B38FC" w:rsidRDefault="006B38FC" w:rsidP="006B3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RelaxationMethod</w:t>
      </w:r>
      <w:proofErr w:type="spell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1.5f, a, f, 0);</w:t>
      </w:r>
    </w:p>
    <w:p w:rsidR="006B38FC" w:rsidRPr="006B38FC" w:rsidRDefault="006B38FC" w:rsidP="006B38FC">
      <w:pPr>
        <w:rPr>
          <w:lang w:val="en-US"/>
        </w:rPr>
      </w:pPr>
      <w:r w:rsidRPr="006B3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D30B52">
      <w:pPr>
        <w:rPr>
          <w:lang w:val="en-US"/>
        </w:rPr>
      </w:pPr>
    </w:p>
    <w:p w:rsidR="00D30B52" w:rsidRPr="006B38FC" w:rsidRDefault="006B38FC">
      <w:pPr>
        <w:rPr>
          <w:lang w:val="en-US"/>
        </w:rPr>
      </w:pPr>
      <w:r>
        <w:lastRenderedPageBreak/>
        <w:t>Результаты</w:t>
      </w:r>
      <w:r w:rsidRPr="006B38FC">
        <w:rPr>
          <w:lang w:val="en-US"/>
        </w:rPr>
        <w:t>:</w:t>
      </w:r>
    </w:p>
    <w:p w:rsidR="00D30B52" w:rsidRDefault="006B38FC">
      <w:r w:rsidRPr="00D30B52">
        <w:rPr>
          <w:noProof/>
          <w:lang w:eastAsia="ru-RU"/>
        </w:rPr>
        <w:drawing>
          <wp:inline distT="0" distB="0" distL="0" distR="0" wp14:anchorId="33CC247E" wp14:editId="39A0B8FC">
            <wp:extent cx="385572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6346"/>
                    <a:stretch/>
                  </pic:blipFill>
                  <pic:spPr bwMode="auto">
                    <a:xfrm>
                      <a:off x="0" y="0"/>
                      <a:ext cx="3856054" cy="602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B52" w:rsidRDefault="00D30B52"/>
    <w:p w:rsidR="006B2CA0" w:rsidRDefault="006B2CA0"/>
    <w:p w:rsidR="00D30B52" w:rsidRDefault="00D30B52">
      <w:r w:rsidRPr="00D30B52">
        <w:rPr>
          <w:noProof/>
          <w:lang w:eastAsia="ru-RU"/>
        </w:rPr>
        <w:lastRenderedPageBreak/>
        <w:drawing>
          <wp:inline distT="0" distB="0" distL="0" distR="0" wp14:anchorId="47378DF4" wp14:editId="73A7CA4A">
            <wp:extent cx="4313294" cy="584504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52" w:rsidRDefault="00D30B52">
      <w:r w:rsidRPr="00D30B52">
        <w:rPr>
          <w:noProof/>
          <w:lang w:eastAsia="ru-RU"/>
        </w:rPr>
        <w:drawing>
          <wp:inline distT="0" distB="0" distL="0" distR="0" wp14:anchorId="33C9DB5C" wp14:editId="61F11F14">
            <wp:extent cx="3322608" cy="3033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C" w:rsidRPr="009764F1" w:rsidRDefault="006B38FC" w:rsidP="006B38F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764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Выводы.</w:t>
      </w:r>
      <w:r w:rsidRPr="009764F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B38FC" w:rsidRPr="009764F1" w:rsidRDefault="006B38FC" w:rsidP="006B38F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764F1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Изучили основы методов Якоби, Гаусса-Зейделя, релаксации. Сравнили (для рассматриваемого примера) количество итераций, при которых каждым из этих методов достигнута требуемая точность.</w:t>
      </w:r>
    </w:p>
    <w:p w:rsidR="006B38FC" w:rsidRDefault="006B38FC">
      <w:bookmarkStart w:id="1" w:name="_GoBack"/>
      <w:bookmarkEnd w:id="1"/>
    </w:p>
    <w:sectPr w:rsidR="006B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C6"/>
    <w:rsid w:val="00664BC6"/>
    <w:rsid w:val="006B2CA0"/>
    <w:rsid w:val="006B38FC"/>
    <w:rsid w:val="00D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B5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6B38FC"/>
    <w:pPr>
      <w:suppressAutoHyphens/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a6">
    <w:name w:val="Основной текст Знак"/>
    <w:basedOn w:val="a0"/>
    <w:link w:val="a5"/>
    <w:rsid w:val="006B38FC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B5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6B38FC"/>
    <w:pPr>
      <w:suppressAutoHyphens/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a6">
    <w:name w:val="Основной текст Знак"/>
    <w:basedOn w:val="a0"/>
    <w:link w:val="a5"/>
    <w:rsid w:val="006B38FC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4</cp:revision>
  <dcterms:created xsi:type="dcterms:W3CDTF">2023-10-25T18:39:00Z</dcterms:created>
  <dcterms:modified xsi:type="dcterms:W3CDTF">2023-10-26T13:10:00Z</dcterms:modified>
</cp:coreProperties>
</file>