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b/>
          <w:bCs/>
        </w:rPr>
        <w:t>ИНФОРМАТИКА И СИСТЕМЫ УПРАВЛЕНИЯ</w:t>
      </w:r>
    </w:p>
    <w:p>
      <w:pPr>
        <w:pStyle w:val="Normal"/>
        <w:rPr/>
      </w:pPr>
      <w:r>
        <w:rPr/>
      </w:r>
    </w:p>
    <w:p>
      <w:pPr>
        <w:pStyle w:val="Normal"/>
        <w:rPr>
          <w:iCs/>
          <w:lang w:val="en-US"/>
        </w:rPr>
      </w:pPr>
      <w:r>
        <w:rPr/>
        <w:t xml:space="preserve">КАФЕДРА </w:t>
      </w:r>
      <w:r>
        <w:rPr>
          <w:b/>
          <w:bCs/>
          <w:iCs/>
          <w:lang w:val="ru-RU"/>
        </w:rPr>
        <w:t>КОМПЬЮТЕРНЫЕ СИСТЕМЫ И СЕТИ (ИУ6)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</w:r>
    </w:p>
    <w:p>
      <w:pPr>
        <w:pStyle w:val="Normal"/>
        <w:rPr>
          <w:iCs/>
        </w:rPr>
      </w:pPr>
      <w:r>
        <w:rPr>
          <w:iCs/>
        </w:rPr>
        <w:t xml:space="preserve">НАПРАВЛЕНИЕ ПОДГОТОВКИ </w:t>
      </w:r>
      <w:r>
        <w:rPr>
          <w:iCs/>
        </w:rPr>
        <w:t>09.03.01 Информатика и вычислительная техника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Style20"/>
        <w:spacing w:lineRule="auto" w:line="240"/>
        <w:ind w:hanging="0"/>
        <w:jc w:val="center"/>
        <w:rPr>
          <w:i/>
          <w:i/>
          <w:iCs/>
          <w:szCs w:val="24"/>
        </w:rPr>
      </w:pPr>
      <w:r>
        <w:rPr>
          <w:i/>
          <w:iCs/>
          <w:szCs w:val="24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  <w:caps/>
          <w:sz w:val="28"/>
        </w:rPr>
      </w:pPr>
      <w:r>
        <w:rPr>
          <w:i/>
          <w:iCs/>
          <w:caps/>
          <w:sz w:val="28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caps/>
          <w:sz w:val="28"/>
          <w:szCs w:val="28"/>
          <w:shd w:fill="auto" w:val="clear"/>
        </w:rPr>
        <w:t xml:space="preserve">Программная система </w:t>
      </w:r>
      <w:r>
        <w:rPr>
          <w:caps/>
          <w:sz w:val="28"/>
          <w:szCs w:val="28"/>
          <w:shd w:fill="auto" w:val="clear"/>
        </w:rPr>
        <w:t>семантического поиска в текстах</w:t>
      </w:r>
    </w:p>
    <w:p>
      <w:pPr>
        <w:pStyle w:val="Normal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курсовую работу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разработки программных систем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</w:rPr>
        <w:t>8</w:t>
      </w:r>
    </w:p>
    <w:p>
      <w:pPr>
        <w:pStyle w:val="Normal"/>
        <w:rPr>
          <w:i/>
          <w:i/>
          <w:iCs/>
          <w:color w:val="FF6600"/>
          <w:sz w:val="28"/>
          <w:szCs w:val="28"/>
        </w:rPr>
      </w:pPr>
      <w:r>
        <w:rPr>
          <w:i/>
          <w:iCs/>
          <w:color w:val="FF6600"/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exact" w:line="300"/>
        <w:rPr/>
      </w:pPr>
      <w:r>
        <w:rPr>
          <w:sz w:val="28"/>
        </w:rPr>
        <w:t>Студент    _</w:t>
      </w:r>
      <w:r>
        <w:rPr>
          <w:sz w:val="28"/>
          <w:u w:val="single"/>
        </w:rPr>
        <w:t>гр. ИУ6-</w:t>
      </w:r>
      <w:r>
        <w:rPr>
          <w:sz w:val="28"/>
          <w:u w:val="single"/>
        </w:rPr>
        <w:t>5</w:t>
      </w:r>
      <w:r>
        <w:rPr>
          <w:sz w:val="28"/>
          <w:u w:val="single"/>
        </w:rPr>
        <w:t>5Б</w:t>
      </w:r>
      <w:r>
        <w:rPr>
          <w:b/>
        </w:rPr>
        <w:t>___                        __________________   ___</w:t>
      </w:r>
      <w:r>
        <w:rPr>
          <w:b/>
        </w:rPr>
        <w:t>А. А. Оленев</w:t>
      </w:r>
      <w:r>
        <w:rPr>
          <w:b/>
        </w:rPr>
        <w:t xml:space="preserve">____ </w:t>
      </w:r>
    </w:p>
    <w:p>
      <w:pPr>
        <w:pStyle w:val="Normal"/>
        <w:ind w:right="565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(Подпись, дата)  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>Руководитель курсовой работы,</w:t>
      </w:r>
    </w:p>
    <w:p>
      <w:pPr>
        <w:pStyle w:val="Normal"/>
        <w:spacing w:lineRule="exact" w:line="300"/>
        <w:rPr/>
      </w:pPr>
      <w:r>
        <w:rPr>
          <w:sz w:val="18"/>
          <w:szCs w:val="18"/>
          <w:highlight w:val="yellow"/>
        </w:rPr>
        <w:t>(Уч. степень, уч. звание, должность</w:t>
      </w:r>
      <w:r>
        <w:rPr>
          <w:sz w:val="28"/>
        </w:rPr>
        <w:t xml:space="preserve">)               </w:t>
      </w:r>
      <w:r>
        <w:rPr>
          <w:b/>
        </w:rPr>
        <w:t xml:space="preserve">             __________________   __</w:t>
      </w:r>
      <w:r>
        <w:rPr>
          <w:b/>
        </w:rPr>
        <w:t>Е. Ю. Гаврилова</w:t>
      </w:r>
      <w:r>
        <w:rPr>
          <w:b/>
        </w:rPr>
        <w:t>__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Москва, 20</w:t>
      </w:r>
      <w:r>
        <w:rPr/>
        <w:t>25</w:t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1 Введение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Настоящее техническое задание распространяется на разработку программной системы семантического поиска по текстовым документам (ПССПТД), предназначенной для выполнения глубокого смыслового анализа и поиска информации в неструктурированных текстовых данных.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Современный этап развития информационных технологий характеризуется экспоненциальным ростом объемов текстовой информации, хранящейся в электронном виде. Традиционные системы поиска, основанные на ключевых словах, зачастую неспособны эффективно решать задачи поиска по смыслу, учитывать синонимию, контекст использования терминов и семантические связи между понятиями. Это приводит к низкой релевантности результатов и потере значимой информации.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предназначена для преодоления указанных ограничений за счет применения методов обработки естественного языка (NLP) и семантического анализа. Ключевым отличием системы является способность понимать смысловое содержание запроса и документов, что позволяет находить информацию на концептуальном уровне, а не на уровне простого совпадения слов.</w:t>
      </w:r>
    </w:p>
    <w:p>
      <w:pPr>
        <w:pStyle w:val="1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2 Основания для разработки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система семантического поиска по текстовым документам разрабатывается на основании учебного плана кафедры ИУ6 «Компьютерные системы и сети» факультета «Информатика и системы управления» МГТУ им. Н. Э. Баумана.</w:t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3 Назначение разработки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 назначение программной системы семантического поиска по текстовым документам заключается в обеспечении полнотекстового поиска информации на основе смыслового содержания документов, а не исключительно по ключевым словам. Система предназначена для обработки неструктурированных текстовых данных и предоставления релевантных результатов, учитывающих семантические связи и контекст.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4 Требования к программному изделию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4.1 </w:t>
      </w:r>
      <w:r>
        <w:rPr>
          <w:sz w:val="28"/>
          <w:szCs w:val="28"/>
        </w:rPr>
        <w:t>Требования к функциональным характеристикам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4.1.1 </w:t>
      </w:r>
      <w:r>
        <w:rPr>
          <w:sz w:val="28"/>
          <w:szCs w:val="28"/>
        </w:rPr>
        <w:t>Выполняемые функции</w:t>
      </w:r>
    </w:p>
    <w:p>
      <w:pPr>
        <w:pStyle w:val="2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ab/>
        <w:t xml:space="preserve">4.1.1.1 </w:t>
      </w:r>
      <w:r>
        <w:rPr>
          <w:sz w:val="28"/>
          <w:szCs w:val="28"/>
        </w:rPr>
        <w:t>Для пользователя: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ф</w:t>
      </w:r>
      <w:r>
        <w:rPr>
          <w:sz w:val="28"/>
          <w:szCs w:val="28"/>
          <w:shd w:fill="auto" w:val="clear"/>
        </w:rPr>
        <w:t>ормирование поискового запроса на естественном языке;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фильтраци</w:t>
      </w:r>
      <w:r>
        <w:rPr>
          <w:sz w:val="28"/>
          <w:szCs w:val="28"/>
          <w:shd w:fill="auto" w:val="clear"/>
        </w:rPr>
        <w:t>я</w:t>
      </w:r>
      <w:r>
        <w:rPr>
          <w:sz w:val="28"/>
          <w:szCs w:val="28"/>
          <w:shd w:fill="auto" w:val="clear"/>
        </w:rPr>
        <w:t xml:space="preserve"> результатов поиска по типам докумен</w:t>
      </w:r>
      <w:r>
        <w:rPr>
          <w:sz w:val="28"/>
          <w:szCs w:val="28"/>
          <w:shd w:fill="auto" w:val="clear"/>
        </w:rPr>
        <w:t>т</w:t>
      </w:r>
      <w:r>
        <w:rPr>
          <w:sz w:val="28"/>
          <w:szCs w:val="28"/>
          <w:shd w:fill="auto" w:val="clear"/>
        </w:rPr>
        <w:t>ов, дате создания/изменения, источнику и другим метаданным;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п</w:t>
      </w:r>
      <w:r>
        <w:rPr>
          <w:sz w:val="28"/>
          <w:szCs w:val="28"/>
          <w:shd w:fill="auto" w:val="clear"/>
        </w:rPr>
        <w:t xml:space="preserve">росмотр найденного текстового документа с </w:t>
      </w:r>
      <w:r>
        <w:rPr>
          <w:sz w:val="28"/>
          <w:szCs w:val="28"/>
          <w:shd w:fill="auto" w:val="clear"/>
        </w:rPr>
        <w:t>выделением</w:t>
      </w:r>
      <w:r>
        <w:rPr>
          <w:sz w:val="28"/>
          <w:szCs w:val="28"/>
          <w:shd w:fill="auto" w:val="clear"/>
        </w:rPr>
        <w:t xml:space="preserve"> семантически близких к запросу фрагментов;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п</w:t>
      </w:r>
      <w:r>
        <w:rPr>
          <w:sz w:val="28"/>
          <w:szCs w:val="28"/>
          <w:shd w:fill="auto" w:val="clear"/>
        </w:rPr>
        <w:t>росмотр списка документов, семантически близких к текущему;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п</w:t>
      </w:r>
      <w:r>
        <w:rPr>
          <w:sz w:val="28"/>
          <w:szCs w:val="28"/>
          <w:shd w:fill="auto" w:val="clear"/>
        </w:rPr>
        <w:t>росмотр, сохранение и повторное использование предыдущих поисковых запросов и их результатов;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ф</w:t>
      </w:r>
      <w:r>
        <w:rPr>
          <w:sz w:val="28"/>
          <w:szCs w:val="28"/>
          <w:shd w:fill="auto" w:val="clear"/>
        </w:rPr>
        <w:t>ормирование системы рекомендаций документов на основе анализа истории поиска и просмотра;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auto" w:val="clear"/>
          <w:lang w:val="ru-RU"/>
        </w:rPr>
        <w:t>изменение содержащихся в системе документов;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добавление новых документов в систему.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4.1.2 </w:t>
      </w:r>
      <w:r>
        <w:rPr>
          <w:sz w:val="28"/>
          <w:szCs w:val="28"/>
        </w:rPr>
        <w:t>Исходные данные: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  <w:lang w:val="ru-RU"/>
        </w:rPr>
        <w:t>п</w:t>
      </w:r>
      <w:r>
        <w:rPr>
          <w:sz w:val="28"/>
          <w:szCs w:val="28"/>
          <w:shd w:fill="auto" w:val="clear"/>
        </w:rPr>
        <w:t>ользовательские запросы, вводимые на естественном языке;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текстовы</w:t>
      </w:r>
      <w:r>
        <w:rPr>
          <w:sz w:val="28"/>
          <w:szCs w:val="28"/>
          <w:shd w:fill="auto" w:val="clear"/>
        </w:rPr>
        <w:t>е</w:t>
      </w:r>
      <w:r>
        <w:rPr>
          <w:sz w:val="28"/>
          <w:szCs w:val="28"/>
          <w:shd w:fill="auto" w:val="clear"/>
        </w:rPr>
        <w:t xml:space="preserve"> документ</w:t>
      </w:r>
      <w:r>
        <w:rPr>
          <w:sz w:val="28"/>
          <w:szCs w:val="28"/>
          <w:shd w:fill="auto" w:val="clear"/>
        </w:rPr>
        <w:t>ы</w:t>
      </w:r>
      <w:r>
        <w:rPr>
          <w:sz w:val="28"/>
          <w:szCs w:val="28"/>
          <w:shd w:fill="auto" w:val="clear"/>
        </w:rPr>
        <w:t xml:space="preserve"> для выполнения поиска (форматы: TXT, PDF, DOCX, HTML, </w:t>
      </w:r>
      <w:r>
        <w:rPr>
          <w:sz w:val="28"/>
          <w:szCs w:val="28"/>
          <w:shd w:fill="auto" w:val="clear"/>
          <w:lang w:val="en-US"/>
        </w:rPr>
        <w:t>MD</w:t>
      </w:r>
      <w:r>
        <w:rPr>
          <w:sz w:val="28"/>
          <w:szCs w:val="28"/>
          <w:shd w:fill="auto" w:val="clear"/>
        </w:rPr>
        <w:t>);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м</w:t>
      </w:r>
      <w:r>
        <w:rPr>
          <w:sz w:val="28"/>
          <w:szCs w:val="28"/>
          <w:shd w:fill="auto" w:val="clear"/>
        </w:rPr>
        <w:t>етаданные документов (название, автор, дата создания/изменения, тип документа).</w:t>
      </w:r>
    </w:p>
    <w:p>
      <w:pPr>
        <w:pStyle w:val="123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shd w:fill="auto" w:val="clear"/>
        </w:rPr>
      </w:pPr>
      <w:r>
        <w:rPr>
          <w:sz w:val="28"/>
          <w:szCs w:val="28"/>
        </w:rPr>
      </w:r>
    </w:p>
    <w:p>
      <w:pPr>
        <w:pStyle w:val="123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shd w:fill="auto" w:val="clear"/>
        </w:rPr>
      </w:pPr>
      <w:r>
        <w:rPr>
          <w:sz w:val="28"/>
          <w:szCs w:val="28"/>
        </w:rPr>
      </w:r>
    </w:p>
    <w:p>
      <w:pPr>
        <w:pStyle w:val="123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shd w:fill="auto" w:val="clear"/>
        </w:rPr>
      </w:pPr>
      <w:r>
        <w:rPr>
          <w:sz w:val="28"/>
          <w:szCs w:val="28"/>
        </w:rPr>
      </w:r>
    </w:p>
    <w:p>
      <w:pPr>
        <w:pStyle w:val="123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shd w:fill="auto" w:val="clear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4.1.3 </w:t>
      </w:r>
      <w:r>
        <w:rPr>
          <w:sz w:val="28"/>
          <w:szCs w:val="28"/>
        </w:rPr>
        <w:t>Результаты: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  <w:lang w:val="ru-RU"/>
        </w:rPr>
        <w:t>р</w:t>
      </w:r>
      <w:r>
        <w:rPr>
          <w:sz w:val="28"/>
          <w:szCs w:val="28"/>
          <w:shd w:fill="auto" w:val="clear"/>
          <w:lang w:val="en-US"/>
        </w:rPr>
        <w:t>анжированный список документов, релевантных смыслу поискового запроса, отсортированный по степени семантического сходства;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  <w:lang w:val="ru-RU"/>
        </w:rPr>
        <w:t>п</w:t>
      </w:r>
      <w:r>
        <w:rPr>
          <w:sz w:val="28"/>
          <w:szCs w:val="28"/>
          <w:shd w:fill="auto" w:val="clear"/>
          <w:lang w:val="en-US"/>
        </w:rPr>
        <w:t xml:space="preserve">редставление результатов поиска для каждого документа, включающее </w:t>
      </w:r>
      <w:r>
        <w:rPr>
          <w:sz w:val="28"/>
          <w:szCs w:val="28"/>
          <w:shd w:fill="auto" w:val="clear"/>
          <w:lang w:val="ru-RU"/>
        </w:rPr>
        <w:t>н</w:t>
      </w:r>
      <w:r>
        <w:rPr>
          <w:sz w:val="28"/>
          <w:szCs w:val="28"/>
          <w:shd w:fill="auto" w:val="clear"/>
          <w:lang w:val="en-US"/>
        </w:rPr>
        <w:t xml:space="preserve">азвание документа, </w:t>
      </w:r>
      <w:r>
        <w:rPr>
          <w:sz w:val="28"/>
          <w:szCs w:val="28"/>
          <w:shd w:fill="auto" w:val="clear"/>
          <w:lang w:val="ru-RU"/>
        </w:rPr>
        <w:t>и</w:t>
      </w:r>
      <w:r>
        <w:rPr>
          <w:sz w:val="28"/>
          <w:szCs w:val="28"/>
          <w:shd w:fill="auto" w:val="clear"/>
          <w:lang w:val="en-US"/>
        </w:rPr>
        <w:t xml:space="preserve">сточник, </w:t>
      </w:r>
      <w:r>
        <w:rPr>
          <w:sz w:val="28"/>
          <w:szCs w:val="28"/>
          <w:shd w:fill="auto" w:val="clear"/>
          <w:lang w:val="ru-RU"/>
        </w:rPr>
        <w:t>д</w:t>
      </w:r>
      <w:r>
        <w:rPr>
          <w:sz w:val="28"/>
          <w:szCs w:val="28"/>
          <w:shd w:fill="auto" w:val="clear"/>
          <w:lang w:val="en-US"/>
        </w:rPr>
        <w:t xml:space="preserve">ата создания/изменения, </w:t>
      </w:r>
      <w:r>
        <w:rPr>
          <w:sz w:val="28"/>
          <w:szCs w:val="28"/>
          <w:shd w:fill="auto" w:val="clear"/>
          <w:lang w:val="ru-RU"/>
        </w:rPr>
        <w:t>ф</w:t>
      </w:r>
      <w:r>
        <w:rPr>
          <w:sz w:val="28"/>
          <w:szCs w:val="28"/>
          <w:shd w:fill="auto" w:val="clear"/>
          <w:lang w:val="en-US"/>
        </w:rPr>
        <w:t xml:space="preserve">рагмент текста с подсветкой ключевых слов и семантически близких к запросу элементов, </w:t>
      </w:r>
      <w:r>
        <w:rPr>
          <w:sz w:val="28"/>
          <w:szCs w:val="28"/>
          <w:shd w:fill="auto" w:val="clear"/>
          <w:lang w:val="ru-RU"/>
        </w:rPr>
        <w:t>с</w:t>
      </w:r>
      <w:r>
        <w:rPr>
          <w:sz w:val="28"/>
          <w:szCs w:val="28"/>
          <w:shd w:fill="auto" w:val="clear"/>
          <w:lang w:val="en-US"/>
        </w:rPr>
        <w:t xml:space="preserve">сылка на полный текст документа, </w:t>
      </w:r>
      <w:r>
        <w:rPr>
          <w:sz w:val="28"/>
          <w:szCs w:val="28"/>
          <w:shd w:fill="auto" w:val="clear"/>
          <w:lang w:val="ru-RU"/>
        </w:rPr>
        <w:t>с</w:t>
      </w:r>
      <w:r>
        <w:rPr>
          <w:sz w:val="28"/>
          <w:szCs w:val="28"/>
          <w:shd w:fill="auto" w:val="clear"/>
          <w:lang w:val="en-US"/>
        </w:rPr>
        <w:t xml:space="preserve">писок семантически близких документов (аналоги) для выбранного документа из результатов поиска, </w:t>
      </w:r>
      <w:r>
        <w:rPr>
          <w:sz w:val="28"/>
          <w:szCs w:val="28"/>
          <w:shd w:fill="auto" w:val="clear"/>
          <w:lang w:val="ru-RU"/>
        </w:rPr>
        <w:t>п</w:t>
      </w:r>
      <w:r>
        <w:rPr>
          <w:sz w:val="28"/>
          <w:szCs w:val="28"/>
          <w:shd w:fill="auto" w:val="clear"/>
          <w:lang w:val="en-US"/>
        </w:rPr>
        <w:t>ерсонализированные рекомендации;</w:t>
      </w:r>
    </w:p>
    <w:p>
      <w:pPr>
        <w:pStyle w:val="123"/>
        <w:numPr>
          <w:ilvl w:val="0"/>
          <w:numId w:val="3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  <w:lang w:val="ru-RU"/>
        </w:rPr>
        <w:t>в</w:t>
      </w:r>
      <w:r>
        <w:rPr>
          <w:sz w:val="28"/>
          <w:szCs w:val="28"/>
          <w:shd w:fill="auto" w:val="clear"/>
          <w:lang w:val="en-US"/>
        </w:rPr>
        <w:t>озможность вывода результатов (списка документов и их метаданных) в машиночитаемых форматах для последующего анализа (например, CSV, JSON).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4.2 </w:t>
      </w:r>
      <w:r>
        <w:rPr>
          <w:sz w:val="28"/>
          <w:szCs w:val="28"/>
        </w:rPr>
        <w:t>Требования к надежности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4.2.1 Предусмотреть контроль вводимой информации.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4.2.2 Предусмотреть блокировку некорректных действий пользователя.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4.2.3 Обеспечить целостность информации в базе данных.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4.3 </w:t>
      </w:r>
      <w:r>
        <w:rPr>
          <w:sz w:val="28"/>
          <w:szCs w:val="28"/>
        </w:rPr>
        <w:t>Условия эксплуатации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4.3.1 Условия эксплуатации в соответствии с СанПиН 2.2.2/2.4.1340-03.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4.4 </w:t>
      </w:r>
      <w:r>
        <w:rPr>
          <w:sz w:val="28"/>
          <w:szCs w:val="28"/>
          <w:shd w:fill="auto" w:val="clear"/>
        </w:rPr>
        <w:t>Требования к составу и параметрам технических средств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4.4.1 Программное обеспечение должно функционировать на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-совместимых персональных компьютерах.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4.4.2 Минимальная конфигурация технических средств:</w:t>
      </w:r>
    </w:p>
    <w:p>
      <w:pPr>
        <w:pStyle w:val="Normal"/>
        <w:tabs>
          <w:tab w:val="clear" w:pos="709"/>
          <w:tab w:val="right" w:pos="9356" w:leader="dot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4.4.2.1 Тип процессора </w:t>
        <w:tab/>
        <w:t xml:space="preserve">    </w:t>
      </w:r>
      <w:r>
        <w:rPr>
          <w:sz w:val="28"/>
          <w:szCs w:val="28"/>
          <w:lang w:val="en-US"/>
        </w:rPr>
        <w:t xml:space="preserve">Intel Core i3 </w:t>
      </w:r>
      <w:r>
        <w:rPr>
          <w:sz w:val="28"/>
          <w:szCs w:val="28"/>
          <w:lang w:val="ru-RU"/>
        </w:rPr>
        <w:t>и выше</w:t>
      </w:r>
    </w:p>
    <w:p>
      <w:pPr>
        <w:pStyle w:val="2"/>
        <w:numPr>
          <w:ilvl w:val="1"/>
          <w:numId w:val="1"/>
        </w:numPr>
        <w:tabs>
          <w:tab w:val="clear" w:pos="709"/>
          <w:tab w:val="right" w:pos="9356" w:leader="dot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>4.4.2.2 Объем ОЗУ</w:t>
        <w:tab/>
        <w:t xml:space="preserve">   </w:t>
      </w:r>
      <w:r>
        <w:rPr>
          <w:spacing w:val="0"/>
          <w:sz w:val="28"/>
          <w:szCs w:val="28"/>
        </w:rPr>
        <w:t>100</w:t>
      </w:r>
      <w:r>
        <w:rPr>
          <w:spacing w:val="0"/>
          <w:sz w:val="28"/>
          <w:szCs w:val="28"/>
          <w:shd w:fill="auto" w:val="clear"/>
        </w:rPr>
        <w:t xml:space="preserve"> </w:t>
      </w:r>
      <w:r>
        <w:rPr>
          <w:spacing w:val="0"/>
          <w:sz w:val="28"/>
          <w:szCs w:val="28"/>
          <w:shd w:fill="auto" w:val="clear"/>
        </w:rPr>
        <w:t>М</w:t>
      </w:r>
      <w:r>
        <w:rPr>
          <w:spacing w:val="0"/>
          <w:sz w:val="28"/>
          <w:szCs w:val="28"/>
          <w:shd w:fill="auto" w:val="clear"/>
        </w:rPr>
        <w:t>б</w:t>
      </w:r>
      <w:r>
        <w:rPr>
          <w:spacing w:val="0"/>
          <w:sz w:val="28"/>
          <w:szCs w:val="28"/>
        </w:rPr>
        <w:t>.</w:t>
      </w:r>
    </w:p>
    <w:p>
      <w:pPr>
        <w:pStyle w:val="2"/>
        <w:numPr>
          <w:ilvl w:val="1"/>
          <w:numId w:val="1"/>
        </w:numPr>
        <w:tabs>
          <w:tab w:val="clear" w:pos="709"/>
          <w:tab w:val="right" w:pos="9356" w:leader="dot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  <w:lang w:val="ru-RU"/>
        </w:rPr>
        <w:t>4.4.2.</w:t>
      </w:r>
      <w:r>
        <w:rPr>
          <w:spacing w:val="0"/>
          <w:sz w:val="28"/>
          <w:szCs w:val="28"/>
          <w:lang w:val="ru-RU"/>
        </w:rPr>
        <w:t>3</w:t>
      </w:r>
      <w:r>
        <w:rPr>
          <w:spacing w:val="0"/>
          <w:sz w:val="28"/>
          <w:szCs w:val="28"/>
          <w:lang w:val="ru-RU"/>
        </w:rPr>
        <w:t xml:space="preserve"> Объем </w:t>
      </w:r>
      <w:r>
        <w:rPr>
          <w:spacing w:val="0"/>
          <w:sz w:val="28"/>
          <w:szCs w:val="28"/>
          <w:lang w:val="ru-RU"/>
        </w:rPr>
        <w:t>свободного дискового пространства</w:t>
      </w:r>
      <w:r>
        <w:rPr>
          <w:spacing w:val="0"/>
          <w:sz w:val="28"/>
          <w:szCs w:val="28"/>
          <w:lang w:val="ru-RU"/>
        </w:rPr>
        <w:tab/>
        <w:t xml:space="preserve">   </w:t>
      </w:r>
      <w:r>
        <w:rPr>
          <w:spacing w:val="0"/>
          <w:sz w:val="28"/>
          <w:szCs w:val="28"/>
          <w:lang w:val="ru-RU"/>
        </w:rPr>
        <w:t>500</w:t>
      </w:r>
      <w:r>
        <w:rPr>
          <w:spacing w:val="0"/>
          <w:sz w:val="28"/>
          <w:szCs w:val="28"/>
          <w:shd w:fill="auto" w:val="clear"/>
          <w:lang w:val="ru-RU"/>
        </w:rPr>
        <w:t xml:space="preserve"> </w:t>
      </w:r>
      <w:r>
        <w:rPr>
          <w:spacing w:val="0"/>
          <w:sz w:val="28"/>
          <w:szCs w:val="28"/>
          <w:shd w:fill="auto" w:val="clear"/>
          <w:lang w:val="ru-RU"/>
        </w:rPr>
        <w:t>М</w:t>
      </w:r>
      <w:r>
        <w:rPr>
          <w:spacing w:val="0"/>
          <w:sz w:val="28"/>
          <w:szCs w:val="28"/>
          <w:shd w:fill="auto" w:val="clear"/>
          <w:lang w:val="ru-RU"/>
        </w:rPr>
        <w:t>б</w:t>
      </w:r>
      <w:r>
        <w:rPr>
          <w:spacing w:val="0"/>
          <w:sz w:val="28"/>
          <w:szCs w:val="28"/>
          <w:lang w:val="ru-RU"/>
        </w:rPr>
        <w:t>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4.5 </w:t>
      </w:r>
      <w:r>
        <w:rPr>
          <w:spacing w:val="28"/>
          <w:sz w:val="28"/>
          <w:szCs w:val="28"/>
        </w:rPr>
        <w:t>Требования к информационной и программной совместимости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4.5.1 Программное обеспечение должно работать под управлением операционных систем семейств </w:t>
      </w:r>
      <w:r>
        <w:rPr>
          <w:sz w:val="28"/>
          <w:szCs w:val="28"/>
          <w:shd w:fill="auto" w:val="clear"/>
          <w:lang w:val="en-US"/>
        </w:rPr>
        <w:t>WIN</w:t>
      </w:r>
      <w:r>
        <w:rPr>
          <w:sz w:val="28"/>
          <w:szCs w:val="28"/>
          <w:shd w:fill="auto" w:val="clear"/>
        </w:rPr>
        <w:t xml:space="preserve">32, </w:t>
      </w:r>
      <w:r>
        <w:rPr>
          <w:sz w:val="28"/>
          <w:szCs w:val="28"/>
          <w:shd w:fill="auto" w:val="clear"/>
          <w:lang w:val="en-US"/>
        </w:rPr>
        <w:t>WIN</w:t>
      </w:r>
      <w:r>
        <w:rPr>
          <w:sz w:val="28"/>
          <w:szCs w:val="28"/>
          <w:shd w:fill="auto" w:val="clear"/>
        </w:rPr>
        <w:t xml:space="preserve">64 и </w:t>
      </w:r>
      <w:r>
        <w:rPr>
          <w:sz w:val="28"/>
          <w:szCs w:val="28"/>
          <w:shd w:fill="auto" w:val="clear"/>
          <w:lang w:val="en-US"/>
        </w:rPr>
        <w:t xml:space="preserve">Unix - </w:t>
      </w:r>
      <w:r>
        <w:rPr>
          <w:sz w:val="28"/>
          <w:szCs w:val="28"/>
          <w:shd w:fill="auto" w:val="clear"/>
          <w:lang w:val="ru-RU"/>
        </w:rPr>
        <w:t>подобные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 xml:space="preserve">4.5.2 Входные данные представлены в следующем формате: </w:t>
      </w:r>
      <w:r>
        <w:rPr>
          <w:sz w:val="28"/>
          <w:szCs w:val="28"/>
          <w:shd w:fill="auto" w:val="clear"/>
          <w:lang w:val="ru-RU"/>
        </w:rPr>
        <w:t>база данных с документами и поисковый запрос пользователя на русском языке.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 xml:space="preserve">4.5.3 Результаты должны быть представлены в следующем формате: </w:t>
      </w:r>
      <w:r>
        <w:rPr>
          <w:sz w:val="28"/>
          <w:szCs w:val="28"/>
          <w:shd w:fill="auto" w:val="clear"/>
          <w:lang w:val="ru-RU"/>
        </w:rPr>
        <w:t>список релевантных текстовых документов.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  <w:lang w:val="ru-RU"/>
        </w:rPr>
        <w:t xml:space="preserve">4.5.4 Программа должна разрабатываться на языке программирования </w:t>
      </w:r>
      <w:r>
        <w:rPr>
          <w:sz w:val="28"/>
          <w:szCs w:val="28"/>
          <w:shd w:fill="auto" w:val="clear"/>
          <w:lang w:val="en-US"/>
        </w:rPr>
        <w:t xml:space="preserve">Python c </w:t>
      </w:r>
      <w:r>
        <w:rPr>
          <w:sz w:val="28"/>
          <w:szCs w:val="28"/>
          <w:shd w:fill="auto" w:val="clear"/>
          <w:lang w:val="ru-RU"/>
        </w:rPr>
        <w:t xml:space="preserve">использованием фреймворка </w:t>
      </w:r>
      <w:r>
        <w:rPr>
          <w:sz w:val="28"/>
          <w:szCs w:val="28"/>
          <w:shd w:fill="auto" w:val="clear"/>
          <w:lang w:val="en-US"/>
        </w:rPr>
        <w:t>PyQt5.</w:t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 Требования к программной документации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5.2 Разрабатываемое программное обеспечение должно включать справочную систему.  </w:t>
        <w:tab/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5.3 В состав сопровождающей документации должны входить: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5.3.1 Расчетно-пояснительная записка на 25-30 листах формата А4 (без приложений 5.3.2, 5.3.3 и 5.3.4).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5.3.2 Техническое задание (Приложение А).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5.3.3 Руководство пользователя (Приложение Б).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5.4 Графическая часть должна быть включена в расчетно-пояснительную записку в качестве иллюстраций: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5.4.1 Диаграмма вариантов использования (объектный подход).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5.4.2 Концептуальная модель предметной области (объектный подход).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5.4.</w:t>
      </w:r>
      <w:r>
        <w:rPr>
          <w:sz w:val="28"/>
          <w:szCs w:val="28"/>
          <w:shd w:fill="auto" w:val="clear"/>
        </w:rPr>
        <w:t>3</w:t>
      </w:r>
      <w:r>
        <w:rPr>
          <w:sz w:val="28"/>
          <w:szCs w:val="28"/>
          <w:shd w:fill="auto" w:val="clear"/>
        </w:rPr>
        <w:t xml:space="preserve"> Диаграммы (схемы) компонентов структур данных.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5.4.</w:t>
      </w:r>
      <w:r>
        <w:rPr>
          <w:sz w:val="28"/>
          <w:szCs w:val="28"/>
          <w:shd w:fill="auto" w:val="clear"/>
        </w:rPr>
        <w:t>4</w:t>
      </w:r>
      <w:r>
        <w:rPr>
          <w:sz w:val="28"/>
          <w:szCs w:val="28"/>
          <w:shd w:fill="auto" w:val="clear"/>
        </w:rPr>
        <w:t xml:space="preserve"> Схема структурная программного обеспечения.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5.4.</w:t>
      </w:r>
      <w:r>
        <w:rPr>
          <w:sz w:val="28"/>
          <w:szCs w:val="28"/>
          <w:shd w:fill="auto" w:val="clear"/>
        </w:rPr>
        <w:t>5</w:t>
      </w:r>
      <w:r>
        <w:rPr>
          <w:sz w:val="28"/>
          <w:szCs w:val="28"/>
          <w:shd w:fill="auto" w:val="clear"/>
        </w:rPr>
        <w:t xml:space="preserve"> Граф состояний интерфейса.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5.4.6 Схемы алгоритмов модулей (подпрограмм).</w:t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5.4.7 Диаграммы компоновки программных компонентов.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5.4.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Таблицы тестов.</w:t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6 Стадии и этапы разработки</w:t>
      </w:r>
    </w:p>
    <w:tbl>
      <w:tblPr>
        <w:tblW w:w="9924" w:type="dxa"/>
        <w:jc w:val="left"/>
        <w:tblInd w:w="-319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76"/>
        <w:gridCol w:w="2562"/>
        <w:gridCol w:w="1279"/>
        <w:gridCol w:w="2463"/>
        <w:gridCol w:w="2844"/>
      </w:tblGrid>
      <w:tr>
        <w:trPr>
          <w:tblHeader w:val="true"/>
          <w:cantSplit w:val="true"/>
        </w:trPr>
        <w:tc>
          <w:tcPr>
            <w:tcW w:w="7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2562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этапа</w:t>
            </w:r>
          </w:p>
        </w:tc>
        <w:tc>
          <w:tcPr>
            <w:tcW w:w="12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Сроки и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объем</w:t>
            </w:r>
          </w:p>
        </w:tc>
        <w:tc>
          <w:tcPr>
            <w:tcW w:w="5307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Представляемые результаты</w:t>
            </w:r>
          </w:p>
        </w:tc>
      </w:tr>
      <w:tr>
        <w:trPr>
          <w:tblHeader w:val="true"/>
          <w:cantSplit w:val="true"/>
        </w:trPr>
        <w:tc>
          <w:tcPr>
            <w:tcW w:w="7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lineRule="auto" w:line="360" w:before="0" w:after="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lineRule="auto" w:line="360" w:before="0" w:after="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279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lineRule="auto" w:line="360" w:before="0" w:after="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Спецификации и программный продукт</w:t>
            </w:r>
          </w:p>
        </w:tc>
        <w:tc>
          <w:tcPr>
            <w:tcW w:w="2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Документы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napToGrid w:val="false"/>
              <w:spacing w:lineRule="auto" w:line="360" w:before="0" w:after="0"/>
              <w:ind w:left="0" w:right="0" w:hanging="0"/>
              <w:contextualSpacing w:val="false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темы, составление задания, решение организационных вопросов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1..2 недели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(10 %)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Заполненный бланк задания на курсовую работу – вывешивается на сайт кафедры для получения утверждающей подписи заведующего кафедрой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napToGrid w:val="false"/>
              <w:spacing w:lineRule="auto" w:line="360" w:before="0" w:after="0"/>
              <w:ind w:left="0" w:right="0" w:hanging="0"/>
              <w:contextualSpacing w:val="false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предметной области, разработка ТЗ. Исследование методов решения, выбор основных проектных решений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3..4 недели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декомпозиции предметной области.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Эскизный проект: интерфейс, схемы, возможно, часть программы (выбранные готовые решения).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Фрагмент расчетно-пояснительной записки с обоснованием выбора средств и подходов к разработке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napToGrid w:val="false"/>
              <w:spacing w:lineRule="auto" w:line="360" w:before="0" w:after="0"/>
              <w:ind w:left="0" w:right="0" w:hanging="0"/>
              <w:contextualSpacing w:val="false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Сдача ТЗ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неделя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(25 %)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Техническое задание – утверждается руководителем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napToGrid w:val="false"/>
              <w:spacing w:lineRule="auto" w:line="360" w:before="0" w:after="0"/>
              <w:ind w:left="0" w:right="0" w:hanging="0"/>
              <w:contextualSpacing w:val="false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 реализация основных компонентов – ядра программы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5..7 недели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Технический проект основной части: структура  программы, алгоритмы программ, описания структур данных, диаграмма классов – в зависимости от выбранной технологии разработки.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продукт, реализующий основные функции (демонстрируется руководителю)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Фрагмент расчетно-пояснительной записки с обоснованием разработанных спецификаций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Тексты части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программного продукта, реализующего основные функции.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napToGrid w:val="false"/>
              <w:spacing w:lineRule="auto" w:line="360" w:before="0" w:after="0"/>
              <w:ind w:left="0" w:right="0" w:hanging="0"/>
              <w:contextualSpacing w:val="false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Сдача прототипа программного продукта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неделя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(50 %)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Прототип программного продукта – демонстрируется руководителю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napToGrid w:val="false"/>
              <w:spacing w:lineRule="auto" w:line="360" w:before="0" w:after="0"/>
              <w:ind w:left="0" w:right="0" w:hanging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napToGrid w:val="false"/>
              <w:spacing w:lineRule="auto" w:line="360" w:before="0" w:after="0"/>
              <w:ind w:left="0" w:right="0" w:hanging="0"/>
              <w:contextualSpacing w:val="false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компонентов,  обеспечивающих функциональную полноту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8..10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Рабочий проект программы.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программа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Черновик расчетно-пояснительной записки.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Тексты программного продукта.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napToGrid w:val="false"/>
              <w:spacing w:lineRule="auto" w:line="360" w:before="0" w:after="0"/>
              <w:ind w:left="0" w:right="0" w:hanging="0"/>
              <w:contextualSpacing w:val="false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Сдача программного продукта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 неделя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(75 %)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Готовая программа –  оценивается руководителем в баллах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napToGrid w:val="false"/>
              <w:spacing w:lineRule="auto" w:line="360" w:before="0" w:after="0"/>
              <w:ind w:left="0" w:right="0" w:hanging="0"/>
              <w:contextualSpacing w:val="false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программы и подготовка документации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12..14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widowControl w:val="false"/>
              <w:bidi w:val="0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Тесты и результаты тестирования.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keepLines/>
              <w:widowControl w:val="false"/>
              <w:bidi w:val="0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РПЗ и Руководство пользователя.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contextualSpacing w:val="false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widowControl w:val="false"/>
              <w:bidi w:val="0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Оформление  и сдача документации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неделя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(90 %)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Text"/>
              <w:keepLines/>
              <w:widowControl w:val="false"/>
              <w:bidi w:val="0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Расчетно-пояснительная записка и Руководство пользователя – проверяются и подписываются руководителем</w:t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contextualSpacing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widowControl w:val="false"/>
              <w:bidi w:val="0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курсовой работы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15..16 недели</w:t>
            </w:r>
          </w:p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(100%)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Text"/>
              <w:keepLines/>
              <w:widowControl w:val="false"/>
              <w:bidi w:val="0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Доклад (3-5 минут). Защита курсовой работы.</w:t>
            </w:r>
          </w:p>
          <w:p>
            <w:pPr>
              <w:pStyle w:val="TableText"/>
              <w:keepLines/>
              <w:widowControl w:val="false"/>
              <w:bidi w:val="0"/>
              <w:spacing w:lineRule="auto" w:line="240" w:before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Подписанная документация – вывешивается на сайт кафедры</w:t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7 Порядок контроля и приемки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7.1 </w:t>
      </w:r>
      <w:r>
        <w:rPr>
          <w:sz w:val="28"/>
          <w:szCs w:val="28"/>
        </w:rPr>
        <w:t>Порядок контроля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выполнения осуществляется руководителем еженедельно.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7.2 </w:t>
      </w:r>
      <w:r>
        <w:rPr>
          <w:sz w:val="28"/>
          <w:szCs w:val="28"/>
        </w:rPr>
        <w:t>Порядок защиты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Защита осуществляется комиссии преподавателей кафедры.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</w:rPr>
        <w:t xml:space="preserve">7.3 </w:t>
      </w:r>
      <w:r>
        <w:rPr>
          <w:sz w:val="28"/>
          <w:szCs w:val="28"/>
        </w:rPr>
        <w:t>Срок защиты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защиты: 15-16 недели.</w:t>
      </w:r>
    </w:p>
    <w:p>
      <w:pPr>
        <w:pStyle w:val="Style16"/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righ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8 Примечание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>
      <w:pPr>
        <w:pStyle w:val="Style16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2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ind w:right="36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ind w:right="360" w:hanging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480" w:before="360" w:after="120"/>
      <w:jc w:val="center"/>
      <w:outlineLvl w:val="0"/>
    </w:pPr>
    <w:rPr>
      <w:iCs/>
      <w:caps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480" w:before="120" w:after="120"/>
      <w:ind w:firstLine="709"/>
      <w:jc w:val="both"/>
      <w:outlineLvl w:val="1"/>
    </w:pPr>
    <w:rPr>
      <w:bCs/>
      <w:iCs/>
      <w:spacing w:val="40"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jc w:val="center"/>
      <w:outlineLvl w:val="2"/>
    </w:pPr>
    <w:rPr>
      <w:rFonts w:cs="Arial"/>
      <w:b/>
      <w:bCs/>
      <w:i/>
      <w:sz w:val="22"/>
      <w:szCs w:val="26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sz w:val="22"/>
    </w:rPr>
  </w:style>
  <w:style w:type="paragraph" w:styleId="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i/>
      <w:iCs/>
      <w:sz w:val="22"/>
    </w:rPr>
  </w:style>
  <w:style w:type="paragraph" w:styleId="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Style6">
    <w:name w:val="Page Number"/>
    <w:basedOn w:val="Style5"/>
    <w:rPr/>
  </w:style>
  <w:style w:type="character" w:styleId="Style7">
    <w:name w:val="Название Знак"/>
    <w:qFormat/>
    <w:rPr>
      <w:i/>
      <w:sz w:val="26"/>
    </w:rPr>
  </w:style>
  <w:style w:type="character" w:styleId="11">
    <w:name w:val="Заголовок 1 Знак"/>
    <w:qFormat/>
    <w:rPr>
      <w:iCs/>
      <w:caps/>
      <w:sz w:val="24"/>
      <w:szCs w:val="24"/>
    </w:rPr>
  </w:style>
  <w:style w:type="character" w:styleId="Style8">
    <w:name w:val="Нижний колонтитул Знак"/>
    <w:qFormat/>
    <w:rPr>
      <w:sz w:val="24"/>
      <w:szCs w:val="24"/>
    </w:rPr>
  </w:style>
  <w:style w:type="paragraph" w:styleId="Style9">
    <w:name w:val="Заголовок"/>
    <w:basedOn w:val="Normal"/>
    <w:next w:val="Style10"/>
    <w:qFormat/>
    <w:pPr>
      <w:jc w:val="center"/>
    </w:pPr>
    <w:rPr>
      <w:i/>
      <w:sz w:val="26"/>
      <w:szCs w:val="20"/>
      <w:lang w:val="ru-RU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12">
    <w:name w:val="Текст1"/>
    <w:basedOn w:val="Normal"/>
    <w:qFormat/>
    <w:pPr>
      <w:ind w:firstLine="425"/>
    </w:pPr>
    <w:rPr>
      <w:sz w:val="22"/>
      <w:szCs w:val="20"/>
    </w:rPr>
  </w:style>
  <w:style w:type="paragraph" w:styleId="Style14">
    <w:name w:val="Текст примечания"/>
    <w:basedOn w:val="Normal"/>
    <w:next w:val="Normal"/>
    <w:qFormat/>
    <w:pPr>
      <w:keepLines/>
      <w:overflowPunct w:val="true"/>
      <w:spacing w:lineRule="atLeast" w:line="200"/>
      <w:ind w:firstLine="425"/>
      <w:jc w:val="both"/>
      <w:textAlignment w:val="baseline"/>
    </w:pPr>
    <w:rPr>
      <w:sz w:val="18"/>
      <w:szCs w:val="20"/>
    </w:rPr>
  </w:style>
  <w:style w:type="paragraph" w:styleId="Style15">
    <w:name w:val="Схема документа"/>
    <w:basedOn w:val="Normal"/>
    <w:qFormat/>
    <w:pPr>
      <w:shd w:val="clear" w:fill="000080"/>
    </w:pPr>
    <w:rPr>
      <w:rFonts w:ascii="Tahoma" w:hAnsi="Tahoma" w:cs="Tahoma"/>
    </w:rPr>
  </w:style>
  <w:style w:type="paragraph" w:styleId="Style16">
    <w:name w:val="Body Text Indent"/>
    <w:basedOn w:val="Normal"/>
    <w:pPr>
      <w:spacing w:lineRule="auto" w:line="480"/>
      <w:ind w:firstLine="720"/>
      <w:jc w:val="both"/>
    </w:pPr>
    <w:rPr/>
  </w:style>
  <w:style w:type="paragraph" w:styleId="21">
    <w:name w:val="Основной текст с отступом 2"/>
    <w:basedOn w:val="Normal"/>
    <w:qFormat/>
    <w:pPr>
      <w:spacing w:lineRule="auto" w:line="480"/>
      <w:ind w:firstLine="484"/>
      <w:jc w:val="both"/>
    </w:pPr>
    <w:rPr/>
  </w:style>
  <w:style w:type="paragraph" w:styleId="Style17">
    <w:name w:val="Маркированный список"/>
    <w:basedOn w:val="Normal"/>
    <w:qFormat/>
    <w:pPr>
      <w:jc w:val="both"/>
    </w:pPr>
    <w:rPr>
      <w:sz w:val="22"/>
    </w:rPr>
  </w:style>
  <w:style w:type="paragraph" w:styleId="31">
    <w:name w:val="TOC 3"/>
    <w:basedOn w:val="Normal"/>
    <w:next w:val="Normal"/>
    <w:pPr>
      <w:spacing w:lineRule="auto" w:line="480"/>
      <w:ind w:left="440" w:firstLine="425"/>
    </w:pPr>
    <w:rPr>
      <w:sz w:val="22"/>
    </w:rPr>
  </w:style>
  <w:style w:type="paragraph" w:styleId="32">
    <w:name w:val="Основной текст с отступом 3"/>
    <w:basedOn w:val="Normal"/>
    <w:qFormat/>
    <w:pPr>
      <w:spacing w:lineRule="auto" w:line="480"/>
      <w:ind w:firstLine="432"/>
    </w:pPr>
    <w:rPr/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/>
    <w:rPr/>
  </w:style>
  <w:style w:type="paragraph" w:styleId="13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0">
    <w:name w:val="Норм. с кр. строкой"/>
    <w:basedOn w:val="Normal"/>
    <w:qFormat/>
    <w:pPr>
      <w:spacing w:lineRule="auto" w:line="360"/>
      <w:ind w:firstLine="709"/>
      <w:jc w:val="both"/>
    </w:pPr>
    <w:rPr>
      <w:szCs w:val="20"/>
    </w:rPr>
  </w:style>
  <w:style w:type="paragraph" w:styleId="123">
    <w:name w:val="Стиль Маркированный список + 12 пт после: 3 пт междустрочный  мн..."/>
    <w:basedOn w:val="Style17"/>
    <w:qFormat/>
    <w:pPr>
      <w:numPr>
        <w:ilvl w:val="0"/>
        <w:numId w:val="3"/>
      </w:numPr>
      <w:spacing w:lineRule="auto" w:line="288" w:before="0" w:after="60"/>
      <w:ind w:left="0" w:firstLine="567"/>
    </w:pPr>
    <w:rPr>
      <w:sz w:val="24"/>
      <w:szCs w:val="20"/>
    </w:rPr>
  </w:style>
  <w:style w:type="paragraph" w:styleId="TableText">
    <w:name w:val="Table Text"/>
    <w:qFormat/>
    <w:pPr>
      <w:keepLines/>
      <w:widowControl/>
      <w:suppressAutoHyphens w:val="true"/>
      <w:bidi w:val="0"/>
      <w:spacing w:lineRule="auto" w:line="288" w:before="40" w:after="4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ru-RU" w:eastAsia="zh-CN" w:bidi="ar-SA"/>
    </w:rPr>
  </w:style>
  <w:style w:type="paragraph" w:styleId="Style21">
    <w:name w:val="Абзац списка"/>
    <w:basedOn w:val="Normal"/>
    <w:qFormat/>
    <w:pPr>
      <w:spacing w:lineRule="auto" w:line="360" w:before="0" w:after="0"/>
      <w:ind w:left="720" w:firstLine="709"/>
      <w:contextualSpacing/>
      <w:jc w:val="both"/>
    </w:pPr>
    <w:rPr>
      <w:szCs w:val="20"/>
    </w:rPr>
  </w:style>
  <w:style w:type="paragraph" w:styleId="Style22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Горизонтальная линия"/>
    <w:basedOn w:val="Normal"/>
    <w:next w:val="Style10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Application>LibreOffice/7.5.1.2$Windows_X86_64 LibreOffice_project/fcbaee479e84c6cd81291587d2ee68cba099e129</Application>
  <AppVersion>15.0000</AppVersion>
  <Pages>8</Pages>
  <Words>1042</Words>
  <Characters>7834</Characters>
  <CharactersWithSpaces>8951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2019-08-13T23:19:00Z</dcterms:created>
  <dc:creator>Ivanova</dc:creator>
  <dc:description/>
  <dc:language>ru-RU</dc:language>
  <cp:lastModifiedBy/>
  <cp:lastPrinted>2002-03-27T01:04:00Z</cp:lastPrinted>
  <dcterms:modified xsi:type="dcterms:W3CDTF">2025-09-16T23:54:33Z</dcterms:modified>
  <cp:revision>152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