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Министерство образования Республики Беларусь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Учреждение образования</w:t>
      </w:r>
      <w:r>
        <w:rPr>
          <w:rFonts w:eastAsia="Times New Roman"/>
          <w:szCs w:val="28"/>
          <w:lang w:eastAsia="ru-RU"/>
        </w:rPr>
        <w:t xml:space="preserve"> </w:t>
      </w:r>
      <w:r w:rsidRPr="009C1602">
        <w:rPr>
          <w:rFonts w:eastAsia="Times New Roman"/>
          <w:szCs w:val="28"/>
          <w:lang w:eastAsia="ru-RU"/>
        </w:rPr>
        <w:t xml:space="preserve">«Белорусский государственный университет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информатики и радиоэлектроники»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Факультет компьютер</w:t>
      </w:r>
      <w:r w:rsidRPr="009C1602">
        <w:rPr>
          <w:rFonts w:eastAsia="Times New Roman"/>
          <w:szCs w:val="28"/>
          <w:lang w:val="be-BY" w:eastAsia="ru-RU"/>
        </w:rPr>
        <w:t xml:space="preserve">ного </w:t>
      </w:r>
      <w:r w:rsidRPr="009C1602">
        <w:rPr>
          <w:rFonts w:eastAsia="Times New Roman"/>
          <w:szCs w:val="28"/>
          <w:lang w:eastAsia="ru-RU"/>
        </w:rPr>
        <w:t>проектирования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Кафедра инженерной психологии и эргономики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 xml:space="preserve">Дисциплина: Теория и практика инженерно-психологического 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проектирования и экспертизы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ПОЯСНИТЕЛЬНАЯ ЗАПИСКА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к курсовому проекту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на тему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ЭРГОНИМИЧЕСКОЕ ПРОЕКТИРОВАНИЕ СИСТЕМЫ </w:t>
      </w:r>
      <w:r w:rsidR="00543D60">
        <w:rPr>
          <w:rFonts w:eastAsia="Times New Roman"/>
          <w:szCs w:val="28"/>
          <w:lang w:eastAsia="ru-RU"/>
        </w:rPr>
        <w:t>РЕГУЛИРОВАНИЯ</w:t>
      </w:r>
      <w:r w:rsidR="00247E97">
        <w:rPr>
          <w:rFonts w:eastAsia="Times New Roman"/>
          <w:szCs w:val="28"/>
          <w:lang w:eastAsia="ru-RU"/>
        </w:rPr>
        <w:t xml:space="preserve"> УЧЕБНЫХ ПЛАНОВ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  <w:r w:rsidRPr="009C1602">
        <w:rPr>
          <w:rFonts w:eastAsia="Times New Roman"/>
          <w:szCs w:val="28"/>
          <w:lang w:eastAsia="ru-RU"/>
        </w:rPr>
        <w:t>БГУИР</w:t>
      </w:r>
    </w:p>
    <w:p w:rsidR="00AF2B1C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297120" w:rsidRPr="009C1602" w:rsidRDefault="00297120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Студент: гр.110901</w:t>
      </w:r>
      <w:r w:rsidRPr="009C160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Слижик И.А.</w:t>
      </w:r>
    </w:p>
    <w:p w:rsidR="00AF2B1C" w:rsidRPr="009C1602" w:rsidRDefault="00AF2B1C" w:rsidP="00AB3B76">
      <w:pPr>
        <w:spacing w:after="0"/>
        <w:rPr>
          <w:rFonts w:eastAsia="Times New Roman"/>
          <w:szCs w:val="28"/>
          <w:lang w:eastAsia="ru-RU"/>
        </w:rPr>
      </w:pPr>
    </w:p>
    <w:p w:rsidR="00AF2B1C" w:rsidRPr="00AF2B1C" w:rsidRDefault="00AF2B1C" w:rsidP="00AB3B76">
      <w:pPr>
        <w:spacing w:after="0"/>
        <w:ind w:left="2832"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9C1602">
        <w:rPr>
          <w:rFonts w:eastAsia="Times New Roman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/>
          <w:szCs w:val="28"/>
          <w:lang w:eastAsia="ru-RU"/>
        </w:rPr>
        <w:t>Шупейко</w:t>
      </w:r>
      <w:proofErr w:type="spellEnd"/>
      <w:r>
        <w:rPr>
          <w:rFonts w:eastAsia="Times New Roman"/>
          <w:szCs w:val="28"/>
          <w:lang w:eastAsia="ru-RU"/>
        </w:rPr>
        <w:t xml:space="preserve"> И.Г.</w:t>
      </w: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Pr="009C1602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2B1C" w:rsidRDefault="00AF2B1C" w:rsidP="00AB3B76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091C05" w:rsidRDefault="00AF2B1C" w:rsidP="00AB3B76">
      <w:pPr>
        <w:spacing w:after="0"/>
        <w:jc w:val="center"/>
        <w:rPr>
          <w:rFonts w:eastAsia="Times New Roman"/>
          <w:lang w:eastAsia="ru-RU"/>
        </w:rPr>
      </w:pPr>
      <w:r w:rsidRPr="00FC5C36">
        <w:rPr>
          <w:rFonts w:eastAsia="Times New Roman"/>
          <w:lang w:eastAsia="ru-RU"/>
        </w:rPr>
        <w:t>Минск 201</w:t>
      </w:r>
      <w:r w:rsidRPr="00456704">
        <w:rPr>
          <w:rFonts w:eastAsia="Times New Roman"/>
          <w:lang w:eastAsia="ru-RU"/>
        </w:rPr>
        <w:t>5</w:t>
      </w:r>
    </w:p>
    <w:p w:rsidR="00586DDC" w:rsidRPr="00862883" w:rsidRDefault="00586DDC" w:rsidP="00AB3B76">
      <w:pPr>
        <w:spacing w:after="0"/>
        <w:jc w:val="center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  <w:r w:rsidRPr="00586DDC">
        <w:rPr>
          <w:rFonts w:eastAsia="Times New Roman"/>
          <w:b/>
          <w:color w:val="000000" w:themeColor="text1"/>
          <w:sz w:val="32"/>
          <w:szCs w:val="32"/>
          <w:lang w:eastAsia="ru-RU"/>
        </w:rPr>
        <w:lastRenderedPageBreak/>
        <w:t>СОДЕРЖАНИЕ</w:t>
      </w:r>
    </w:p>
    <w:p w:rsidR="009758B1" w:rsidRDefault="009758B1" w:rsidP="00AB3B76"/>
    <w:p w:rsidR="009758B1" w:rsidRPr="00862883" w:rsidRDefault="009758B1" w:rsidP="00AB3B76">
      <w:pPr>
        <w:spacing w:after="0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:rsidR="00586DDC" w:rsidRPr="00862883" w:rsidRDefault="00586DDC" w:rsidP="00AB3B76">
      <w:pPr>
        <w:jc w:val="left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br w:type="page"/>
      </w:r>
    </w:p>
    <w:p w:rsidR="00543D60" w:rsidRDefault="00456704" w:rsidP="00AB3B76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Toc437437774"/>
      <w:r w:rsidRPr="0045670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0"/>
    </w:p>
    <w:p w:rsidR="00543D60" w:rsidRDefault="00543D60" w:rsidP="00AB3B76">
      <w:pPr>
        <w:pStyle w:val="1"/>
        <w:spacing w:before="0"/>
        <w:rPr>
          <w:lang w:eastAsia="ru-RU"/>
        </w:rPr>
      </w:pPr>
    </w:p>
    <w:p w:rsidR="00456704" w:rsidRDefault="00543D60" w:rsidP="00AB3B76">
      <w:pPr>
        <w:ind w:firstLine="709"/>
        <w:rPr>
          <w:lang w:eastAsia="ru-RU"/>
        </w:rPr>
      </w:pPr>
      <w:r w:rsidRPr="00543D60">
        <w:rPr>
          <w:lang w:eastAsia="ru-RU"/>
        </w:rPr>
        <w:t>Актуальность разработки системы поиска статических данных обусловлена.</w:t>
      </w:r>
      <w:r w:rsidR="00456704">
        <w:rPr>
          <w:lang w:eastAsia="ru-RU"/>
        </w:rPr>
        <w:br w:type="page"/>
      </w:r>
    </w:p>
    <w:p w:rsidR="00456704" w:rsidRDefault="00456704" w:rsidP="00DF1374">
      <w:pPr>
        <w:pStyle w:val="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7437775"/>
      <w:r w:rsidRPr="00456704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1 ОПИСАНИЕ СИСТЕМЫ</w:t>
      </w:r>
      <w:bookmarkEnd w:id="1"/>
    </w:p>
    <w:p w:rsidR="00456704" w:rsidRDefault="00456704" w:rsidP="00DF1374">
      <w:pPr>
        <w:spacing w:after="0"/>
        <w:rPr>
          <w:lang w:eastAsia="ru-RU"/>
        </w:rPr>
      </w:pPr>
    </w:p>
    <w:p w:rsidR="00543D60" w:rsidRDefault="00543D60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Целью данной работы является написание системы, предназначенной для регулирования данных об учебных планах специальностей, а также успеваемости студентов университета.</w:t>
      </w:r>
      <w:r w:rsidR="00346772">
        <w:rPr>
          <w:lang w:eastAsia="ru-RU"/>
        </w:rPr>
        <w:t xml:space="preserve"> Она может использоваться на практике работниками деканата для более эффективной работы с большими объ</w:t>
      </w:r>
      <w:r w:rsidR="008A1A1B">
        <w:rPr>
          <w:lang w:eastAsia="ru-RU"/>
        </w:rPr>
        <w:t>е</w:t>
      </w:r>
      <w:r w:rsidR="00346772">
        <w:rPr>
          <w:lang w:eastAsia="ru-RU"/>
        </w:rPr>
        <w:t>мами информации.</w:t>
      </w:r>
    </w:p>
    <w:p w:rsidR="00346772" w:rsidRDefault="00346772" w:rsidP="00DF1374">
      <w:pPr>
        <w:spacing w:after="0"/>
        <w:ind w:firstLine="709"/>
        <w:rPr>
          <w:szCs w:val="28"/>
        </w:rPr>
      </w:pPr>
      <w:r>
        <w:rPr>
          <w:szCs w:val="28"/>
        </w:rPr>
        <w:t>Данная система должна быть простой и интуитивно понятной, не требующей специальной подготовки и знаний для ее использования. Пользователь вводит необходимые данные и, используя органы управления и средства отображения информации, выполняет требуемые задачи.</w:t>
      </w:r>
    </w:p>
    <w:p w:rsidR="00346772" w:rsidRDefault="00346772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>Предоставлен механизм для обработки информации и вывода ее в нескольких форматах, возможность реагировать на исключительные для системы ситуации.</w:t>
      </w:r>
    </w:p>
    <w:p w:rsidR="00437B52" w:rsidRDefault="00437B52" w:rsidP="00DF1374">
      <w:pPr>
        <w:ind w:firstLine="709"/>
        <w:contextualSpacing/>
        <w:rPr>
          <w:lang w:eastAsia="ru-RU"/>
        </w:rPr>
      </w:pPr>
      <w:r>
        <w:rPr>
          <w:lang w:eastAsia="ru-RU"/>
        </w:rPr>
        <w:t xml:space="preserve">Система написана на </w:t>
      </w:r>
      <w:r>
        <w:rPr>
          <w:lang w:val="en-US" w:eastAsia="ru-RU"/>
        </w:rPr>
        <w:t>C</w:t>
      </w:r>
      <w:r w:rsidRPr="00437B52">
        <w:rPr>
          <w:lang w:eastAsia="ru-RU"/>
        </w:rPr>
        <w:t>#</w:t>
      </w:r>
      <w:r>
        <w:rPr>
          <w:lang w:eastAsia="ru-RU"/>
        </w:rPr>
        <w:t xml:space="preserve"> и представляет собой оконное приложение</w:t>
      </w:r>
      <w:r w:rsidR="007F6369">
        <w:rPr>
          <w:lang w:eastAsia="ru-RU"/>
        </w:rPr>
        <w:t xml:space="preserve">, разработанное в </w:t>
      </w:r>
      <w:r w:rsidR="007F6369">
        <w:rPr>
          <w:lang w:val="en-US" w:eastAsia="ru-RU"/>
        </w:rPr>
        <w:t>Microsoft</w:t>
      </w:r>
      <w:r w:rsidR="007F6369" w:rsidRPr="007F6369">
        <w:rPr>
          <w:lang w:eastAsia="ru-RU"/>
        </w:rPr>
        <w:t xml:space="preserve"> </w:t>
      </w:r>
      <w:r w:rsidR="007F6369">
        <w:rPr>
          <w:lang w:val="en-US" w:eastAsia="ru-RU"/>
        </w:rPr>
        <w:t>Visual</w:t>
      </w:r>
      <w:r w:rsidR="007F6369" w:rsidRPr="007F6369">
        <w:rPr>
          <w:lang w:eastAsia="ru-RU"/>
        </w:rPr>
        <w:t xml:space="preserve"> </w:t>
      </w:r>
      <w:r w:rsidR="007F6369">
        <w:rPr>
          <w:lang w:val="en-US" w:eastAsia="ru-RU"/>
        </w:rPr>
        <w:t>Studio</w:t>
      </w:r>
      <w:r w:rsidR="007F6369" w:rsidRPr="007F6369">
        <w:rPr>
          <w:lang w:eastAsia="ru-RU"/>
        </w:rPr>
        <w:t xml:space="preserve"> 2012</w:t>
      </w:r>
      <w:r>
        <w:rPr>
          <w:lang w:eastAsia="ru-RU"/>
        </w:rPr>
        <w:t>. Систему можно расширять и дополнять другими</w:t>
      </w:r>
      <w:r w:rsidR="007F6369" w:rsidRPr="007F6369">
        <w:rPr>
          <w:lang w:eastAsia="ru-RU"/>
        </w:rPr>
        <w:t xml:space="preserve"> </w:t>
      </w:r>
      <w:r w:rsidR="007F6369">
        <w:rPr>
          <w:lang w:eastAsia="ru-RU"/>
        </w:rPr>
        <w:t>видами</w:t>
      </w:r>
      <w:r>
        <w:rPr>
          <w:lang w:eastAsia="ru-RU"/>
        </w:rPr>
        <w:t xml:space="preserve"> задач,</w:t>
      </w:r>
      <w:r w:rsidR="007F6369">
        <w:rPr>
          <w:lang w:eastAsia="ru-RU"/>
        </w:rPr>
        <w:t xml:space="preserve"> которые относятся к специфике системы, </w:t>
      </w:r>
      <w:r>
        <w:rPr>
          <w:lang w:eastAsia="ru-RU"/>
        </w:rPr>
        <w:t xml:space="preserve"> настраивать для работы с другими проектами</w:t>
      </w:r>
      <w:r w:rsidR="007F6369">
        <w:rPr>
          <w:lang w:eastAsia="ru-RU"/>
        </w:rPr>
        <w:t>.</w:t>
      </w:r>
    </w:p>
    <w:p w:rsidR="007F6369" w:rsidRDefault="007F6369" w:rsidP="00AB3B7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7F6369" w:rsidRDefault="001B18AC" w:rsidP="00AB3B76">
      <w:pPr>
        <w:pStyle w:val="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2" w:name="_Toc437437776"/>
      <w:r w:rsidRPr="001B18AC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2 АНАЛИЗ ФУНКЦИЙ, ВЫПОЛНЯЕМЫХ РАЗРАБАТЫВАЕМОЙ СЧКС</w:t>
      </w:r>
      <w:bookmarkEnd w:id="2"/>
    </w:p>
    <w:p w:rsidR="001B18AC" w:rsidRDefault="001B18AC" w:rsidP="00AB3B76">
      <w:pPr>
        <w:rPr>
          <w:lang w:eastAsia="ru-RU"/>
        </w:rPr>
      </w:pP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>Функции системы определяются исходя из задач, которые система должна решать. В этой связи в разрабатываемом приложении выделяются следующие функции, выполняемые системой «человек – компьютер – среда» (СЧКС):</w:t>
      </w:r>
    </w:p>
    <w:p w:rsidR="001B18AC" w:rsidRDefault="001B18A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 w:rsidR="00A6052C">
        <w:rPr>
          <w:szCs w:val="28"/>
        </w:rPr>
        <w:t xml:space="preserve">добавление </w:t>
      </w:r>
      <w:r w:rsidR="00F352AB">
        <w:rPr>
          <w:szCs w:val="28"/>
        </w:rPr>
        <w:t>студентов</w:t>
      </w:r>
      <w:r w:rsidR="00A6052C">
        <w:rPr>
          <w:szCs w:val="28"/>
        </w:rPr>
        <w:t>, групп, специальностей, дисциплин</w:t>
      </w:r>
      <w:r>
        <w:rPr>
          <w:szCs w:val="28"/>
        </w:rPr>
        <w:t>;</w:t>
      </w:r>
    </w:p>
    <w:p w:rsidR="00CB13CC" w:rsidRDefault="00CB13CC" w:rsidP="00AB3B76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75CCB">
        <w:rPr>
          <w:szCs w:val="28"/>
        </w:rPr>
        <w:t xml:space="preserve"> </w:t>
      </w:r>
      <w:r>
        <w:rPr>
          <w:szCs w:val="28"/>
        </w:rPr>
        <w:t xml:space="preserve"> хранение информации в базе данных;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 w:rsidR="00A6052C">
        <w:rPr>
          <w:szCs w:val="28"/>
        </w:rPr>
        <w:t>удаление</w:t>
      </w:r>
      <w:r w:rsidR="00A6052C" w:rsidRPr="00A6052C">
        <w:rPr>
          <w:szCs w:val="28"/>
        </w:rPr>
        <w:t xml:space="preserve"> </w:t>
      </w:r>
      <w:r w:rsidR="00A6052C">
        <w:rPr>
          <w:szCs w:val="28"/>
        </w:rPr>
        <w:t>студентов, групп, специальностей, дисциплин;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 w:rsidR="00A6052C">
        <w:rPr>
          <w:szCs w:val="28"/>
        </w:rPr>
        <w:t>изменение</w:t>
      </w:r>
      <w:r w:rsidR="00A6052C" w:rsidRPr="00A6052C">
        <w:rPr>
          <w:szCs w:val="28"/>
        </w:rPr>
        <w:t xml:space="preserve"> </w:t>
      </w:r>
      <w:r w:rsidR="00A6052C">
        <w:rPr>
          <w:szCs w:val="28"/>
        </w:rPr>
        <w:t>студентов, групп, специальностей, дисциплин;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 w:rsidR="00A6052C">
        <w:rPr>
          <w:szCs w:val="28"/>
        </w:rPr>
        <w:t>просмотр</w:t>
      </w:r>
      <w:r w:rsidR="00A6052C" w:rsidRPr="00A6052C">
        <w:rPr>
          <w:szCs w:val="28"/>
        </w:rPr>
        <w:t xml:space="preserve"> </w:t>
      </w:r>
      <w:r w:rsidR="00A6052C">
        <w:rPr>
          <w:szCs w:val="28"/>
        </w:rPr>
        <w:t>студентов, групп, специальностей, дисциплин;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поиск данных по ключу в заданном фильтре;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добавление студента в группу</w:t>
      </w:r>
      <w:r w:rsidR="00A6052C">
        <w:rPr>
          <w:szCs w:val="28"/>
        </w:rPr>
        <w:t>;</w:t>
      </w:r>
    </w:p>
    <w:p w:rsid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удаление студента из группы;</w:t>
      </w:r>
    </w:p>
    <w:p w:rsidR="00F352AB" w:rsidRDefault="00F352AB" w:rsidP="00AB3B76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75CCB">
        <w:rPr>
          <w:szCs w:val="28"/>
        </w:rPr>
        <w:t xml:space="preserve"> </w:t>
      </w:r>
      <w:r>
        <w:rPr>
          <w:szCs w:val="28"/>
        </w:rPr>
        <w:t xml:space="preserve"> </w:t>
      </w:r>
      <w:r w:rsidR="00A6052C">
        <w:rPr>
          <w:szCs w:val="28"/>
        </w:rPr>
        <w:t>просмотр успеваемости студента;</w:t>
      </w:r>
    </w:p>
    <w:p w:rsidR="00A6052C" w:rsidRP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 xml:space="preserve">вывод успеваемости студента в формат </w:t>
      </w:r>
      <w:r>
        <w:rPr>
          <w:szCs w:val="28"/>
          <w:lang w:val="en-US"/>
        </w:rPr>
        <w:t>PDF</w:t>
      </w:r>
      <w:r>
        <w:rPr>
          <w:szCs w:val="28"/>
        </w:rPr>
        <w:t>;</w:t>
      </w:r>
    </w:p>
    <w:p w:rsid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просмотр студентов группы;</w:t>
      </w:r>
    </w:p>
    <w:p w:rsid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быстрое изменение успеваемости студента по группе;</w:t>
      </w:r>
    </w:p>
    <w:p w:rsid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75CCB">
        <w:rPr>
          <w:szCs w:val="28"/>
        </w:rPr>
        <w:t xml:space="preserve"> </w:t>
      </w:r>
      <w:r>
        <w:rPr>
          <w:szCs w:val="28"/>
        </w:rPr>
        <w:t xml:space="preserve"> изменение учебного плана специальности;</w:t>
      </w:r>
    </w:p>
    <w:p w:rsidR="00A6052C" w:rsidRDefault="00A6052C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– </w:t>
      </w:r>
      <w:r w:rsidR="00F75CCB">
        <w:rPr>
          <w:szCs w:val="28"/>
        </w:rPr>
        <w:t xml:space="preserve"> </w:t>
      </w:r>
      <w:r>
        <w:rPr>
          <w:szCs w:val="28"/>
        </w:rPr>
        <w:t>изменение успеваемости студента.</w:t>
      </w:r>
    </w:p>
    <w:p w:rsidR="00A6052C" w:rsidRDefault="00A6052C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A6052C" w:rsidRDefault="00A6052C" w:rsidP="00AB3B76">
      <w:pPr>
        <w:pStyle w:val="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437437777"/>
      <w:r w:rsidRPr="00A605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 ОПРЕДЕЛЕНИЕ СОДЕРЖАНИЯ ФУНКЦИЙ ПРОЕКТИРУЕМОЙ СЧКС</w:t>
      </w:r>
      <w:bookmarkEnd w:id="3"/>
    </w:p>
    <w:p w:rsidR="00A6052C" w:rsidRDefault="00A6052C" w:rsidP="00AB3B76">
      <w:pPr>
        <w:spacing w:after="0"/>
      </w:pPr>
    </w:p>
    <w:p w:rsidR="00A6052C" w:rsidRDefault="00A6052C" w:rsidP="00AB3B76">
      <w:pPr>
        <w:spacing w:after="0"/>
        <w:ind w:firstLine="709"/>
      </w:pPr>
      <w:r w:rsidRPr="00A6052C">
        <w:t>Содержание фун</w:t>
      </w:r>
      <w:r w:rsidR="006B3D23">
        <w:t>кций, указанных в пунктах 1 – 1</w:t>
      </w:r>
      <w:r w:rsidR="007970B0">
        <w:t>4</w:t>
      </w:r>
      <w:r w:rsidRPr="00A6052C">
        <w:t xml:space="preserve"> второго раздела, можно описать следующим образом:</w:t>
      </w:r>
    </w:p>
    <w:p w:rsidR="006B3D23" w:rsidRPr="007970B0" w:rsidRDefault="00CB13CC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добавления сущностей студент, группа, специальность, дисциплина необхо</w:t>
      </w:r>
      <w:r w:rsidR="007970B0">
        <w:t xml:space="preserve">димо </w:t>
      </w:r>
      <w:r w:rsidR="005520A0">
        <w:t>выбрать необходимую сущность</w:t>
      </w:r>
      <w:r w:rsidR="008A543D">
        <w:t>, нажать на кнопку «</w:t>
      </w:r>
      <w:r w:rsidR="008A543D">
        <w:rPr>
          <w:lang w:val="en-US"/>
        </w:rPr>
        <w:t>ADD</w:t>
      </w:r>
      <w:r w:rsidR="008A543D">
        <w:t xml:space="preserve">», </w:t>
      </w:r>
      <w:r w:rsidR="007970B0">
        <w:t>заполнить форму добавления и нажат</w:t>
      </w:r>
      <w:r w:rsidR="005520A0">
        <w:t>ь</w:t>
      </w:r>
      <w:r w:rsidR="007970B0">
        <w:t xml:space="preserve"> на кнопку «</w:t>
      </w:r>
      <w:r w:rsidR="007970B0">
        <w:rPr>
          <w:lang w:val="en-US"/>
        </w:rPr>
        <w:t>ADD</w:t>
      </w:r>
      <w:r w:rsidR="007970B0">
        <w:t>»</w:t>
      </w:r>
      <w:r w:rsidR="007970B0" w:rsidRPr="007970B0">
        <w:t>.</w:t>
      </w:r>
    </w:p>
    <w:p w:rsidR="007970B0" w:rsidRDefault="007970B0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хранения информации используется </w:t>
      </w:r>
      <w:r>
        <w:rPr>
          <w:lang w:val="en-US"/>
        </w:rPr>
        <w:t>Microsoft</w:t>
      </w:r>
      <w:r w:rsidRPr="007970B0">
        <w:t xml:space="preserve"> </w:t>
      </w:r>
      <w:r>
        <w:rPr>
          <w:lang w:val="en-US"/>
        </w:rPr>
        <w:t>SQL</w:t>
      </w:r>
      <w:r w:rsidRPr="007970B0">
        <w:t xml:space="preserve"> </w:t>
      </w:r>
      <w:r>
        <w:rPr>
          <w:lang w:val="en-US"/>
        </w:rPr>
        <w:t>Server</w:t>
      </w:r>
      <w:r w:rsidRPr="007970B0">
        <w:t xml:space="preserve"> 2012. </w:t>
      </w:r>
      <w:r>
        <w:t>При добавлении новых данных в базе созда</w:t>
      </w:r>
      <w:r w:rsidR="008A1A1B">
        <w:t>е</w:t>
      </w:r>
      <w:r>
        <w:t>тся новая запись, а при изменении уже имеющейся данные обновляются.</w:t>
      </w:r>
    </w:p>
    <w:p w:rsidR="007970B0" w:rsidRDefault="00F75CCB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Проведение удаления сущностей студент, группа, специальность, дисциплина осуществляется</w:t>
      </w:r>
      <w:r w:rsidR="008A543D">
        <w:t xml:space="preserve"> выбором необходимой сущности и </w:t>
      </w:r>
      <w:r>
        <w:t>выделение</w:t>
      </w:r>
      <w:r w:rsidR="008A543D">
        <w:t>м</w:t>
      </w:r>
      <w:r>
        <w:t xml:space="preserve"> соответствующей записи в </w:t>
      </w:r>
      <w:r>
        <w:rPr>
          <w:lang w:val="en-US"/>
        </w:rPr>
        <w:t>DataGridView</w:t>
      </w:r>
      <w:r w:rsidR="008A543D">
        <w:t>,</w:t>
      </w:r>
      <w:r w:rsidRPr="00F75CCB">
        <w:t xml:space="preserve"> </w:t>
      </w:r>
      <w:r>
        <w:t>и нажатием кнопки «</w:t>
      </w:r>
      <w:r>
        <w:rPr>
          <w:lang w:val="en-US"/>
        </w:rPr>
        <w:t>DELETE</w:t>
      </w:r>
      <w:r>
        <w:t>».</w:t>
      </w:r>
    </w:p>
    <w:p w:rsidR="005520A0" w:rsidRDefault="00F75CCB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При переходе студента в другие группы или </w:t>
      </w:r>
      <w:r w:rsidR="005520A0">
        <w:t xml:space="preserve">изменении личных данных студента необходимо изменить информацию, которая уже хранится в базе. Для этого </w:t>
      </w:r>
      <w:r w:rsidR="008A543D">
        <w:t xml:space="preserve">необходимо выбрать необходимую сущность, </w:t>
      </w:r>
      <w:r w:rsidR="005520A0">
        <w:t xml:space="preserve">выделить соответствующую запись в </w:t>
      </w:r>
      <w:r w:rsidR="005520A0">
        <w:rPr>
          <w:lang w:val="en-US"/>
        </w:rPr>
        <w:t>DataGridView</w:t>
      </w:r>
      <w:r w:rsidR="005520A0" w:rsidRPr="00F75CCB">
        <w:t xml:space="preserve"> </w:t>
      </w:r>
      <w:r w:rsidR="008A543D">
        <w:t>и нажать</w:t>
      </w:r>
      <w:r w:rsidR="005520A0">
        <w:t xml:space="preserve"> кнопк</w:t>
      </w:r>
      <w:r w:rsidR="008A543D">
        <w:t>у</w:t>
      </w:r>
      <w:r w:rsidR="005520A0">
        <w:t xml:space="preserve"> «</w:t>
      </w:r>
      <w:r w:rsidR="005520A0">
        <w:rPr>
          <w:lang w:val="en-US"/>
        </w:rPr>
        <w:t>UPDATE</w:t>
      </w:r>
      <w:r w:rsidR="005520A0">
        <w:t>». В появившемся окне редактирования пользователь должен изменить уже имеющиеся данные и нажать кнопку «</w:t>
      </w:r>
      <w:r w:rsidR="005520A0">
        <w:rPr>
          <w:lang w:val="en-US"/>
        </w:rPr>
        <w:t>UPDATE</w:t>
      </w:r>
      <w:r w:rsidR="005520A0">
        <w:t>»</w:t>
      </w:r>
      <w:r w:rsidR="005520A0" w:rsidRPr="005520A0">
        <w:t>.</w:t>
      </w:r>
    </w:p>
    <w:p w:rsidR="00F75CCB" w:rsidRDefault="005520A0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Чтобы узнать информацию о специальности, личных данных студента или группы пользователь должен </w:t>
      </w:r>
      <w:r w:rsidR="008A543D">
        <w:t xml:space="preserve">выбрать необходимую сущность,  </w:t>
      </w:r>
      <w:r>
        <w:t xml:space="preserve">выделить соответствующую запись в </w:t>
      </w:r>
      <w:r>
        <w:rPr>
          <w:lang w:val="en-US"/>
        </w:rPr>
        <w:t>DataGridView</w:t>
      </w:r>
      <w:r w:rsidRPr="00F75CCB">
        <w:t xml:space="preserve"> </w:t>
      </w:r>
      <w:r>
        <w:t>и нажат</w:t>
      </w:r>
      <w:r w:rsidR="008A543D">
        <w:t>ь</w:t>
      </w:r>
      <w:r>
        <w:t xml:space="preserve"> кнопк</w:t>
      </w:r>
      <w:r w:rsidR="008A543D">
        <w:t>у</w:t>
      </w:r>
      <w:r>
        <w:t xml:space="preserve"> «</w:t>
      </w:r>
      <w:r>
        <w:rPr>
          <w:lang w:val="en-US"/>
        </w:rPr>
        <w:t>VIEW</w:t>
      </w:r>
      <w:r>
        <w:t>». Полученная информация будет предоставлена в появившейся форме отображения.</w:t>
      </w:r>
    </w:p>
    <w:p w:rsidR="005520A0" w:rsidRPr="008A543D" w:rsidRDefault="005520A0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Для поиска студентов или специальностей польз</w:t>
      </w:r>
      <w:r w:rsidR="008A543D">
        <w:t xml:space="preserve">ователь должен выбрать сущность, после чего выбрать фильтр, по которому будет производиться поиск, и ввести соответствующий ключ. Полученная информация будет отображаться в </w:t>
      </w:r>
      <w:r w:rsidR="008A543D">
        <w:rPr>
          <w:lang w:val="en-US"/>
        </w:rPr>
        <w:t>DataGridView</w:t>
      </w:r>
      <w:r w:rsidR="008A543D" w:rsidRPr="008A543D">
        <w:t>.</w:t>
      </w:r>
    </w:p>
    <w:p w:rsidR="008A543D" w:rsidRDefault="008A543D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При поступлении студента в университет, переводе студента в другую группу или получении дополнительного образования необходимо добавить его в соответствующую группу. Для этого необходимо для выделенного студента нажать на кнопку «</w:t>
      </w:r>
      <w:r>
        <w:rPr>
          <w:lang w:val="en-US"/>
        </w:rPr>
        <w:t>ADDITIONAL</w:t>
      </w:r>
      <w:r>
        <w:t>» и в появившемся окне выбрать задачу «Добавить студента в группу».</w:t>
      </w:r>
      <w:r w:rsidR="005E3FFD">
        <w:t xml:space="preserve"> Далее выбрать специальность и новую группу для студента, и нажать на кнопку «</w:t>
      </w:r>
      <w:r w:rsidR="005E3FFD">
        <w:rPr>
          <w:lang w:val="en-US"/>
        </w:rPr>
        <w:t>ADD</w:t>
      </w:r>
      <w:r w:rsidR="005E3FFD">
        <w:t>»</w:t>
      </w:r>
      <w:r w:rsidR="005E3FFD" w:rsidRPr="005E3FFD">
        <w:t>.</w:t>
      </w:r>
    </w:p>
    <w:p w:rsidR="008A543D" w:rsidRDefault="008A543D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Удаление студента из группы по определ</w:t>
      </w:r>
      <w:r w:rsidR="008A1A1B">
        <w:t>е</w:t>
      </w:r>
      <w:r>
        <w:t xml:space="preserve">нным причинам </w:t>
      </w:r>
      <w:r w:rsidR="005E3FFD">
        <w:t>происходит таким же образом как добавление, только необходимо выбрать другую задачу – «Удалить студента из группы». Если групп несколько, то в списке выбрать необходимую.</w:t>
      </w:r>
    </w:p>
    <w:p w:rsidR="005E3FFD" w:rsidRDefault="005E3FFD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lastRenderedPageBreak/>
        <w:t>Для просмотра успеваемости студента нужно выбрать в окне «</w:t>
      </w:r>
      <w:r>
        <w:rPr>
          <w:lang w:val="en-US"/>
        </w:rPr>
        <w:t>ADDITIONAL</w:t>
      </w:r>
      <w:r>
        <w:t>» задачу – «Просмотреть успеваемость студента». В появившемся окне в форме таблицы, выбрав необходимый семестр и группу, будет представлены данные о дисциплинах и формы отч</w:t>
      </w:r>
      <w:r w:rsidR="008A1A1B">
        <w:t>е</w:t>
      </w:r>
      <w:r>
        <w:t>тности по ним.</w:t>
      </w:r>
    </w:p>
    <w:p w:rsidR="005E3FFD" w:rsidRDefault="005E3FFD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Информация об успеваемости на форме отображается в форме таблицы. Чтобы вывести данные в формат </w:t>
      </w:r>
      <w:r>
        <w:rPr>
          <w:lang w:val="en-US"/>
        </w:rPr>
        <w:t>PDF</w:t>
      </w:r>
      <w:r>
        <w:t xml:space="preserve"> нужно на данной форме нажать на кнопку «</w:t>
      </w:r>
      <w:r>
        <w:rPr>
          <w:lang w:val="en-US"/>
        </w:rPr>
        <w:t>Print</w:t>
      </w:r>
      <w:r>
        <w:t>»</w:t>
      </w:r>
      <w:r w:rsidRPr="005E3FFD">
        <w:t xml:space="preserve">. </w:t>
      </w:r>
      <w:r>
        <w:t xml:space="preserve">Информация об успеваемости студента по выбранной группе и семестру </w:t>
      </w:r>
      <w:r w:rsidR="00D86A3C">
        <w:t xml:space="preserve">преобразуется в </w:t>
      </w:r>
      <w:r w:rsidR="00D86A3C">
        <w:rPr>
          <w:lang w:val="en-US"/>
        </w:rPr>
        <w:t>PDF</w:t>
      </w:r>
      <w:r w:rsidR="00D86A3C">
        <w:t>-файл и сохраняется на локальном диске.</w:t>
      </w:r>
    </w:p>
    <w:p w:rsidR="005E3FFD" w:rsidRDefault="00D86A3C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Чтобы просмотреть студентов определ</w:t>
      </w:r>
      <w:r w:rsidR="008A1A1B">
        <w:t>е</w:t>
      </w:r>
      <w:r>
        <w:t xml:space="preserve">нной группы нужно ее выделить в </w:t>
      </w:r>
      <w:r>
        <w:rPr>
          <w:lang w:val="en-US"/>
        </w:rPr>
        <w:t>DataGridView</w:t>
      </w:r>
      <w:r w:rsidRPr="00D86A3C">
        <w:t xml:space="preserve"> </w:t>
      </w:r>
      <w:r>
        <w:t>и в окне задач «</w:t>
      </w:r>
      <w:r>
        <w:rPr>
          <w:lang w:val="en-US"/>
        </w:rPr>
        <w:t>ADDITIONAL</w:t>
      </w:r>
      <w:r>
        <w:t xml:space="preserve">» выбрать задачу – «Просмотреть студентов группы». Полученная информация отображается в </w:t>
      </w:r>
      <w:r>
        <w:rPr>
          <w:lang w:val="en-US"/>
        </w:rPr>
        <w:t>DataGridView</w:t>
      </w:r>
      <w:r w:rsidRPr="008A1A1B">
        <w:t>2.</w:t>
      </w:r>
    </w:p>
    <w:p w:rsidR="005E3FFD" w:rsidRDefault="00D86A3C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Для быстро изменения успеваемости студента по группе необходимо выполнить задачу 11. Далее в </w:t>
      </w:r>
      <w:r>
        <w:rPr>
          <w:lang w:val="en-US"/>
        </w:rPr>
        <w:t>DataGridView</w:t>
      </w:r>
      <w:r w:rsidRPr="00D86A3C">
        <w:t xml:space="preserve">2 </w:t>
      </w:r>
      <w:r>
        <w:t xml:space="preserve">двойным щелчком мыши выбрать необходимого студента и </w:t>
      </w:r>
      <w:r w:rsidR="00B024FD">
        <w:t>выполняем задачу 14.</w:t>
      </w:r>
    </w:p>
    <w:p w:rsidR="005E3FFD" w:rsidRDefault="00D86A3C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 xml:space="preserve">Изменения учебного плана специальности производится после ее добавления в базу данных. Далее необходимо ее найти и выделить в </w:t>
      </w:r>
      <w:r>
        <w:rPr>
          <w:lang w:val="en-US"/>
        </w:rPr>
        <w:t>DataGridView</w:t>
      </w:r>
      <w:r>
        <w:t>, и нажать на кнопку «</w:t>
      </w:r>
      <w:r>
        <w:rPr>
          <w:lang w:val="en-US"/>
        </w:rPr>
        <w:t>ADDITIONAL</w:t>
      </w:r>
      <w:r>
        <w:t>». В открывшемся окне выбрать задачу – «Изменить учебный план специальности».</w:t>
      </w:r>
      <w:r w:rsidR="00B024FD">
        <w:t xml:space="preserve"> Далее выбрать семестр в списке дисциплины и двойным нажатием мыши установить в появившемся окне форму отч</w:t>
      </w:r>
      <w:r w:rsidR="008A1A1B">
        <w:t>е</w:t>
      </w:r>
      <w:r w:rsidR="00B024FD">
        <w:t>тности и часы занятий по соответствующей дисциплине. После нажать на копку «</w:t>
      </w:r>
      <w:r w:rsidR="00B024FD">
        <w:rPr>
          <w:lang w:val="en-US"/>
        </w:rPr>
        <w:t>ADD</w:t>
      </w:r>
      <w:r w:rsidR="00B024FD">
        <w:t>». После закрытия формы данные будут сохранены в базе данных.</w:t>
      </w:r>
    </w:p>
    <w:p w:rsidR="00BE476C" w:rsidRDefault="00B024FD" w:rsidP="00AB3B76">
      <w:pPr>
        <w:pStyle w:val="a3"/>
        <w:numPr>
          <w:ilvl w:val="0"/>
          <w:numId w:val="3"/>
        </w:numPr>
        <w:tabs>
          <w:tab w:val="left" w:pos="1134"/>
        </w:tabs>
        <w:spacing w:after="0"/>
        <w:ind w:left="0" w:firstLine="709"/>
      </w:pPr>
      <w:r>
        <w:t>Чтобы изменить данные об успеваемость студента необходимо выполнить поиск студента с помощью задачи 6. В появившемся окне изменить информацию об успеваемости студента, нажатием на уже добавленные данные. После закрытия формы изменения</w:t>
      </w:r>
      <w:r w:rsidR="00BE476C">
        <w:t xml:space="preserve"> будут сохранены в базе данных.</w:t>
      </w:r>
    </w:p>
    <w:p w:rsidR="00BE476C" w:rsidRDefault="00BE476C" w:rsidP="00AB3B76">
      <w:pPr>
        <w:jc w:val="left"/>
      </w:pPr>
      <w:r>
        <w:br w:type="page"/>
      </w:r>
    </w:p>
    <w:p w:rsidR="006B3D23" w:rsidRPr="009375F1" w:rsidRDefault="00BE476C" w:rsidP="00AB3B76">
      <w:pPr>
        <w:pStyle w:val="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37437778"/>
      <w:r w:rsidRPr="00BE476C">
        <w:rPr>
          <w:rFonts w:ascii="Times New Roman" w:hAnsi="Times New Roman" w:cs="Times New Roman"/>
          <w:color w:val="auto"/>
          <w:sz w:val="32"/>
          <w:szCs w:val="32"/>
        </w:rPr>
        <w:lastRenderedPageBreak/>
        <w:t>4 РАСПРЕДЕЛЕНИЕ ФУНКЦИЙ МЕЖДУ ЧЕЛОВЕКОМ И ТЕХНИКОЙ В РАЗРАБАТЫВАЕМОЙ СИСТЕМЕ</w:t>
      </w:r>
      <w:bookmarkEnd w:id="4"/>
    </w:p>
    <w:p w:rsidR="00BE476C" w:rsidRPr="009375F1" w:rsidRDefault="00BE476C" w:rsidP="00AB3B76">
      <w:pPr>
        <w:spacing w:after="0"/>
      </w:pPr>
    </w:p>
    <w:p w:rsidR="00247E97" w:rsidRDefault="00247E97" w:rsidP="00AB3B76">
      <w:pPr>
        <w:spacing w:after="0"/>
        <w:ind w:firstLine="709"/>
        <w:rPr>
          <w:color w:val="000000"/>
          <w:szCs w:val="28"/>
        </w:rPr>
      </w:pPr>
      <w:r w:rsidRPr="00C04A6A">
        <w:rPr>
          <w:color w:val="000000"/>
          <w:szCs w:val="28"/>
        </w:rPr>
        <w:t>Эргономические требования, предъявляемые к выбору варианта распределения функций между человеком и машиной, реализуются с учетом возможностей человека и машины для выполнения конкретных операций, соответствия загрузки человека его возможностям, ответственности человека за результаты работы системы, мотивации деятельности человека в системе.</w:t>
      </w:r>
    </w:p>
    <w:p w:rsidR="00BE476C" w:rsidRPr="007D63B9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>Распределение функций в СЧКС между человеком и техническими устройствами осуществляется на основе следующих принципов:</w:t>
      </w:r>
    </w:p>
    <w:p w:rsidR="00BE476C" w:rsidRPr="007D63B9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>–  функция передается тому или иному компоненту системы на основе сравнительного анализа человека и техники на предмет возможности и эффективности ее выполнения ими;</w:t>
      </w:r>
    </w:p>
    <w:p w:rsidR="00BE476C" w:rsidRPr="00247E97" w:rsidRDefault="00BE476C" w:rsidP="00AB3B76">
      <w:pPr>
        <w:tabs>
          <w:tab w:val="left" w:pos="709"/>
          <w:tab w:val="left" w:pos="993"/>
        </w:tabs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– </w:t>
      </w:r>
      <w:r w:rsidR="00247E97">
        <w:rPr>
          <w:szCs w:val="28"/>
        </w:rPr>
        <w:t>человеку также передаются те функции, которые определяются особенностями системы с учетом ее назначения, т.е. за человеком сохраняются функции, которые он должен выполнять в системе обязательно безо всякого дополнительного сравнительного анализа возможностей человека и машины. [</w:t>
      </w:r>
      <w:r w:rsidR="00862883" w:rsidRPr="00637897">
        <w:rPr>
          <w:szCs w:val="28"/>
        </w:rPr>
        <w:t>1</w:t>
      </w:r>
      <w:r w:rsidR="00247E97" w:rsidRPr="00BD061D">
        <w:rPr>
          <w:szCs w:val="28"/>
        </w:rPr>
        <w:t>]</w:t>
      </w:r>
    </w:p>
    <w:p w:rsidR="00BE476C" w:rsidRPr="00637897" w:rsidRDefault="00BE476C" w:rsidP="00AB3B76">
      <w:pPr>
        <w:spacing w:after="0"/>
        <w:ind w:firstLine="709"/>
        <w:rPr>
          <w:szCs w:val="28"/>
        </w:rPr>
      </w:pPr>
      <w:r w:rsidRPr="007D63B9">
        <w:rPr>
          <w:szCs w:val="28"/>
        </w:rPr>
        <w:t xml:space="preserve">Учитывая названные принципы, проведем анализ функций системы измерение объема КП с целью распределения их между человеком и компьютером. Результаты работы представим в таблице </w:t>
      </w:r>
      <w:r w:rsidR="00637897" w:rsidRPr="00637897">
        <w:rPr>
          <w:szCs w:val="28"/>
        </w:rPr>
        <w:t>4.</w:t>
      </w:r>
      <w:r w:rsidRPr="007D63B9">
        <w:rPr>
          <w:szCs w:val="28"/>
        </w:rPr>
        <w:t>1.</w:t>
      </w:r>
    </w:p>
    <w:p w:rsidR="00862883" w:rsidRPr="00637897" w:rsidRDefault="00862883" w:rsidP="00AB3B76">
      <w:pPr>
        <w:spacing w:after="0"/>
        <w:ind w:firstLine="709"/>
        <w:rPr>
          <w:szCs w:val="28"/>
        </w:rPr>
      </w:pPr>
    </w:p>
    <w:p w:rsidR="00BE476C" w:rsidRPr="00BE476C" w:rsidRDefault="00BE476C" w:rsidP="00AB3B76">
      <w:pPr>
        <w:pStyle w:val="2"/>
        <w:spacing w:after="0"/>
        <w:rPr>
          <w:sz w:val="28"/>
          <w:szCs w:val="28"/>
        </w:rPr>
      </w:pPr>
      <w:r w:rsidRPr="00BD4306">
        <w:rPr>
          <w:sz w:val="28"/>
          <w:szCs w:val="28"/>
        </w:rPr>
        <w:t xml:space="preserve">Таблица </w:t>
      </w:r>
      <w:r w:rsidR="00862883" w:rsidRPr="00862883">
        <w:rPr>
          <w:sz w:val="28"/>
          <w:szCs w:val="28"/>
        </w:rPr>
        <w:t>4.1</w:t>
      </w:r>
      <w:r w:rsidRPr="00BD4306">
        <w:rPr>
          <w:sz w:val="28"/>
          <w:szCs w:val="28"/>
        </w:rPr>
        <w:t xml:space="preserve"> – Распределение функций между человеком и компьютером в проектируемой СЧКС (измерение объема КП)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2937"/>
        <w:gridCol w:w="3017"/>
      </w:tblGrid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BD4306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</w:rPr>
            </w:pPr>
            <w:r w:rsidRPr="00BD4306">
              <w:rPr>
                <w:color w:val="000000"/>
                <w:szCs w:val="28"/>
              </w:rPr>
              <w:t>Название функции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делает в системе человек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jc w:val="center"/>
              <w:rPr>
                <w:szCs w:val="28"/>
              </w:rPr>
            </w:pPr>
            <w:r w:rsidRPr="007D63B9">
              <w:rPr>
                <w:szCs w:val="28"/>
              </w:rPr>
              <w:t>Что выполняет в системе компьютер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862883" w:rsidRDefault="00862883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D01289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  <w:r w:rsidRPr="00D01289">
              <w:rPr>
                <w:color w:val="000000"/>
                <w:szCs w:val="28"/>
              </w:rPr>
              <w:t>обавление 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«ADD»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создает новую запись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</w:t>
            </w:r>
            <w:r w:rsidRPr="00D01289">
              <w:rPr>
                <w:color w:val="000000"/>
                <w:szCs w:val="28"/>
              </w:rPr>
              <w:t>р</w:t>
            </w:r>
            <w:r>
              <w:rPr>
                <w:color w:val="000000"/>
                <w:szCs w:val="28"/>
              </w:rPr>
              <w:t>анение информации в базе данных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добавляет запись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добавляет в базу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Удаление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«DELETE»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E15FD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удаляет из базы данных запись</w:t>
            </w:r>
          </w:p>
        </w:tc>
      </w:tr>
      <w:tr w:rsidR="00862883" w:rsidRPr="00E15FD3" w:rsidTr="00D969E7">
        <w:trPr>
          <w:trHeight w:val="146"/>
        </w:trPr>
        <w:tc>
          <w:tcPr>
            <w:tcW w:w="3402" w:type="dxa"/>
            <w:tcBorders>
              <w:bottom w:val="nil"/>
            </w:tcBorders>
            <w:shd w:val="clear" w:color="auto" w:fill="auto"/>
            <w:vAlign w:val="center"/>
          </w:tcPr>
          <w:p w:rsidR="00862883" w:rsidRPr="00D01289" w:rsidRDefault="00862883" w:rsidP="00AB3B76">
            <w:pPr>
              <w:spacing w:after="100" w:afterAutospacing="1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Изменение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Человек нажимает кнопку «UPDATE»</w:t>
            </w:r>
          </w:p>
        </w:tc>
        <w:tc>
          <w:tcPr>
            <w:tcW w:w="3017" w:type="dxa"/>
            <w:tcBorders>
              <w:bottom w:val="nil"/>
            </w:tcBorders>
            <w:shd w:val="clear" w:color="auto" w:fill="auto"/>
            <w:vAlign w:val="center"/>
          </w:tcPr>
          <w:p w:rsidR="00862883" w:rsidRDefault="00862883" w:rsidP="00AB3B76">
            <w:pPr>
              <w:spacing w:after="100" w:afterAutospacing="1"/>
              <w:rPr>
                <w:szCs w:val="28"/>
              </w:rPr>
            </w:pPr>
            <w:r>
              <w:rPr>
                <w:szCs w:val="28"/>
              </w:rPr>
              <w:t>ПК изменяет в базе данных запись</w:t>
            </w:r>
          </w:p>
        </w:tc>
      </w:tr>
    </w:tbl>
    <w:p w:rsidR="00AB3B76" w:rsidRDefault="00AB3B76">
      <w:pPr>
        <w:rPr>
          <w:lang w:val="en-US"/>
        </w:rPr>
      </w:pPr>
    </w:p>
    <w:p w:rsidR="00AB3B76" w:rsidRDefault="00AB3B76" w:rsidP="00AB3B76">
      <w:pPr>
        <w:spacing w:after="0"/>
      </w:pPr>
      <w:r>
        <w:lastRenderedPageBreak/>
        <w:t xml:space="preserve">Продолжение таблицы </w:t>
      </w:r>
      <w:r>
        <w:rPr>
          <w:lang w:val="en-US"/>
        </w:rPr>
        <w:t>4</w:t>
      </w:r>
      <w:r>
        <w:t>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2937"/>
        <w:gridCol w:w="3017"/>
      </w:tblGrid>
      <w:tr w:rsidR="00AB3B76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AB3B76" w:rsidRPr="00862883" w:rsidRDefault="00AB3B76" w:rsidP="00AB3B76">
            <w:pPr>
              <w:spacing w:after="100" w:afterAutospacing="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Просмотр </w:t>
            </w:r>
            <w:r w:rsidRPr="00D01289">
              <w:rPr>
                <w:color w:val="000000"/>
                <w:szCs w:val="28"/>
              </w:rPr>
              <w:t>студентов, групп, специальностей, дисциплин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кнопку «VIEW»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Поиск данных по ключу в заданном фильтре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B75C76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вводит ключ в поле для поиска и  нажимает клавишу «Enter»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Добавление студента в группу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добавления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добавляет в базе дополнительные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Удаление студента из группы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кнопки для удаления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удаляет из базы дополнительно добавленные записи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9375F1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Вывод успеваемости студента в формат </w:t>
            </w:r>
            <w:r>
              <w:rPr>
                <w:szCs w:val="28"/>
                <w:lang w:val="en-US"/>
              </w:rPr>
              <w:t>PDF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Человека нажимает на кнопку «</w:t>
            </w:r>
            <w:r>
              <w:rPr>
                <w:szCs w:val="28"/>
                <w:lang w:val="en-US"/>
              </w:rPr>
              <w:t>Print</w:t>
            </w:r>
            <w:r>
              <w:rPr>
                <w:szCs w:val="28"/>
              </w:rPr>
              <w:t>»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E37A91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 xml:space="preserve">ПК создает </w:t>
            </w:r>
            <w:r>
              <w:rPr>
                <w:szCs w:val="28"/>
                <w:lang w:val="en-US"/>
              </w:rPr>
              <w:t>PDF</w:t>
            </w:r>
            <w:r w:rsidRPr="00E37A91">
              <w:rPr>
                <w:szCs w:val="28"/>
              </w:rPr>
              <w:t>-</w:t>
            </w:r>
            <w:r>
              <w:rPr>
                <w:szCs w:val="28"/>
              </w:rPr>
              <w:t>файл на основе отображенных данных и сохраняет его на локальном диске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Просмотр студентов группы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выводит на экран монитора таблицу с данными о записях</w:t>
            </w:r>
          </w:p>
        </w:tc>
      </w:tr>
      <w:tr w:rsidR="00862883" w:rsidRPr="00E15FD3" w:rsidTr="00AB3B76">
        <w:trPr>
          <w:trHeight w:val="146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Быстрое изменение успеваемости студента по группе</w:t>
            </w:r>
          </w:p>
        </w:tc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дважды нажимает на запись в таблице на форме</w:t>
            </w:r>
          </w:p>
        </w:tc>
        <w:tc>
          <w:tcPr>
            <w:tcW w:w="30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учебного плана специальности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  <w:tr w:rsidR="00862883" w:rsidRPr="00E15FD3" w:rsidTr="008F6B92">
        <w:trPr>
          <w:trHeight w:val="146"/>
        </w:trPr>
        <w:tc>
          <w:tcPr>
            <w:tcW w:w="3402" w:type="dxa"/>
            <w:shd w:val="clear" w:color="auto" w:fill="auto"/>
            <w:vAlign w:val="center"/>
          </w:tcPr>
          <w:p w:rsidR="00862883" w:rsidRPr="00D01289" w:rsidRDefault="00862883" w:rsidP="00DF1374">
            <w:pPr>
              <w:spacing w:after="100" w:afterAutospacing="1" w:line="400" w:lineRule="exact"/>
              <w:rPr>
                <w:color w:val="000000"/>
                <w:szCs w:val="28"/>
              </w:rPr>
            </w:pPr>
            <w:r>
              <w:rPr>
                <w:szCs w:val="28"/>
              </w:rPr>
              <w:t>Изменение успеваемости студента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Человек нажимает на запись в списке на форме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862883" w:rsidRPr="007D63B9" w:rsidRDefault="00862883" w:rsidP="00DF1374">
            <w:pPr>
              <w:spacing w:after="100" w:afterAutospacing="1" w:line="400" w:lineRule="exact"/>
              <w:rPr>
                <w:szCs w:val="28"/>
              </w:rPr>
            </w:pPr>
            <w:r>
              <w:rPr>
                <w:szCs w:val="28"/>
              </w:rPr>
              <w:t>ПК изменяет в базе данных</w:t>
            </w:r>
          </w:p>
        </w:tc>
      </w:tr>
    </w:tbl>
    <w:p w:rsidR="007914D3" w:rsidRDefault="007914D3" w:rsidP="00AB3B76">
      <w:pPr>
        <w:pStyle w:val="a3"/>
        <w:spacing w:after="0"/>
        <w:ind w:left="0"/>
        <w:rPr>
          <w:szCs w:val="28"/>
        </w:rPr>
      </w:pPr>
    </w:p>
    <w:p w:rsidR="007914D3" w:rsidRPr="007D63B9" w:rsidRDefault="00F413BF" w:rsidP="00AB3B76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>По итогу распределения функций и провед</w:t>
      </w:r>
      <w:r w:rsidR="008A1A1B">
        <w:rPr>
          <w:szCs w:val="28"/>
        </w:rPr>
        <w:t>е</w:t>
      </w:r>
      <w:r>
        <w:rPr>
          <w:szCs w:val="28"/>
        </w:rPr>
        <w:t xml:space="preserve">нного анализа </w:t>
      </w:r>
      <w:r w:rsidR="007914D3" w:rsidRPr="007D63B9">
        <w:rPr>
          <w:szCs w:val="28"/>
        </w:rPr>
        <w:t xml:space="preserve">в проектируемой СЧКС </w:t>
      </w:r>
      <w:r w:rsidR="00247E97">
        <w:rPr>
          <w:szCs w:val="28"/>
        </w:rPr>
        <w:t xml:space="preserve">«Система регулирования учебных планов» </w:t>
      </w:r>
      <w:r w:rsidR="007914D3" w:rsidRPr="007D63B9">
        <w:rPr>
          <w:szCs w:val="28"/>
        </w:rPr>
        <w:t>можно сделать следующие выводы:</w:t>
      </w:r>
    </w:p>
    <w:p w:rsidR="003E18B7" w:rsidRDefault="003E18B7" w:rsidP="00AB3B76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lastRenderedPageBreak/>
        <w:t>в</w:t>
      </w:r>
      <w:r w:rsidRPr="00926A72">
        <w:rPr>
          <w:szCs w:val="28"/>
        </w:rPr>
        <w:t xml:space="preserve"> разрабатываемой системе планируется наличие </w:t>
      </w:r>
      <w:r w:rsidR="004911B7">
        <w:rPr>
          <w:szCs w:val="28"/>
        </w:rPr>
        <w:t>одной роли</w:t>
      </w:r>
      <w:r w:rsidRPr="00926A72">
        <w:rPr>
          <w:szCs w:val="28"/>
        </w:rPr>
        <w:t xml:space="preserve"> пользователей (</w:t>
      </w:r>
      <w:r w:rsidR="004911B7">
        <w:rPr>
          <w:szCs w:val="28"/>
        </w:rPr>
        <w:t>клиент-администратор</w:t>
      </w:r>
      <w:r>
        <w:rPr>
          <w:szCs w:val="28"/>
        </w:rPr>
        <w:t xml:space="preserve">), </w:t>
      </w:r>
      <w:r w:rsidRPr="007D63B9">
        <w:rPr>
          <w:szCs w:val="28"/>
        </w:rPr>
        <w:t>проектируемая система должна состоять из</w:t>
      </w:r>
      <w:r>
        <w:rPr>
          <w:szCs w:val="28"/>
        </w:rPr>
        <w:t xml:space="preserve"> </w:t>
      </w:r>
      <w:r w:rsidRPr="00926A72">
        <w:rPr>
          <w:szCs w:val="28"/>
        </w:rPr>
        <w:t>наиболее общ</w:t>
      </w:r>
      <w:r>
        <w:rPr>
          <w:szCs w:val="28"/>
        </w:rPr>
        <w:t>его</w:t>
      </w:r>
      <w:r w:rsidRPr="00926A72">
        <w:rPr>
          <w:szCs w:val="28"/>
        </w:rPr>
        <w:t xml:space="preserve"> случа</w:t>
      </w:r>
      <w:r>
        <w:rPr>
          <w:szCs w:val="28"/>
        </w:rPr>
        <w:t>я,</w:t>
      </w:r>
      <w:r w:rsidRPr="007D63B9">
        <w:rPr>
          <w:szCs w:val="28"/>
        </w:rPr>
        <w:t xml:space="preserve"> </w:t>
      </w:r>
      <w:r>
        <w:rPr>
          <w:szCs w:val="28"/>
        </w:rPr>
        <w:t>одной</w:t>
      </w:r>
      <w:r w:rsidRPr="007D63B9">
        <w:rPr>
          <w:szCs w:val="28"/>
        </w:rPr>
        <w:t xml:space="preserve"> подсистем</w:t>
      </w:r>
      <w:r>
        <w:rPr>
          <w:szCs w:val="28"/>
        </w:rPr>
        <w:t xml:space="preserve">ы </w:t>
      </w:r>
      <w:r w:rsidRPr="007D63B9">
        <w:rPr>
          <w:szCs w:val="28"/>
        </w:rPr>
        <w:t>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среда»;</w:t>
      </w:r>
    </w:p>
    <w:p w:rsidR="003E18B7" w:rsidRDefault="00247E97" w:rsidP="00AB3B76">
      <w:pPr>
        <w:pStyle w:val="a3"/>
        <w:spacing w:after="0"/>
        <w:ind w:left="0" w:firstLine="708"/>
        <w:rPr>
          <w:szCs w:val="28"/>
        </w:rPr>
      </w:pPr>
      <w:r>
        <w:rPr>
          <w:szCs w:val="28"/>
        </w:rPr>
        <w:t xml:space="preserve">– </w:t>
      </w:r>
      <w:r w:rsidR="004911B7">
        <w:rPr>
          <w:szCs w:val="28"/>
        </w:rPr>
        <w:t xml:space="preserve">условные </w:t>
      </w:r>
      <w:r w:rsidR="00F413BF">
        <w:rPr>
          <w:szCs w:val="28"/>
        </w:rPr>
        <w:t>роли пользователя</w:t>
      </w:r>
      <w:r w:rsidR="004911B7">
        <w:rPr>
          <w:szCs w:val="28"/>
        </w:rPr>
        <w:t xml:space="preserve"> </w:t>
      </w:r>
      <w:r w:rsidR="004911B7" w:rsidRPr="00926A72">
        <w:rPr>
          <w:szCs w:val="28"/>
        </w:rPr>
        <w:t>(</w:t>
      </w:r>
      <w:r w:rsidR="004911B7">
        <w:rPr>
          <w:szCs w:val="28"/>
        </w:rPr>
        <w:t>клиент-администратор)</w:t>
      </w:r>
      <w:r>
        <w:rPr>
          <w:szCs w:val="28"/>
        </w:rPr>
        <w:t xml:space="preserve"> относительно независимы, </w:t>
      </w:r>
      <w:r w:rsidR="00467408">
        <w:rPr>
          <w:szCs w:val="28"/>
        </w:rPr>
        <w:t>поэтому их</w:t>
      </w:r>
      <w:r w:rsidR="004911B7">
        <w:rPr>
          <w:szCs w:val="28"/>
        </w:rPr>
        <w:t xml:space="preserve"> нельзя функционально </w:t>
      </w:r>
      <w:r w:rsidR="00467408">
        <w:rPr>
          <w:szCs w:val="28"/>
        </w:rPr>
        <w:t>разделить</w:t>
      </w:r>
      <w:r w:rsidR="004911B7">
        <w:rPr>
          <w:szCs w:val="28"/>
        </w:rPr>
        <w:t>.</w:t>
      </w:r>
      <w:r w:rsidR="003E18B7">
        <w:rPr>
          <w:szCs w:val="28"/>
        </w:rPr>
        <w:br w:type="page"/>
      </w:r>
    </w:p>
    <w:p w:rsidR="007914D3" w:rsidRDefault="007914D3" w:rsidP="00AB3B76">
      <w:pPr>
        <w:pStyle w:val="1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37437779"/>
      <w:r w:rsidRPr="007914D3">
        <w:rPr>
          <w:rFonts w:ascii="Times New Roman" w:hAnsi="Times New Roman" w:cs="Times New Roman"/>
          <w:color w:val="auto"/>
          <w:sz w:val="32"/>
          <w:szCs w:val="32"/>
        </w:rPr>
        <w:lastRenderedPageBreak/>
        <w:t>5 АНАЛИЗ СТРУКТУРЫ РАЗРАБАТЫВАЕМОЙ СЧКС И РАЗРАБОТКА СТРУКТУРЫ ПРОГРАММЫ, ОБЕСПЕЧИВАЮЩЕЙ ФУНКЦИОНИРОВ</w:t>
      </w:r>
      <w:r>
        <w:rPr>
          <w:rFonts w:ascii="Times New Roman" w:hAnsi="Times New Roman" w:cs="Times New Roman"/>
          <w:color w:val="auto"/>
          <w:sz w:val="32"/>
          <w:szCs w:val="32"/>
        </w:rPr>
        <w:t>АНИЕ ТЕХНИЧСЕКОГО ЗВЕНА СИСТЕМЫ</w:t>
      </w:r>
      <w:bookmarkEnd w:id="5"/>
    </w:p>
    <w:p w:rsidR="007914D3" w:rsidRDefault="007914D3" w:rsidP="00AB3B76">
      <w:pPr>
        <w:spacing w:after="0"/>
      </w:pPr>
    </w:p>
    <w:p w:rsidR="009375F1" w:rsidRPr="000B25DE" w:rsidRDefault="009375F1" w:rsidP="00AB3B76">
      <w:pPr>
        <w:widowControl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Система «</w:t>
      </w:r>
      <w:r>
        <w:rPr>
          <w:szCs w:val="28"/>
        </w:rPr>
        <w:t>человек</w:t>
      </w:r>
      <w:r w:rsidRPr="007D63B9">
        <w:rPr>
          <w:szCs w:val="28"/>
        </w:rPr>
        <w:t xml:space="preserve"> – </w:t>
      </w:r>
      <w:r w:rsidR="000F6DA5" w:rsidRPr="00F21214">
        <w:rPr>
          <w:szCs w:val="28"/>
        </w:rPr>
        <w:t>компьютер</w:t>
      </w:r>
      <w:r w:rsidR="000F6DA5">
        <w:rPr>
          <w:szCs w:val="28"/>
        </w:rPr>
        <w:t xml:space="preserve"> </w:t>
      </w:r>
      <w:r w:rsidRPr="007D63B9">
        <w:rPr>
          <w:szCs w:val="28"/>
        </w:rPr>
        <w:t>– среда</w:t>
      </w:r>
      <w:r w:rsidRPr="000B25DE">
        <w:rPr>
          <w:szCs w:val="28"/>
        </w:rPr>
        <w:t>» состоит из трех основных частей: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 w:val="24"/>
          <w:szCs w:val="24"/>
        </w:rPr>
      </w:pPr>
      <w:r w:rsidRPr="000B25DE">
        <w:rPr>
          <w:szCs w:val="28"/>
        </w:rPr>
        <w:t>– Человек-оператор, который может быть клиентом, разработчиком</w:t>
      </w:r>
      <w:r>
        <w:rPr>
          <w:szCs w:val="28"/>
        </w:rPr>
        <w:t>, модератором</w:t>
      </w:r>
      <w:r w:rsidRPr="000B25DE">
        <w:rPr>
          <w:szCs w:val="28"/>
        </w:rPr>
        <w:t xml:space="preserve"> и администратором</w:t>
      </w:r>
      <w:r w:rsidR="00E33CA3">
        <w:rPr>
          <w:szCs w:val="28"/>
        </w:rPr>
        <w:t>, но для данной системы человек-оператор является только клиентом</w:t>
      </w:r>
      <w:r w:rsidRPr="000B25DE">
        <w:rPr>
          <w:szCs w:val="28"/>
        </w:rPr>
        <w:t xml:space="preserve">. Пользователи, воздействуя на техническое звено системы, выполняют различные задачи. Администратор и </w:t>
      </w:r>
      <w:r>
        <w:rPr>
          <w:szCs w:val="28"/>
        </w:rPr>
        <w:t xml:space="preserve">модератор </w:t>
      </w:r>
      <w:r w:rsidRPr="000B25DE">
        <w:rPr>
          <w:szCs w:val="28"/>
        </w:rPr>
        <w:t>определяет содержание задачи и проверяет результаты. На работу человека-оператора влияют его знания, опыт, психические и физиологические особенности, м</w:t>
      </w:r>
      <w:r>
        <w:rPr>
          <w:szCs w:val="28"/>
        </w:rPr>
        <w:t>отивы и цели деятельности и др.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>– Техническое звено системы включает программное и аппаратное обеспечение</w:t>
      </w:r>
      <w:r>
        <w:rPr>
          <w:szCs w:val="28"/>
        </w:rPr>
        <w:t xml:space="preserve">, </w:t>
      </w:r>
      <w:r w:rsidRPr="00623582">
        <w:rPr>
          <w:szCs w:val="28"/>
        </w:rPr>
        <w:t>а также оборудование рабочего места</w:t>
      </w:r>
      <w:r w:rsidRPr="000B25DE">
        <w:rPr>
          <w:szCs w:val="28"/>
        </w:rPr>
        <w:t>. К аппаратному обеспечению относится персональный компьютер, состоящий из системного блока, монитора, клавиатуры и мыши.</w:t>
      </w:r>
      <w:r w:rsidRPr="00623582">
        <w:rPr>
          <w:szCs w:val="28"/>
        </w:rPr>
        <w:t xml:space="preserve"> К оборудованию рабочего места относится стол, кресло и подставка для ног.</w:t>
      </w:r>
      <w:r w:rsidRPr="000B25DE">
        <w:rPr>
          <w:szCs w:val="28"/>
        </w:rPr>
        <w:t xml:space="preserve"> Программное обеспечение представляет собой совокупность операционной системы и прикладной программы. Состояние технического звена определяется уровнем развития программных и аппаратных технологий на момент использования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 w:rsidRPr="000B25DE">
        <w:rPr>
          <w:szCs w:val="28"/>
        </w:rPr>
        <w:t>, ф</w:t>
      </w:r>
      <w:r>
        <w:rPr>
          <w:szCs w:val="28"/>
        </w:rPr>
        <w:t xml:space="preserve">инансовыми затратами на покупку и </w:t>
      </w:r>
      <w:r w:rsidRPr="000B25DE">
        <w:rPr>
          <w:szCs w:val="28"/>
        </w:rPr>
        <w:t>ремонт компьютеров, на покупку лицензионного программного обеспечения, грамотной компоновкой различных частей технического звена между собой.</w:t>
      </w:r>
    </w:p>
    <w:p w:rsidR="009375F1" w:rsidRP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>– Рабочая среда рабочего места человека-оператора включает такие факторы, как освещенность, шум, аэроионный состав воздуха, микроклимат, вибрация, электромагнитное излучение. Если не ставится цель изучить работу человека-оператора в экстремальных условиях, то все факторы необходимо привести к оптимальному значению. В иных случаях можно варьировать значения необходимых параметров, не допуская при этом причинен</w:t>
      </w:r>
      <w:r>
        <w:rPr>
          <w:szCs w:val="28"/>
        </w:rPr>
        <w:t>ия ущерба здоровью работающего.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0B25DE">
        <w:rPr>
          <w:szCs w:val="28"/>
        </w:rPr>
        <w:t xml:space="preserve">Если хотя бы один из компонентов СЧТС находится в состоянии, не удовлетворяющем условиям техники безопасности, использование </w:t>
      </w:r>
      <w:r>
        <w:rPr>
          <w:szCs w:val="28"/>
        </w:rPr>
        <w:t>системы</w:t>
      </w:r>
      <w:r w:rsidRPr="000B25DE">
        <w:rPr>
          <w:szCs w:val="28"/>
        </w:rPr>
        <w:t xml:space="preserve"> должно быть отложено до устранения негативно влияющих факторов. </w:t>
      </w:r>
    </w:p>
    <w:p w:rsidR="009375F1" w:rsidRDefault="009375F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9375F1">
        <w:rPr>
          <w:szCs w:val="28"/>
        </w:rPr>
        <w:t xml:space="preserve">Программа легко расширяема в целях добавления новых функций, написана на языке, обеспечивающем достаточное быстродействие для эксперимента. Программа должна поддерживаться </w:t>
      </w:r>
      <w:r w:rsidR="00F954C4">
        <w:rPr>
          <w:szCs w:val="28"/>
        </w:rPr>
        <w:t xml:space="preserve">операционной системой </w:t>
      </w:r>
      <w:r w:rsidR="00F954C4">
        <w:rPr>
          <w:szCs w:val="28"/>
          <w:lang w:val="en-US"/>
        </w:rPr>
        <w:lastRenderedPageBreak/>
        <w:t>Windows</w:t>
      </w:r>
      <w:r w:rsidRPr="009375F1">
        <w:rPr>
          <w:szCs w:val="28"/>
        </w:rPr>
        <w:t>. Она не должна содержать грамматических ошибок, неправильных функциональных переходов. Необходимо обеспечивать защиту от неправильных действий пользователя, чтобы из-за одной оплошности не потерять начальные данные или отредактированные</w:t>
      </w:r>
      <w:r w:rsidR="00F954C4">
        <w:rPr>
          <w:szCs w:val="28"/>
        </w:rPr>
        <w:t>.</w:t>
      </w:r>
    </w:p>
    <w:p w:rsidR="00A97CF9" w:rsidRDefault="00F954C4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 xml:space="preserve">Написание </w:t>
      </w:r>
      <w:r w:rsidR="00467408">
        <w:rPr>
          <w:szCs w:val="28"/>
        </w:rPr>
        <w:t>«С</w:t>
      </w:r>
      <w:r>
        <w:rPr>
          <w:szCs w:val="28"/>
        </w:rPr>
        <w:t>истемы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производилось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#, а также </w:t>
      </w:r>
      <w:r>
        <w:rPr>
          <w:szCs w:val="28"/>
          <w:lang w:val="en-US"/>
        </w:rPr>
        <w:t>EntityFramework</w:t>
      </w:r>
      <w:r w:rsidRPr="00F954C4">
        <w:rPr>
          <w:szCs w:val="28"/>
        </w:rPr>
        <w:t xml:space="preserve">, </w:t>
      </w:r>
      <w:r>
        <w:rPr>
          <w:szCs w:val="28"/>
        </w:rPr>
        <w:t>тр</w:t>
      </w:r>
      <w:r w:rsidR="008A1A1B">
        <w:rPr>
          <w:szCs w:val="28"/>
        </w:rPr>
        <w:t>е</w:t>
      </w:r>
      <w:r>
        <w:rPr>
          <w:szCs w:val="28"/>
        </w:rPr>
        <w:t xml:space="preserve">хслойная архитектура, </w:t>
      </w:r>
      <w:r>
        <w:rPr>
          <w:szCs w:val="28"/>
          <w:lang w:val="en-US"/>
        </w:rPr>
        <w:t>Microsoft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F954C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="00A97CF9">
        <w:rPr>
          <w:szCs w:val="28"/>
        </w:rPr>
        <w:t xml:space="preserve">, </w:t>
      </w:r>
      <w:r w:rsidR="00A97CF9" w:rsidRPr="00F954C4">
        <w:rPr>
          <w:szCs w:val="28"/>
        </w:rPr>
        <w:t>функционирование технического звена обеспечивает</w:t>
      </w:r>
      <w:r w:rsidR="00A97CF9">
        <w:rPr>
          <w:szCs w:val="28"/>
        </w:rPr>
        <w:t xml:space="preserve"> </w:t>
      </w:r>
      <w:r w:rsidR="00A97CF9">
        <w:rPr>
          <w:szCs w:val="28"/>
          <w:lang w:val="en-US"/>
        </w:rPr>
        <w:t>Microsoft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Visual</w:t>
      </w:r>
      <w:r w:rsidR="00A97CF9" w:rsidRPr="00A97CF9">
        <w:rPr>
          <w:szCs w:val="28"/>
        </w:rPr>
        <w:t xml:space="preserve"> </w:t>
      </w:r>
      <w:r w:rsidR="00A97CF9">
        <w:rPr>
          <w:szCs w:val="28"/>
          <w:lang w:val="en-US"/>
        </w:rPr>
        <w:t>Studio</w:t>
      </w:r>
      <w:r w:rsidR="00A97CF9" w:rsidRPr="00A97CF9">
        <w:rPr>
          <w:szCs w:val="28"/>
        </w:rPr>
        <w:t xml:space="preserve"> 2012.</w:t>
      </w:r>
    </w:p>
    <w:p w:rsidR="00A97CF9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>
        <w:rPr>
          <w:szCs w:val="28"/>
        </w:rPr>
        <w:t>Entity</w:t>
      </w:r>
      <w:r w:rsidR="00A97CF9" w:rsidRPr="00A97CF9">
        <w:rPr>
          <w:szCs w:val="28"/>
        </w:rPr>
        <w:t xml:space="preserve">Framework (EF) </w:t>
      </w:r>
      <w:r w:rsidR="00A97CF9">
        <w:rPr>
          <w:szCs w:val="28"/>
        </w:rPr>
        <w:t>–</w:t>
      </w:r>
      <w:r w:rsidR="00A97CF9" w:rsidRPr="00A97CF9">
        <w:rPr>
          <w:szCs w:val="28"/>
        </w:rPr>
        <w:t xml:space="preserve"> это объектно</w:t>
      </w:r>
      <w:r w:rsidR="00A97CF9">
        <w:rPr>
          <w:szCs w:val="28"/>
        </w:rPr>
        <w:t>-</w:t>
      </w:r>
      <w:r w:rsidR="00A97CF9" w:rsidRPr="00A97CF9">
        <w:rPr>
          <w:szCs w:val="28"/>
        </w:rPr>
        <w:t>реляционный модуль сопоставления, позволяющий разработчикам .NET работать с реляционными данными с помощью объектов, специализированных для доменов. Это устраняет необходимость в написания большей части кода для доступа к данным, который обычно требуется разработчикам.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>
        <w:rPr>
          <w:szCs w:val="28"/>
          <w:lang w:val="be-BY"/>
        </w:rPr>
        <w:t>В треслойной архитектуре мож</w:t>
      </w:r>
      <w:r w:rsidRPr="00A97CF9">
        <w:rPr>
          <w:szCs w:val="28"/>
          <w:lang w:val="be-BY"/>
        </w:rPr>
        <w:t>но выделить три уровня</w:t>
      </w:r>
      <w:r>
        <w:rPr>
          <w:szCs w:val="28"/>
          <w:lang w:val="be-BY"/>
        </w:rPr>
        <w:t>:</w:t>
      </w:r>
      <w:r w:rsidRPr="00A97CF9">
        <w:rPr>
          <w:szCs w:val="28"/>
          <w:lang w:val="be-BY"/>
        </w:rPr>
        <w:t xml:space="preserve"> 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Уровень данных, по сути, является сервером, хранящим все данные приложения. Уровень данных содержит таблицы базы данных, файлы XML и другие средства хранения данных приложения.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 </w:t>
      </w:r>
      <w:r w:rsidRPr="00A97CF9">
        <w:rPr>
          <w:szCs w:val="28"/>
          <w:lang w:val="be-BY"/>
        </w:rPr>
        <w:t>Бизнес-уровень работает как мост между уровнем данных и уровнем представления. Все данные проходят через бизнес-уровень перед их передачей уровню представления. Бизнес-уровень – сумма слоя бизнес-логики, слоя доступа к данным, объекта значения и других компонентов, используемых для добавления бизнес-логики.</w:t>
      </w:r>
    </w:p>
    <w:p w:rsidR="00A97CF9" w:rsidRPr="00A97CF9" w:rsidRDefault="00A97CF9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  <w:lang w:val="be-BY"/>
        </w:rPr>
      </w:pPr>
      <w:r w:rsidRPr="00A97CF9">
        <w:rPr>
          <w:szCs w:val="28"/>
          <w:lang w:val="be-BY"/>
        </w:rPr>
        <w:t>–</w:t>
      </w:r>
      <w:r>
        <w:rPr>
          <w:szCs w:val="28"/>
          <w:lang w:val="be-BY"/>
        </w:rPr>
        <w:t xml:space="preserve"> </w:t>
      </w:r>
      <w:r w:rsidRPr="00A97CF9">
        <w:rPr>
          <w:szCs w:val="28"/>
          <w:lang w:val="be-BY"/>
        </w:rPr>
        <w:t>Уровень представления – уровень, на котором пользователи взаимодействуют с приложением. Уровень представления содержит общий код интерфейса пользователя, отделенный код и конструкторов, используемых для представления информации пользователю.</w:t>
      </w:r>
    </w:p>
    <w:p w:rsidR="008474DE" w:rsidRDefault="001C2FE3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proofErr w:type="spellStart"/>
      <w:r w:rsidRPr="001C2FE3">
        <w:rPr>
          <w:szCs w:val="28"/>
        </w:rPr>
        <w:t>Microsoft</w:t>
      </w:r>
      <w:proofErr w:type="spellEnd"/>
      <w:r>
        <w:rPr>
          <w:szCs w:val="28"/>
        </w:rPr>
        <w:t xml:space="preserve"> SQL </w:t>
      </w:r>
      <w:proofErr w:type="spellStart"/>
      <w:r w:rsidRPr="001C2FE3">
        <w:rPr>
          <w:szCs w:val="28"/>
        </w:rPr>
        <w:t>Server</w:t>
      </w:r>
      <w:proofErr w:type="spellEnd"/>
      <w:r w:rsidRPr="001C2FE3">
        <w:rPr>
          <w:szCs w:val="28"/>
        </w:rPr>
        <w:t xml:space="preserve"> </w:t>
      </w:r>
      <w:r>
        <w:rPr>
          <w:szCs w:val="28"/>
        </w:rPr>
        <w:t>–</w:t>
      </w:r>
      <w:r w:rsidRPr="001C2FE3">
        <w:rPr>
          <w:szCs w:val="28"/>
        </w:rPr>
        <w:t xml:space="preserve"> это система анализа и управления реляционными базами данных в решениях электронной коммерции, производственных отраслей и хранилищ данных. </w:t>
      </w:r>
      <w:r>
        <w:rPr>
          <w:szCs w:val="28"/>
        </w:rPr>
        <w:t>Данное приложение использовалось для хранения и работы с базой данных.</w:t>
      </w:r>
    </w:p>
    <w:p w:rsidR="008474DE" w:rsidRDefault="008474DE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A97CF9" w:rsidRDefault="008474DE" w:rsidP="00AB3B76">
      <w:pPr>
        <w:pStyle w:val="1"/>
        <w:spacing w:before="0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437437780"/>
      <w:r w:rsidRPr="008474D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 ПРОЕКТИРОВАНИЕ ДЕЯТЕЛЬНОСТИ ЧЕЛОВЕКА В РАЗРАБАТЫВАЕМОЙ СИСТЕМЕ (РАЗРАБОТКА АЛГОРИТМОВ РАБОТЫ ПОЛЬЗОВАТЕЛЯ)</w:t>
      </w:r>
      <w:bookmarkEnd w:id="6"/>
    </w:p>
    <w:p w:rsidR="00586DDC" w:rsidRDefault="00586DDC" w:rsidP="00AB3B76">
      <w:pPr>
        <w:spacing w:after="0"/>
      </w:pPr>
    </w:p>
    <w:p w:rsid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 xml:space="preserve">На </w:t>
      </w:r>
      <w:r w:rsidR="00C02117">
        <w:rPr>
          <w:szCs w:val="28"/>
        </w:rPr>
        <w:t>этом</w:t>
      </w:r>
      <w:r w:rsidRPr="00586DDC">
        <w:rPr>
          <w:szCs w:val="28"/>
        </w:rPr>
        <w:t xml:space="preserve"> этапе эргономического проектирования</w:t>
      </w:r>
      <w:r w:rsidR="00C02117">
        <w:rPr>
          <w:szCs w:val="28"/>
        </w:rPr>
        <w:t xml:space="preserve"> нам</w:t>
      </w:r>
      <w:r w:rsidRPr="00586DDC">
        <w:rPr>
          <w:szCs w:val="28"/>
        </w:rPr>
        <w:t xml:space="preserve"> необходимо разработать алгоритмы работы пользователя</w:t>
      </w:r>
      <w:r w:rsidR="00C02117">
        <w:rPr>
          <w:szCs w:val="28"/>
        </w:rPr>
        <w:t xml:space="preserve"> –</w:t>
      </w:r>
      <w:r w:rsidRPr="00586DDC">
        <w:rPr>
          <w:szCs w:val="28"/>
        </w:rPr>
        <w:t xml:space="preserve"> человек</w:t>
      </w:r>
      <w:r w:rsidR="00C02117">
        <w:rPr>
          <w:szCs w:val="28"/>
        </w:rPr>
        <w:t>а</w:t>
      </w:r>
      <w:r w:rsidRPr="00586DDC">
        <w:rPr>
          <w:szCs w:val="28"/>
        </w:rPr>
        <w:t>-оператор</w:t>
      </w:r>
      <w:r w:rsidR="00C02117">
        <w:rPr>
          <w:szCs w:val="28"/>
        </w:rPr>
        <w:t>а</w:t>
      </w:r>
      <w:r w:rsidRPr="00586DDC">
        <w:rPr>
          <w:szCs w:val="28"/>
        </w:rPr>
        <w:t xml:space="preserve"> в данной системе. При этом алгоритмы работы должны быть разработаны для всех человеко-машинных систем, которые создаются в процессе функционирования системы.</w:t>
      </w:r>
      <w:r>
        <w:rPr>
          <w:szCs w:val="28"/>
        </w:rPr>
        <w:t xml:space="preserve"> Пользователь входит в систему для работы. Выбирает структурные части системы и, определив вид задачи, нажимает на копки или списки на форме. Для редактирования данных, пользователь вводит необходимую информация в поля, загружаемые на форму.</w:t>
      </w:r>
    </w:p>
    <w:p w:rsidR="00586DDC" w:rsidRPr="00586DDC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Алгоритмы должны быть связанны с процессами информационного взаимодействия человека и техники, и отражать то содержание и условия деятельности человека, т.е. они должны содержать данные о средствах представления необходимой информации человеку в приложении, а также данные о средствах ввода информации в техническое звено системы.</w:t>
      </w:r>
    </w:p>
    <w:p w:rsidR="00AA0C7A" w:rsidRDefault="00586DDC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  <w:r w:rsidRPr="00586DDC">
        <w:rPr>
          <w:szCs w:val="28"/>
        </w:rPr>
        <w:t>Для нашей системы, разработано несколько алгоритмов, которые связаны с выполнением человеком различных функций в системе.</w:t>
      </w:r>
      <w:r w:rsidR="00AA0C7A">
        <w:rPr>
          <w:szCs w:val="28"/>
        </w:rPr>
        <w:t xml:space="preserve"> </w:t>
      </w:r>
      <w:r w:rsidR="00AA0C7A" w:rsidRPr="00AA0C7A">
        <w:rPr>
          <w:szCs w:val="28"/>
        </w:rPr>
        <w:t>Алгоритм работы пользователя с системой «Вход в систему»</w:t>
      </w:r>
      <w:r w:rsidR="00AA0C7A">
        <w:rPr>
          <w:szCs w:val="28"/>
        </w:rPr>
        <w:t xml:space="preserve"> представлен в таблице 6.1.</w:t>
      </w:r>
    </w:p>
    <w:p w:rsidR="008A1A1B" w:rsidRDefault="008A1A1B" w:rsidP="00AB3B76">
      <w:pPr>
        <w:widowControl w:val="0"/>
        <w:overflowPunct w:val="0"/>
        <w:autoSpaceDE w:val="0"/>
        <w:autoSpaceDN w:val="0"/>
        <w:adjustRightInd w:val="0"/>
        <w:spacing w:after="0"/>
        <w:ind w:firstLine="709"/>
        <w:rPr>
          <w:szCs w:val="28"/>
        </w:rPr>
      </w:pPr>
    </w:p>
    <w:p w:rsidR="00AA0C7A" w:rsidRDefault="00AA0C7A" w:rsidP="00AB3B76">
      <w:pPr>
        <w:widowControl w:val="0"/>
        <w:overflowPunct w:val="0"/>
        <w:autoSpaceDE w:val="0"/>
        <w:autoSpaceDN w:val="0"/>
        <w:adjustRightInd w:val="0"/>
        <w:spacing w:after="0"/>
        <w:ind w:right="220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6.1</w:t>
      </w:r>
      <w:r w:rsidRPr="00AA0C7A">
        <w:rPr>
          <w:szCs w:val="28"/>
        </w:rPr>
        <w:t xml:space="preserve"> – Алгоритм работы пользователя с системой «Вход в систему»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8A1A1B" w:rsidTr="00DC1268">
        <w:trPr>
          <w:trHeight w:val="670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1 Включение ПК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Индикатор на системном блоке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на системном блоке</w:t>
            </w:r>
          </w:p>
        </w:tc>
      </w:tr>
      <w:tr w:rsidR="008A1A1B" w:rsidTr="00AB3B76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2 Включение дисплея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rPr>
                <w:szCs w:val="28"/>
              </w:rPr>
            </w:pPr>
            <w:r>
              <w:rPr>
                <w:szCs w:val="28"/>
              </w:rPr>
              <w:t>Индикатор включения на дисплее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Кнопка включения дисплея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Запуск приложения</w:t>
            </w:r>
          </w:p>
        </w:tc>
        <w:tc>
          <w:tcPr>
            <w:tcW w:w="3119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Ярлык на экране дисплея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Двойной щелчок мыши</w:t>
            </w:r>
          </w:p>
        </w:tc>
      </w:tr>
      <w:tr w:rsidR="008A1A1B" w:rsidTr="00DC1268">
        <w:trPr>
          <w:trHeight w:val="292"/>
        </w:trPr>
        <w:tc>
          <w:tcPr>
            <w:tcW w:w="3402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Вход в систему</w:t>
            </w:r>
            <w:r w:rsidR="00EB035F">
              <w:rPr>
                <w:szCs w:val="28"/>
              </w:rPr>
              <w:t>, переход на форму меню</w:t>
            </w:r>
          </w:p>
        </w:tc>
        <w:tc>
          <w:tcPr>
            <w:tcW w:w="3119" w:type="dxa"/>
            <w:vAlign w:val="center"/>
          </w:tcPr>
          <w:p w:rsidR="008A1A1B" w:rsidRPr="00EB035F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</w:t>
            </w:r>
            <w:r w:rsidR="00EB035F">
              <w:rPr>
                <w:szCs w:val="28"/>
              </w:rPr>
              <w:t xml:space="preserve"> запуска, форма меню</w:t>
            </w:r>
          </w:p>
        </w:tc>
        <w:tc>
          <w:tcPr>
            <w:tcW w:w="2835" w:type="dxa"/>
            <w:vAlign w:val="center"/>
          </w:tcPr>
          <w:p w:rsidR="008A1A1B" w:rsidRDefault="008A1A1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Default="00813AE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Создание пользователем и добавление записи о новом студенте</w:t>
      </w:r>
      <w:r w:rsidR="00EB035F">
        <w:rPr>
          <w:szCs w:val="28"/>
        </w:rPr>
        <w:t>, который поступил в университет и</w:t>
      </w:r>
      <w:r w:rsidR="00AD12C2">
        <w:rPr>
          <w:szCs w:val="28"/>
        </w:rPr>
        <w:t>ли</w:t>
      </w:r>
      <w:r w:rsidR="00EB035F">
        <w:rPr>
          <w:szCs w:val="28"/>
        </w:rPr>
        <w:t xml:space="preserve"> перев</w:t>
      </w:r>
      <w:r w:rsidR="000F6DA5">
        <w:rPr>
          <w:szCs w:val="28"/>
        </w:rPr>
        <w:t>е</w:t>
      </w:r>
      <w:r w:rsidR="00EB035F">
        <w:rPr>
          <w:szCs w:val="28"/>
        </w:rPr>
        <w:t>лся из другого</w:t>
      </w:r>
      <w:r w:rsidR="00AD12C2">
        <w:rPr>
          <w:szCs w:val="28"/>
        </w:rPr>
        <w:t xml:space="preserve"> университета,</w:t>
      </w:r>
      <w:r>
        <w:rPr>
          <w:szCs w:val="28"/>
        </w:rPr>
        <w:t xml:space="preserve"> производится рядом действий.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6.2.</w:t>
      </w:r>
    </w:p>
    <w:p w:rsidR="000E0B11" w:rsidRDefault="000E0B1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DC1268" w:rsidRDefault="00DC1268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lastRenderedPageBreak/>
        <w:t xml:space="preserve">Таблица </w:t>
      </w:r>
      <w:r w:rsidRPr="00AA0C7A">
        <w:rPr>
          <w:iCs/>
          <w:szCs w:val="28"/>
        </w:rPr>
        <w:t>6.</w:t>
      </w:r>
      <w:r w:rsidR="0000373F" w:rsidRPr="0000373F">
        <w:rPr>
          <w:iCs/>
          <w:szCs w:val="28"/>
        </w:rPr>
        <w:t>2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Добавление студента</w:t>
      </w:r>
      <w:r w:rsidRPr="00AA0C7A">
        <w:rPr>
          <w:szCs w:val="28"/>
        </w:rPr>
        <w:t xml:space="preserve">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DC1268" w:rsidTr="00D20598">
        <w:trPr>
          <w:trHeight w:val="670"/>
        </w:trPr>
        <w:tc>
          <w:tcPr>
            <w:tcW w:w="3402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DC1268" w:rsidRPr="005B3A69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C1268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DC1268" w:rsidRPr="00EB035F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DC1268" w:rsidRDefault="00DC1268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DC1268" w:rsidTr="00AD12C2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DC1268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DC1268" w:rsidRPr="00EB035F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>Режим добавления</w:t>
            </w:r>
            <w:r>
              <w:rPr>
                <w:szCs w:val="28"/>
              </w:rPr>
              <w:t>, переход на форму добавления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меню, форма добавления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DC1268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0373F">
              <w:rPr>
                <w:szCs w:val="28"/>
              </w:rPr>
              <w:t xml:space="preserve"> Ввод информации</w:t>
            </w:r>
          </w:p>
        </w:tc>
        <w:tc>
          <w:tcPr>
            <w:tcW w:w="3119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Default="00EB035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00373F">
              <w:rPr>
                <w:szCs w:val="28"/>
              </w:rPr>
              <w:t xml:space="preserve"> Создание и добавление студента</w:t>
            </w:r>
          </w:p>
        </w:tc>
        <w:tc>
          <w:tcPr>
            <w:tcW w:w="3119" w:type="dxa"/>
            <w:vAlign w:val="center"/>
          </w:tcPr>
          <w:p w:rsidR="0000373F" w:rsidRP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EB035F">
              <w:rPr>
                <w:szCs w:val="28"/>
              </w:rPr>
              <w:t xml:space="preserve"> добавления</w:t>
            </w:r>
          </w:p>
        </w:tc>
        <w:tc>
          <w:tcPr>
            <w:tcW w:w="2835" w:type="dxa"/>
            <w:vAlign w:val="center"/>
          </w:tcPr>
          <w:p w:rsidR="0000373F" w:rsidRDefault="0000373F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AC2A46" w:rsidRDefault="00AC2A46" w:rsidP="00813AE6">
      <w:pPr>
        <w:spacing w:after="0"/>
        <w:ind w:firstLine="709"/>
        <w:jc w:val="left"/>
      </w:pPr>
    </w:p>
    <w:p w:rsidR="0000373F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Группа содержит свой номер, список студентов и год образования</w:t>
      </w:r>
      <w:r w:rsidR="0000373F">
        <w:rPr>
          <w:szCs w:val="28"/>
        </w:rPr>
        <w:t xml:space="preserve">. </w:t>
      </w:r>
      <w:r w:rsidR="0000373F" w:rsidRPr="00AA0C7A">
        <w:rPr>
          <w:szCs w:val="28"/>
        </w:rPr>
        <w:t>Алгоритм работы пользователя с системой «</w:t>
      </w:r>
      <w:r w:rsidR="0000373F">
        <w:rPr>
          <w:szCs w:val="28"/>
        </w:rPr>
        <w:t>Просмотр группы</w:t>
      </w:r>
      <w:r w:rsidR="0000373F" w:rsidRPr="00AA0C7A">
        <w:rPr>
          <w:szCs w:val="28"/>
        </w:rPr>
        <w:t>»</w:t>
      </w:r>
      <w:r w:rsidR="0000373F">
        <w:rPr>
          <w:szCs w:val="28"/>
        </w:rPr>
        <w:t xml:space="preserve"> представлен в таблице 6.</w:t>
      </w:r>
      <w:r w:rsidR="005B3A69">
        <w:rPr>
          <w:szCs w:val="28"/>
        </w:rPr>
        <w:t>3</w:t>
      </w:r>
      <w:r w:rsidR="0000373F">
        <w:rPr>
          <w:szCs w:val="28"/>
        </w:rPr>
        <w:t>.</w:t>
      </w:r>
    </w:p>
    <w:p w:rsidR="0000373F" w:rsidRPr="00B257D1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</w:p>
    <w:p w:rsidR="0000373F" w:rsidRDefault="0000373F" w:rsidP="00AB3B76">
      <w:pPr>
        <w:widowControl w:val="0"/>
        <w:overflowPunct w:val="0"/>
        <w:autoSpaceDE w:val="0"/>
        <w:autoSpaceDN w:val="0"/>
        <w:adjustRightInd w:val="0"/>
        <w:spacing w:after="0"/>
        <w:ind w:right="-2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 w:rsidR="005B3A69">
        <w:rPr>
          <w:iCs/>
          <w:szCs w:val="28"/>
        </w:rPr>
        <w:t>3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группы</w:t>
      </w:r>
      <w:r w:rsidRPr="00AA0C7A">
        <w:rPr>
          <w:szCs w:val="28"/>
        </w:rPr>
        <w:t xml:space="preserve">» 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5B3A69" w:rsidTr="00D20598">
        <w:trPr>
          <w:trHeight w:val="670"/>
        </w:trPr>
        <w:tc>
          <w:tcPr>
            <w:tcW w:w="3402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00373F" w:rsidRDefault="0000373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0373F">
              <w:rPr>
                <w:szCs w:val="28"/>
              </w:rPr>
              <w:t xml:space="preserve"> Выбор сущности</w:t>
            </w:r>
            <w:r w:rsidR="005B3A69">
              <w:rPr>
                <w:szCs w:val="28"/>
                <w:lang w:val="en-US"/>
              </w:rPr>
              <w:t xml:space="preserve"> </w:t>
            </w:r>
            <w:r w:rsidR="005B3A69">
              <w:rPr>
                <w:szCs w:val="28"/>
              </w:rPr>
              <w:t>группа</w:t>
            </w:r>
          </w:p>
        </w:tc>
        <w:tc>
          <w:tcPr>
            <w:tcW w:w="3119" w:type="dxa"/>
            <w:vAlign w:val="center"/>
          </w:tcPr>
          <w:p w:rsidR="0000373F" w:rsidRPr="00AD12C2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GROUP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D20598">
        <w:trPr>
          <w:trHeight w:val="292"/>
        </w:trPr>
        <w:tc>
          <w:tcPr>
            <w:tcW w:w="3402" w:type="dxa"/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B3A69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vAlign w:val="center"/>
          </w:tcPr>
          <w:p w:rsidR="005B3A69" w:rsidRP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5B3A69">
              <w:rPr>
                <w:szCs w:val="28"/>
              </w:rPr>
              <w:t xml:space="preserve"> Ввод номера группы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5B3A69" w:rsidTr="00CD66D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5B3A69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5B3A69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3A69" w:rsidRDefault="005B3A69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00373F" w:rsidTr="00D20598">
        <w:trPr>
          <w:trHeight w:val="292"/>
        </w:trPr>
        <w:tc>
          <w:tcPr>
            <w:tcW w:w="3402" w:type="dxa"/>
            <w:vAlign w:val="center"/>
          </w:tcPr>
          <w:p w:rsidR="0000373F" w:rsidRPr="0000373F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00373F" w:rsidRPr="00AD12C2">
              <w:rPr>
                <w:szCs w:val="28"/>
              </w:rPr>
              <w:t xml:space="preserve"> </w:t>
            </w:r>
            <w:r w:rsidR="0000373F">
              <w:rPr>
                <w:szCs w:val="28"/>
              </w:rPr>
              <w:t xml:space="preserve">Режим </w:t>
            </w:r>
            <w:r w:rsidR="005B3A69">
              <w:rPr>
                <w:szCs w:val="28"/>
              </w:rPr>
              <w:t>просмотра</w:t>
            </w:r>
            <w:r w:rsidR="00AD12C2">
              <w:rPr>
                <w:szCs w:val="28"/>
              </w:rPr>
              <w:t>, переход на форму просмотра</w:t>
            </w:r>
          </w:p>
        </w:tc>
        <w:tc>
          <w:tcPr>
            <w:tcW w:w="3119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5B3A69">
              <w:rPr>
                <w:szCs w:val="28"/>
                <w:lang w:val="en-US"/>
              </w:rPr>
              <w:t>VIEW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меню, форма просмотра</w:t>
            </w:r>
          </w:p>
        </w:tc>
        <w:tc>
          <w:tcPr>
            <w:tcW w:w="2835" w:type="dxa"/>
            <w:vAlign w:val="center"/>
          </w:tcPr>
          <w:p w:rsidR="0000373F" w:rsidRDefault="0000373F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5B3A69" w:rsidRDefault="00CD66D7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lastRenderedPageBreak/>
        <w:t>Для созданной специальности создаются соответствующее количество учебных планов, равных числу семестров, которые можно настраивать и изменять.</w:t>
      </w:r>
      <w:r w:rsidR="005B3A69">
        <w:rPr>
          <w:szCs w:val="28"/>
        </w:rPr>
        <w:t xml:space="preserve"> </w:t>
      </w:r>
      <w:r w:rsidR="005B3A69" w:rsidRPr="00AA0C7A">
        <w:rPr>
          <w:szCs w:val="28"/>
        </w:rPr>
        <w:t>Алгоритм работы пользователя с системой «</w:t>
      </w:r>
      <w:r w:rsidR="005B3A69">
        <w:rPr>
          <w:szCs w:val="28"/>
        </w:rPr>
        <w:t>Изменение учебного плана</w:t>
      </w:r>
      <w:r w:rsidR="005B3A69" w:rsidRPr="00AA0C7A">
        <w:rPr>
          <w:szCs w:val="28"/>
        </w:rPr>
        <w:t>»</w:t>
      </w:r>
      <w:r w:rsidR="005B3A69">
        <w:rPr>
          <w:szCs w:val="28"/>
        </w:rPr>
        <w:t xml:space="preserve"> представлен в таблице 6.4.</w:t>
      </w:r>
    </w:p>
    <w:p w:rsidR="005B3A69" w:rsidRDefault="005B3A69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5B3A69" w:rsidRDefault="005B3A69" w:rsidP="00AB3B76">
      <w:pPr>
        <w:spacing w:after="0"/>
        <w:ind w:firstLine="709"/>
        <w:jc w:val="left"/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4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Изменение учебного плана</w:t>
      </w:r>
      <w:r w:rsidRPr="00AA0C7A">
        <w:rPr>
          <w:szCs w:val="28"/>
        </w:rPr>
        <w:t>»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CD66D7" w:rsidTr="00D20598">
        <w:trPr>
          <w:trHeight w:val="670"/>
        </w:trPr>
        <w:tc>
          <w:tcPr>
            <w:tcW w:w="3402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EB035F" w:rsidTr="00D20598">
        <w:trPr>
          <w:trHeight w:val="292"/>
        </w:trPr>
        <w:tc>
          <w:tcPr>
            <w:tcW w:w="3402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EB035F" w:rsidRP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EB035F" w:rsidRDefault="00EB035F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66D7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CD66D7">
              <w:rPr>
                <w:szCs w:val="28"/>
              </w:rPr>
              <w:t xml:space="preserve"> Выбор сущности</w:t>
            </w:r>
            <w:r w:rsidR="00CD66D7">
              <w:rPr>
                <w:szCs w:val="28"/>
                <w:lang w:val="en-US"/>
              </w:rPr>
              <w:t xml:space="preserve"> </w:t>
            </w:r>
            <w:r w:rsidR="00EB035F"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CD66D7" w:rsidRPr="00AD12C2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B257D1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D66D7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Pr="005B3A69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</w:t>
            </w:r>
            <w:r w:rsidR="00AD12C2">
              <w:rPr>
                <w:szCs w:val="28"/>
              </w:rPr>
              <w:t xml:space="preserve">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CD66D7" w:rsidTr="00FD58AF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CD66D7">
              <w:rPr>
                <w:szCs w:val="28"/>
              </w:rPr>
              <w:t xml:space="preserve"> Ввод </w:t>
            </w:r>
            <w:r w:rsidR="00EB035F">
              <w:rPr>
                <w:szCs w:val="28"/>
              </w:rPr>
              <w:t xml:space="preserve">названия </w:t>
            </w:r>
            <w:r>
              <w:rPr>
                <w:szCs w:val="28"/>
              </w:rPr>
              <w:t>специальности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CD66D7" w:rsidTr="00EB035F">
        <w:trPr>
          <w:trHeight w:val="292"/>
        </w:trPr>
        <w:tc>
          <w:tcPr>
            <w:tcW w:w="3402" w:type="dxa"/>
            <w:vAlign w:val="center"/>
          </w:tcPr>
          <w:p w:rsidR="00CD66D7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CD66D7">
              <w:rPr>
                <w:szCs w:val="28"/>
              </w:rPr>
              <w:t xml:space="preserve">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CD66D7" w:rsidRDefault="00CD66D7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AD12C2">
              <w:rPr>
                <w:szCs w:val="28"/>
              </w:rPr>
              <w:t xml:space="preserve"> Переход на форму дополнительных задач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дополнительных задач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AD12C2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D12C2">
              <w:rPr>
                <w:szCs w:val="28"/>
              </w:rPr>
              <w:t xml:space="preserve"> Выбор задачи,  переход на форму учебного плана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список задач на форме дополнительных задач, форма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AD12C2" w:rsidTr="00871A53">
        <w:trPr>
          <w:trHeight w:val="292"/>
        </w:trPr>
        <w:tc>
          <w:tcPr>
            <w:tcW w:w="3402" w:type="dxa"/>
            <w:vAlign w:val="center"/>
          </w:tcPr>
          <w:p w:rsidR="00AD12C2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AD12C2">
              <w:rPr>
                <w:szCs w:val="28"/>
              </w:rPr>
              <w:t xml:space="preserve"> Изменение учебного плана</w:t>
            </w:r>
            <w:r w:rsidR="00871A53">
              <w:rPr>
                <w:szCs w:val="28"/>
              </w:rPr>
              <w:t>, выбор семестра</w:t>
            </w:r>
          </w:p>
        </w:tc>
        <w:tc>
          <w:tcPr>
            <w:tcW w:w="3119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семестров</w:t>
            </w:r>
            <w:r w:rsidR="00871A53">
              <w:rPr>
                <w:szCs w:val="28"/>
              </w:rPr>
              <w:t xml:space="preserve"> на форме учебного плана</w:t>
            </w:r>
          </w:p>
        </w:tc>
        <w:tc>
          <w:tcPr>
            <w:tcW w:w="2835" w:type="dxa"/>
            <w:vAlign w:val="center"/>
          </w:tcPr>
          <w:p w:rsidR="00AD12C2" w:rsidRDefault="00AD12C2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1F159A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871A53">
              <w:rPr>
                <w:szCs w:val="28"/>
              </w:rPr>
              <w:t xml:space="preserve"> Выбор дисциплины для добавления, переход на форму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Список дисциплин на форме учебного плана, форма дисциплин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871A53" w:rsidTr="00871A53">
        <w:trPr>
          <w:trHeight w:val="292"/>
        </w:trPr>
        <w:tc>
          <w:tcPr>
            <w:tcW w:w="3402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0</w:t>
            </w:r>
            <w:r>
              <w:rPr>
                <w:szCs w:val="28"/>
              </w:rPr>
              <w:t xml:space="preserve">  Установление параметров дисциплины</w:t>
            </w:r>
          </w:p>
        </w:tc>
        <w:tc>
          <w:tcPr>
            <w:tcW w:w="3119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на форме дисциплины</w:t>
            </w:r>
          </w:p>
        </w:tc>
        <w:tc>
          <w:tcPr>
            <w:tcW w:w="2835" w:type="dxa"/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мыши, ввод текста с клавиатуры</w:t>
            </w:r>
          </w:p>
        </w:tc>
      </w:tr>
      <w:tr w:rsidR="00871A53" w:rsidTr="00CD66D7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F159A">
              <w:rPr>
                <w:szCs w:val="28"/>
              </w:rPr>
              <w:t>1</w:t>
            </w:r>
            <w:r>
              <w:rPr>
                <w:szCs w:val="28"/>
              </w:rPr>
              <w:t xml:space="preserve"> Добавление дисциплины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дисциплины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71A53" w:rsidRDefault="00871A53" w:rsidP="00B257D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9758B1" w:rsidRDefault="009758B1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  <w:lang w:val="en-US"/>
        </w:rPr>
      </w:pPr>
      <w:r>
        <w:rPr>
          <w:szCs w:val="28"/>
        </w:rPr>
        <w:lastRenderedPageBreak/>
        <w:t>Каждый семестр студент сда</w:t>
      </w:r>
      <w:r w:rsidR="000F6DA5">
        <w:rPr>
          <w:szCs w:val="28"/>
        </w:rPr>
        <w:t>е</w:t>
      </w:r>
      <w:r>
        <w:rPr>
          <w:szCs w:val="28"/>
        </w:rPr>
        <w:t>т сессию и получает те или иные оценки формы отч</w:t>
      </w:r>
      <w:r w:rsidR="000F6DA5">
        <w:rPr>
          <w:szCs w:val="28"/>
        </w:rPr>
        <w:t>е</w:t>
      </w:r>
      <w:r>
        <w:rPr>
          <w:szCs w:val="28"/>
        </w:rPr>
        <w:t xml:space="preserve">тности по дисциплинам, которые формируются в успеваемость студента.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6.5.</w:t>
      </w:r>
    </w:p>
    <w:p w:rsidR="00813AE6" w:rsidRDefault="00813AE6" w:rsidP="00AB3B76">
      <w:pPr>
        <w:spacing w:after="0"/>
        <w:jc w:val="left"/>
        <w:rPr>
          <w:szCs w:val="28"/>
          <w:lang w:val="en-US"/>
        </w:rPr>
      </w:pPr>
    </w:p>
    <w:p w:rsidR="009758B1" w:rsidRDefault="009758B1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5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9758B1" w:rsidTr="00D20598">
        <w:trPr>
          <w:trHeight w:val="670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vAlign w:val="center"/>
          </w:tcPr>
          <w:p w:rsidR="009758B1" w:rsidRPr="00EB035F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D20598">
        <w:trPr>
          <w:trHeight w:val="292"/>
        </w:trPr>
        <w:tc>
          <w:tcPr>
            <w:tcW w:w="3402" w:type="dxa"/>
            <w:vAlign w:val="center"/>
          </w:tcPr>
          <w:p w:rsidR="009758B1" w:rsidRP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758B1">
              <w:rPr>
                <w:szCs w:val="28"/>
              </w:rPr>
              <w:t xml:space="preserve"> Выбор сущности</w:t>
            </w:r>
            <w:r w:rsidR="009758B1">
              <w:rPr>
                <w:szCs w:val="28"/>
                <w:lang w:val="en-US"/>
              </w:rPr>
              <w:t xml:space="preserve"> </w:t>
            </w:r>
            <w:r w:rsidR="009758B1">
              <w:rPr>
                <w:szCs w:val="28"/>
              </w:rPr>
              <w:t>студент</w:t>
            </w:r>
          </w:p>
        </w:tc>
        <w:tc>
          <w:tcPr>
            <w:tcW w:w="3119" w:type="dxa"/>
            <w:vAlign w:val="center"/>
          </w:tcPr>
          <w:p w:rsidR="009758B1" w:rsidRPr="00AD12C2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STUDENT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9758B1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9758B1">
              <w:rPr>
                <w:szCs w:val="28"/>
              </w:rPr>
              <w:t xml:space="preserve">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9758B1" w:rsidRPr="005B3A69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9758B1" w:rsidTr="001F159A">
        <w:trPr>
          <w:trHeight w:val="292"/>
        </w:trPr>
        <w:tc>
          <w:tcPr>
            <w:tcW w:w="3402" w:type="dxa"/>
            <w:vAlign w:val="center"/>
          </w:tcPr>
          <w:p w:rsidR="009758B1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9758B1">
              <w:rPr>
                <w:szCs w:val="28"/>
              </w:rPr>
              <w:t xml:space="preserve"> Ввод </w:t>
            </w:r>
            <w:r>
              <w:rPr>
                <w:szCs w:val="28"/>
              </w:rPr>
              <w:t>фамилию студента</w:t>
            </w:r>
          </w:p>
        </w:tc>
        <w:tc>
          <w:tcPr>
            <w:tcW w:w="3119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9758B1" w:rsidRDefault="009758B1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6 Переход на форму успеваемости</w:t>
            </w:r>
          </w:p>
        </w:tc>
        <w:tc>
          <w:tcPr>
            <w:tcW w:w="3119" w:type="dxa"/>
            <w:vAlign w:val="center"/>
          </w:tcPr>
          <w:p w:rsidR="001F159A" w:rsidRP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ADDITIONAL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меню, форма успеваемости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  <w:r>
        <w:rPr>
          <w:szCs w:val="28"/>
        </w:rPr>
        <w:t>В связи с переименованием специальности</w:t>
      </w:r>
      <w:r w:rsidR="0094621F">
        <w:rPr>
          <w:szCs w:val="28"/>
        </w:rPr>
        <w:t xml:space="preserve">, </w:t>
      </w:r>
      <w:r>
        <w:rPr>
          <w:szCs w:val="28"/>
        </w:rPr>
        <w:t xml:space="preserve"> добавлении для нее новой формы обучения</w:t>
      </w:r>
      <w:r w:rsidR="0094621F">
        <w:rPr>
          <w:szCs w:val="28"/>
        </w:rPr>
        <w:t xml:space="preserve"> или других существенных перемен,</w:t>
      </w:r>
      <w:r>
        <w:rPr>
          <w:szCs w:val="28"/>
        </w:rPr>
        <w:t xml:space="preserve"> необходимо внести изменения. </w:t>
      </w:r>
      <w:r w:rsidRPr="00AA0C7A">
        <w:rPr>
          <w:szCs w:val="28"/>
        </w:rPr>
        <w:t>Алгоритм работы пользователя с системой «</w:t>
      </w:r>
      <w:r>
        <w:rPr>
          <w:szCs w:val="28"/>
        </w:rPr>
        <w:t>Изменение специальности</w:t>
      </w:r>
      <w:r w:rsidRPr="00AA0C7A">
        <w:rPr>
          <w:szCs w:val="28"/>
        </w:rPr>
        <w:t>»</w:t>
      </w:r>
      <w:r>
        <w:rPr>
          <w:szCs w:val="28"/>
        </w:rPr>
        <w:t xml:space="preserve"> представлен в таблице 6.6.</w:t>
      </w:r>
    </w:p>
    <w:p w:rsidR="00C36046" w:rsidRDefault="00C36046" w:rsidP="00AB3B76">
      <w:pPr>
        <w:widowControl w:val="0"/>
        <w:overflowPunct w:val="0"/>
        <w:autoSpaceDE w:val="0"/>
        <w:autoSpaceDN w:val="0"/>
        <w:adjustRightInd w:val="0"/>
        <w:spacing w:after="0"/>
        <w:ind w:left="20" w:right="-2" w:firstLine="689"/>
        <w:rPr>
          <w:szCs w:val="28"/>
        </w:rPr>
      </w:pPr>
    </w:p>
    <w:p w:rsidR="001F159A" w:rsidRDefault="001F159A" w:rsidP="00AB3B76">
      <w:pPr>
        <w:spacing w:after="0"/>
        <w:jc w:val="left"/>
        <w:rPr>
          <w:szCs w:val="28"/>
        </w:rPr>
      </w:pPr>
      <w:r w:rsidRPr="00AA0C7A">
        <w:rPr>
          <w:szCs w:val="28"/>
        </w:rPr>
        <w:t xml:space="preserve">Таблица </w:t>
      </w:r>
      <w:r w:rsidRPr="00AA0C7A">
        <w:rPr>
          <w:iCs/>
          <w:szCs w:val="28"/>
        </w:rPr>
        <w:t>6.</w:t>
      </w:r>
      <w:r>
        <w:rPr>
          <w:iCs/>
          <w:szCs w:val="28"/>
        </w:rPr>
        <w:t>6</w:t>
      </w:r>
      <w:r w:rsidRPr="00AA0C7A">
        <w:rPr>
          <w:szCs w:val="28"/>
        </w:rPr>
        <w:t xml:space="preserve"> – Алгоритм работы пользователя с системой «</w:t>
      </w:r>
      <w:r>
        <w:rPr>
          <w:szCs w:val="28"/>
        </w:rPr>
        <w:t>Просмотр успеваемости студента</w:t>
      </w:r>
      <w:r w:rsidRPr="00AA0C7A">
        <w:rPr>
          <w:szCs w:val="28"/>
        </w:rPr>
        <w:t>»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1F159A" w:rsidTr="00D20598">
        <w:trPr>
          <w:trHeight w:val="670"/>
        </w:trPr>
        <w:tc>
          <w:tcPr>
            <w:tcW w:w="3402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 операции</w:t>
            </w:r>
          </w:p>
        </w:tc>
        <w:tc>
          <w:tcPr>
            <w:tcW w:w="3119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СОИ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20"/>
              <w:jc w:val="center"/>
              <w:rPr>
                <w:szCs w:val="28"/>
              </w:rPr>
            </w:pPr>
            <w:r>
              <w:rPr>
                <w:szCs w:val="28"/>
              </w:rPr>
              <w:t>Обращение к ОУ</w:t>
            </w:r>
          </w:p>
        </w:tc>
      </w:tr>
      <w:tr w:rsidR="00813AE6" w:rsidTr="00D969E7">
        <w:trPr>
          <w:trHeight w:val="39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813AE6" w:rsidRPr="00862883" w:rsidRDefault="00813AE6" w:rsidP="00813AE6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969E7">
        <w:trPr>
          <w:trHeight w:val="292"/>
        </w:trPr>
        <w:tc>
          <w:tcPr>
            <w:tcW w:w="3402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1 Вход в систему, переход на форму меню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:rsidR="001F159A" w:rsidRPr="00EB035F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» на форме запуска, форма меню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813AE6" w:rsidRPr="00813AE6" w:rsidRDefault="00813AE6" w:rsidP="00813AE6">
      <w:pPr>
        <w:spacing w:after="0"/>
      </w:pPr>
      <w:r>
        <w:lastRenderedPageBreak/>
        <w:t>Продолжение таблицы 6.6</w:t>
      </w:r>
    </w:p>
    <w:tbl>
      <w:tblPr>
        <w:tblStyle w:val="a4"/>
        <w:tblW w:w="0" w:type="auto"/>
        <w:tblInd w:w="108" w:type="dxa"/>
        <w:tblLook w:val="04A0"/>
      </w:tblPr>
      <w:tblGrid>
        <w:gridCol w:w="3402"/>
        <w:gridCol w:w="3119"/>
        <w:gridCol w:w="2835"/>
      </w:tblGrid>
      <w:tr w:rsidR="00813AE6" w:rsidTr="00D20598">
        <w:trPr>
          <w:trHeight w:val="292"/>
        </w:trPr>
        <w:tc>
          <w:tcPr>
            <w:tcW w:w="3402" w:type="dxa"/>
            <w:vAlign w:val="center"/>
          </w:tcPr>
          <w:p w:rsidR="00813AE6" w:rsidRPr="00862883" w:rsidRDefault="00813AE6" w:rsidP="00C3206D">
            <w:pPr>
              <w:spacing w:line="276" w:lineRule="auto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813AE6" w:rsidRPr="00862883" w:rsidRDefault="00813AE6" w:rsidP="00C3206D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13AE6" w:rsidRPr="00862883" w:rsidRDefault="00813AE6" w:rsidP="00C3206D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159A" w:rsidTr="00D20598">
        <w:trPr>
          <w:trHeight w:val="292"/>
        </w:trPr>
        <w:tc>
          <w:tcPr>
            <w:tcW w:w="3402" w:type="dxa"/>
            <w:vAlign w:val="center"/>
          </w:tcPr>
          <w:p w:rsidR="001F159A" w:rsidRPr="005B3A69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2 Выбор сущности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специальность</w:t>
            </w:r>
          </w:p>
        </w:tc>
        <w:tc>
          <w:tcPr>
            <w:tcW w:w="3119" w:type="dxa"/>
            <w:vAlign w:val="center"/>
          </w:tcPr>
          <w:p w:rsidR="001F159A" w:rsidRPr="00AD12C2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SPECIALTY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159A" w:rsidRDefault="001F159A" w:rsidP="00813AE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3 Выбор фильтра поиска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1F159A" w:rsidRPr="005B3A69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Выпадающий список «</w:t>
            </w:r>
            <w:r>
              <w:rPr>
                <w:szCs w:val="28"/>
                <w:lang w:val="en-US"/>
              </w:rPr>
              <w:t>SEARCH</w:t>
            </w:r>
            <w:r>
              <w:rPr>
                <w:szCs w:val="28"/>
              </w:rPr>
              <w:t>»</w:t>
            </w:r>
            <w:r w:rsidRPr="005B3A69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меню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4 Ввод названия специальности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поля поиска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1F159A" w:rsidTr="001F159A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5 Выделение соответствующей записи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Запись в таблице «</w:t>
            </w:r>
            <w:r>
              <w:rPr>
                <w:szCs w:val="28"/>
                <w:lang w:val="en-US"/>
              </w:rPr>
              <w:t>DataGridView</w:t>
            </w:r>
            <w:r>
              <w:rPr>
                <w:szCs w:val="28"/>
              </w:rPr>
              <w:t>»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1F159A" w:rsidTr="00365355">
        <w:trPr>
          <w:trHeight w:val="292"/>
        </w:trPr>
        <w:tc>
          <w:tcPr>
            <w:tcW w:w="3402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6 Переход на форму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3119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Кнопка «</w:t>
            </w:r>
            <w:r w:rsidR="00365355"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AD12C2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на форме меню, форма </w:t>
            </w:r>
            <w:r w:rsidR="00365355">
              <w:rPr>
                <w:szCs w:val="28"/>
              </w:rPr>
              <w:t>изменения</w:t>
            </w:r>
          </w:p>
        </w:tc>
        <w:tc>
          <w:tcPr>
            <w:tcW w:w="2835" w:type="dxa"/>
            <w:vAlign w:val="center"/>
          </w:tcPr>
          <w:p w:rsidR="001F159A" w:rsidRDefault="001F159A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  <w:tr w:rsidR="00365355" w:rsidTr="00365355">
        <w:trPr>
          <w:trHeight w:val="292"/>
        </w:trPr>
        <w:tc>
          <w:tcPr>
            <w:tcW w:w="3402" w:type="dxa"/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7 Ввод информации</w:t>
            </w:r>
          </w:p>
        </w:tc>
        <w:tc>
          <w:tcPr>
            <w:tcW w:w="3119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Заполнение полей формы изменения</w:t>
            </w:r>
          </w:p>
        </w:tc>
        <w:tc>
          <w:tcPr>
            <w:tcW w:w="2835" w:type="dxa"/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Ввод текста с клавиатуры</w:t>
            </w:r>
          </w:p>
        </w:tc>
      </w:tr>
      <w:tr w:rsidR="00365355" w:rsidTr="001F159A">
        <w:trPr>
          <w:trHeight w:val="292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3"/>
              <w:jc w:val="left"/>
              <w:rPr>
                <w:szCs w:val="28"/>
              </w:rPr>
            </w:pPr>
            <w:r>
              <w:rPr>
                <w:szCs w:val="28"/>
              </w:rPr>
              <w:t>8 Изменение специальности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365355" w:rsidRPr="0000373F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b/>
                <w:szCs w:val="28"/>
              </w:rPr>
            </w:pPr>
            <w:r>
              <w:rPr>
                <w:szCs w:val="28"/>
              </w:rPr>
              <w:t>Кнопка «</w:t>
            </w:r>
            <w:r>
              <w:rPr>
                <w:szCs w:val="28"/>
                <w:lang w:val="en-US"/>
              </w:rPr>
              <w:t>UPDATE</w:t>
            </w:r>
            <w:r>
              <w:rPr>
                <w:szCs w:val="28"/>
              </w:rPr>
              <w:t>»</w:t>
            </w:r>
            <w:r w:rsidRPr="00EB035F">
              <w:rPr>
                <w:szCs w:val="28"/>
              </w:rPr>
              <w:t xml:space="preserve"> </w:t>
            </w:r>
            <w:r>
              <w:rPr>
                <w:szCs w:val="28"/>
              </w:rPr>
              <w:t>на форме изменения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65355" w:rsidRDefault="003653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34"/>
              <w:rPr>
                <w:szCs w:val="28"/>
              </w:rPr>
            </w:pPr>
            <w:r>
              <w:rPr>
                <w:szCs w:val="28"/>
              </w:rPr>
              <w:t>Щелчок мыши</w:t>
            </w:r>
          </w:p>
        </w:tc>
      </w:tr>
    </w:tbl>
    <w:p w:rsidR="00D20598" w:rsidRDefault="00D20598" w:rsidP="00AB3B76">
      <w:pPr>
        <w:pStyle w:val="a3"/>
        <w:spacing w:after="0"/>
        <w:jc w:val="left"/>
        <w:rPr>
          <w:szCs w:val="28"/>
        </w:rPr>
      </w:pPr>
    </w:p>
    <w:p w:rsidR="00D20598" w:rsidRDefault="00D20598" w:rsidP="00AB3B76">
      <w:pPr>
        <w:jc w:val="left"/>
        <w:rPr>
          <w:szCs w:val="28"/>
        </w:rPr>
      </w:pPr>
      <w:r>
        <w:rPr>
          <w:szCs w:val="28"/>
        </w:rPr>
        <w:br w:type="page"/>
      </w:r>
    </w:p>
    <w:p w:rsidR="00D20598" w:rsidRDefault="00D20598" w:rsidP="00AB3B76">
      <w:pPr>
        <w:pStyle w:val="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D20598">
        <w:rPr>
          <w:rFonts w:ascii="Times New Roman" w:hAnsi="Times New Roman" w:cs="Times New Roman"/>
          <w:color w:val="auto"/>
          <w:sz w:val="32"/>
          <w:szCs w:val="32"/>
        </w:rPr>
        <w:lastRenderedPageBreak/>
        <w:t>7 АНАЛИЗ ЭРГОНОМИЧЕСКИХ ПОКАЗАТЕЛЕЙ, ОПРЕДЕЛЯЮЩИХ ЭФФЕКТИВНОСТЬ ФУНКЦИОНИРОВАНИЯ РАЗРАБАТЫВАЕМОЙ СЧКС</w:t>
      </w:r>
    </w:p>
    <w:p w:rsidR="00D20598" w:rsidRDefault="00D20598" w:rsidP="00AB3B76">
      <w:pPr>
        <w:spacing w:after="0"/>
        <w:ind w:firstLine="709"/>
      </w:pPr>
    </w:p>
    <w:p w:rsidR="00F21214" w:rsidRPr="00F21214" w:rsidRDefault="00CA1B39" w:rsidP="00AB3B76">
      <w:pPr>
        <w:spacing w:after="0"/>
        <w:ind w:firstLine="709"/>
        <w:rPr>
          <w:szCs w:val="28"/>
        </w:rPr>
      </w:pPr>
      <w:r w:rsidRPr="00DA332F">
        <w:rPr>
          <w:szCs w:val="28"/>
        </w:rPr>
        <w:t xml:space="preserve">Эргономические свойства </w:t>
      </w:r>
      <w:r w:rsidRPr="00F21214">
        <w:rPr>
          <w:szCs w:val="28"/>
        </w:rPr>
        <w:t>системы 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>среда»</w:t>
      </w:r>
      <w:r>
        <w:rPr>
          <w:szCs w:val="28"/>
        </w:rPr>
        <w:t xml:space="preserve"> </w:t>
      </w:r>
      <w:r w:rsidRPr="00DA332F">
        <w:rPr>
          <w:szCs w:val="28"/>
        </w:rPr>
        <w:t xml:space="preserve">определяют ее целостную эргономическую характеристику – </w:t>
      </w:r>
      <w:r w:rsidRPr="00EB130F">
        <w:rPr>
          <w:szCs w:val="28"/>
        </w:rPr>
        <w:t>эргономичность.</w:t>
      </w:r>
      <w:r w:rsidRPr="00E95C38">
        <w:rPr>
          <w:szCs w:val="28"/>
        </w:rPr>
        <w:t xml:space="preserve"> </w:t>
      </w:r>
      <w:r w:rsidR="00F21214" w:rsidRPr="00F21214">
        <w:rPr>
          <w:szCs w:val="28"/>
        </w:rPr>
        <w:t>Эффективность функционирования определяется взаимовлияющими показателями работы технического звена и работоспособности человека-оператора, а также эффективностью взаимодействия человека и машины в процессе функционирования системы.</w:t>
      </w:r>
    </w:p>
    <w:p w:rsidR="00F21214" w:rsidRPr="00F21214" w:rsidRDefault="001E22EB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На систему </w:t>
      </w:r>
      <w:r w:rsidRPr="00F21214">
        <w:rPr>
          <w:szCs w:val="28"/>
        </w:rPr>
        <w:t>«человек</w:t>
      </w:r>
      <w:r>
        <w:rPr>
          <w:szCs w:val="28"/>
        </w:rPr>
        <w:t xml:space="preserve"> – </w:t>
      </w:r>
      <w:r w:rsidRPr="00F21214">
        <w:rPr>
          <w:szCs w:val="28"/>
        </w:rPr>
        <w:t>компьютер</w:t>
      </w:r>
      <w:r>
        <w:rPr>
          <w:szCs w:val="28"/>
        </w:rPr>
        <w:t xml:space="preserve"> – </w:t>
      </w:r>
      <w:r w:rsidRPr="00F21214">
        <w:rPr>
          <w:szCs w:val="28"/>
        </w:rPr>
        <w:t xml:space="preserve">среда» </w:t>
      </w:r>
      <w:r>
        <w:rPr>
          <w:szCs w:val="28"/>
        </w:rPr>
        <w:t>оказывают влияние различные ф</w:t>
      </w:r>
      <w:r w:rsidR="00F21214" w:rsidRPr="00F21214">
        <w:rPr>
          <w:szCs w:val="28"/>
        </w:rPr>
        <w:t xml:space="preserve">акторы, </w:t>
      </w:r>
      <w:r>
        <w:rPr>
          <w:szCs w:val="28"/>
        </w:rPr>
        <w:t>которые определяют э</w:t>
      </w:r>
      <w:r w:rsidR="00F21214" w:rsidRPr="00F21214">
        <w:rPr>
          <w:szCs w:val="28"/>
        </w:rPr>
        <w:t>ффективность функционирования системы</w:t>
      </w:r>
      <w:r>
        <w:rPr>
          <w:szCs w:val="28"/>
        </w:rPr>
        <w:t xml:space="preserve">. </w:t>
      </w:r>
      <w:r w:rsidR="00CE44D1">
        <w:rPr>
          <w:szCs w:val="28"/>
        </w:rPr>
        <w:t>Существует большое количество различных факторов, с</w:t>
      </w:r>
      <w:r>
        <w:rPr>
          <w:szCs w:val="28"/>
        </w:rPr>
        <w:t xml:space="preserve">реди </w:t>
      </w:r>
      <w:r w:rsidR="00CE44D1">
        <w:rPr>
          <w:szCs w:val="28"/>
        </w:rPr>
        <w:t>которых</w:t>
      </w:r>
      <w:r>
        <w:rPr>
          <w:szCs w:val="28"/>
        </w:rPr>
        <w:t xml:space="preserve"> выделяют следующие основные группы: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антропометрические;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психофизиологические;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психологические; </w:t>
      </w:r>
    </w:p>
    <w:p w:rsidR="00F21214" w:rsidRPr="00F21214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 xml:space="preserve">социально-психологические; </w:t>
      </w:r>
    </w:p>
    <w:p w:rsidR="00D20598" w:rsidRDefault="00D817A7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="00F21214" w:rsidRPr="00F21214">
        <w:rPr>
          <w:szCs w:val="28"/>
        </w:rPr>
        <w:tab/>
        <w:t>гигиенические факторы.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 w:rsidRPr="005D6F0C">
        <w:rPr>
          <w:szCs w:val="28"/>
        </w:rPr>
        <w:t xml:space="preserve">Рассмотренные эргономические требования предъявляют к различным элементам СЧТС: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рабочим местам операторов;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пультам управления;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органам управления и индикации; </w:t>
      </w:r>
    </w:p>
    <w:p w:rsidR="005D6F0C" w:rsidRP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 xml:space="preserve">к средствам отображения и ввода информации; </w:t>
      </w:r>
    </w:p>
    <w:p w:rsidR="005D6F0C" w:rsidRDefault="005D6F0C" w:rsidP="00AB3B76">
      <w:pPr>
        <w:tabs>
          <w:tab w:val="left" w:pos="993"/>
        </w:tabs>
        <w:spacing w:after="0"/>
        <w:ind w:firstLine="709"/>
        <w:rPr>
          <w:szCs w:val="28"/>
        </w:rPr>
      </w:pPr>
      <w:r>
        <w:rPr>
          <w:szCs w:val="28"/>
        </w:rPr>
        <w:t>–</w:t>
      </w:r>
      <w:r w:rsidRPr="00F21214">
        <w:rPr>
          <w:szCs w:val="28"/>
        </w:rPr>
        <w:tab/>
      </w:r>
      <w:r w:rsidRPr="005D6F0C">
        <w:rPr>
          <w:szCs w:val="28"/>
        </w:rPr>
        <w:t>эксплуатационной документации.</w:t>
      </w:r>
    </w:p>
    <w:p w:rsidR="0043682B" w:rsidRDefault="00652BAC" w:rsidP="00AB3B76">
      <w:pPr>
        <w:spacing w:after="0"/>
        <w:ind w:firstLine="709"/>
        <w:rPr>
          <w:szCs w:val="28"/>
        </w:rPr>
      </w:pPr>
      <w:r>
        <w:rPr>
          <w:szCs w:val="28"/>
        </w:rPr>
        <w:t>В</w:t>
      </w:r>
      <w:r w:rsidRPr="00E95C38">
        <w:rPr>
          <w:szCs w:val="28"/>
        </w:rPr>
        <w:t xml:space="preserve">лияние социально-психологического показателя в данном случае будет </w:t>
      </w:r>
      <w:r>
        <w:rPr>
          <w:szCs w:val="28"/>
        </w:rPr>
        <w:t>почти отсутствовать</w:t>
      </w:r>
      <w:r w:rsidRPr="00E95C38">
        <w:rPr>
          <w:szCs w:val="28"/>
        </w:rPr>
        <w:t xml:space="preserve">, поскольку </w:t>
      </w:r>
      <w:r>
        <w:rPr>
          <w:szCs w:val="28"/>
        </w:rPr>
        <w:t>части системы, в которых работают различные пользователи, изолированы друг от друга</w:t>
      </w:r>
      <w:r w:rsidR="00CE44D1">
        <w:rPr>
          <w:szCs w:val="28"/>
        </w:rPr>
        <w:t xml:space="preserve"> (у каждого пользователя своя система)</w:t>
      </w:r>
      <w:r w:rsidRPr="00E95C38">
        <w:rPr>
          <w:szCs w:val="28"/>
        </w:rPr>
        <w:t>.</w:t>
      </w:r>
      <w:r w:rsidR="00CA1B39">
        <w:rPr>
          <w:szCs w:val="28"/>
        </w:rPr>
        <w:t xml:space="preserve"> </w:t>
      </w:r>
    </w:p>
    <w:p w:rsidR="0043682B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>Также на систему будут оказывать небольшое влияние антропометрические</w:t>
      </w:r>
      <w:r w:rsidR="0043682B">
        <w:rPr>
          <w:szCs w:val="28"/>
        </w:rPr>
        <w:t xml:space="preserve"> в связи с тем, что пользователь находится в обычном офисном помещении.</w:t>
      </w:r>
    </w:p>
    <w:p w:rsidR="00CA1B39" w:rsidRPr="008A1955" w:rsidRDefault="00CA1B39" w:rsidP="00AB3B76">
      <w:pPr>
        <w:spacing w:after="0"/>
        <w:ind w:firstLine="709"/>
        <w:rPr>
          <w:szCs w:val="28"/>
        </w:rPr>
      </w:pPr>
      <w:r>
        <w:rPr>
          <w:szCs w:val="28"/>
        </w:rPr>
        <w:t xml:space="preserve">Эргономические показатели, </w:t>
      </w:r>
      <w:r w:rsidRPr="005D6F0C">
        <w:rPr>
          <w:szCs w:val="28"/>
        </w:rPr>
        <w:t>рассмотренные с точки зрения необходимости их обеспечения,</w:t>
      </w:r>
      <w:r w:rsidR="0043682B">
        <w:rPr>
          <w:szCs w:val="28"/>
        </w:rPr>
        <w:t xml:space="preserve"> для полного анализа эргономических показателей</w:t>
      </w:r>
      <w:r w:rsidRPr="005D6F0C">
        <w:rPr>
          <w:szCs w:val="28"/>
        </w:rPr>
        <w:t xml:space="preserve"> определяют номенклатуру эргономических требований к ней</w:t>
      </w:r>
      <w:r>
        <w:rPr>
          <w:szCs w:val="28"/>
        </w:rPr>
        <w:t>, которая представлена в таблице 7.1</w:t>
      </w:r>
      <w:r w:rsidRPr="005D6F0C">
        <w:rPr>
          <w:szCs w:val="28"/>
        </w:rPr>
        <w:t>.</w:t>
      </w:r>
      <w:r w:rsidR="00B04085">
        <w:rPr>
          <w:szCs w:val="28"/>
        </w:rPr>
        <w:t xml:space="preserve"> </w:t>
      </w:r>
      <w:r w:rsidR="00B04085" w:rsidRPr="008A1955">
        <w:rPr>
          <w:szCs w:val="28"/>
        </w:rPr>
        <w:t>[2]</w:t>
      </w:r>
    </w:p>
    <w:p w:rsidR="0043682B" w:rsidRDefault="0043682B" w:rsidP="00AB3B76">
      <w:pPr>
        <w:tabs>
          <w:tab w:val="left" w:pos="993"/>
        </w:tabs>
        <w:spacing w:after="0"/>
        <w:ind w:firstLine="709"/>
        <w:rPr>
          <w:szCs w:val="28"/>
        </w:rPr>
      </w:pPr>
    </w:p>
    <w:p w:rsidR="00F21214" w:rsidRPr="00F21214" w:rsidRDefault="00F21214" w:rsidP="00AB3B76">
      <w:pPr>
        <w:pStyle w:val="a3"/>
        <w:spacing w:after="0"/>
        <w:ind w:left="0"/>
        <w:rPr>
          <w:szCs w:val="28"/>
        </w:rPr>
      </w:pPr>
      <w:r w:rsidRPr="00F21214">
        <w:rPr>
          <w:szCs w:val="28"/>
        </w:rPr>
        <w:lastRenderedPageBreak/>
        <w:t>Табл</w:t>
      </w:r>
      <w:bookmarkStart w:id="7" w:name="_GoBack"/>
      <w:bookmarkEnd w:id="7"/>
      <w:r w:rsidRPr="00F21214">
        <w:rPr>
          <w:szCs w:val="28"/>
        </w:rPr>
        <w:t xml:space="preserve">ица </w:t>
      </w:r>
      <w:r w:rsidRPr="00F21214">
        <w:rPr>
          <w:iCs/>
          <w:szCs w:val="28"/>
        </w:rPr>
        <w:t>7.1</w:t>
      </w:r>
      <w:r w:rsidRPr="00F21214">
        <w:rPr>
          <w:szCs w:val="28"/>
        </w:rPr>
        <w:t xml:space="preserve"> – Номенклатура факторов, определяющих эффективность функционирования СЧКС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637897" w:rsidTr="0043682B">
        <w:tc>
          <w:tcPr>
            <w:tcW w:w="2127" w:type="dxa"/>
            <w:vAlign w:val="center"/>
          </w:tcPr>
          <w:p w:rsid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факторов группы</w:t>
            </w:r>
          </w:p>
        </w:tc>
        <w:tc>
          <w:tcPr>
            <w:tcW w:w="5244" w:type="dxa"/>
            <w:vAlign w:val="center"/>
          </w:tcPr>
          <w:p w:rsid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Номенклатура факторов группы</w:t>
            </w:r>
          </w:p>
        </w:tc>
        <w:tc>
          <w:tcPr>
            <w:tcW w:w="1985" w:type="dxa"/>
            <w:vAlign w:val="center"/>
          </w:tcPr>
          <w:p w:rsidR="00637897" w:rsidRPr="00637897" w:rsidRDefault="00637897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Соответствие системы требованиям </w:t>
            </w:r>
          </w:p>
        </w:tc>
      </w:tr>
      <w:tr w:rsidR="00C36046" w:rsidTr="0043682B">
        <w:tc>
          <w:tcPr>
            <w:tcW w:w="2127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C36046" w:rsidRDefault="00C36046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990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Антропометрические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 рабочего стола размерам и форме тела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977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размерам рабочего кресла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982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ОУ размерам и форме тела человека</w:t>
            </w:r>
          </w:p>
        </w:tc>
        <w:tc>
          <w:tcPr>
            <w:tcW w:w="1985" w:type="dxa"/>
            <w:vMerge/>
            <w:vAlign w:val="center"/>
          </w:tcPr>
          <w:p w:rsidR="00094EE4" w:rsidRPr="00456A62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Физиологические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усилий на ОУ силовым возможностям человека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требований выполнения алгоритма работы скоростным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объема двигательной нагрузки энергетическим возможностям человека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D969E7">
        <w:trPr>
          <w:trHeight w:val="268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094EE4" w:rsidRDefault="00094EE4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организации системы управляющих движений принципам экономии рабочих движений</w:t>
            </w: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094EE4" w:rsidRDefault="00094EE4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2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Психофизиологические факторы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размеров, яркости и контраста информационных знаков возможностям зрительного анализатора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пространственных характеристик предъявляемых сообщений оптимальным зонам поля зрения оператора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541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характеристик звуковых сигналов возможностям слухового анализатора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813AE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8A1955" w:rsidRDefault="008A1955" w:rsidP="00AB3B76"/>
    <w:p w:rsidR="008A1955" w:rsidRPr="00C36046" w:rsidRDefault="008A1955" w:rsidP="00AB3B76">
      <w:pPr>
        <w:spacing w:after="0"/>
      </w:pPr>
      <w:r>
        <w:t>Продолжение таблицы 7.1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8A1955" w:rsidTr="00D969E7">
        <w:trPr>
          <w:trHeight w:val="84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A1955" w:rsidRDefault="008A1955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A1955" w:rsidTr="00D969E7">
        <w:trPr>
          <w:trHeight w:val="84"/>
        </w:trPr>
        <w:tc>
          <w:tcPr>
            <w:tcW w:w="2127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Психологические факторы</w:t>
            </w: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цветов надписей и знаков стереотипам восприятия</w:t>
            </w:r>
          </w:p>
        </w:tc>
        <w:tc>
          <w:tcPr>
            <w:tcW w:w="1985" w:type="dxa"/>
            <w:vMerge w:val="restart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 соответствует</w:t>
            </w: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объемов информации, требующей запоминания, возможностям памяти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неоднозначного толкования требований инструкций и команд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компоновки ОУ и СОИ стереотипам восприятия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индикации срабатывания ОУ сформированным навыкам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индикации хода выполнения функции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количества одновременно предъявляемых сигналов возможностям внимания человека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Использование необходимых средств привлечения внимания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Отсутствие нестандартных сокращений и аббревиатур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сложности инструкций, времени, отводимому на их усвоение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Одинаковый характер команд на протяжении всего периода работы в системах в схожих ситуациях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>
              <w:rPr>
                <w:szCs w:val="28"/>
              </w:rPr>
              <w:t>Наличие указаний на проблемы, возникающие в процессе обслуживания системы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подсказок о следующих шагах работы в системе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8A1955" w:rsidTr="00D969E7">
        <w:trPr>
          <w:trHeight w:val="76"/>
        </w:trPr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400" w:lineRule="exact"/>
              <w:ind w:left="0"/>
              <w:rPr>
                <w:szCs w:val="28"/>
              </w:rPr>
            </w:pPr>
            <w:r w:rsidRPr="00DF1374">
              <w:rPr>
                <w:szCs w:val="28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1985" w:type="dxa"/>
            <w:vMerge/>
            <w:tcBorders>
              <w:bottom w:val="nil"/>
            </w:tcBorders>
            <w:vAlign w:val="center"/>
          </w:tcPr>
          <w:p w:rsidR="008A1955" w:rsidRDefault="008A1955" w:rsidP="00D969E7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D969E7"/>
    <w:p w:rsidR="0043682B" w:rsidRPr="00C36046" w:rsidRDefault="0043682B" w:rsidP="00AB3B76">
      <w:pPr>
        <w:spacing w:after="0"/>
      </w:pPr>
      <w:r>
        <w:t>Продолжение таблицы 7.1</w:t>
      </w: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2127"/>
        <w:gridCol w:w="5244"/>
        <w:gridCol w:w="1985"/>
      </w:tblGrid>
      <w:tr w:rsidR="0043682B" w:rsidTr="0043682B">
        <w:trPr>
          <w:trHeight w:val="84"/>
        </w:trPr>
        <w:tc>
          <w:tcPr>
            <w:tcW w:w="2127" w:type="dxa"/>
            <w:tcBorders>
              <w:bottom w:val="nil"/>
            </w:tcBorders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44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43682B" w:rsidRDefault="0043682B" w:rsidP="00AB3B7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Социально-психологические факторы</w:t>
            </w: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a3"/>
              <w:spacing w:line="276" w:lineRule="auto"/>
              <w:ind w:left="0"/>
            </w:pPr>
            <w:r>
              <w:rPr>
                <w:szCs w:val="28"/>
              </w:rPr>
              <w:t>Отсутствие возможности согласовать действия в случаях различного понимания инструкций пользователями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812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Pr="00287F86" w:rsidRDefault="00094EE4" w:rsidP="00AB3B76">
            <w:pPr>
              <w:pStyle w:val="a3"/>
              <w:spacing w:line="276" w:lineRule="auto"/>
              <w:ind w:left="0"/>
            </w:pPr>
            <w:r>
              <w:t>Отсутствие ограничений к выполнению некоторых функций пользователями различного статуса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Гигиенические факторы</w:t>
            </w: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освещенности, шума, микроклимата, рабочего места гигиеническим нормам</w:t>
            </w:r>
          </w:p>
        </w:tc>
        <w:tc>
          <w:tcPr>
            <w:tcW w:w="1985" w:type="dxa"/>
            <w:vMerge w:val="restart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Соответствует</w:t>
            </w: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излучений на рабочем месте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уровней вибрации рабочего места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  <w:tr w:rsidR="00094EE4" w:rsidTr="0043682B">
        <w:trPr>
          <w:trHeight w:val="268"/>
        </w:trPr>
        <w:tc>
          <w:tcPr>
            <w:tcW w:w="2127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rPr>
                <w:szCs w:val="28"/>
              </w:rPr>
            </w:pPr>
            <w:r>
              <w:rPr>
                <w:szCs w:val="28"/>
              </w:rPr>
              <w:t>Соответствие газового состава воздуха рабочей зоны гигиеническим нормам</w:t>
            </w:r>
          </w:p>
        </w:tc>
        <w:tc>
          <w:tcPr>
            <w:tcW w:w="1985" w:type="dxa"/>
            <w:vMerge/>
            <w:vAlign w:val="center"/>
          </w:tcPr>
          <w:p w:rsidR="00094EE4" w:rsidRDefault="00094EE4" w:rsidP="00AB3B76">
            <w:pPr>
              <w:pStyle w:val="a3"/>
              <w:spacing w:line="276" w:lineRule="auto"/>
              <w:ind w:left="0"/>
              <w:jc w:val="center"/>
              <w:rPr>
                <w:szCs w:val="28"/>
              </w:rPr>
            </w:pPr>
          </w:p>
        </w:tc>
      </w:tr>
    </w:tbl>
    <w:p w:rsidR="0043682B" w:rsidRDefault="0043682B" w:rsidP="00AB3B76"/>
    <w:p w:rsidR="006B66D2" w:rsidRPr="007D63B9" w:rsidRDefault="006B66D2" w:rsidP="006B66D2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 xml:space="preserve">По итогу анализа эргономических показателей, определяющих </w:t>
      </w:r>
      <w:r w:rsidRPr="006B66D2">
        <w:rPr>
          <w:szCs w:val="28"/>
        </w:rPr>
        <w:t xml:space="preserve">эффективность функционирования </w:t>
      </w:r>
      <w:proofErr w:type="spellStart"/>
      <w:r w:rsidRPr="006B66D2">
        <w:rPr>
          <w:szCs w:val="28"/>
        </w:rPr>
        <w:t>счкс</w:t>
      </w:r>
      <w:proofErr w:type="spellEnd"/>
      <w:r>
        <w:rPr>
          <w:szCs w:val="28"/>
        </w:rPr>
        <w:t xml:space="preserve"> «Система регулирования учебных планов»</w:t>
      </w:r>
      <w:r w:rsidRPr="006B66D2">
        <w:rPr>
          <w:szCs w:val="28"/>
        </w:rPr>
        <w:t xml:space="preserve"> </w:t>
      </w:r>
      <w:r w:rsidRPr="007D63B9">
        <w:rPr>
          <w:szCs w:val="28"/>
        </w:rPr>
        <w:t>можно сделать следующие выводы: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отсутствует индикация хода выполнения функции;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подсказки о следующих шагах работы в системе;</w:t>
      </w:r>
    </w:p>
    <w:p w:rsidR="006B66D2" w:rsidRDefault="006B66D2" w:rsidP="006B66D2">
      <w:pPr>
        <w:pStyle w:val="a3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szCs w:val="28"/>
        </w:rPr>
      </w:pPr>
      <w:r>
        <w:rPr>
          <w:szCs w:val="28"/>
        </w:rPr>
        <w:t>отсутствуют предупреждения о нежелательных последствиях некоторых действий.</w:t>
      </w:r>
    </w:p>
    <w:p w:rsidR="0043682B" w:rsidRPr="0043682B" w:rsidRDefault="0043682B" w:rsidP="00AB3B76">
      <w:pPr>
        <w:jc w:val="left"/>
        <w:rPr>
          <w:rFonts w:eastAsiaTheme="majorEastAsia"/>
          <w:b/>
          <w:bCs/>
          <w:szCs w:val="28"/>
        </w:rPr>
      </w:pPr>
      <w:r w:rsidRPr="0043682B">
        <w:rPr>
          <w:szCs w:val="28"/>
        </w:rPr>
        <w:br w:type="page"/>
      </w:r>
    </w:p>
    <w:p w:rsidR="00044132" w:rsidRDefault="00044132" w:rsidP="00AB3B76">
      <w:pPr>
        <w:pStyle w:val="1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r w:rsidRPr="00044132">
        <w:rPr>
          <w:rFonts w:ascii="Times New Roman" w:hAnsi="Times New Roman" w:cs="Times New Roman"/>
          <w:color w:val="auto"/>
          <w:sz w:val="32"/>
          <w:szCs w:val="32"/>
        </w:rPr>
        <w:lastRenderedPageBreak/>
        <w:t>8 РАЗРАБОТКА СЦЕНАРИЯ ИНФОРМАЦИОННОГО ВЗАИМОДЕЙСТВИЯ ПОЛЬЗОВАТЕЛЕЙ И ПК С ПРОРАБОТКОЙ МЕРОПРИЯТИЙ ПО ОБЕСПЕЧЕНИЮ ЭРГОНОМИЧЕСКИХ ТРЕБОВАНИЙ К КОМПОНОВКЕ ИНФОРМАЦИОННЫХ МОДЕЛЕЙ</w:t>
      </w:r>
    </w:p>
    <w:p w:rsidR="00044132" w:rsidRDefault="00044132" w:rsidP="00AB3B76">
      <w:pPr>
        <w:ind w:firstLine="709"/>
      </w:pPr>
    </w:p>
    <w:p w:rsidR="00AE0588" w:rsidRDefault="00D53146" w:rsidP="00AB3B76">
      <w:pPr>
        <w:spacing w:after="0"/>
        <w:ind w:firstLine="709"/>
        <w:rPr>
          <w:szCs w:val="28"/>
        </w:rPr>
      </w:pPr>
      <w:r>
        <w:rPr>
          <w:szCs w:val="28"/>
        </w:rPr>
        <w:t>Для того чтобы</w:t>
      </w:r>
      <w:r w:rsidR="00D969E7">
        <w:rPr>
          <w:szCs w:val="28"/>
        </w:rPr>
        <w:t xml:space="preserve"> пользователю</w:t>
      </w:r>
      <w:r>
        <w:rPr>
          <w:szCs w:val="28"/>
        </w:rPr>
        <w:t xml:space="preserve"> войти в </w:t>
      </w:r>
      <w:r w:rsidR="00467408">
        <w:rPr>
          <w:szCs w:val="28"/>
        </w:rPr>
        <w:t>«С</w:t>
      </w:r>
      <w:r>
        <w:rPr>
          <w:szCs w:val="28"/>
        </w:rPr>
        <w:t>истему регулирования учебных планов</w:t>
      </w:r>
      <w:r w:rsidR="00467408">
        <w:rPr>
          <w:szCs w:val="28"/>
        </w:rPr>
        <w:t>»</w:t>
      </w:r>
      <w:r>
        <w:rPr>
          <w:szCs w:val="28"/>
        </w:rPr>
        <w:t xml:space="preserve"> необходимо запустить ярлык программы на локальном диске</w:t>
      </w:r>
      <w:r w:rsidR="00AE0588">
        <w:rPr>
          <w:szCs w:val="28"/>
        </w:rPr>
        <w:t>. В</w:t>
      </w:r>
      <w:r>
        <w:rPr>
          <w:szCs w:val="28"/>
        </w:rPr>
        <w:t xml:space="preserve"> открывшемся окне</w:t>
      </w:r>
      <w:r w:rsidR="00AE0588">
        <w:rPr>
          <w:szCs w:val="28"/>
        </w:rPr>
        <w:t xml:space="preserve"> разработан интуитивно понимаемый дизайн, основные органы управления на форме отличительно выделены. </w:t>
      </w:r>
    </w:p>
    <w:p w:rsidR="00D53146" w:rsidRDefault="00AE0588" w:rsidP="00AB3B76">
      <w:pPr>
        <w:spacing w:after="0"/>
        <w:ind w:firstLine="709"/>
        <w:rPr>
          <w:szCs w:val="28"/>
        </w:rPr>
      </w:pPr>
      <w:r>
        <w:rPr>
          <w:szCs w:val="28"/>
        </w:rPr>
        <w:t>Чтобы перейти на форму меню нужно</w:t>
      </w:r>
      <w:r w:rsidR="00D53146">
        <w:rPr>
          <w:szCs w:val="28"/>
        </w:rPr>
        <w:t xml:space="preserve"> нажать на кнопку «</w:t>
      </w:r>
      <w:r w:rsidR="00D53146">
        <w:rPr>
          <w:szCs w:val="28"/>
          <w:lang w:val="en-US"/>
        </w:rPr>
        <w:t>ENTER</w:t>
      </w:r>
      <w:r w:rsidR="00D53146">
        <w:rPr>
          <w:szCs w:val="28"/>
        </w:rPr>
        <w:t xml:space="preserve">». </w:t>
      </w:r>
      <w:r>
        <w:rPr>
          <w:szCs w:val="28"/>
        </w:rPr>
        <w:t>Для ознакомления с информацией о системе необходимо нажать на кнопку «</w:t>
      </w:r>
      <w:r>
        <w:rPr>
          <w:szCs w:val="28"/>
          <w:lang w:val="en-US"/>
        </w:rPr>
        <w:t>ABOUT</w:t>
      </w:r>
      <w:r>
        <w:rPr>
          <w:szCs w:val="28"/>
        </w:rPr>
        <w:t>», а для того, чтобы завершить работу в системе – «</w:t>
      </w:r>
      <w:r>
        <w:rPr>
          <w:szCs w:val="28"/>
          <w:lang w:val="en-US"/>
        </w:rPr>
        <w:t>EXIT</w:t>
      </w:r>
      <w:r>
        <w:rPr>
          <w:szCs w:val="28"/>
        </w:rPr>
        <w:t xml:space="preserve">». </w:t>
      </w:r>
      <w:r w:rsidR="00D53146">
        <w:rPr>
          <w:szCs w:val="28"/>
        </w:rPr>
        <w:t xml:space="preserve">Окно формы </w:t>
      </w:r>
      <w:r>
        <w:rPr>
          <w:szCs w:val="28"/>
        </w:rPr>
        <w:t xml:space="preserve">входа в систему </w:t>
      </w:r>
      <w:r w:rsidR="00D53146">
        <w:rPr>
          <w:szCs w:val="28"/>
        </w:rPr>
        <w:t>показано на рисунке 8.1.</w:t>
      </w:r>
    </w:p>
    <w:p w:rsidR="00D53146" w:rsidRDefault="00D53146" w:rsidP="00AB3B76">
      <w:pPr>
        <w:spacing w:after="0"/>
        <w:ind w:firstLine="709"/>
        <w:rPr>
          <w:szCs w:val="28"/>
        </w:rPr>
      </w:pPr>
    </w:p>
    <w:p w:rsidR="00D53146" w:rsidRPr="00BC2869" w:rsidRDefault="00D53146" w:rsidP="00AB3B76">
      <w:pPr>
        <w:spacing w:after="0"/>
        <w:jc w:val="center"/>
        <w:rPr>
          <w:szCs w:val="28"/>
        </w:rPr>
      </w:pPr>
      <w:r>
        <w:rPr>
          <w:noProof/>
          <w:szCs w:val="28"/>
          <w:lang w:val="be-BY" w:eastAsia="be-BY"/>
        </w:rPr>
        <w:drawing>
          <wp:inline distT="0" distB="0" distL="0" distR="0">
            <wp:extent cx="4616745" cy="2685969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20" cy="268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8.1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Окно входа в систему</w:t>
      </w:r>
    </w:p>
    <w:p w:rsidR="00C47124" w:rsidRDefault="00C47124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На форме меню отображены основные элементы управления и отображения информации данной системы. Пользователь может выбрать сущность для работы с ней, нажав на одну из кнопок блока сущностей: </w:t>
      </w:r>
      <w:r>
        <w:rPr>
          <w:rFonts w:cs="Arial"/>
          <w:bCs/>
          <w:noProof/>
          <w:szCs w:val="28"/>
          <w:lang w:val="en-US"/>
        </w:rPr>
        <w:t>Student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Group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Specialty</w:t>
      </w:r>
      <w:r w:rsidRPr="00C47124">
        <w:rPr>
          <w:rFonts w:cs="Arial"/>
          <w:bCs/>
          <w:noProof/>
          <w:szCs w:val="28"/>
        </w:rPr>
        <w:t xml:space="preserve">, </w:t>
      </w:r>
      <w:r>
        <w:rPr>
          <w:rFonts w:cs="Arial"/>
          <w:bCs/>
          <w:noProof/>
          <w:szCs w:val="28"/>
          <w:lang w:val="en-US"/>
        </w:rPr>
        <w:t>Discipline</w:t>
      </w:r>
      <w:r w:rsidRPr="00C47124">
        <w:rPr>
          <w:rFonts w:cs="Arial"/>
          <w:bCs/>
          <w:noProof/>
          <w:szCs w:val="28"/>
        </w:rPr>
        <w:t>.</w:t>
      </w:r>
    </w:p>
    <w:p w:rsidR="00D969E7" w:rsidRPr="004911B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4</w:t>
      </w:r>
    </w:p>
    <w:p w:rsidR="00C47124" w:rsidRDefault="00C47124" w:rsidP="00AB3B76">
      <w:pPr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После выбора сужности пользователь может работать с этой сущностью. Например, для того, чтобы удалить </w:t>
      </w:r>
      <w:r w:rsidR="001C70EA">
        <w:rPr>
          <w:rFonts w:cs="Arial"/>
          <w:bCs/>
          <w:noProof/>
          <w:szCs w:val="28"/>
        </w:rPr>
        <w:t>студента</w:t>
      </w:r>
      <w:r>
        <w:rPr>
          <w:rFonts w:cs="Arial"/>
          <w:bCs/>
          <w:noProof/>
          <w:szCs w:val="28"/>
        </w:rPr>
        <w:t xml:space="preserve"> необходимо ввести в поле поиска его фамилию и выделить соответствующую запись в </w:t>
      </w:r>
      <w:r>
        <w:rPr>
          <w:rFonts w:cs="Arial"/>
          <w:bCs/>
          <w:noProof/>
          <w:szCs w:val="28"/>
          <w:lang w:val="en-US"/>
        </w:rPr>
        <w:lastRenderedPageBreak/>
        <w:t>DataGridView</w:t>
      </w:r>
      <w:r>
        <w:rPr>
          <w:rFonts w:cs="Arial"/>
          <w:bCs/>
          <w:noProof/>
          <w:szCs w:val="28"/>
        </w:rPr>
        <w:t>, после чего нажать на кнопку «</w:t>
      </w:r>
      <w:r>
        <w:rPr>
          <w:rFonts w:cs="Arial"/>
          <w:bCs/>
          <w:noProof/>
          <w:szCs w:val="28"/>
          <w:lang w:val="en-US"/>
        </w:rPr>
        <w:t>DELETE</w:t>
      </w:r>
      <w:r>
        <w:rPr>
          <w:rFonts w:cs="Arial"/>
          <w:bCs/>
          <w:noProof/>
          <w:szCs w:val="28"/>
        </w:rPr>
        <w:t>»</w:t>
      </w:r>
      <w:r w:rsidRPr="00C47124">
        <w:rPr>
          <w:rFonts w:cs="Arial"/>
          <w:bCs/>
          <w:noProof/>
          <w:szCs w:val="28"/>
        </w:rPr>
        <w:t>.</w:t>
      </w:r>
      <w:r w:rsidR="001C70EA">
        <w:rPr>
          <w:rFonts w:cs="Arial"/>
          <w:bCs/>
          <w:noProof/>
          <w:szCs w:val="28"/>
        </w:rPr>
        <w:t xml:space="preserve"> Форма меню представлена на рисунке 8.2.</w:t>
      </w:r>
    </w:p>
    <w:p w:rsidR="00D969E7" w:rsidRDefault="00D969E7" w:rsidP="00AB3B76">
      <w:pPr>
        <w:spacing w:after="0"/>
        <w:ind w:firstLine="709"/>
        <w:rPr>
          <w:rFonts w:cs="Arial"/>
          <w:bCs/>
          <w:noProof/>
          <w:szCs w:val="28"/>
        </w:rPr>
      </w:pPr>
    </w:p>
    <w:p w:rsidR="00D53146" w:rsidRPr="00BC2869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5073946" cy="2945728"/>
            <wp:effectExtent l="1905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93" cy="296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1C70EA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.2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Рабочее окно</w:t>
      </w:r>
    </w:p>
    <w:p w:rsidR="001C70EA" w:rsidRDefault="001C70EA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Для добавления сущности необходимо нажать на кнопку </w:t>
      </w:r>
      <w:r w:rsidR="000D51EF">
        <w:rPr>
          <w:rFonts w:cs="Arial"/>
          <w:bCs/>
          <w:noProof/>
          <w:szCs w:val="28"/>
        </w:rPr>
        <w:t>«</w:t>
      </w:r>
      <w:r>
        <w:rPr>
          <w:rFonts w:cs="Arial"/>
          <w:bCs/>
          <w:noProof/>
          <w:szCs w:val="28"/>
          <w:lang w:val="en-US"/>
        </w:rPr>
        <w:t>ADD</w:t>
      </w:r>
      <w:r w:rsidR="000D51E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, после чего в открышемся</w:t>
      </w:r>
      <w:r w:rsidR="000D51EF">
        <w:rPr>
          <w:rFonts w:cs="Arial"/>
          <w:bCs/>
          <w:noProof/>
          <w:szCs w:val="28"/>
        </w:rPr>
        <w:t xml:space="preserve"> </w:t>
      </w:r>
      <w:r>
        <w:rPr>
          <w:rFonts w:cs="Arial"/>
          <w:bCs/>
          <w:noProof/>
          <w:szCs w:val="28"/>
        </w:rPr>
        <w:t>окне заполнить даных и добавить их</w:t>
      </w:r>
      <w:r w:rsidR="000D51EF">
        <w:rPr>
          <w:rFonts w:cs="Arial"/>
          <w:bCs/>
          <w:noProof/>
          <w:szCs w:val="28"/>
        </w:rPr>
        <w:t xml:space="preserve"> нажатием на кнопку «</w:t>
      </w:r>
      <w:r w:rsidR="000D51EF">
        <w:rPr>
          <w:rFonts w:cs="Arial"/>
          <w:bCs/>
          <w:noProof/>
          <w:szCs w:val="28"/>
          <w:lang w:val="en-US"/>
        </w:rPr>
        <w:t>ADD</w:t>
      </w:r>
      <w:r w:rsidR="0037587F">
        <w:rPr>
          <w:rFonts w:cs="Arial"/>
          <w:bCs/>
          <w:noProof/>
          <w:szCs w:val="28"/>
        </w:rPr>
        <w:t>»</w:t>
      </w:r>
      <w:r>
        <w:rPr>
          <w:rFonts w:cs="Arial"/>
          <w:bCs/>
          <w:noProof/>
          <w:szCs w:val="28"/>
        </w:rPr>
        <w:t>.</w:t>
      </w:r>
      <w:r w:rsidR="00D83D8E">
        <w:rPr>
          <w:rFonts w:cs="Arial"/>
          <w:bCs/>
          <w:noProof/>
          <w:szCs w:val="28"/>
        </w:rPr>
        <w:t xml:space="preserve"> Форма добавления показана на рисунке 8.3.</w:t>
      </w:r>
    </w:p>
    <w:p w:rsidR="00D969E7" w:rsidRDefault="00D969E7" w:rsidP="00D969E7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Default="00D969E7" w:rsidP="00AB3B76">
      <w:pPr>
        <w:tabs>
          <w:tab w:val="left" w:pos="3374"/>
        </w:tabs>
        <w:spacing w:after="0"/>
        <w:ind w:firstLine="709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2383908" cy="3097633"/>
            <wp:effectExtent l="19050" t="0" r="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23" cy="311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EF" w:rsidRPr="00B9355E" w:rsidRDefault="000D51EF" w:rsidP="00AB3B76">
      <w:pPr>
        <w:spacing w:after="0"/>
        <w:jc w:val="center"/>
        <w:rPr>
          <w:rFonts w:cs="Arial"/>
          <w:bCs/>
          <w:noProof/>
          <w:szCs w:val="28"/>
        </w:rPr>
      </w:pPr>
    </w:p>
    <w:p w:rsidR="00D53146" w:rsidRDefault="00D53146" w:rsidP="00AB3B76">
      <w:pPr>
        <w:spacing w:after="0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8.</w:t>
      </w:r>
      <w:r>
        <w:rPr>
          <w:rFonts w:cs="Arial"/>
          <w:bCs/>
          <w:noProof/>
          <w:szCs w:val="28"/>
        </w:rPr>
        <w:t xml:space="preserve">3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а</w:t>
      </w:r>
      <w:r>
        <w:rPr>
          <w:rFonts w:cs="Arial"/>
          <w:bCs/>
          <w:noProof/>
          <w:szCs w:val="28"/>
        </w:rPr>
        <w:t xml:space="preserve"> добавления 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lastRenderedPageBreak/>
        <w:t>1</w:t>
      </w:r>
    </w:p>
    <w:p w:rsidR="00D83D8E" w:rsidRPr="00D969E7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  <w:highlight w:val="yellow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969E7" w:rsidRPr="00B9355E" w:rsidRDefault="00D969E7" w:rsidP="00D969E7">
      <w:pPr>
        <w:spacing w:after="0"/>
        <w:ind w:firstLine="709"/>
        <w:jc w:val="left"/>
        <w:rPr>
          <w:rFonts w:cs="Arial"/>
          <w:bCs/>
          <w:noProof/>
          <w:szCs w:val="28"/>
        </w:rPr>
      </w:pPr>
      <w:r w:rsidRPr="00D969E7">
        <w:rPr>
          <w:rFonts w:cs="Arial"/>
          <w:bCs/>
          <w:noProof/>
          <w:szCs w:val="28"/>
          <w:highlight w:val="yellow"/>
        </w:rPr>
        <w:t>1</w:t>
      </w:r>
    </w:p>
    <w:p w:rsidR="00D53146" w:rsidRDefault="000D51EF" w:rsidP="00AB3B76">
      <w:pPr>
        <w:spacing w:after="0"/>
        <w:jc w:val="center"/>
        <w:rPr>
          <w:rFonts w:cs="Arial"/>
          <w:b/>
          <w:bCs/>
          <w:noProof/>
          <w:szCs w:val="28"/>
        </w:rPr>
      </w:pPr>
      <w:r>
        <w:rPr>
          <w:rFonts w:cs="Arial"/>
          <w:bCs/>
          <w:noProof/>
          <w:szCs w:val="28"/>
          <w:lang w:val="be-BY" w:eastAsia="be-BY"/>
        </w:rPr>
        <w:drawing>
          <wp:inline distT="0" distB="0" distL="0" distR="0">
            <wp:extent cx="2266950" cy="2945659"/>
            <wp:effectExtent l="19050" t="0" r="0" b="0"/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694" cy="29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146">
        <w:rPr>
          <w:rFonts w:cs="Arial"/>
          <w:b/>
          <w:bCs/>
          <w:noProof/>
          <w:szCs w:val="28"/>
          <w:lang w:val="be-BY" w:eastAsia="be-BY"/>
        </w:rPr>
        <w:drawing>
          <wp:inline distT="0" distB="0" distL="0" distR="0">
            <wp:extent cx="2266950" cy="2945660"/>
            <wp:effectExtent l="19050" t="0" r="0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55" cy="29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7F" w:rsidRDefault="0037587F" w:rsidP="00AB3B76">
      <w:pPr>
        <w:spacing w:after="0"/>
        <w:ind w:firstLine="851"/>
        <w:jc w:val="center"/>
        <w:rPr>
          <w:rFonts w:cs="Arial"/>
          <w:b/>
          <w:bCs/>
          <w:noProof/>
          <w:szCs w:val="28"/>
        </w:rPr>
      </w:pPr>
    </w:p>
    <w:p w:rsidR="00D53146" w:rsidRDefault="00D53146" w:rsidP="00AB3B76">
      <w:pPr>
        <w:spacing w:after="0"/>
        <w:ind w:firstLine="851"/>
        <w:jc w:val="center"/>
        <w:rPr>
          <w:rFonts w:cs="Arial"/>
          <w:bCs/>
          <w:noProof/>
          <w:szCs w:val="28"/>
        </w:rPr>
      </w:pPr>
      <w:r>
        <w:rPr>
          <w:rFonts w:cs="Arial"/>
          <w:bCs/>
          <w:noProof/>
          <w:szCs w:val="28"/>
        </w:rPr>
        <w:t xml:space="preserve">Рисунок </w:t>
      </w:r>
      <w:r w:rsidR="0037587F">
        <w:rPr>
          <w:rFonts w:cs="Arial"/>
          <w:bCs/>
          <w:noProof/>
          <w:szCs w:val="28"/>
        </w:rPr>
        <w:t>8</w:t>
      </w:r>
      <w:r>
        <w:rPr>
          <w:rFonts w:cs="Arial"/>
          <w:bCs/>
          <w:noProof/>
          <w:szCs w:val="28"/>
        </w:rPr>
        <w:t xml:space="preserve">.4 </w:t>
      </w:r>
      <w:r w:rsidRPr="00F01C94">
        <w:rPr>
          <w:szCs w:val="28"/>
        </w:rPr>
        <w:t>–</w:t>
      </w:r>
      <w:r>
        <w:rPr>
          <w:rFonts w:cs="Arial"/>
          <w:bCs/>
          <w:noProof/>
          <w:szCs w:val="28"/>
        </w:rPr>
        <w:t xml:space="preserve">  Форм</w:t>
      </w:r>
      <w:r w:rsidR="0037587F">
        <w:rPr>
          <w:rFonts w:cs="Arial"/>
          <w:bCs/>
          <w:noProof/>
          <w:szCs w:val="28"/>
        </w:rPr>
        <w:t>ы изменения и</w:t>
      </w:r>
      <w:r>
        <w:rPr>
          <w:rFonts w:cs="Arial"/>
          <w:bCs/>
          <w:noProof/>
          <w:szCs w:val="28"/>
        </w:rPr>
        <w:t xml:space="preserve"> просмотра</w:t>
      </w:r>
    </w:p>
    <w:p w:rsidR="00044132" w:rsidRDefault="00044132" w:rsidP="00D969E7">
      <w:pPr>
        <w:ind w:firstLine="709"/>
        <w:jc w:val="left"/>
      </w:pPr>
    </w:p>
    <w:p w:rsidR="00D969E7" w:rsidRDefault="00D969E7" w:rsidP="00D969E7">
      <w:pPr>
        <w:ind w:firstLine="709"/>
        <w:jc w:val="left"/>
      </w:pPr>
      <w:r>
        <w:br w:type="page"/>
      </w:r>
    </w:p>
    <w:p w:rsidR="00D969E7" w:rsidRDefault="00D969E7" w:rsidP="00D969E7">
      <w:pPr>
        <w:ind w:firstLine="709"/>
        <w:jc w:val="left"/>
      </w:pPr>
    </w:p>
    <w:p w:rsidR="00F21214" w:rsidRDefault="00F21214" w:rsidP="00AB3B76">
      <w:pPr>
        <w:pStyle w:val="a3"/>
        <w:spacing w:after="0"/>
        <w:jc w:val="left"/>
        <w:rPr>
          <w:szCs w:val="28"/>
        </w:rPr>
      </w:pPr>
    </w:p>
    <w:p w:rsidR="00044132" w:rsidRDefault="00044132" w:rsidP="00AB3B76">
      <w:pPr>
        <w:pStyle w:val="a3"/>
        <w:spacing w:after="0"/>
        <w:jc w:val="left"/>
        <w:rPr>
          <w:szCs w:val="28"/>
        </w:rPr>
      </w:pPr>
    </w:p>
    <w:p w:rsidR="00247E97" w:rsidRDefault="00247E97" w:rsidP="00AB3B76">
      <w:pPr>
        <w:pStyle w:val="a3"/>
        <w:spacing w:after="0"/>
        <w:jc w:val="left"/>
        <w:rPr>
          <w:szCs w:val="28"/>
        </w:rPr>
      </w:pPr>
      <w:r w:rsidRPr="00247E97">
        <w:rPr>
          <w:szCs w:val="28"/>
        </w:rPr>
        <w:t>[</w:t>
      </w:r>
      <w:r w:rsidR="00862883" w:rsidRPr="00862883">
        <w:rPr>
          <w:szCs w:val="28"/>
        </w:rPr>
        <w:t>1</w:t>
      </w:r>
      <w:r w:rsidRPr="00247E97">
        <w:rPr>
          <w:szCs w:val="28"/>
        </w:rPr>
        <w:t xml:space="preserve">] – </w:t>
      </w:r>
      <w:r w:rsidRPr="004E1D34">
        <w:rPr>
          <w:szCs w:val="28"/>
          <w:lang w:val="be-BY"/>
        </w:rPr>
        <w:t xml:space="preserve">Шупейко, </w:t>
      </w:r>
      <w:r w:rsidRPr="004E1D34">
        <w:rPr>
          <w:szCs w:val="28"/>
        </w:rPr>
        <w:t xml:space="preserve">И. Г. Теория и практика инженерно-психологического проектирования и экспертизы: учебно-методическое пособие к практическим видам занятий / И. Г. </w:t>
      </w:r>
      <w:proofErr w:type="spellStart"/>
      <w:r w:rsidRPr="004E1D34">
        <w:rPr>
          <w:szCs w:val="28"/>
        </w:rPr>
        <w:t>Шупейко</w:t>
      </w:r>
      <w:proofErr w:type="spellEnd"/>
      <w:r w:rsidRPr="004E1D34">
        <w:rPr>
          <w:szCs w:val="28"/>
        </w:rPr>
        <w:t>. – Минск</w:t>
      </w:r>
      <w:proofErr w:type="gramStart"/>
      <w:r w:rsidRPr="004E1D34">
        <w:rPr>
          <w:szCs w:val="28"/>
        </w:rPr>
        <w:t xml:space="preserve"> :</w:t>
      </w:r>
      <w:proofErr w:type="gramEnd"/>
      <w:r w:rsidRPr="004E1D34">
        <w:rPr>
          <w:szCs w:val="28"/>
        </w:rPr>
        <w:t xml:space="preserve"> БГУИР, 2009. – 126 с.</w:t>
      </w:r>
    </w:p>
    <w:p w:rsidR="007914D3" w:rsidRPr="007914D3" w:rsidRDefault="007914D3" w:rsidP="00AB3B76">
      <w:pPr>
        <w:ind w:firstLine="709"/>
      </w:pPr>
    </w:p>
    <w:sectPr w:rsidR="007914D3" w:rsidRPr="007914D3" w:rsidSect="00AF2B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B76" w:rsidRDefault="00AB3B76" w:rsidP="00C066CB">
      <w:pPr>
        <w:spacing w:after="0" w:line="240" w:lineRule="auto"/>
      </w:pPr>
      <w:r>
        <w:separator/>
      </w:r>
    </w:p>
  </w:endnote>
  <w:endnote w:type="continuationSeparator" w:id="0">
    <w:p w:rsidR="00AB3B76" w:rsidRDefault="00AB3B76" w:rsidP="00C0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B76" w:rsidRDefault="00AB3B76" w:rsidP="00C066CB">
      <w:pPr>
        <w:spacing w:after="0" w:line="240" w:lineRule="auto"/>
      </w:pPr>
      <w:r>
        <w:separator/>
      </w:r>
    </w:p>
  </w:footnote>
  <w:footnote w:type="continuationSeparator" w:id="0">
    <w:p w:rsidR="00AB3B76" w:rsidRDefault="00AB3B76" w:rsidP="00C0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76" w:rsidRDefault="00AB3B76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34C"/>
    <w:multiLevelType w:val="multilevel"/>
    <w:tmpl w:val="FA9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67678"/>
    <w:multiLevelType w:val="hybridMultilevel"/>
    <w:tmpl w:val="B0BEE5C8"/>
    <w:lvl w:ilvl="0" w:tplc="24DEDFF8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AC0746"/>
    <w:multiLevelType w:val="hybridMultilevel"/>
    <w:tmpl w:val="41920D8A"/>
    <w:lvl w:ilvl="0" w:tplc="84345F4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00512FF"/>
    <w:multiLevelType w:val="hybridMultilevel"/>
    <w:tmpl w:val="6A4C69D4"/>
    <w:lvl w:ilvl="0" w:tplc="B1940F5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7413357"/>
    <w:multiLevelType w:val="hybridMultilevel"/>
    <w:tmpl w:val="8EC82222"/>
    <w:lvl w:ilvl="0" w:tplc="8752E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E96A48"/>
    <w:multiLevelType w:val="hybridMultilevel"/>
    <w:tmpl w:val="E57EB97E"/>
    <w:lvl w:ilvl="0" w:tplc="1744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44A4072"/>
    <w:multiLevelType w:val="hybridMultilevel"/>
    <w:tmpl w:val="E9A03310"/>
    <w:lvl w:ilvl="0" w:tplc="5D9ED4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FEF6D56"/>
    <w:multiLevelType w:val="hybridMultilevel"/>
    <w:tmpl w:val="44700730"/>
    <w:lvl w:ilvl="0" w:tplc="DECE145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0EB2E51"/>
    <w:multiLevelType w:val="hybridMultilevel"/>
    <w:tmpl w:val="33500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73525"/>
    <w:multiLevelType w:val="hybridMultilevel"/>
    <w:tmpl w:val="297000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9F4CB9"/>
    <w:multiLevelType w:val="hybridMultilevel"/>
    <w:tmpl w:val="C46E3696"/>
    <w:lvl w:ilvl="0" w:tplc="FD786980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2B1C"/>
    <w:rsid w:val="0000373F"/>
    <w:rsid w:val="00032CC8"/>
    <w:rsid w:val="00032D11"/>
    <w:rsid w:val="00044132"/>
    <w:rsid w:val="00091C05"/>
    <w:rsid w:val="00094EE4"/>
    <w:rsid w:val="000D51EF"/>
    <w:rsid w:val="000E0B11"/>
    <w:rsid w:val="000F6DA5"/>
    <w:rsid w:val="00131AA3"/>
    <w:rsid w:val="00152688"/>
    <w:rsid w:val="0018427F"/>
    <w:rsid w:val="001B18AC"/>
    <w:rsid w:val="001C2FE3"/>
    <w:rsid w:val="001C70EA"/>
    <w:rsid w:val="001E22EB"/>
    <w:rsid w:val="001F159A"/>
    <w:rsid w:val="00247E97"/>
    <w:rsid w:val="0028481C"/>
    <w:rsid w:val="00287F86"/>
    <w:rsid w:val="00297120"/>
    <w:rsid w:val="00346772"/>
    <w:rsid w:val="00365355"/>
    <w:rsid w:val="0037587F"/>
    <w:rsid w:val="003B6512"/>
    <w:rsid w:val="003E18B7"/>
    <w:rsid w:val="0041768E"/>
    <w:rsid w:val="0043682B"/>
    <w:rsid w:val="00437B52"/>
    <w:rsid w:val="00456704"/>
    <w:rsid w:val="00456A62"/>
    <w:rsid w:val="00467408"/>
    <w:rsid w:val="004911B7"/>
    <w:rsid w:val="004A2637"/>
    <w:rsid w:val="00543D60"/>
    <w:rsid w:val="005520A0"/>
    <w:rsid w:val="00584080"/>
    <w:rsid w:val="00586DDC"/>
    <w:rsid w:val="00594DCA"/>
    <w:rsid w:val="005B3A69"/>
    <w:rsid w:val="005D6F0C"/>
    <w:rsid w:val="005E3FFD"/>
    <w:rsid w:val="00604D30"/>
    <w:rsid w:val="00637897"/>
    <w:rsid w:val="00640402"/>
    <w:rsid w:val="00652BAC"/>
    <w:rsid w:val="006B3D23"/>
    <w:rsid w:val="006B66D2"/>
    <w:rsid w:val="007839DF"/>
    <w:rsid w:val="007914A1"/>
    <w:rsid w:val="007914D3"/>
    <w:rsid w:val="007970B0"/>
    <w:rsid w:val="007A10B4"/>
    <w:rsid w:val="007F6369"/>
    <w:rsid w:val="00813AE6"/>
    <w:rsid w:val="008474DE"/>
    <w:rsid w:val="00862883"/>
    <w:rsid w:val="00871A53"/>
    <w:rsid w:val="008A1955"/>
    <w:rsid w:val="008A1A1B"/>
    <w:rsid w:val="008A543D"/>
    <w:rsid w:val="008F6B92"/>
    <w:rsid w:val="009375F1"/>
    <w:rsid w:val="0094621F"/>
    <w:rsid w:val="009758B1"/>
    <w:rsid w:val="00977CA3"/>
    <w:rsid w:val="009D0CC6"/>
    <w:rsid w:val="009E427B"/>
    <w:rsid w:val="00A6052C"/>
    <w:rsid w:val="00A97CF9"/>
    <w:rsid w:val="00AA0C7A"/>
    <w:rsid w:val="00AA4AA8"/>
    <w:rsid w:val="00AB3B76"/>
    <w:rsid w:val="00AC2A46"/>
    <w:rsid w:val="00AD12C2"/>
    <w:rsid w:val="00AE0588"/>
    <w:rsid w:val="00AF2B1C"/>
    <w:rsid w:val="00B024FD"/>
    <w:rsid w:val="00B04085"/>
    <w:rsid w:val="00B257D1"/>
    <w:rsid w:val="00BD6B77"/>
    <w:rsid w:val="00BE476C"/>
    <w:rsid w:val="00C02117"/>
    <w:rsid w:val="00C066CB"/>
    <w:rsid w:val="00C36046"/>
    <w:rsid w:val="00C47124"/>
    <w:rsid w:val="00CA1B39"/>
    <w:rsid w:val="00CB13CC"/>
    <w:rsid w:val="00CC6AFB"/>
    <w:rsid w:val="00CD66D7"/>
    <w:rsid w:val="00CE44D1"/>
    <w:rsid w:val="00D20598"/>
    <w:rsid w:val="00D53146"/>
    <w:rsid w:val="00D817A7"/>
    <w:rsid w:val="00D83D8E"/>
    <w:rsid w:val="00D86A3C"/>
    <w:rsid w:val="00D969E7"/>
    <w:rsid w:val="00DC1268"/>
    <w:rsid w:val="00DF1374"/>
    <w:rsid w:val="00DF62D7"/>
    <w:rsid w:val="00E33CA3"/>
    <w:rsid w:val="00E37A91"/>
    <w:rsid w:val="00EB035F"/>
    <w:rsid w:val="00F21214"/>
    <w:rsid w:val="00F352AB"/>
    <w:rsid w:val="00F413BF"/>
    <w:rsid w:val="00F75CCB"/>
    <w:rsid w:val="00F954C4"/>
    <w:rsid w:val="00FD5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Курсач"/>
    <w:qFormat/>
    <w:rsid w:val="0043682B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List Paragraph"/>
    <w:basedOn w:val="a"/>
    <w:qFormat/>
    <w:rsid w:val="00456704"/>
    <w:pPr>
      <w:ind w:left="720"/>
      <w:contextualSpacing/>
    </w:pPr>
  </w:style>
  <w:style w:type="paragraph" w:customStyle="1" w:styleId="Default">
    <w:name w:val="Default"/>
    <w:rsid w:val="001B18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2">
    <w:name w:val="таблица2"/>
    <w:basedOn w:val="a"/>
    <w:link w:val="20"/>
    <w:qFormat/>
    <w:rsid w:val="00BE476C"/>
    <w:pPr>
      <w:keepNext/>
      <w:contextualSpacing/>
    </w:pPr>
    <w:rPr>
      <w:rFonts w:eastAsia="Times New Roman"/>
      <w:sz w:val="26"/>
    </w:rPr>
  </w:style>
  <w:style w:type="character" w:customStyle="1" w:styleId="20">
    <w:name w:val="таблица2 Знак"/>
    <w:link w:val="2"/>
    <w:rsid w:val="00BE476C"/>
    <w:rPr>
      <w:rFonts w:ascii="Times New Roman" w:eastAsia="Times New Roman" w:hAnsi="Times New Roman" w:cs="Times New Roman"/>
      <w:sz w:val="26"/>
    </w:rPr>
  </w:style>
  <w:style w:type="table" w:styleId="a4">
    <w:name w:val="Table Grid"/>
    <w:basedOn w:val="a1"/>
    <w:uiPriority w:val="59"/>
    <w:rsid w:val="00AA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758B1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58B1"/>
    <w:pPr>
      <w:spacing w:after="100"/>
    </w:pPr>
  </w:style>
  <w:style w:type="character" w:styleId="a6">
    <w:name w:val="Hyperlink"/>
    <w:basedOn w:val="a0"/>
    <w:uiPriority w:val="99"/>
    <w:unhideWhenUsed/>
    <w:rsid w:val="009758B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7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58B1"/>
    <w:rPr>
      <w:rFonts w:ascii="Tahoma" w:eastAsia="Calibri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semiHidden/>
    <w:unhideWhenUsed/>
    <w:rsid w:val="00C06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C066C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0D851-96E6-418F-A6A6-73CCDAD4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25</Pages>
  <Words>3832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JohnSlizhyk</dc:creator>
  <cp:keywords/>
  <dc:description/>
  <cp:lastModifiedBy>JohnSlizhyk</cp:lastModifiedBy>
  <cp:revision>41</cp:revision>
  <dcterms:created xsi:type="dcterms:W3CDTF">2015-12-07T12:13:00Z</dcterms:created>
  <dcterms:modified xsi:type="dcterms:W3CDTF">2015-12-10T20:34:00Z</dcterms:modified>
</cp:coreProperties>
</file>