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91"/>
      </w:tblGrid>
      <w:tr w:rsidR="00030DFA" w:rsidRPr="00030DFA" w:rsidTr="004C7784">
        <w:tc>
          <w:tcPr>
            <w:tcW w:w="1276" w:type="dxa"/>
          </w:tcPr>
          <w:p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ja-JP"/>
              </w:rPr>
              <w:drawing>
                <wp:inline distT="0" distB="0" distL="0" distR="0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176D7F" w:rsidRDefault="00030DFA" w:rsidP="00030DFA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28"/>
          <w:u w:val="single"/>
          <w:lang w:eastAsia="ja-JP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176D7F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 ВЫПОЛНЕНИИ </w:t>
      </w:r>
      <w:r w:rsidR="00176D7F">
        <w:rPr>
          <w:rFonts w:ascii="Times New Roman" w:hAnsi="Times New Roman" w:cs="Times New Roman"/>
          <w:b/>
          <w:bCs/>
          <w:color w:val="000000"/>
          <w:sz w:val="36"/>
          <w:szCs w:val="28"/>
          <w:u w:val="single"/>
          <w:lang w:eastAsia="ja-JP"/>
        </w:rPr>
        <w:t>ДОМАШНЕГО ЗАДАНИЯ</w:t>
      </w:r>
    </w:p>
    <w:p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176D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Аналитические модели и имитационное моделирование на системном уровне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:rsidR="00431B34" w:rsidRDefault="00D03471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Косенков Александр Александрович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Default="00176D7F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РК6-8</w:t>
            </w:r>
            <w:r w:rsidR="00D0347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4Б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Pr="006F4754" w:rsidRDefault="00176D7F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Домашнее задание №1</w:t>
            </w:r>
          </w:p>
        </w:tc>
      </w:tr>
      <w:tr w:rsidR="00431B34" w:rsidTr="00BF4A28">
        <w:tc>
          <w:tcPr>
            <w:tcW w:w="3544" w:type="dxa"/>
          </w:tcPr>
          <w:p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:rsidR="00431B34" w:rsidRPr="006F4754" w:rsidRDefault="00176D7F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Теория массового обслуживания</w:t>
            </w:r>
          </w:p>
        </w:tc>
      </w:tr>
    </w:tbl>
    <w:p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176D7F" w:rsidRDefault="00176D7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176D7F" w:rsidRPr="00030DFA" w:rsidRDefault="00176D7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gramEnd"/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Косенков А.А._</w:t>
      </w:r>
    </w:p>
    <w:p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030DFA" w:rsidRPr="00030DFA" w:rsidRDefault="00EE426A" w:rsidP="00D0347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>________________</w:t>
      </w:r>
      <w:proofErr w:type="gramStart"/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  </w:t>
      </w:r>
      <w:r w:rsidR="00176D7F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proofErr w:type="spellStart"/>
      <w:proofErr w:type="gramEnd"/>
      <w:r w:rsidR="00176D7F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Берчун</w:t>
      </w:r>
      <w:proofErr w:type="spellEnd"/>
      <w:r w:rsidR="00176D7F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Ю.В</w:t>
      </w:r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="007E7DF2"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</w:p>
    <w:p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:rsid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176D7F" w:rsidRDefault="00176D7F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176D7F" w:rsidRPr="00030DFA" w:rsidRDefault="00176D7F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proofErr w:type="gramStart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Оценка  _</w:t>
      </w:r>
      <w:proofErr w:type="gramEnd"/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_________________________________</w:t>
      </w:r>
    </w:p>
    <w:p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176D7F" w:rsidRDefault="00176D7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176D7F" w:rsidRDefault="00176D7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6F4754" w:rsidRPr="00030DFA" w:rsidRDefault="006F475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:rsidR="00CB7A75" w:rsidRPr="00DC004C" w:rsidRDefault="00DA07A9" w:rsidP="00DC004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176D7F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21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:rsidR="00CB7A75" w:rsidRPr="0084659B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4659B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F649D2" w:rsidRPr="00FD31A0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  <w:b w:val="0"/>
            </w:rPr>
          </w:pPr>
        </w:p>
        <w:p w:rsidR="003776F8" w:rsidRPr="003776F8" w:rsidRDefault="00845AC7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r w:rsidRPr="003776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3776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76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7024862" w:history="1">
            <w:r w:rsidR="003776F8"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_Toc67024862 \h </w:instrText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776F8"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3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Задача № 1. Проектирование </w:t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Call</w:t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-центра.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_Toc67024863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4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Задача № 2. Проектирование производственного участка.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_Toc67024864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5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776F8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ab/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Проектирование </w:t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Call-</w:t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центра</w:t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_Toc67024865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6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Система без очереди.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_Toc67024866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7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Система с ограниченной очередью.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_Toc67024867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8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 Система с неограниченной очередью.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_Toc67024868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2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69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 Система с неограниченной очередью, учитывающая фактор ухода клиентов из очереди.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_Toc67024869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6F8" w:rsidRPr="003776F8" w:rsidRDefault="003776F8">
          <w:pPr>
            <w:pStyle w:val="11"/>
            <w:tabs>
              <w:tab w:val="left" w:pos="440"/>
              <w:tab w:val="right" w:leader="dot" w:pos="9627"/>
            </w:tabs>
            <w:rPr>
              <w:rFonts w:ascii="Times New Roman" w:hAnsi="Times New Roman" w:cs="Times New Roman"/>
              <w:noProof/>
              <w:sz w:val="28"/>
              <w:szCs w:val="28"/>
              <w:lang w:eastAsia="ja-JP"/>
            </w:rPr>
          </w:pPr>
          <w:hyperlink w:anchor="_Toc67024870" w:history="1"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3776F8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ab/>
            </w:r>
            <w:r w:rsidRPr="003776F8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производственного участка.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_Toc67024870 \h </w:instrTex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74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776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9D2" w:rsidRPr="00AA0B17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776F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CB7A75" w:rsidRPr="00030572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  <w:bookmarkStart w:id="0" w:name="_GoBack"/>
      <w:bookmarkEnd w:id="0"/>
    </w:p>
    <w:p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67024862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1"/>
    </w:p>
    <w:p w:rsidR="00176D7F" w:rsidRPr="00176D7F" w:rsidRDefault="00176D7F" w:rsidP="00176D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67024863"/>
      <w:r w:rsidRPr="00176D7F">
        <w:rPr>
          <w:rFonts w:ascii="Times New Roman" w:hAnsi="Times New Roman" w:cs="Times New Roman"/>
          <w:b/>
          <w:color w:val="auto"/>
          <w:sz w:val="28"/>
        </w:rPr>
        <w:t xml:space="preserve">Задача № 1. Проектирование </w:t>
      </w:r>
      <w:r w:rsidRPr="00176D7F">
        <w:rPr>
          <w:rFonts w:ascii="Times New Roman" w:hAnsi="Times New Roman" w:cs="Times New Roman"/>
          <w:b/>
          <w:color w:val="auto"/>
          <w:sz w:val="28"/>
          <w:lang w:val="en-US"/>
        </w:rPr>
        <w:t>Call</w:t>
      </w:r>
      <w:r w:rsidRPr="00176D7F">
        <w:rPr>
          <w:rFonts w:ascii="Times New Roman" w:hAnsi="Times New Roman" w:cs="Times New Roman"/>
          <w:b/>
          <w:color w:val="auto"/>
          <w:sz w:val="28"/>
        </w:rPr>
        <w:t>-центра.</w:t>
      </w:r>
      <w:bookmarkEnd w:id="2"/>
    </w:p>
    <w:p w:rsidR="00176D7F" w:rsidRDefault="00176D7F" w:rsidP="00632C58">
      <w:pPr>
        <w:pStyle w:val="aff"/>
        <w:ind w:firstLine="708"/>
        <w:jc w:val="both"/>
      </w:pPr>
      <w:r w:rsidRPr="00D53731">
        <w:t>Известно,</w:t>
      </w:r>
      <w:r>
        <w:t xml:space="preserve"> </w:t>
      </w:r>
      <w:r w:rsidRPr="00D53731">
        <w:t>что</w:t>
      </w:r>
      <w:r>
        <w:t xml:space="preserve"> </w:t>
      </w:r>
      <w:r w:rsidRPr="00D53731">
        <w:t>среднее</w:t>
      </w:r>
      <w:r>
        <w:t xml:space="preserve"> </w:t>
      </w:r>
      <w:r w:rsidRPr="00D53731">
        <w:t>время</w:t>
      </w:r>
      <w:r>
        <w:t xml:space="preserve"> </w:t>
      </w:r>
      <w:r w:rsidRPr="00D53731">
        <w:t>между</w:t>
      </w:r>
      <w:r>
        <w:t xml:space="preserve"> </w:t>
      </w:r>
      <w:r w:rsidRPr="00D53731">
        <w:t>звонками</w:t>
      </w:r>
      <w:r>
        <w:t xml:space="preserve"> </w:t>
      </w:r>
      <w:r w:rsidRPr="00D53731">
        <w:t>клиентов</w:t>
      </w:r>
      <w:r>
        <w:t xml:space="preserve"> </w:t>
      </w:r>
      <w:r w:rsidRPr="00D53731">
        <w:t>составляет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 </w:t>
      </w:r>
      <w:r w:rsidRPr="00D53731">
        <w:t>секунд,</w:t>
      </w:r>
      <w:r>
        <w:t xml:space="preserve"> </w:t>
      </w:r>
      <w:r w:rsidRPr="00D53731">
        <w:t>а</w:t>
      </w:r>
      <w:r>
        <w:t xml:space="preserve"> </w:t>
      </w:r>
      <w:r w:rsidRPr="00D53731">
        <w:t>среднее</w:t>
      </w:r>
      <w:r>
        <w:t xml:space="preserve"> </w:t>
      </w:r>
      <w:r w:rsidRPr="00D53731">
        <w:t>время</w:t>
      </w:r>
      <w:r>
        <w:t xml:space="preserve"> </w:t>
      </w:r>
      <w:r w:rsidRPr="00D53731">
        <w:t>обслуживания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 w:rsidRPr="00D53731">
        <w:t>секунд.</w:t>
      </w:r>
      <w:r>
        <w:t xml:space="preserve"> </w:t>
      </w:r>
      <w:r w:rsidRPr="00D53731">
        <w:t>Все</w:t>
      </w:r>
      <w:r>
        <w:t xml:space="preserve"> </w:t>
      </w:r>
      <w:r w:rsidRPr="00D53731">
        <w:t>потоки</w:t>
      </w:r>
      <w:r>
        <w:t xml:space="preserve"> </w:t>
      </w:r>
      <w:r w:rsidRPr="00D53731">
        <w:t>случайных</w:t>
      </w:r>
      <w:r>
        <w:t xml:space="preserve"> </w:t>
      </w:r>
      <w:r w:rsidRPr="00D53731">
        <w:t>событий</w:t>
      </w:r>
      <w:r>
        <w:t xml:space="preserve"> </w:t>
      </w:r>
      <w:r w:rsidRPr="00D53731">
        <w:t>считать</w:t>
      </w:r>
      <w:r>
        <w:t xml:space="preserve"> </w:t>
      </w:r>
      <w:r w:rsidRPr="00D53731">
        <w:t>пуассоновскими. Если все операторы заняты, звонок теряется.</w:t>
      </w:r>
    </w:p>
    <w:p w:rsidR="00176D7F" w:rsidRDefault="00176D7F" w:rsidP="00632C58">
      <w:pPr>
        <w:pStyle w:val="aff"/>
        <w:numPr>
          <w:ilvl w:val="0"/>
          <w:numId w:val="35"/>
        </w:numPr>
        <w:jc w:val="both"/>
      </w:pPr>
      <w:r w:rsidRPr="00D53731">
        <w:t>Рассмотреть</w:t>
      </w:r>
      <w:r>
        <w:t xml:space="preserve"> </w:t>
      </w:r>
      <w:r w:rsidRPr="00D53731">
        <w:t>систему</w:t>
      </w:r>
      <w:r>
        <w:t xml:space="preserve"> </w:t>
      </w:r>
      <w:r w:rsidRPr="00D53731">
        <w:t>без</w:t>
      </w:r>
      <w:r>
        <w:t xml:space="preserve"> </w:t>
      </w:r>
      <w:r w:rsidRPr="00D53731">
        <w:t>очереди.</w:t>
      </w:r>
      <w:r>
        <w:t xml:space="preserve"> </w:t>
      </w:r>
      <w:r w:rsidRPr="00D53731">
        <w:t>Построить</w:t>
      </w:r>
      <w:r>
        <w:t xml:space="preserve"> </w:t>
      </w:r>
      <w:r w:rsidRPr="00D53731">
        <w:t>графики</w:t>
      </w:r>
      <w:r>
        <w:t xml:space="preserve"> </w:t>
      </w:r>
      <w:r w:rsidRPr="00D53731">
        <w:t>от</w:t>
      </w:r>
      <w:r>
        <w:t xml:space="preserve"> </w:t>
      </w:r>
      <w:r w:rsidRPr="00D53731">
        <w:t>числа</w:t>
      </w:r>
      <w:r>
        <w:t xml:space="preserve"> </w:t>
      </w:r>
      <w:r w:rsidRPr="00D53731">
        <w:t>операторов:</w:t>
      </w:r>
    </w:p>
    <w:p w:rsidR="00176D7F" w:rsidRDefault="00176D7F" w:rsidP="00632C58">
      <w:pPr>
        <w:pStyle w:val="aff"/>
        <w:numPr>
          <w:ilvl w:val="0"/>
          <w:numId w:val="34"/>
        </w:numPr>
        <w:jc w:val="both"/>
      </w:pPr>
      <w:r w:rsidRPr="00D53731">
        <w:t>вероятности</w:t>
      </w:r>
      <w:r>
        <w:t xml:space="preserve"> </w:t>
      </w:r>
      <w:r w:rsidRPr="00D53731">
        <w:t>отказа</w:t>
      </w:r>
      <w:r>
        <w:t xml:space="preserve"> </w:t>
      </w:r>
      <w:r w:rsidRPr="00D53731">
        <w:t>(вплоть</w:t>
      </w:r>
      <w:r>
        <w:t xml:space="preserve"> </w:t>
      </w:r>
      <w:r w:rsidRPr="00D53731">
        <w:t>до</w:t>
      </w:r>
      <w:r>
        <w:t xml:space="preserve"> </w:t>
      </w:r>
      <w:r w:rsidRPr="00D53731">
        <w:t>обеспечения</w:t>
      </w:r>
      <w:r>
        <w:t xml:space="preserve"> </w:t>
      </w:r>
      <w:r w:rsidRPr="00D53731">
        <w:t>отказов</w:t>
      </w:r>
      <w:r>
        <w:t xml:space="preserve"> </w:t>
      </w:r>
      <w:r w:rsidRPr="00D53731">
        <w:t>менее</w:t>
      </w:r>
      <w:r>
        <w:t xml:space="preserve"> </w:t>
      </w:r>
      <w:r w:rsidRPr="00D53731">
        <w:t>1%);</w:t>
      </w:r>
    </w:p>
    <w:p w:rsidR="00176D7F" w:rsidRDefault="00176D7F" w:rsidP="00632C58">
      <w:pPr>
        <w:pStyle w:val="aff"/>
        <w:numPr>
          <w:ilvl w:val="0"/>
          <w:numId w:val="34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числа</w:t>
      </w:r>
      <w:r>
        <w:t xml:space="preserve"> </w:t>
      </w:r>
      <w:r w:rsidRPr="00D53731">
        <w:t>занятых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4"/>
        </w:numPr>
        <w:jc w:val="both"/>
      </w:pPr>
      <w:r w:rsidRPr="00D53731">
        <w:t>коэффициента</w:t>
      </w:r>
      <w:r>
        <w:t xml:space="preserve"> </w:t>
      </w:r>
      <w:r w:rsidRPr="00D53731">
        <w:t>загрузки</w:t>
      </w:r>
      <w:r>
        <w:t xml:space="preserve"> </w:t>
      </w:r>
      <w:r w:rsidRPr="00D53731">
        <w:t>операторов.</w:t>
      </w:r>
    </w:p>
    <w:p w:rsidR="00176D7F" w:rsidRDefault="00176D7F" w:rsidP="00632C58">
      <w:pPr>
        <w:pStyle w:val="aff"/>
        <w:numPr>
          <w:ilvl w:val="0"/>
          <w:numId w:val="35"/>
        </w:numPr>
        <w:jc w:val="both"/>
      </w:pPr>
      <w:r w:rsidRPr="00D53731">
        <w:t>Рассмотреть</w:t>
      </w:r>
      <w:r>
        <w:t xml:space="preserve"> </w:t>
      </w:r>
      <w:r w:rsidRPr="00D53731">
        <w:t>систему</w:t>
      </w:r>
      <w:r>
        <w:t xml:space="preserve"> </w:t>
      </w:r>
      <w:r w:rsidRPr="00D53731">
        <w:t>с</w:t>
      </w:r>
      <w:r>
        <w:t xml:space="preserve"> </w:t>
      </w:r>
      <w:r w:rsidRPr="00D53731">
        <w:t>ограниченной</w:t>
      </w:r>
      <w:r>
        <w:t xml:space="preserve"> </w:t>
      </w:r>
      <w:r w:rsidRPr="00D53731">
        <w:t>очередью.</w:t>
      </w:r>
      <w:r>
        <w:t xml:space="preserve"> </w:t>
      </w:r>
    </w:p>
    <w:p w:rsidR="00176D7F" w:rsidRDefault="00176D7F" w:rsidP="00632C58">
      <w:pPr>
        <w:pStyle w:val="aff"/>
        <w:ind w:left="720" w:firstLine="348"/>
        <w:jc w:val="both"/>
      </w:pPr>
      <w:r w:rsidRPr="00D53731">
        <w:t>Варьируя</w:t>
      </w:r>
      <w:r>
        <w:t xml:space="preserve"> </w:t>
      </w:r>
      <w:r w:rsidRPr="00D53731">
        <w:t>число</w:t>
      </w:r>
      <w:r>
        <w:t xml:space="preserve"> </w:t>
      </w:r>
      <w:r w:rsidRPr="00D53731">
        <w:t>операторов</w:t>
      </w:r>
      <w:r>
        <w:t xml:space="preserve"> </w:t>
      </w:r>
      <w:r w:rsidRPr="00D53731">
        <w:t>(вплоть</w:t>
      </w:r>
      <w:r>
        <w:t xml:space="preserve"> </w:t>
      </w:r>
      <w:r w:rsidRPr="00D53731">
        <w:t>до</w:t>
      </w:r>
      <w:r>
        <w:t xml:space="preserve"> </w:t>
      </w:r>
      <w:r w:rsidRPr="00D53731">
        <w:t>числа</w:t>
      </w:r>
      <w:r>
        <w:t xml:space="preserve"> </w:t>
      </w:r>
      <w:r w:rsidRPr="00D53731">
        <w:t>каналов,</w:t>
      </w:r>
      <w:r>
        <w:t xml:space="preserve"> </w:t>
      </w:r>
      <w:r w:rsidRPr="00D53731">
        <w:t>соответствующего</w:t>
      </w:r>
      <w:r>
        <w:t xml:space="preserve"> </w:t>
      </w:r>
      <w:r w:rsidRPr="00D53731">
        <w:t>1</w:t>
      </w:r>
      <w:r>
        <w:t xml:space="preserve"> </w:t>
      </w:r>
      <w:r w:rsidRPr="00D53731">
        <w:t>%</w:t>
      </w:r>
      <w:r>
        <w:t xml:space="preserve"> </w:t>
      </w:r>
      <w:r w:rsidRPr="00D53731">
        <w:t>отказов</w:t>
      </w:r>
      <w:r>
        <w:t xml:space="preserve"> </w:t>
      </w:r>
      <w:r w:rsidRPr="00D53731">
        <w:t>в</w:t>
      </w:r>
      <w:r>
        <w:t xml:space="preserve"> </w:t>
      </w:r>
      <w:r w:rsidRPr="00D53731">
        <w:t>системе</w:t>
      </w:r>
      <w:r>
        <w:t xml:space="preserve"> </w:t>
      </w:r>
      <w:r w:rsidRPr="00D53731">
        <w:t>без</w:t>
      </w:r>
      <w:r>
        <w:t xml:space="preserve"> </w:t>
      </w:r>
      <w:r w:rsidRPr="00D53731">
        <w:t>очереди),</w:t>
      </w:r>
      <w:r>
        <w:t xml:space="preserve"> </w:t>
      </w:r>
      <w:r w:rsidRPr="00D53731">
        <w:t>построить</w:t>
      </w:r>
      <w:r>
        <w:t xml:space="preserve"> </w:t>
      </w:r>
      <w:r w:rsidRPr="00D53731">
        <w:t>семейства</w:t>
      </w:r>
      <w:r>
        <w:t xml:space="preserve"> </w:t>
      </w:r>
      <w:r w:rsidRPr="00D53731">
        <w:t>графиков</w:t>
      </w:r>
      <w:r>
        <w:t xml:space="preserve"> </w:t>
      </w:r>
      <w:r w:rsidRPr="00D53731">
        <w:t>от</w:t>
      </w:r>
      <w:r>
        <w:t xml:space="preserve"> </w:t>
      </w:r>
      <w:r w:rsidRPr="00D53731">
        <w:t>числа</w:t>
      </w:r>
      <w:r>
        <w:t xml:space="preserve"> </w:t>
      </w:r>
      <w:r w:rsidRPr="00D53731">
        <w:t>мест</w:t>
      </w:r>
      <w:r>
        <w:t xml:space="preserve"> </w:t>
      </w:r>
      <w:r w:rsidRPr="00D53731">
        <w:t>в</w:t>
      </w:r>
      <w:r>
        <w:t xml:space="preserve"> </w:t>
      </w:r>
      <w:r w:rsidRPr="00D53731">
        <w:t>очереди: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вероятности</w:t>
      </w:r>
      <w:r>
        <w:t xml:space="preserve"> </w:t>
      </w:r>
      <w:r w:rsidRPr="00D53731">
        <w:t>отказа;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числа</w:t>
      </w:r>
      <w:r>
        <w:t xml:space="preserve"> </w:t>
      </w:r>
      <w:r w:rsidRPr="00D53731">
        <w:t>занятых</w:t>
      </w:r>
      <w:r>
        <w:t xml:space="preserve"> </w:t>
      </w:r>
      <w:r w:rsidRPr="00D53731">
        <w:t>операторов;</w:t>
      </w:r>
      <w:r>
        <w:t xml:space="preserve"> </w:t>
      </w:r>
    </w:p>
    <w:p w:rsidR="000C02BA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коэффициента</w:t>
      </w:r>
      <w:r>
        <w:t xml:space="preserve"> </w:t>
      </w:r>
      <w:r w:rsidRPr="00D53731">
        <w:t>загрузки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вероятности</w:t>
      </w:r>
      <w:r>
        <w:t xml:space="preserve"> </w:t>
      </w:r>
      <w:r w:rsidRPr="00D53731">
        <w:t>существования</w:t>
      </w:r>
      <w:r>
        <w:t xml:space="preserve"> </w:t>
      </w:r>
      <w:r w:rsidRPr="00D53731">
        <w:t>очереди;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длины</w:t>
      </w:r>
      <w:r>
        <w:t xml:space="preserve"> </w:t>
      </w:r>
      <w:r w:rsidRPr="00D53731">
        <w:t>очереди;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6"/>
        </w:numPr>
        <w:jc w:val="both"/>
      </w:pPr>
      <w:r w:rsidRPr="00D53731">
        <w:t>коэффициента</w:t>
      </w:r>
      <w:r>
        <w:t xml:space="preserve"> </w:t>
      </w:r>
      <w:r w:rsidRPr="00D53731">
        <w:t>занятости</w:t>
      </w:r>
      <w:r>
        <w:t xml:space="preserve"> </w:t>
      </w:r>
      <w:r w:rsidRPr="00D53731">
        <w:t>мест</w:t>
      </w:r>
      <w:r>
        <w:t xml:space="preserve"> </w:t>
      </w:r>
      <w:r w:rsidRPr="00D53731">
        <w:t>в</w:t>
      </w:r>
      <w:r>
        <w:t xml:space="preserve"> </w:t>
      </w:r>
      <w:r w:rsidRPr="00D53731">
        <w:t>очереди.</w:t>
      </w:r>
      <w:r>
        <w:t xml:space="preserve"> </w:t>
      </w:r>
    </w:p>
    <w:p w:rsidR="00176D7F" w:rsidRDefault="00176D7F" w:rsidP="00632C58">
      <w:pPr>
        <w:pStyle w:val="aff"/>
        <w:ind w:left="720" w:firstLine="348"/>
        <w:jc w:val="both"/>
      </w:pPr>
      <w:r w:rsidRPr="00D53731">
        <w:t>Варьируя</w:t>
      </w:r>
      <w:r>
        <w:t xml:space="preserve"> </w:t>
      </w:r>
      <w:r w:rsidRPr="00D53731">
        <w:t>число</w:t>
      </w:r>
      <w:r>
        <w:t xml:space="preserve"> </w:t>
      </w:r>
      <w:r w:rsidRPr="00D53731">
        <w:t>место</w:t>
      </w:r>
      <w:r>
        <w:t xml:space="preserve"> </w:t>
      </w:r>
      <w:r w:rsidRPr="00D53731">
        <w:t>в</w:t>
      </w:r>
      <w:r>
        <w:t xml:space="preserve"> </w:t>
      </w:r>
      <w:r w:rsidRPr="00D53731">
        <w:t>очереди,</w:t>
      </w:r>
      <w:r>
        <w:t xml:space="preserve"> </w:t>
      </w:r>
      <w:r w:rsidRPr="00D53731">
        <w:t>построить</w:t>
      </w:r>
      <w:r>
        <w:t xml:space="preserve"> </w:t>
      </w:r>
      <w:r w:rsidRPr="00D53731">
        <w:t>семейства</w:t>
      </w:r>
      <w:r>
        <w:t xml:space="preserve"> </w:t>
      </w:r>
      <w:r w:rsidRPr="00D53731">
        <w:t>графиков</w:t>
      </w:r>
      <w:r>
        <w:t xml:space="preserve"> </w:t>
      </w:r>
      <w:r w:rsidRPr="00D53731">
        <w:t>от</w:t>
      </w:r>
      <w:r>
        <w:t xml:space="preserve"> </w:t>
      </w:r>
      <w:r w:rsidRPr="00D53731">
        <w:t>числа</w:t>
      </w:r>
      <w:r>
        <w:t xml:space="preserve"> </w:t>
      </w:r>
      <w:r w:rsidRPr="00D53731">
        <w:t>операторов: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вероятности</w:t>
      </w:r>
      <w:r>
        <w:t xml:space="preserve"> </w:t>
      </w:r>
      <w:r w:rsidRPr="00D53731">
        <w:t>отказа;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числа</w:t>
      </w:r>
      <w:r>
        <w:t xml:space="preserve"> </w:t>
      </w:r>
      <w:r w:rsidRPr="00D53731">
        <w:t>занятых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коэффициента</w:t>
      </w:r>
      <w:r>
        <w:t xml:space="preserve"> </w:t>
      </w:r>
      <w:r w:rsidRPr="00D53731">
        <w:t>загрузки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вероятности</w:t>
      </w:r>
      <w:r>
        <w:t xml:space="preserve"> </w:t>
      </w:r>
      <w:r w:rsidRPr="00D53731">
        <w:t>существования</w:t>
      </w:r>
      <w:r>
        <w:t xml:space="preserve"> </w:t>
      </w:r>
      <w:r w:rsidRPr="00D53731">
        <w:t>очереди;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длины</w:t>
      </w:r>
      <w:r>
        <w:t xml:space="preserve"> </w:t>
      </w:r>
      <w:r w:rsidRPr="00D53731">
        <w:t>очереди;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7"/>
        </w:numPr>
        <w:jc w:val="both"/>
      </w:pPr>
      <w:r w:rsidRPr="00D53731">
        <w:t>коэффициента</w:t>
      </w:r>
      <w:r>
        <w:t xml:space="preserve"> </w:t>
      </w:r>
      <w:r w:rsidRPr="00D53731">
        <w:t>занятости</w:t>
      </w:r>
      <w:r>
        <w:t xml:space="preserve"> </w:t>
      </w:r>
      <w:r w:rsidRPr="00D53731">
        <w:t>мест</w:t>
      </w:r>
      <w:r>
        <w:t xml:space="preserve"> </w:t>
      </w:r>
      <w:r w:rsidRPr="00D53731">
        <w:t>в</w:t>
      </w:r>
      <w:r>
        <w:t xml:space="preserve"> </w:t>
      </w:r>
      <w:r w:rsidRPr="00D53731">
        <w:t>очереди.</w:t>
      </w:r>
    </w:p>
    <w:p w:rsidR="00176D7F" w:rsidRDefault="00176D7F" w:rsidP="00632C58">
      <w:pPr>
        <w:pStyle w:val="aff"/>
        <w:numPr>
          <w:ilvl w:val="0"/>
          <w:numId w:val="35"/>
        </w:numPr>
        <w:jc w:val="both"/>
      </w:pPr>
      <w:r w:rsidRPr="00D53731">
        <w:t>Рассмотреть</w:t>
      </w:r>
      <w:r>
        <w:t xml:space="preserve"> </w:t>
      </w:r>
      <w:r w:rsidRPr="00D53731">
        <w:t>систему</w:t>
      </w:r>
      <w:r>
        <w:t xml:space="preserve"> </w:t>
      </w:r>
      <w:r w:rsidRPr="00D53731">
        <w:t>без</w:t>
      </w:r>
      <w:r>
        <w:t xml:space="preserve"> </w:t>
      </w:r>
      <w:r w:rsidRPr="00D53731">
        <w:t>ограничений</w:t>
      </w:r>
      <w:r>
        <w:t xml:space="preserve"> </w:t>
      </w:r>
      <w:r w:rsidRPr="00D53731">
        <w:t>на</w:t>
      </w:r>
      <w:r>
        <w:t xml:space="preserve"> </w:t>
      </w:r>
      <w:r w:rsidRPr="00D53731">
        <w:t>длину</w:t>
      </w:r>
      <w:r>
        <w:t xml:space="preserve"> </w:t>
      </w:r>
      <w:r w:rsidRPr="00D53731">
        <w:t>очереди.</w:t>
      </w:r>
      <w:r>
        <w:t xml:space="preserve"> </w:t>
      </w:r>
      <w:r w:rsidRPr="00D53731">
        <w:t>Построить</w:t>
      </w:r>
      <w:r>
        <w:t xml:space="preserve"> </w:t>
      </w:r>
      <w:proofErr w:type="gramStart"/>
      <w:r w:rsidRPr="00D53731">
        <w:t>графики</w:t>
      </w:r>
      <w:r>
        <w:t xml:space="preserve">  </w:t>
      </w:r>
      <w:r w:rsidRPr="00D53731">
        <w:t>от</w:t>
      </w:r>
      <w:proofErr w:type="gramEnd"/>
      <w:r>
        <w:t xml:space="preserve"> </w:t>
      </w:r>
      <w:r w:rsidRPr="00D53731">
        <w:t>числа</w:t>
      </w:r>
      <w:r>
        <w:t xml:space="preserve">  </w:t>
      </w:r>
      <w:r w:rsidRPr="00D53731">
        <w:t>операторов</w:t>
      </w:r>
      <w:r>
        <w:t xml:space="preserve"> </w:t>
      </w:r>
      <w:r w:rsidRPr="00D53731">
        <w:t>(вплоть</w:t>
      </w:r>
      <w:r>
        <w:t xml:space="preserve"> </w:t>
      </w:r>
      <w:r w:rsidRPr="00D53731">
        <w:t>до</w:t>
      </w:r>
      <w:r>
        <w:t xml:space="preserve"> </w:t>
      </w:r>
      <w:r w:rsidRPr="00D53731">
        <w:t>числа</w:t>
      </w:r>
      <w:r>
        <w:t xml:space="preserve"> </w:t>
      </w:r>
      <w:r w:rsidRPr="00D53731">
        <w:t>каналов,</w:t>
      </w:r>
      <w:r>
        <w:t xml:space="preserve"> </w:t>
      </w:r>
      <w:r w:rsidRPr="00D53731">
        <w:t>соответствующего</w:t>
      </w:r>
      <w:r>
        <w:t xml:space="preserve"> </w:t>
      </w:r>
      <w:r w:rsidRPr="00D53731">
        <w:t>1%</w:t>
      </w:r>
      <w:r>
        <w:t xml:space="preserve"> </w:t>
      </w:r>
      <w:r w:rsidRPr="00D53731">
        <w:t>отказов</w:t>
      </w:r>
      <w:r>
        <w:t xml:space="preserve"> </w:t>
      </w:r>
      <w:r w:rsidRPr="00D53731">
        <w:t>в</w:t>
      </w:r>
      <w:r>
        <w:t xml:space="preserve"> </w:t>
      </w:r>
      <w:r w:rsidRPr="00D53731">
        <w:t>системе</w:t>
      </w:r>
      <w:r>
        <w:t xml:space="preserve"> </w:t>
      </w:r>
      <w:r w:rsidRPr="00D53731">
        <w:t>без</w:t>
      </w:r>
      <w:r>
        <w:t xml:space="preserve"> </w:t>
      </w:r>
      <w:r w:rsidRPr="00D53731">
        <w:t>очереди):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8"/>
        </w:numPr>
        <w:jc w:val="both"/>
      </w:pPr>
      <w:r w:rsidRPr="00D53731">
        <w:lastRenderedPageBreak/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числа</w:t>
      </w:r>
      <w:r>
        <w:t xml:space="preserve"> </w:t>
      </w:r>
      <w:r w:rsidRPr="00D53731">
        <w:t>занятых</w:t>
      </w:r>
      <w:r>
        <w:t xml:space="preserve"> </w:t>
      </w:r>
      <w:r w:rsidRPr="00D53731">
        <w:t>операторов;</w:t>
      </w:r>
    </w:p>
    <w:p w:rsidR="00176D7F" w:rsidRDefault="00176D7F" w:rsidP="00632C58">
      <w:pPr>
        <w:pStyle w:val="aff"/>
        <w:numPr>
          <w:ilvl w:val="0"/>
          <w:numId w:val="38"/>
        </w:numPr>
        <w:jc w:val="both"/>
      </w:pPr>
      <w:r w:rsidRPr="00D53731">
        <w:t>коэффициента</w:t>
      </w:r>
      <w:r>
        <w:t xml:space="preserve"> </w:t>
      </w:r>
      <w:r w:rsidRPr="00D53731">
        <w:t>загрузки</w:t>
      </w:r>
      <w:r>
        <w:t xml:space="preserve"> </w:t>
      </w:r>
      <w:r w:rsidRPr="00D53731">
        <w:t>операторов;</w:t>
      </w:r>
    </w:p>
    <w:p w:rsidR="00176D7F" w:rsidRDefault="00176D7F" w:rsidP="00632C58">
      <w:pPr>
        <w:pStyle w:val="aff"/>
        <w:numPr>
          <w:ilvl w:val="0"/>
          <w:numId w:val="38"/>
        </w:numPr>
        <w:jc w:val="both"/>
      </w:pPr>
      <w:r w:rsidRPr="00D53731">
        <w:t>вероятности</w:t>
      </w:r>
      <w:r>
        <w:t xml:space="preserve"> </w:t>
      </w:r>
      <w:r w:rsidRPr="00D53731">
        <w:t>существования</w:t>
      </w:r>
      <w:r>
        <w:t xml:space="preserve"> </w:t>
      </w:r>
      <w:r w:rsidRPr="00D53731">
        <w:t>очереди;</w:t>
      </w:r>
    </w:p>
    <w:p w:rsidR="005F12F8" w:rsidRDefault="00176D7F" w:rsidP="00632C58">
      <w:pPr>
        <w:pStyle w:val="aff"/>
        <w:numPr>
          <w:ilvl w:val="0"/>
          <w:numId w:val="38"/>
        </w:numPr>
        <w:jc w:val="both"/>
      </w:pPr>
      <w:r w:rsidRPr="00D53731">
        <w:t>математического ожидания длины очереди.</w:t>
      </w:r>
    </w:p>
    <w:p w:rsidR="00176D7F" w:rsidRDefault="00176D7F" w:rsidP="00632C58">
      <w:pPr>
        <w:pStyle w:val="aff"/>
        <w:numPr>
          <w:ilvl w:val="0"/>
          <w:numId w:val="35"/>
        </w:numPr>
        <w:jc w:val="both"/>
      </w:pPr>
      <w:r w:rsidRPr="00D53731">
        <w:t>Рассмотреть</w:t>
      </w:r>
      <w:r>
        <w:t xml:space="preserve"> </w:t>
      </w:r>
      <w:r w:rsidRPr="00D53731">
        <w:t>систему</w:t>
      </w:r>
      <w:r>
        <w:t xml:space="preserve"> </w:t>
      </w:r>
      <w:r w:rsidRPr="00D53731">
        <w:t>без</w:t>
      </w:r>
      <w:r>
        <w:t xml:space="preserve"> </w:t>
      </w:r>
      <w:r w:rsidRPr="00D53731">
        <w:t>ограничений</w:t>
      </w:r>
      <w:r>
        <w:t xml:space="preserve"> </w:t>
      </w:r>
      <w:r w:rsidRPr="00D53731">
        <w:t>на</w:t>
      </w:r>
      <w:r>
        <w:t xml:space="preserve"> </w:t>
      </w:r>
      <w:r w:rsidRPr="00D53731">
        <w:t>длину</w:t>
      </w:r>
      <w:r>
        <w:t xml:space="preserve"> </w:t>
      </w:r>
      <w:r w:rsidRPr="00D53731">
        <w:t>очереди,</w:t>
      </w:r>
      <w:r>
        <w:t xml:space="preserve"> </w:t>
      </w:r>
      <w:r w:rsidRPr="00D53731">
        <w:t>учитывающей</w:t>
      </w:r>
      <w:r>
        <w:t xml:space="preserve"> </w:t>
      </w:r>
      <w:r w:rsidRPr="00D53731">
        <w:t>фактор</w:t>
      </w:r>
      <w:r>
        <w:t xml:space="preserve"> </w:t>
      </w:r>
      <w:r w:rsidRPr="00D53731">
        <w:t>ухода</w:t>
      </w:r>
      <w:r>
        <w:t xml:space="preserve"> </w:t>
      </w:r>
      <w:r w:rsidRPr="00D53731">
        <w:t>клиентов</w:t>
      </w:r>
      <w:r>
        <w:t xml:space="preserve"> </w:t>
      </w:r>
      <w:r w:rsidRPr="00D53731">
        <w:t>из</w:t>
      </w:r>
      <w:r>
        <w:t xml:space="preserve"> </w:t>
      </w:r>
      <w:r w:rsidRPr="00D53731">
        <w:t>очереди</w:t>
      </w:r>
      <w:r>
        <w:t xml:space="preserve"> </w:t>
      </w:r>
      <w:r w:rsidRPr="00D53731">
        <w:t>(среднее</w:t>
      </w:r>
      <w:r>
        <w:t xml:space="preserve"> </w:t>
      </w:r>
      <w:r w:rsidRPr="00D53731">
        <w:t>приемлемое</w:t>
      </w:r>
      <w:r>
        <w:t xml:space="preserve"> </w:t>
      </w:r>
      <w:r w:rsidRPr="00D53731">
        <w:t>время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–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Pr="00D53731">
        <w:t>секунд).</w:t>
      </w:r>
      <w:r>
        <w:t xml:space="preserve"> </w:t>
      </w:r>
      <w:r w:rsidRPr="00D53731">
        <w:t>Построить</w:t>
      </w:r>
      <w:r>
        <w:t xml:space="preserve"> </w:t>
      </w:r>
      <w:r w:rsidRPr="00D53731">
        <w:t>графики</w:t>
      </w:r>
      <w:r>
        <w:t xml:space="preserve"> </w:t>
      </w:r>
      <w:r w:rsidRPr="00D53731">
        <w:t>от</w:t>
      </w:r>
      <w:r>
        <w:t xml:space="preserve"> </w:t>
      </w:r>
      <w:r w:rsidRPr="00D53731">
        <w:t>числа</w:t>
      </w:r>
      <w:r>
        <w:t xml:space="preserve"> </w:t>
      </w:r>
      <w:r w:rsidRPr="00D53731">
        <w:t>операторов</w:t>
      </w:r>
      <w:r>
        <w:t xml:space="preserve"> </w:t>
      </w:r>
      <w:r w:rsidRPr="00D53731">
        <w:t>(вплоть</w:t>
      </w:r>
      <w:r>
        <w:t xml:space="preserve"> </w:t>
      </w:r>
      <w:r w:rsidRPr="00D53731">
        <w:t>до</w:t>
      </w:r>
      <w:r>
        <w:t xml:space="preserve"> </w:t>
      </w:r>
      <w:r w:rsidRPr="00D53731">
        <w:t>числа</w:t>
      </w:r>
      <w:r>
        <w:t xml:space="preserve"> </w:t>
      </w:r>
      <w:r w:rsidRPr="00D53731">
        <w:t>каналов,</w:t>
      </w:r>
      <w:r>
        <w:t xml:space="preserve"> </w:t>
      </w:r>
      <w:r w:rsidRPr="00D53731">
        <w:t>соответствующего</w:t>
      </w:r>
      <w:r>
        <w:t xml:space="preserve"> </w:t>
      </w:r>
      <w:r w:rsidRPr="00D53731">
        <w:t>1%</w:t>
      </w:r>
      <w:r>
        <w:t xml:space="preserve"> </w:t>
      </w:r>
      <w:r w:rsidRPr="00D53731">
        <w:t>отказов</w:t>
      </w:r>
      <w:r>
        <w:t xml:space="preserve"> </w:t>
      </w:r>
      <w:r w:rsidRPr="00D53731">
        <w:t>в</w:t>
      </w:r>
      <w:r>
        <w:t xml:space="preserve"> </w:t>
      </w:r>
      <w:r w:rsidRPr="00D53731">
        <w:t>системе</w:t>
      </w:r>
      <w:r>
        <w:t xml:space="preserve"> </w:t>
      </w:r>
      <w:r w:rsidRPr="00D53731">
        <w:t>без</w:t>
      </w:r>
      <w:r>
        <w:t xml:space="preserve"> </w:t>
      </w:r>
      <w:r w:rsidRPr="00D53731">
        <w:t>очереди):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9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числа</w:t>
      </w:r>
      <w:r>
        <w:t xml:space="preserve"> </w:t>
      </w:r>
      <w:r w:rsidRPr="00D53731">
        <w:t>занятых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9"/>
        </w:numPr>
        <w:jc w:val="both"/>
      </w:pPr>
      <w:r w:rsidRPr="00D53731">
        <w:t>коэффициента</w:t>
      </w:r>
      <w:r>
        <w:t xml:space="preserve"> </w:t>
      </w:r>
      <w:r w:rsidRPr="00D53731">
        <w:t>загрузки</w:t>
      </w:r>
      <w:r>
        <w:t xml:space="preserve"> </w:t>
      </w:r>
      <w:r w:rsidRPr="00D53731">
        <w:t>операторов;</w:t>
      </w:r>
      <w:r>
        <w:t xml:space="preserve"> </w:t>
      </w:r>
    </w:p>
    <w:p w:rsidR="00176D7F" w:rsidRDefault="00176D7F" w:rsidP="00632C58">
      <w:pPr>
        <w:pStyle w:val="aff"/>
        <w:numPr>
          <w:ilvl w:val="0"/>
          <w:numId w:val="39"/>
        </w:numPr>
        <w:jc w:val="both"/>
      </w:pPr>
      <w:r w:rsidRPr="00D53731">
        <w:t>вероятности</w:t>
      </w:r>
      <w:r>
        <w:t xml:space="preserve"> </w:t>
      </w:r>
      <w:r w:rsidRPr="00D53731">
        <w:t>существования</w:t>
      </w:r>
      <w:r>
        <w:t xml:space="preserve"> </w:t>
      </w:r>
      <w:r w:rsidRPr="00D53731">
        <w:t>очереди;</w:t>
      </w:r>
    </w:p>
    <w:p w:rsidR="00176D7F" w:rsidRDefault="00176D7F" w:rsidP="00632C58">
      <w:pPr>
        <w:pStyle w:val="aff"/>
        <w:numPr>
          <w:ilvl w:val="0"/>
          <w:numId w:val="39"/>
        </w:numPr>
        <w:jc w:val="both"/>
      </w:pPr>
      <w:r w:rsidRPr="00D53731">
        <w:t>математического</w:t>
      </w:r>
      <w:r>
        <w:t xml:space="preserve"> </w:t>
      </w:r>
      <w:r w:rsidRPr="00D53731">
        <w:t>ожидания</w:t>
      </w:r>
      <w:r>
        <w:t xml:space="preserve"> </w:t>
      </w:r>
      <w:r w:rsidRPr="00D53731">
        <w:t>длины</w:t>
      </w:r>
      <w:r>
        <w:t xml:space="preserve"> </w:t>
      </w:r>
      <w:r w:rsidRPr="00D53731">
        <w:t>очереди.</w:t>
      </w:r>
    </w:p>
    <w:p w:rsidR="00176D7F" w:rsidRPr="00176D7F" w:rsidRDefault="00176D7F" w:rsidP="00632C58">
      <w:pPr>
        <w:pStyle w:val="2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67024864"/>
      <w:r w:rsidRPr="00176D7F">
        <w:rPr>
          <w:rFonts w:ascii="Times New Roman" w:hAnsi="Times New Roman" w:cs="Times New Roman"/>
          <w:b/>
          <w:color w:val="auto"/>
          <w:sz w:val="28"/>
          <w:szCs w:val="28"/>
        </w:rPr>
        <w:t>Задача № 2. Проектирование производственного участка.</w:t>
      </w:r>
      <w:bookmarkEnd w:id="3"/>
    </w:p>
    <w:p w:rsidR="00632C58" w:rsidRDefault="00176D7F" w:rsidP="00632C58">
      <w:pPr>
        <w:pStyle w:val="aff"/>
        <w:ind w:firstLine="708"/>
        <w:jc w:val="both"/>
      </w:pPr>
      <w:r w:rsidRPr="00083C0F">
        <w:t xml:space="preserve">Имеется участок с </w:t>
      </w:r>
      <m:oMath>
        <m:r>
          <w:rPr>
            <w:rFonts w:ascii="Cambria Math" w:hAnsi="Cambria Math"/>
          </w:rPr>
          <m:t xml:space="preserve">N </m:t>
        </m:r>
      </m:oMath>
      <w:r w:rsidRPr="00083C0F">
        <w:t xml:space="preserve">станками. </w:t>
      </w:r>
      <w:r>
        <w:t>С</w:t>
      </w:r>
      <w:r w:rsidRPr="00083C0F">
        <w:t>реднее</w:t>
      </w:r>
      <w:r>
        <w:t xml:space="preserve"> </w:t>
      </w:r>
      <w:r w:rsidRPr="00083C0F">
        <w:t>время</w:t>
      </w:r>
      <w:r>
        <w:t xml:space="preserve"> </w:t>
      </w:r>
      <w:r w:rsidRPr="00083C0F">
        <w:t>между</w:t>
      </w:r>
      <w:r>
        <w:t xml:space="preserve"> </w:t>
      </w:r>
      <w:r w:rsidRPr="00083C0F">
        <w:t>наладками</w:t>
      </w:r>
      <w:r>
        <w:t xml:space="preserve"> </w:t>
      </w:r>
      <w:r w:rsidRPr="00083C0F">
        <w:t>составляет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​c</m:t>
            </m:r>
          </m:sub>
        </m:sSub>
      </m:oMath>
      <w:r>
        <w:t xml:space="preserve"> </w:t>
      </w:r>
      <w:r w:rsidRPr="00083C0F">
        <w:t>минут,</w:t>
      </w:r>
      <w:r>
        <w:t xml:space="preserve"> </w:t>
      </w:r>
      <w:r w:rsidRPr="00083C0F">
        <w:t>среднее</w:t>
      </w:r>
      <w:r>
        <w:t xml:space="preserve"> </w:t>
      </w:r>
      <w:r w:rsidRPr="00083C0F">
        <w:t>время</w:t>
      </w:r>
      <w:r>
        <w:t xml:space="preserve"> </w:t>
      </w:r>
      <w:r w:rsidRPr="00083C0F">
        <w:t>наладки</w:t>
      </w:r>
      <w:r>
        <w:t xml:space="preserve"> </w:t>
      </w:r>
      <w:r w:rsidRPr="00083C0F">
        <w:t>–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 w:rsidRPr="00083C0F">
        <w:t>минут.</w:t>
      </w:r>
      <w:r>
        <w:t xml:space="preserve"> </w:t>
      </w:r>
      <w:r w:rsidRPr="00083C0F">
        <w:t>Все</w:t>
      </w:r>
      <w:r>
        <w:t xml:space="preserve"> </w:t>
      </w:r>
      <w:r w:rsidRPr="00083C0F">
        <w:t>потоки</w:t>
      </w:r>
      <w:r>
        <w:t xml:space="preserve"> </w:t>
      </w:r>
      <w:r w:rsidRPr="00083C0F">
        <w:t>случайных</w:t>
      </w:r>
      <w:r>
        <w:t xml:space="preserve"> </w:t>
      </w:r>
      <w:r w:rsidRPr="00083C0F">
        <w:t>событий</w:t>
      </w:r>
      <w:r>
        <w:t xml:space="preserve"> </w:t>
      </w:r>
      <w:r w:rsidRPr="00083C0F">
        <w:t>считать</w:t>
      </w:r>
      <w:r>
        <w:t xml:space="preserve"> </w:t>
      </w:r>
      <w:r w:rsidRPr="00083C0F">
        <w:t>пуассоновскими.</w:t>
      </w:r>
      <w:r>
        <w:t xml:space="preserve"> </w:t>
      </w:r>
      <w:r w:rsidRPr="00083C0F">
        <w:t>Построить</w:t>
      </w:r>
      <w:r>
        <w:t xml:space="preserve"> </w:t>
      </w:r>
      <w:r w:rsidRPr="00083C0F">
        <w:t>графики</w:t>
      </w:r>
      <w:r>
        <w:t xml:space="preserve"> </w:t>
      </w:r>
      <w:r w:rsidRPr="00083C0F">
        <w:t>от</w:t>
      </w:r>
      <w:r>
        <w:t xml:space="preserve"> </w:t>
      </w:r>
      <w:r w:rsidRPr="00083C0F">
        <w:t>числа</w:t>
      </w:r>
      <w:r>
        <w:t xml:space="preserve"> </w:t>
      </w:r>
      <w:r w:rsidRPr="00083C0F">
        <w:t>наладчиков:</w:t>
      </w:r>
      <w:r>
        <w:t xml:space="preserve"> </w:t>
      </w:r>
    </w:p>
    <w:p w:rsidR="00632C58" w:rsidRDefault="00176D7F" w:rsidP="00632C58">
      <w:pPr>
        <w:pStyle w:val="aff"/>
        <w:numPr>
          <w:ilvl w:val="0"/>
          <w:numId w:val="40"/>
        </w:numPr>
        <w:jc w:val="both"/>
      </w:pPr>
      <w:r w:rsidRPr="00083C0F">
        <w:t>математического</w:t>
      </w:r>
      <w:r>
        <w:t xml:space="preserve"> </w:t>
      </w:r>
      <w:r w:rsidRPr="00083C0F">
        <w:t>ожидания</w:t>
      </w:r>
      <w:r>
        <w:t xml:space="preserve"> </w:t>
      </w:r>
      <w:r w:rsidRPr="00083C0F">
        <w:t>числа</w:t>
      </w:r>
      <w:r>
        <w:t xml:space="preserve"> </w:t>
      </w:r>
      <w:r w:rsidRPr="00083C0F">
        <w:t>простаивающих</w:t>
      </w:r>
      <w:r>
        <w:t xml:space="preserve"> </w:t>
      </w:r>
      <w:r w:rsidRPr="00083C0F">
        <w:t>станков;</w:t>
      </w:r>
    </w:p>
    <w:p w:rsidR="00632C58" w:rsidRDefault="00176D7F" w:rsidP="00632C58">
      <w:pPr>
        <w:pStyle w:val="aff"/>
        <w:numPr>
          <w:ilvl w:val="0"/>
          <w:numId w:val="40"/>
        </w:numPr>
        <w:jc w:val="both"/>
      </w:pPr>
      <w:r w:rsidRPr="00083C0F">
        <w:t>математического</w:t>
      </w:r>
      <w:r>
        <w:t xml:space="preserve"> </w:t>
      </w:r>
      <w:r w:rsidRPr="00083C0F">
        <w:t>ожидания</w:t>
      </w:r>
      <w:r>
        <w:t xml:space="preserve"> </w:t>
      </w:r>
      <w:r w:rsidRPr="00083C0F">
        <w:t>числа</w:t>
      </w:r>
      <w:r>
        <w:t xml:space="preserve"> </w:t>
      </w:r>
      <w:r w:rsidRPr="00083C0F">
        <w:t>станков,</w:t>
      </w:r>
      <w:r>
        <w:t xml:space="preserve"> </w:t>
      </w:r>
      <w:r w:rsidRPr="00083C0F">
        <w:t>ожидающих</w:t>
      </w:r>
      <w:r>
        <w:t xml:space="preserve"> </w:t>
      </w:r>
      <w:r w:rsidRPr="00083C0F">
        <w:t>обслуживания;</w:t>
      </w:r>
    </w:p>
    <w:p w:rsidR="00632C58" w:rsidRDefault="00176D7F" w:rsidP="00632C58">
      <w:pPr>
        <w:pStyle w:val="aff"/>
        <w:numPr>
          <w:ilvl w:val="0"/>
          <w:numId w:val="40"/>
        </w:numPr>
        <w:jc w:val="both"/>
      </w:pPr>
      <w:r w:rsidRPr="00083C0F">
        <w:t>вероятности</w:t>
      </w:r>
      <w:r>
        <w:t xml:space="preserve"> </w:t>
      </w:r>
      <w:r w:rsidRPr="00083C0F">
        <w:t>ожидания</w:t>
      </w:r>
      <w:r>
        <w:t xml:space="preserve"> </w:t>
      </w:r>
      <w:r w:rsidRPr="00083C0F">
        <w:t>обслуживания;</w:t>
      </w:r>
    </w:p>
    <w:p w:rsidR="00632C58" w:rsidRPr="00632C58" w:rsidRDefault="00176D7F" w:rsidP="00632C58">
      <w:pPr>
        <w:pStyle w:val="aff"/>
        <w:numPr>
          <w:ilvl w:val="0"/>
          <w:numId w:val="40"/>
        </w:numPr>
        <w:jc w:val="both"/>
      </w:pPr>
      <w:r w:rsidRPr="00083C0F">
        <w:t>математического</w:t>
      </w:r>
      <w:r>
        <w:t xml:space="preserve"> </w:t>
      </w:r>
      <w:r w:rsidRPr="00083C0F">
        <w:t>ожидания</w:t>
      </w:r>
      <w:r>
        <w:t xml:space="preserve"> </w:t>
      </w:r>
      <w:r w:rsidRPr="00083C0F">
        <w:t>числа</w:t>
      </w:r>
      <w:r>
        <w:t xml:space="preserve"> </w:t>
      </w:r>
      <w:r w:rsidRPr="00083C0F">
        <w:t>занятых</w:t>
      </w:r>
      <w:r>
        <w:t xml:space="preserve"> </w:t>
      </w:r>
      <w:r w:rsidR="00632C58">
        <w:t>наладчиков</w:t>
      </w:r>
      <w:r w:rsidR="00632C58" w:rsidRPr="00632C58">
        <w:t>;</w:t>
      </w:r>
    </w:p>
    <w:p w:rsidR="00176D7F" w:rsidRDefault="00176D7F" w:rsidP="00632C58">
      <w:pPr>
        <w:pStyle w:val="aff"/>
        <w:numPr>
          <w:ilvl w:val="0"/>
          <w:numId w:val="40"/>
        </w:numPr>
        <w:jc w:val="both"/>
      </w:pPr>
      <w:r w:rsidRPr="00083C0F">
        <w:t>коэффициента занятости наладчиков.</w:t>
      </w:r>
    </w:p>
    <w:p w:rsidR="00176D7F" w:rsidRDefault="00176D7F" w:rsidP="00632C58">
      <w:pPr>
        <w:pStyle w:val="aff"/>
        <w:jc w:val="both"/>
      </w:pPr>
    </w:p>
    <w:p w:rsidR="00176D7F" w:rsidRDefault="00632C58" w:rsidP="00632C58">
      <w:pPr>
        <w:pStyle w:val="aff"/>
        <w:jc w:val="both"/>
      </w:pPr>
      <w:r>
        <w:rPr>
          <w:lang w:eastAsia="ja-JP"/>
        </w:rPr>
        <w:t>Исходные данные для в</w:t>
      </w:r>
      <w:r w:rsidR="00176D7F">
        <w:t>ариант</w:t>
      </w:r>
      <w:r>
        <w:t>а 5:</w:t>
      </w:r>
    </w:p>
    <w:p w:rsidR="00176D7F" w:rsidRPr="00F15BD4" w:rsidRDefault="00176D7F" w:rsidP="00632C58">
      <w:pPr>
        <w:pStyle w:val="aff"/>
        <w:numPr>
          <w:ilvl w:val="0"/>
          <w:numId w:val="41"/>
        </w:numPr>
        <w:jc w:val="both"/>
      </w:pPr>
      <w:r>
        <w:t xml:space="preserve">Задача № 1: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=37</m:t>
        </m:r>
      </m:oMath>
      <w:r w:rsidRPr="00F15BD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=229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=591</m:t>
        </m:r>
      </m:oMath>
      <w:r w:rsidRPr="00F15BD4">
        <w:t>.</w:t>
      </w:r>
    </w:p>
    <w:p w:rsidR="00176D7F" w:rsidRPr="00F15BD4" w:rsidRDefault="00176D7F" w:rsidP="00632C58">
      <w:pPr>
        <w:pStyle w:val="aff"/>
        <w:numPr>
          <w:ilvl w:val="0"/>
          <w:numId w:val="41"/>
        </w:numPr>
        <w:jc w:val="both"/>
      </w:pPr>
      <w:r>
        <w:t xml:space="preserve">Задача № 2: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=594</m:t>
        </m:r>
      </m:oMath>
      <w:r w:rsidRPr="00F15BD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=11</m:t>
        </m:r>
      </m:oMath>
      <w:r>
        <w:t xml:space="preserve">, </w:t>
      </w:r>
      <m:oMath>
        <m:r>
          <w:rPr>
            <w:rFonts w:ascii="Cambria Math" w:hAnsi="Cambria Math"/>
          </w:rPr>
          <m:t>N=49</m:t>
        </m:r>
      </m:oMath>
      <w:r w:rsidRPr="00F15BD4">
        <w:t>.</w:t>
      </w:r>
    </w:p>
    <w:p w:rsidR="004144A2" w:rsidRDefault="004144A2" w:rsidP="00014178">
      <w:pPr>
        <w:pStyle w:val="aff"/>
        <w:jc w:val="both"/>
      </w:pPr>
    </w:p>
    <w:p w:rsidR="00C85910" w:rsidRPr="00C85910" w:rsidRDefault="00C85910" w:rsidP="00014178">
      <w:pPr>
        <w:pStyle w:val="aff"/>
        <w:ind w:firstLine="567"/>
        <w:jc w:val="both"/>
        <w:rPr>
          <w:lang w:eastAsia="ja-JP"/>
        </w:rPr>
      </w:pPr>
      <w:r>
        <w:rPr>
          <w:lang w:eastAsia="ja-JP"/>
        </w:rPr>
        <w:t xml:space="preserve">В ходе лабораторной работы для программной реализации задач был использован язык </w:t>
      </w:r>
      <w:r>
        <w:rPr>
          <w:lang w:val="en-US" w:eastAsia="ja-JP"/>
        </w:rPr>
        <w:t>Python</w:t>
      </w:r>
      <w:r w:rsidRPr="00C85910">
        <w:rPr>
          <w:lang w:eastAsia="ja-JP"/>
        </w:rPr>
        <w:t xml:space="preserve"> </w:t>
      </w:r>
      <w:r w:rsidR="0098750C">
        <w:rPr>
          <w:lang w:eastAsia="ja-JP"/>
        </w:rPr>
        <w:t>v</w:t>
      </w:r>
      <w:r w:rsidR="00014178">
        <w:rPr>
          <w:lang w:eastAsia="ja-JP"/>
        </w:rPr>
        <w:t>3.9</w:t>
      </w:r>
      <w:r w:rsidR="00014178" w:rsidRPr="00014178">
        <w:rPr>
          <w:lang w:eastAsia="ja-JP"/>
        </w:rPr>
        <w:t>.2</w:t>
      </w:r>
      <w:r>
        <w:rPr>
          <w:lang w:eastAsia="ja-JP"/>
        </w:rPr>
        <w:t xml:space="preserve">, а также прикладные библиотеки </w:t>
      </w:r>
      <w:proofErr w:type="spellStart"/>
      <w:r>
        <w:rPr>
          <w:lang w:val="en-US" w:eastAsia="ja-JP"/>
        </w:rPr>
        <w:t>numpy</w:t>
      </w:r>
      <w:proofErr w:type="spellEnd"/>
      <w:r w:rsidR="0098750C" w:rsidRPr="0098750C">
        <w:rPr>
          <w:lang w:eastAsia="ja-JP"/>
        </w:rPr>
        <w:t xml:space="preserve"> </w:t>
      </w:r>
      <w:r w:rsidR="0098750C">
        <w:rPr>
          <w:lang w:val="en-US" w:eastAsia="ja-JP"/>
        </w:rPr>
        <w:t>v</w:t>
      </w:r>
      <w:r w:rsidR="00014178">
        <w:rPr>
          <w:lang w:eastAsia="ja-JP"/>
        </w:rPr>
        <w:t>1.</w:t>
      </w:r>
      <w:r w:rsidR="00014178" w:rsidRPr="00014178">
        <w:rPr>
          <w:lang w:eastAsia="ja-JP"/>
        </w:rPr>
        <w:t>20</w:t>
      </w:r>
      <w:r w:rsidR="0098750C" w:rsidRPr="0098750C">
        <w:rPr>
          <w:lang w:eastAsia="ja-JP"/>
        </w:rPr>
        <w:t>.1</w:t>
      </w:r>
      <w:r w:rsidRPr="00C85910">
        <w:rPr>
          <w:lang w:eastAsia="ja-JP"/>
        </w:rPr>
        <w:t xml:space="preserve">, </w:t>
      </w:r>
      <w:proofErr w:type="spellStart"/>
      <w:r>
        <w:rPr>
          <w:lang w:val="en-US" w:eastAsia="ja-JP"/>
        </w:rPr>
        <w:t>matplotlib</w:t>
      </w:r>
      <w:proofErr w:type="spellEnd"/>
      <w:r w:rsidR="0098750C" w:rsidRPr="0098750C">
        <w:rPr>
          <w:lang w:eastAsia="ja-JP"/>
        </w:rPr>
        <w:t xml:space="preserve"> </w:t>
      </w:r>
      <w:r w:rsidR="0098750C">
        <w:rPr>
          <w:lang w:val="en-US" w:eastAsia="ja-JP"/>
        </w:rPr>
        <w:t>v</w:t>
      </w:r>
      <w:r w:rsidR="00014178">
        <w:rPr>
          <w:lang w:eastAsia="ja-JP"/>
        </w:rPr>
        <w:t>3.3.4.</w:t>
      </w:r>
    </w:p>
    <w:p w:rsidR="00E30008" w:rsidRPr="00FA6D35" w:rsidRDefault="00F649D2" w:rsidP="00CA65FF">
      <w:pPr>
        <w:spacing w:after="0" w:line="360" w:lineRule="auto"/>
        <w:rPr>
          <w:rFonts w:ascii="Times New Roman" w:hAnsi="Times New Roman" w:cs="Times New Roman"/>
          <w:sz w:val="28"/>
        </w:rPr>
      </w:pPr>
      <w:r w:rsidRPr="00F649D2">
        <w:rPr>
          <w:rFonts w:ascii="Times New Roman" w:hAnsi="Times New Roman" w:cs="Times New Roman"/>
          <w:sz w:val="28"/>
        </w:rPr>
        <w:br w:type="page"/>
      </w:r>
    </w:p>
    <w:p w:rsidR="00592533" w:rsidRPr="00E30008" w:rsidRDefault="00014178" w:rsidP="00A32BB4">
      <w:pPr>
        <w:pStyle w:val="1"/>
        <w:numPr>
          <w:ilvl w:val="0"/>
          <w:numId w:val="42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67024865"/>
      <w:r>
        <w:rPr>
          <w:rFonts w:ascii="Times New Roman" w:hAnsi="Times New Roman" w:cs="Times New Roman"/>
          <w:color w:val="auto"/>
          <w:sz w:val="32"/>
        </w:rPr>
        <w:lastRenderedPageBreak/>
        <w:t xml:space="preserve">Проектирование </w:t>
      </w:r>
      <w:r>
        <w:rPr>
          <w:rFonts w:ascii="Times New Roman" w:hAnsi="Times New Roman" w:cs="Times New Roman"/>
          <w:color w:val="auto"/>
          <w:sz w:val="32"/>
          <w:lang w:val="en-US"/>
        </w:rPr>
        <w:t>Call-</w:t>
      </w:r>
      <w:r>
        <w:rPr>
          <w:rFonts w:ascii="Times New Roman" w:hAnsi="Times New Roman" w:cs="Times New Roman"/>
          <w:color w:val="auto"/>
          <w:sz w:val="32"/>
          <w:lang w:eastAsia="ja-JP"/>
        </w:rPr>
        <w:t>центра</w:t>
      </w:r>
      <w:r w:rsidR="004144A2">
        <w:rPr>
          <w:rFonts w:ascii="Times New Roman" w:hAnsi="Times New Roman" w:cs="Times New Roman"/>
          <w:color w:val="auto"/>
          <w:sz w:val="32"/>
        </w:rPr>
        <w:t>.</w:t>
      </w:r>
      <w:bookmarkEnd w:id="4"/>
    </w:p>
    <w:p w:rsidR="00014178" w:rsidRPr="00073125" w:rsidRDefault="00073125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Рассматриваемые в данной задаче системы имеют в качестве изменяемых параметров: среднее время между звонками клиентов, среднее время обслуживания. Данные параметры принято рассматривать в виде интенсивностей, где в таком случае  </w:t>
      </w:r>
      <m:oMath>
        <m:r>
          <w:rPr>
            <w:rFonts w:ascii="Cambria Math" w:eastAsia="Cambria" w:hAnsi="Cambria Math" w:cs="Times New Roman"/>
            <w:sz w:val="28"/>
          </w:rPr>
          <m:t>λ</m:t>
        </m:r>
      </m:oMath>
      <w:r>
        <w:rPr>
          <w:rFonts w:ascii="Times New Roman" w:hAnsi="Times New Roman" w:cs="Times New Roman"/>
          <w:sz w:val="28"/>
        </w:rPr>
        <w:t xml:space="preserve"> – интенсивность звонков клиентов, </w:t>
      </w:r>
      <m:oMath>
        <m:r>
          <w:rPr>
            <w:rFonts w:ascii="Cambria Math" w:eastAsia="Cambria" w:hAnsi="Cambria Math" w:cs="Times New Roman"/>
            <w:sz w:val="28"/>
          </w:rPr>
          <m:t>μ</m:t>
        </m:r>
      </m:oMath>
      <w:r w:rsidRPr="000731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0731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eastAsia="ja-JP"/>
        </w:rPr>
        <w:t>интенсивность обслуживания:</w:t>
      </w:r>
    </w:p>
    <w:p w:rsidR="00F63A46" w:rsidRPr="00073125" w:rsidRDefault="00FA6B4C" w:rsidP="00F63A4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r>
                <w:rPr>
                  <w:rFonts w:ascii="Cambria Math" w:eastAsia="Cambria" w:hAnsi="Cambria Math" w:cs="Times New Roman"/>
                  <w:sz w:val="28"/>
                </w:rPr>
                <m:t>λ=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;μ=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;#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E31399" w:rsidRPr="00E31399" w:rsidRDefault="00073125" w:rsidP="00073125">
      <w:pPr>
        <w:spacing w:after="0" w:line="360" w:lineRule="auto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>Далее рассматриваются различные модификации систем</w:t>
      </w:r>
      <w:r w:rsidR="00782EBA">
        <w:rPr>
          <w:rFonts w:ascii="Times New Roman" w:hAnsi="Times New Roman" w:cs="Times New Roman"/>
          <w:sz w:val="28"/>
          <w:lang w:eastAsia="ja-JP"/>
        </w:rPr>
        <w:t xml:space="preserve"> и их прикладные характеристики на основе уравнения Колмогорова и теории вероятностей.</w:t>
      </w:r>
      <w:r w:rsidR="00782EBA" w:rsidRPr="00782EBA">
        <w:rPr>
          <w:rFonts w:ascii="Times New Roman" w:hAnsi="Times New Roman" w:cs="Times New Roman"/>
          <w:sz w:val="28"/>
          <w:lang w:eastAsia="ja-JP"/>
        </w:rPr>
        <w:t xml:space="preserve"> </w:t>
      </w:r>
      <w:r w:rsidR="00E31399">
        <w:rPr>
          <w:rFonts w:ascii="Times New Roman" w:hAnsi="Times New Roman" w:cs="Times New Roman"/>
          <w:sz w:val="28"/>
          <w:lang w:eastAsia="ja-JP"/>
        </w:rPr>
        <w:t xml:space="preserve">Для каждой модели </w:t>
      </w:r>
      <w:proofErr w:type="spellStart"/>
      <w:r w:rsidR="00E31399">
        <w:rPr>
          <w:rFonts w:ascii="Times New Roman" w:hAnsi="Times New Roman" w:cs="Times New Roman"/>
          <w:sz w:val="28"/>
          <w:lang w:eastAsia="ja-JP"/>
        </w:rPr>
        <w:t>программно</w:t>
      </w:r>
      <w:proofErr w:type="spellEnd"/>
      <w:r w:rsidR="00E31399">
        <w:rPr>
          <w:rFonts w:ascii="Times New Roman" w:hAnsi="Times New Roman" w:cs="Times New Roman"/>
          <w:sz w:val="28"/>
          <w:lang w:eastAsia="ja-JP"/>
        </w:rPr>
        <w:t xml:space="preserve"> был реализован свой класс, методы которого осуществляют расчет параметров системы.</w:t>
      </w:r>
    </w:p>
    <w:p w:rsidR="00014178" w:rsidRPr="00576011" w:rsidRDefault="00014178" w:rsidP="0001417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67024866"/>
      <w:r>
        <w:rPr>
          <w:rFonts w:ascii="Times New Roman" w:hAnsi="Times New Roman" w:cs="Times New Roman"/>
          <w:b/>
          <w:color w:val="auto"/>
          <w:sz w:val="28"/>
        </w:rPr>
        <w:t>1</w:t>
      </w:r>
      <w:r w:rsidRPr="00576011">
        <w:rPr>
          <w:rFonts w:ascii="Times New Roman" w:hAnsi="Times New Roman" w:cs="Times New Roman"/>
          <w:b/>
          <w:color w:val="auto"/>
          <w:sz w:val="28"/>
        </w:rPr>
        <w:t xml:space="preserve">.1 </w:t>
      </w:r>
      <w:r>
        <w:rPr>
          <w:rFonts w:ascii="Times New Roman" w:hAnsi="Times New Roman" w:cs="Times New Roman"/>
          <w:b/>
          <w:color w:val="auto"/>
          <w:sz w:val="28"/>
        </w:rPr>
        <w:t>Система без очереди</w:t>
      </w:r>
      <w:r w:rsidRPr="00576011">
        <w:rPr>
          <w:rFonts w:ascii="Times New Roman" w:hAnsi="Times New Roman" w:cs="Times New Roman"/>
          <w:b/>
          <w:color w:val="auto"/>
          <w:sz w:val="28"/>
        </w:rPr>
        <w:t>.</w:t>
      </w:r>
      <w:bookmarkEnd w:id="5"/>
    </w:p>
    <w:p w:rsidR="00014178" w:rsidRDefault="00014178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</w:p>
    <w:p w:rsidR="00014178" w:rsidRPr="00782EBA" w:rsidRDefault="00073125" w:rsidP="007516A7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>Схематичное предст</w:t>
      </w:r>
      <w:r w:rsidR="00782EBA">
        <w:rPr>
          <w:rFonts w:ascii="Times New Roman" w:hAnsi="Times New Roman" w:cs="Times New Roman"/>
          <w:sz w:val="28"/>
        </w:rPr>
        <w:t xml:space="preserve">авление системы без очереди представлено на рис. 1. В данной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, i=0, …, n</m:t>
        </m:r>
      </m:oMath>
      <w:r w:rsidR="00782EBA" w:rsidRPr="00782EBA">
        <w:rPr>
          <w:rFonts w:ascii="Times New Roman" w:hAnsi="Times New Roman" w:cs="Times New Roman"/>
          <w:sz w:val="28"/>
        </w:rPr>
        <w:t xml:space="preserve"> – </w:t>
      </w:r>
      <w:r w:rsidR="00782EBA">
        <w:rPr>
          <w:rFonts w:ascii="Times New Roman" w:hAnsi="Times New Roman" w:cs="Times New Roman"/>
          <w:sz w:val="28"/>
          <w:lang w:eastAsia="ja-JP"/>
        </w:rPr>
        <w:t>со</w:t>
      </w:r>
      <w:r w:rsidR="00E31399">
        <w:rPr>
          <w:rFonts w:ascii="Times New Roman" w:hAnsi="Times New Roman" w:cs="Times New Roman"/>
          <w:sz w:val="28"/>
          <w:lang w:eastAsia="ja-JP"/>
        </w:rPr>
        <w:t>стояние</w:t>
      </w:r>
      <w:r w:rsidR="00782EBA">
        <w:rPr>
          <w:rFonts w:ascii="Times New Roman" w:hAnsi="Times New Roman" w:cs="Times New Roman"/>
          <w:sz w:val="28"/>
          <w:lang w:eastAsia="ja-JP"/>
        </w:rPr>
        <w:t xml:space="preserve">, при котором обсуживается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 w:rsidR="00782EBA">
        <w:rPr>
          <w:rFonts w:ascii="Times New Roman" w:hAnsi="Times New Roman" w:cs="Times New Roman"/>
          <w:sz w:val="28"/>
          <w:lang w:eastAsia="ja-JP"/>
        </w:rPr>
        <w:t xml:space="preserve"> звонков.</w:t>
      </w:r>
    </w:p>
    <w:p w:rsidR="00E31399" w:rsidRDefault="00A419E6" w:rsidP="00E31399">
      <w:pPr>
        <w:keepNext/>
        <w:spacing w:after="0"/>
        <w:jc w:val="both"/>
      </w:pPr>
      <w:r>
        <w:rPr>
          <w:noProof/>
          <w:lang w:eastAsia="ja-JP"/>
        </w:rPr>
        <w:drawing>
          <wp:inline distT="0" distB="0" distL="0" distR="0" wp14:anchorId="55C43D3E" wp14:editId="37FBE00A">
            <wp:extent cx="6119495" cy="14624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B4" w:rsidRPr="00E31399" w:rsidRDefault="00E31399" w:rsidP="00E3139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</w:t>
        </w:r>
      </w:fldSimple>
      <w:r w:rsidRPr="00E31399">
        <w:t xml:space="preserve"> – </w:t>
      </w:r>
      <w:r>
        <w:t>схема состояний системы без очереди</w:t>
      </w:r>
    </w:p>
    <w:p w:rsidR="00610E9D" w:rsidRDefault="00782EBA" w:rsidP="00782EBA">
      <w:pPr>
        <w:spacing w:after="0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>Вероятность со</w:t>
      </w:r>
      <w:r w:rsidR="00E31399">
        <w:rPr>
          <w:rFonts w:ascii="Times New Roman" w:hAnsi="Times New Roman" w:cs="Times New Roman"/>
          <w:sz w:val="28"/>
        </w:rPr>
        <w:t>стояния</w:t>
      </w:r>
      <w:r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из уравнения Колмогорова определяется как:</w:t>
      </w:r>
    </w:p>
    <w:p w:rsidR="00F63A46" w:rsidRPr="00204F1D" w:rsidRDefault="00FA6B4C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λ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k!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k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,  k=1, 2, …,n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1.1</m:t>
                  </m:r>
                </m:e>
              </m:d>
            </m:e>
          </m:eqArr>
        </m:oMath>
      </m:oMathPara>
    </w:p>
    <w:p w:rsidR="00F63A46" w:rsidRPr="00782EBA" w:rsidRDefault="00782EBA" w:rsidP="00782EBA">
      <w:pPr>
        <w:spacing w:after="0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из условия нормировки:</w:t>
      </w:r>
    </w:p>
    <w:p w:rsidR="00782EBA" w:rsidRPr="00782EBA" w:rsidRDefault="00FA6B4C" w:rsidP="00782EBA">
      <w:pPr>
        <w:spacing w:after="0" w:line="360" w:lineRule="auto"/>
        <w:ind w:left="567"/>
        <w:jc w:val="center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=0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</w:rPr>
                <m:t>=1,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1.2</m:t>
                  </m:r>
                </m:e>
              </m:d>
            </m:e>
          </m:eqArr>
        </m:oMath>
      </m:oMathPara>
    </w:p>
    <w:p w:rsidR="00782EBA" w:rsidRPr="00782EBA" w:rsidRDefault="00782EBA" w:rsidP="00782EB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определяется как:</w:t>
      </w:r>
    </w:p>
    <w:p w:rsidR="00204F1D" w:rsidRPr="00E31399" w:rsidRDefault="00FA6B4C" w:rsidP="00204F1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k!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</m:e>
                  </m:nary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E31399" w:rsidRDefault="00E31399" w:rsidP="00E313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основе формул (1.1) и (1.3) становится возможно рассчитать прикладные характеристики системы. </w:t>
      </w:r>
    </w:p>
    <w:p w:rsidR="00E31399" w:rsidRPr="00E31399" w:rsidRDefault="00E31399" w:rsidP="00E313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Так, вероятность отказа, определяемую вероятностью самого правого события в схеме (рис. 1) (все операторы заняты), можно вычислить как:</w:t>
      </w:r>
    </w:p>
    <w:p w:rsidR="00204F1D" w:rsidRPr="00E31399" w:rsidRDefault="00FA6B4C" w:rsidP="00204F1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отк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</m:sSup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n!</m:t>
                  </m:r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1.4</m:t>
                  </m:r>
                </m:e>
              </m:d>
            </m:e>
          </m:eqArr>
        </m:oMath>
      </m:oMathPara>
    </w:p>
    <w:p w:rsidR="00E31399" w:rsidRPr="00E31399" w:rsidRDefault="00E31399" w:rsidP="00E313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от среднего количества занятых операторов, из формулы мат. ожидания можно вычислить как:</w:t>
      </w:r>
    </w:p>
    <w:p w:rsidR="00204F1D" w:rsidRPr="00E31399" w:rsidRDefault="00FA6B4C" w:rsidP="00204F1D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sz w:val="28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barPr>
            <m:e>
              <m:r>
                <w:rPr>
                  <w:rFonts w:ascii="Cambria Math" w:eastAsia="Cambria" w:hAnsi="Cambria Math" w:cs="Times New Roman"/>
                  <w:sz w:val="28"/>
                </w:rPr>
                <m:t>n</m:t>
              </m:r>
            </m:e>
          </m:bar>
          <m:r>
            <w:rPr>
              <w:rFonts w:ascii="Cambria Math" w:eastAsia="Cambria" w:hAnsi="Cambria Math" w:cs="Times New Roman"/>
              <w:sz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k</m:t>
              </m:r>
              <m:r>
                <w:rPr>
                  <w:rFonts w:ascii="Cambria Math" w:eastAsia="Cambria" w:hAnsi="Cambria Math" w:cs="Times New Roman"/>
                  <w:sz w:val="28"/>
                </w:rPr>
                <m:t>=0</m:t>
              </m:r>
            </m:sub>
            <m:sup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</m:e>
          </m:nary>
          <m:r>
            <w:rPr>
              <w:rFonts w:ascii="Cambria Math" w:eastAsia="Cambria" w:hAnsi="Cambria Math" w:cs="Times New Roman"/>
              <w:sz w:val="28"/>
              <w:lang w:val="en-US"/>
            </w:rPr>
            <m:t>,</m:t>
          </m:r>
        </m:oMath>
      </m:oMathPara>
    </w:p>
    <w:p w:rsidR="00E31399" w:rsidRDefault="00E31399" w:rsidP="00E3139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>п</w:t>
      </w:r>
      <w:r w:rsidRPr="00E31399">
        <w:rPr>
          <w:rFonts w:ascii="Times New Roman" w:hAnsi="Times New Roman" w:cs="Times New Roman"/>
          <w:sz w:val="28"/>
        </w:rPr>
        <w:t>ри</w:t>
      </w:r>
      <w:r>
        <w:rPr>
          <w:rFonts w:ascii="Times New Roman" w:hAnsi="Times New Roman" w:cs="Times New Roman"/>
          <w:sz w:val="28"/>
        </w:rPr>
        <w:t xml:space="preserve">чем вероятность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соответствует состоянию, когда все операторы свободны, поэтому </w:t>
      </w:r>
      <m:oMath>
        <m:bar>
          <m:barPr>
            <m:pos m:val="top"/>
            <m:ctrlPr>
              <w:rPr>
                <w:rFonts w:ascii="Cambria Math" w:eastAsia="Cambria" w:hAnsi="Cambria Math" w:cs="Times New Roman"/>
                <w:i/>
                <w:sz w:val="28"/>
              </w:rPr>
            </m:ctrlPr>
          </m:barPr>
          <m:e>
            <m:r>
              <w:rPr>
                <w:rFonts w:ascii="Cambria Math" w:eastAsia="Cambria" w:hAnsi="Cambria Math" w:cs="Times New Roman"/>
                <w:sz w:val="28"/>
              </w:rPr>
              <m:t>n</m:t>
            </m:r>
          </m:e>
        </m:bar>
      </m:oMath>
      <w:r>
        <w:rPr>
          <w:rFonts w:ascii="Times New Roman" w:hAnsi="Times New Roman" w:cs="Times New Roman"/>
          <w:sz w:val="28"/>
          <w:lang w:eastAsia="ja-JP"/>
        </w:rPr>
        <w:t xml:space="preserve"> можно вычислить как:</w:t>
      </w:r>
    </w:p>
    <w:p w:rsidR="00E31399" w:rsidRPr="00E31399" w:rsidRDefault="00FA6B4C" w:rsidP="00E313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E31399" w:rsidRPr="00E31399" w:rsidRDefault="00E31399" w:rsidP="00E3139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>Коэффициент загрузки числа операторов определяется как:</w:t>
      </w:r>
    </w:p>
    <w:p w:rsidR="00204F1D" w:rsidRPr="00E31399" w:rsidRDefault="00FA6B4C" w:rsidP="00204F1D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bar>
                    <m:barPr>
                      <m:pos m:val="top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bar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</m:t>
                      </m:r>
                    </m:e>
                  </m:ba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F63A46" w:rsidRPr="000F5BBA" w:rsidRDefault="000F5BBA" w:rsidP="007516A7">
      <w:pPr>
        <w:spacing w:after="0"/>
        <w:ind w:firstLine="567"/>
        <w:jc w:val="both"/>
        <w:rPr>
          <w:rFonts w:ascii="Times New Roman" w:hAnsi="Times New Roman" w:cs="Times New Roman" w:hint="eastAsia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По рассмотренным формулам (1.4), (1.5), (1.6) были построены графики зависимостей прикладных характеристик в зависимости от количества операторов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>рис. 2-4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 xml:space="preserve">, варьируя их число от 1 до количества операторов, при котором достигается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отк</m:t>
            </m:r>
          </m:sub>
        </m:sSub>
        <m:r>
          <w:rPr>
            <w:rFonts w:ascii="Cambria Math" w:hAnsi="Cambria Math" w:cs="Times New Roman"/>
            <w:sz w:val="28"/>
            <w:lang w:eastAsia="ja-JP"/>
          </w:rPr>
          <m:t>&lt;0.01</m:t>
        </m:r>
      </m:oMath>
      <w:r w:rsidRPr="000F5BBA">
        <w:rPr>
          <w:rFonts w:ascii="Times New Roman" w:hAnsi="Times New Roman" w:cs="Times New Roman"/>
          <w:sz w:val="28"/>
          <w:lang w:eastAsia="ja-JP"/>
        </w:rPr>
        <w:t>.</w:t>
      </w:r>
    </w:p>
    <w:p w:rsidR="00AC7935" w:rsidRDefault="00AC7935" w:rsidP="006C161F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6BB056D" wp14:editId="587FB1F9">
            <wp:extent cx="5392039" cy="4019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279" cy="40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35" w:rsidRDefault="00AC7935" w:rsidP="000F5BB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</w:t>
        </w:r>
      </w:fldSimple>
      <w:r w:rsidR="006C161F">
        <w:t xml:space="preserve"> – зависимость вероятности отказа от количества операторов для системы без очереди</w:t>
      </w:r>
    </w:p>
    <w:p w:rsidR="00AC7935" w:rsidRDefault="00AC7935" w:rsidP="006C161F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2B30272A" wp14:editId="6A1571C3">
            <wp:extent cx="5238750" cy="394278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642" cy="39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35" w:rsidRDefault="00AC7935" w:rsidP="006C161F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</w:t>
        </w:r>
      </w:fldSimple>
      <w:r w:rsidR="006C161F">
        <w:t xml:space="preserve"> – зависимость математического ожидания количества занятых операторов от их количества для системы без очереди</w:t>
      </w:r>
    </w:p>
    <w:p w:rsidR="00AC7935" w:rsidRDefault="00AC7935" w:rsidP="00E31399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AC7935" w:rsidRDefault="00AC7935" w:rsidP="006C161F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0288130" wp14:editId="6CFE42A7">
            <wp:extent cx="5153025" cy="383977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324" cy="38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8" w:rsidRDefault="00AC7935" w:rsidP="000F5BB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4</w:t>
        </w:r>
      </w:fldSimple>
      <w:r>
        <w:t xml:space="preserve"> </w:t>
      </w:r>
      <w:r w:rsidR="006C161F">
        <w:t>–</w:t>
      </w:r>
      <w:r>
        <w:t xml:space="preserve"> </w:t>
      </w:r>
      <w:r w:rsidR="006C161F">
        <w:t>зависимость коэффициента загрузки операторов от их количества для системы без очереди</w:t>
      </w:r>
    </w:p>
    <w:p w:rsidR="00014178" w:rsidRPr="00576011" w:rsidRDefault="00014178" w:rsidP="0001417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67024867"/>
      <w:r>
        <w:rPr>
          <w:rFonts w:ascii="Times New Roman" w:hAnsi="Times New Roman" w:cs="Times New Roman"/>
          <w:b/>
          <w:color w:val="auto"/>
          <w:sz w:val="28"/>
        </w:rPr>
        <w:t>1</w:t>
      </w:r>
      <w:r w:rsidR="00261108">
        <w:rPr>
          <w:rFonts w:ascii="Times New Roman" w:hAnsi="Times New Roman" w:cs="Times New Roman"/>
          <w:b/>
          <w:color w:val="auto"/>
          <w:sz w:val="28"/>
        </w:rPr>
        <w:t>.2</w:t>
      </w:r>
      <w:r w:rsidRPr="0057601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Система с ограниченной очередью</w:t>
      </w:r>
      <w:r w:rsidRPr="00576011">
        <w:rPr>
          <w:rFonts w:ascii="Times New Roman" w:hAnsi="Times New Roman" w:cs="Times New Roman"/>
          <w:b/>
          <w:color w:val="auto"/>
          <w:sz w:val="28"/>
        </w:rPr>
        <w:t>.</w:t>
      </w:r>
      <w:bookmarkEnd w:id="6"/>
    </w:p>
    <w:p w:rsidR="00014178" w:rsidRDefault="00014178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</w:p>
    <w:p w:rsidR="00014178" w:rsidRPr="006F47CE" w:rsidRDefault="00AC7935" w:rsidP="00DF5E66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Схематичное представление системы с ограниченной очередью представлено на рис. 5. В данной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, i=0, …, n</m:t>
        </m:r>
      </m:oMath>
      <w:r w:rsidRPr="00782EB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eastAsia="ja-JP"/>
        </w:rPr>
        <w:t xml:space="preserve">состояние, при котором обсуживается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 w:rsidR="006F47CE">
        <w:rPr>
          <w:rFonts w:ascii="Times New Roman" w:hAnsi="Times New Roman" w:cs="Times New Roman"/>
          <w:sz w:val="28"/>
          <w:lang w:eastAsia="ja-JP"/>
        </w:rPr>
        <w:t xml:space="preserve"> звонков,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n+i</m:t>
            </m:r>
          </m:sub>
        </m:sSub>
        <m:r>
          <w:rPr>
            <w:rFonts w:ascii="Cambria Math" w:hAnsi="Cambria Math" w:cs="Times New Roman"/>
            <w:sz w:val="28"/>
          </w:rPr>
          <m:t>, i=</m:t>
        </m:r>
        <m:r>
          <w:rPr>
            <w:rFonts w:ascii="Cambria Math" w:hAnsi="Cambria Math" w:cs="Times New Roman"/>
            <w:sz w:val="28"/>
            <w:lang w:eastAsia="ja-JP"/>
          </w:rPr>
          <m:t>1</m:t>
        </m:r>
        <m:r>
          <w:rPr>
            <w:rFonts w:ascii="Cambria Math" w:hAnsi="Cambria Math" w:cs="Times New Roman"/>
            <w:sz w:val="28"/>
          </w:rPr>
          <m:t>, …, m</m:t>
        </m:r>
      </m:oMath>
      <w:r w:rsidR="006F47CE" w:rsidRPr="00782EBA">
        <w:rPr>
          <w:rFonts w:ascii="Times New Roman" w:hAnsi="Times New Roman" w:cs="Times New Roman"/>
          <w:sz w:val="28"/>
        </w:rPr>
        <w:t xml:space="preserve"> – </w:t>
      </w:r>
      <w:r w:rsidR="006F47CE">
        <w:rPr>
          <w:rFonts w:ascii="Times New Roman" w:hAnsi="Times New Roman" w:cs="Times New Roman"/>
          <w:sz w:val="28"/>
          <w:lang w:eastAsia="ja-JP"/>
        </w:rPr>
        <w:t xml:space="preserve">состояние, при котором в очереди находится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 w:rsidR="006F47CE">
        <w:rPr>
          <w:rFonts w:ascii="Times New Roman" w:hAnsi="Times New Roman" w:cs="Times New Roman"/>
          <w:sz w:val="28"/>
          <w:lang w:eastAsia="ja-JP"/>
        </w:rPr>
        <w:t xml:space="preserve"> звонков.</w:t>
      </w:r>
    </w:p>
    <w:p w:rsidR="00AC7935" w:rsidRDefault="00610E9D" w:rsidP="00AC7935">
      <w:pPr>
        <w:keepNext/>
        <w:spacing w:after="0"/>
        <w:jc w:val="both"/>
      </w:pPr>
      <w:r>
        <w:rPr>
          <w:noProof/>
          <w:lang w:eastAsia="ja-JP"/>
        </w:rPr>
        <w:drawing>
          <wp:inline distT="0" distB="0" distL="0" distR="0" wp14:anchorId="12B96C85" wp14:editId="2CFFD1AC">
            <wp:extent cx="6119495" cy="12693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B4" w:rsidRPr="000F5BBA" w:rsidRDefault="00AC7935" w:rsidP="000F5BBA">
      <w:pPr>
        <w:pStyle w:val="afc"/>
        <w:jc w:val="center"/>
      </w:pPr>
      <w:r>
        <w:t xml:space="preserve">Рисунок </w:t>
      </w:r>
      <w:fldSimple w:instr=" SEQ Рисунок \* ARABIC ">
        <w:r w:rsidR="0040747A">
          <w:rPr>
            <w:noProof/>
          </w:rPr>
          <w:t>5</w:t>
        </w:r>
      </w:fldSimple>
      <w:r>
        <w:t xml:space="preserve"> </w:t>
      </w:r>
      <w:r w:rsidRPr="00E31399">
        <w:t xml:space="preserve">– </w:t>
      </w:r>
      <w:r>
        <w:t xml:space="preserve">схема состояний системы </w:t>
      </w:r>
      <w:r w:rsidR="006C161F">
        <w:t>с ограниченной очередью</w:t>
      </w:r>
    </w:p>
    <w:p w:rsidR="00483E7E" w:rsidRDefault="00483E7E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системы с очередью расчет вероятности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осуществляется с помощью 2-х формул для разных случаев:</w:t>
      </w:r>
    </w:p>
    <w:p w:rsidR="005C4C9A" w:rsidRPr="00CD5875" w:rsidRDefault="00FA6B4C" w:rsidP="005C4C9A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k!</m:t>
                  </m:r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k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,  k=1,…,n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,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CD5875" w:rsidRPr="00CD5875" w:rsidRDefault="00CD5875" w:rsidP="00CD5875">
      <w:pPr>
        <w:spacing w:after="0" w:line="360" w:lineRule="auto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 xml:space="preserve">где </w:t>
      </w:r>
      <m:oMath>
        <m:r>
          <w:rPr>
            <w:rFonts w:ascii="Cambria Math" w:hAnsi="Cambria Math" w:cs="Times New Roman"/>
            <w:sz w:val="28"/>
            <w:lang w:eastAsia="ja-JP"/>
          </w:rPr>
          <m:t>n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– количество операторов,</w:t>
      </w:r>
    </w:p>
    <w:p w:rsidR="005C4C9A" w:rsidRPr="00CD5875" w:rsidRDefault="00FA6B4C" w:rsidP="005C4C9A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n+k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,  k=1,…,m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,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CD5875" w:rsidRDefault="00CD5875" w:rsidP="00CD5875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 xml:space="preserve">где </w:t>
      </w:r>
      <m:oMath>
        <m:r>
          <w:rPr>
            <w:rFonts w:ascii="Cambria Math" w:hAnsi="Cambria Math" w:cs="Times New Roman"/>
            <w:sz w:val="28"/>
            <w:lang w:eastAsia="ja-JP"/>
          </w:rPr>
          <m:t>m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– максимальная длина очереди.</w:t>
      </w:r>
    </w:p>
    <w:p w:rsidR="00CD5875" w:rsidRPr="00CD5875" w:rsidRDefault="00CD5875" w:rsidP="00CD5875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>Таким образом, из условия нормировки</w:t>
      </w:r>
      <w:r w:rsidRPr="00CD5875">
        <w:rPr>
          <w:rFonts w:ascii="Times New Roman" w:hAnsi="Times New Roman" w:cs="Times New Roman"/>
          <w:sz w:val="28"/>
          <w:lang w:eastAsia="ja-JP"/>
        </w:rPr>
        <w:t>:</w:t>
      </w:r>
    </w:p>
    <w:p w:rsidR="00CD5875" w:rsidRPr="00CD5875" w:rsidRDefault="00FA6B4C" w:rsidP="00CD5875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</w:rPr>
                <m:t xml:space="preserve">=1, 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2.3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>
          </m:eqArr>
        </m:oMath>
      </m:oMathPara>
    </w:p>
    <w:p w:rsidR="00CD5875" w:rsidRPr="00CD5875" w:rsidRDefault="00CD5875" w:rsidP="00CD5875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>в</w:t>
      </w:r>
      <w:proofErr w:type="spellStart"/>
      <w:r>
        <w:rPr>
          <w:rFonts w:ascii="Times New Roman" w:hAnsi="Times New Roman" w:cs="Times New Roman"/>
          <w:sz w:val="28"/>
          <w:lang w:val="en-US"/>
        </w:rPr>
        <w:t>ероятность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>определяется как:</w:t>
      </w:r>
    </w:p>
    <w:p w:rsidR="005C4C9A" w:rsidRPr="00CD5875" w:rsidRDefault="00FA6B4C" w:rsidP="005C4C9A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k!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</m:e>
                  </m:nary>
                  <m:r>
                    <w:rPr>
                      <w:rFonts w:ascii="Cambria Math" w:eastAsia="Cambria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n!</m:t>
                      </m:r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nμ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 xml:space="preserve"> </m:t>
                      </m:r>
                    </m:e>
                  </m:nary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2.4</m:t>
                  </m:r>
                </m:e>
              </m:d>
            </m:e>
          </m:eqArr>
        </m:oMath>
      </m:oMathPara>
    </w:p>
    <w:p w:rsidR="00CD5875" w:rsidRDefault="00CD5875" w:rsidP="00CD58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Формулы (2.1), (2.2), (2.4) позволяют определить прикладные характеристики системы.</w:t>
      </w:r>
    </w:p>
    <w:p w:rsidR="00CD5875" w:rsidRPr="00E31399" w:rsidRDefault="00CD5875" w:rsidP="00CD58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Так, вероятность отказа, определяемую вероятностью самого правого события в схеме (рис. 1) (все операторы и места в очереди заняты), можно вычислить как:</w:t>
      </w:r>
    </w:p>
    <w:p w:rsidR="00CD5875" w:rsidRPr="00E31399" w:rsidRDefault="00FA6B4C" w:rsidP="00CD5875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отк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n+m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sSup>
                <m:sSup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p>
              </m:sSup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n!</m:t>
                  </m:r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μ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2.5</m:t>
                  </m:r>
                </m:e>
              </m:d>
            </m:e>
          </m:eqArr>
        </m:oMath>
      </m:oMathPara>
    </w:p>
    <w:p w:rsidR="00CD5875" w:rsidRPr="00E31399" w:rsidRDefault="00CD5875" w:rsidP="00CD58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от среднего количества занятых операторов, из формулы мат. ожидания вычисляется как:</w:t>
      </w:r>
    </w:p>
    <w:p w:rsidR="003E4EBC" w:rsidRPr="003E4EBC" w:rsidRDefault="00FA6B4C" w:rsidP="003E4EBC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CD5875" w:rsidRPr="00E31399" w:rsidRDefault="003E4EBC" w:rsidP="003E4E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eastAsia="ja-JP"/>
        </w:rPr>
        <w:t>Формула (2.6) отличается от (1.5) добавлением дополнительного слагаемого, учитывающего очередь, причем вероятность для каждого события в очередь умножается именно на количество занятых операторов.</w:t>
      </w:r>
      <w:r w:rsidR="00CD5875">
        <w:rPr>
          <w:rFonts w:ascii="Times New Roman" w:hAnsi="Times New Roman" w:cs="Times New Roman"/>
          <w:sz w:val="28"/>
        </w:rPr>
        <w:t xml:space="preserve"> </w:t>
      </w:r>
    </w:p>
    <w:p w:rsidR="00CD5875" w:rsidRPr="00E31399" w:rsidRDefault="00CD5875" w:rsidP="00CD5875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 xml:space="preserve">Коэффициент загрузки числа операторов определяется </w:t>
      </w:r>
      <w:r w:rsidR="003E4EBC">
        <w:rPr>
          <w:rFonts w:ascii="Times New Roman" w:hAnsi="Times New Roman" w:cs="Times New Roman"/>
          <w:sz w:val="28"/>
          <w:lang w:eastAsia="ja-JP"/>
        </w:rPr>
        <w:t>по формуле (1.6).</w:t>
      </w:r>
    </w:p>
    <w:p w:rsidR="00CD5875" w:rsidRPr="00CD5875" w:rsidRDefault="00CD5875" w:rsidP="00CD58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3E4EBC" w:rsidRPr="000C02BA" w:rsidRDefault="000C02BA" w:rsidP="000C0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Вероятность существования очереди определяется как сумма вероятностей событий, при которых длина очереди ненулевая:</w:t>
      </w:r>
    </w:p>
    <w:p w:rsidR="000C02BA" w:rsidRPr="000C02BA" w:rsidRDefault="00FA6B4C" w:rsidP="000C02BA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2.7</m:t>
                  </m:r>
                </m:e>
              </m:d>
            </m:e>
          </m:eqArr>
        </m:oMath>
      </m:oMathPara>
    </w:p>
    <w:p w:rsidR="000C02BA" w:rsidRPr="000C02BA" w:rsidRDefault="000C02BA" w:rsidP="000C02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lastRenderedPageBreak/>
        <w:t>Математическое ожидание средней длины очереди определяется как сумма произведений количества заявок в очереди и вероятности для данного события:</w:t>
      </w:r>
    </w:p>
    <w:p w:rsidR="000C02BA" w:rsidRPr="000C02BA" w:rsidRDefault="00FA6B4C" w:rsidP="000C02BA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k=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m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2.8</m:t>
                  </m:r>
                </m:e>
              </m:d>
            </m:e>
          </m:eqArr>
        </m:oMath>
      </m:oMathPara>
    </w:p>
    <w:p w:rsidR="000C02BA" w:rsidRPr="000C02BA" w:rsidRDefault="000C02BA" w:rsidP="000C02BA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Коэффициент занятости мест в очереди определяется как:</w:t>
      </w:r>
    </w:p>
    <w:p w:rsidR="00483E7E" w:rsidRPr="000C02BA" w:rsidRDefault="00FA6B4C" w:rsidP="005C4C9A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Q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bar>
                    <m:barPr>
                      <m:pos m:val="top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Q</m:t>
                      </m:r>
                    </m:e>
                  </m:ba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m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2.9</m:t>
                  </m:r>
                </m:e>
              </m:d>
            </m:e>
          </m:eqArr>
        </m:oMath>
      </m:oMathPara>
    </w:p>
    <w:p w:rsidR="000F5BBA" w:rsidRPr="000F5BBA" w:rsidRDefault="000F5BBA" w:rsidP="000F5BBA">
      <w:pPr>
        <w:spacing w:after="0"/>
        <w:ind w:firstLine="567"/>
        <w:jc w:val="both"/>
        <w:rPr>
          <w:rFonts w:ascii="Times New Roman" w:hAnsi="Times New Roman" w:cs="Times New Roman" w:hint="eastAsia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По рассмотренным формулам (</w:t>
      </w:r>
      <w:r>
        <w:rPr>
          <w:rFonts w:ascii="Times New Roman" w:hAnsi="Times New Roman" w:cs="Times New Roman"/>
          <w:sz w:val="28"/>
          <w:lang w:eastAsia="ja-JP"/>
        </w:rPr>
        <w:t>2.5</w:t>
      </w:r>
      <w:r>
        <w:rPr>
          <w:rFonts w:ascii="Times New Roman" w:hAnsi="Times New Roman" w:cs="Times New Roman"/>
          <w:sz w:val="28"/>
          <w:lang w:eastAsia="ja-JP"/>
        </w:rPr>
        <w:t>), (</w:t>
      </w:r>
      <w:r>
        <w:rPr>
          <w:rFonts w:ascii="Times New Roman" w:hAnsi="Times New Roman" w:cs="Times New Roman"/>
          <w:sz w:val="28"/>
          <w:lang w:eastAsia="ja-JP"/>
        </w:rPr>
        <w:t>2.6</w:t>
      </w:r>
      <w:r>
        <w:rPr>
          <w:rFonts w:ascii="Times New Roman" w:hAnsi="Times New Roman" w:cs="Times New Roman"/>
          <w:sz w:val="28"/>
          <w:lang w:eastAsia="ja-JP"/>
        </w:rPr>
        <w:t>), (1.6)</w:t>
      </w:r>
      <w:r>
        <w:rPr>
          <w:rFonts w:ascii="Times New Roman" w:hAnsi="Times New Roman" w:cs="Times New Roman"/>
          <w:sz w:val="28"/>
          <w:lang w:eastAsia="ja-JP"/>
        </w:rPr>
        <w:t>, (2.7), (2.8), (2.9)</w:t>
      </w:r>
      <w:r>
        <w:rPr>
          <w:rFonts w:ascii="Times New Roman" w:hAnsi="Times New Roman" w:cs="Times New Roman"/>
          <w:sz w:val="28"/>
          <w:lang w:eastAsia="ja-JP"/>
        </w:rPr>
        <w:t xml:space="preserve"> были построены </w:t>
      </w:r>
      <w:r>
        <w:rPr>
          <w:rFonts w:ascii="Times New Roman" w:hAnsi="Times New Roman" w:cs="Times New Roman"/>
          <w:sz w:val="28"/>
          <w:lang w:eastAsia="ja-JP"/>
        </w:rPr>
        <w:t>семейства графиков</w:t>
      </w:r>
      <w:r>
        <w:rPr>
          <w:rFonts w:ascii="Times New Roman" w:hAnsi="Times New Roman" w:cs="Times New Roman"/>
          <w:sz w:val="28"/>
          <w:lang w:eastAsia="ja-JP"/>
        </w:rPr>
        <w:t xml:space="preserve"> зависимостей прикладных характеристик в зависимости от количества операторов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lang w:eastAsia="ja-JP"/>
        </w:rPr>
        <w:t xml:space="preserve">по количеству мест в очереди </w:t>
      </w:r>
      <w:r w:rsidRPr="000F5BBA">
        <w:rPr>
          <w:rFonts w:ascii="Times New Roman" w:hAnsi="Times New Roman" w:cs="Times New Roman"/>
          <w:sz w:val="28"/>
          <w:lang w:eastAsia="ja-JP"/>
        </w:rPr>
        <w:t>(</w:t>
      </w:r>
      <w:r>
        <w:rPr>
          <w:rFonts w:ascii="Times New Roman" w:hAnsi="Times New Roman" w:cs="Times New Roman"/>
          <w:sz w:val="28"/>
          <w:lang w:eastAsia="ja-JP"/>
        </w:rPr>
        <w:t>рис. 6-11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>.</w:t>
      </w:r>
      <w:r>
        <w:rPr>
          <w:rFonts w:ascii="Times New Roman" w:hAnsi="Times New Roman" w:cs="Times New Roman"/>
          <w:sz w:val="28"/>
          <w:lang w:eastAsia="ja-JP"/>
        </w:rPr>
        <w:t xml:space="preserve"> Количество операторов варьируется </w:t>
      </w:r>
      <w:r>
        <w:rPr>
          <w:rFonts w:ascii="Times New Roman" w:hAnsi="Times New Roman" w:cs="Times New Roman"/>
          <w:sz w:val="28"/>
          <w:lang w:eastAsia="ja-JP"/>
        </w:rPr>
        <w:t xml:space="preserve">от 1 до количества операторов, при котором достигается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отк</m:t>
            </m:r>
          </m:sub>
        </m:sSub>
        <m:r>
          <w:rPr>
            <w:rFonts w:ascii="Cambria Math" w:hAnsi="Cambria Math" w:cs="Times New Roman"/>
            <w:sz w:val="28"/>
            <w:lang w:eastAsia="ja-JP"/>
          </w:rPr>
          <m:t>&lt;0.01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для системы из п. 1.1. Количество мест в очереди варьируется от 1 до 10.</w:t>
      </w:r>
    </w:p>
    <w:p w:rsidR="000C02BA" w:rsidRPr="000C02BA" w:rsidRDefault="000C02BA" w:rsidP="005C4C9A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</w:p>
    <w:p w:rsidR="007C2839" w:rsidRDefault="006C161F" w:rsidP="007C2839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6F1EBDD8" wp14:editId="4D1538C1">
            <wp:extent cx="5390080" cy="414337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860" cy="4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7E" w:rsidRDefault="007C2839" w:rsidP="007C283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6</w:t>
        </w:r>
      </w:fldSimple>
      <w:r>
        <w:t xml:space="preserve"> – семейство зависимостей вероятности отказа от количества каналов (операторов) для разного количества мест в очереди</w:t>
      </w:r>
    </w:p>
    <w:p w:rsidR="006C161F" w:rsidRDefault="006C161F" w:rsidP="006C161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7C2839" w:rsidRDefault="006C161F" w:rsidP="007C2839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5536A0D" wp14:editId="2034E350">
            <wp:extent cx="5248275" cy="418359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787" cy="41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1F" w:rsidRDefault="007C2839" w:rsidP="007C283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7</w:t>
        </w:r>
      </w:fldSimple>
      <w:r>
        <w:t xml:space="preserve"> - семейство зависимостей математического ожидания среднего количества занятых операторов от их количества для разного количества мест в очереди</w:t>
      </w:r>
    </w:p>
    <w:p w:rsidR="007C2839" w:rsidRDefault="006C161F" w:rsidP="007C2839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54343435" wp14:editId="250F4A93">
            <wp:extent cx="5286375" cy="3995089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990" cy="40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7C2839" w:rsidP="007C283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8</w:t>
        </w:r>
      </w:fldSimple>
      <w:r>
        <w:t xml:space="preserve"> - семейство зависимостей коэффициента загруженности операторов от их количества для разного количества мест в очереди</w:t>
      </w:r>
    </w:p>
    <w:p w:rsidR="007C2839" w:rsidRDefault="007C2839" w:rsidP="007C2839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2E8D068" wp14:editId="1F30DDC3">
            <wp:extent cx="5173622" cy="40671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564" cy="40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7C2839" w:rsidP="007C283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9</w:t>
        </w:r>
      </w:fldSimple>
      <w:r>
        <w:t xml:space="preserve"> - семейство зависимостей вероятности образования очереди от количества каналов для разного количества мест в </w:t>
      </w:r>
      <w:r w:rsidRPr="007C2839">
        <w:rPr>
          <w:rStyle w:val="afd"/>
        </w:rPr>
        <w:t>очереди</w:t>
      </w:r>
    </w:p>
    <w:p w:rsidR="007C2839" w:rsidRDefault="007C2839" w:rsidP="006C161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7C2839" w:rsidRDefault="007C2839" w:rsidP="007C2839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1D43DBE3" wp14:editId="022B32E6">
            <wp:extent cx="4962525" cy="37745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598" cy="378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7C2839" w:rsidP="000F5BB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10</w:t>
        </w:r>
      </w:fldSimple>
      <w:r>
        <w:t xml:space="preserve"> - семейство зависимостей математического ожидания средней длины очереди от количества каналов для разного количества мест в очереди</w:t>
      </w:r>
    </w:p>
    <w:p w:rsidR="007C2839" w:rsidRDefault="007C2839" w:rsidP="007C2839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EB889A9" wp14:editId="1C3D3E4B">
            <wp:extent cx="4991412" cy="4029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940" cy="40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7C2839" w:rsidP="007C283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11</w:t>
        </w:r>
      </w:fldSimple>
      <w:r>
        <w:t xml:space="preserve"> - семейство зависимостей коэффициента занятости мест в очереди от количества каналов для разного количества мест в очереди</w:t>
      </w:r>
    </w:p>
    <w:p w:rsidR="000F5BBA" w:rsidRPr="000F5BBA" w:rsidRDefault="000F5BBA" w:rsidP="000F5BBA">
      <w:pPr>
        <w:spacing w:after="0"/>
        <w:ind w:firstLine="567"/>
        <w:jc w:val="both"/>
        <w:rPr>
          <w:rFonts w:ascii="Times New Roman" w:hAnsi="Times New Roman" w:cs="Times New Roman" w:hint="eastAsia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Такое же получение семейств зависимостей прикладных характеристик было проведено и для зависимостей</w:t>
      </w:r>
      <w:r>
        <w:rPr>
          <w:rFonts w:ascii="Times New Roman" w:hAnsi="Times New Roman" w:cs="Times New Roman"/>
          <w:sz w:val="28"/>
          <w:lang w:eastAsia="ja-JP"/>
        </w:rPr>
        <w:t xml:space="preserve"> от </w:t>
      </w:r>
      <w:r>
        <w:rPr>
          <w:rFonts w:ascii="Times New Roman" w:hAnsi="Times New Roman" w:cs="Times New Roman"/>
          <w:sz w:val="28"/>
          <w:lang w:eastAsia="ja-JP"/>
        </w:rPr>
        <w:t>количества мест в очереди по числу операторов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 xml:space="preserve">рис. </w:t>
      </w:r>
      <w:r>
        <w:rPr>
          <w:rFonts w:ascii="Times New Roman" w:hAnsi="Times New Roman" w:cs="Times New Roman"/>
          <w:sz w:val="28"/>
          <w:lang w:eastAsia="ja-JP"/>
        </w:rPr>
        <w:t>12</w:t>
      </w:r>
      <w:r>
        <w:rPr>
          <w:rFonts w:ascii="Times New Roman" w:hAnsi="Times New Roman" w:cs="Times New Roman"/>
          <w:sz w:val="28"/>
          <w:lang w:eastAsia="ja-JP"/>
        </w:rPr>
        <w:t>-</w:t>
      </w:r>
      <w:r>
        <w:rPr>
          <w:rFonts w:ascii="Times New Roman" w:hAnsi="Times New Roman" w:cs="Times New Roman"/>
          <w:sz w:val="28"/>
          <w:lang w:eastAsia="ja-JP"/>
        </w:rPr>
        <w:t>17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 xml:space="preserve"> по количествам мест в очереди. Количество операторов варьируется от 1 до количества операторов, при котором достигается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отк</m:t>
            </m:r>
          </m:sub>
        </m:sSub>
        <m:r>
          <w:rPr>
            <w:rFonts w:ascii="Cambria Math" w:hAnsi="Cambria Math" w:cs="Times New Roman"/>
            <w:sz w:val="28"/>
            <w:lang w:eastAsia="ja-JP"/>
          </w:rPr>
          <m:t>&lt;0.01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для системы из п. 1.1. Количество мест в очереди варьируется от 1 до 10.</w:t>
      </w:r>
    </w:p>
    <w:p w:rsidR="007C2839" w:rsidRDefault="007C2839" w:rsidP="006C161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813401" w:rsidRDefault="007C2839" w:rsidP="00813401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AF69426" wp14:editId="18F39E6F">
            <wp:extent cx="5252594" cy="410527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0" cy="41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Pr="00813401" w:rsidRDefault="00813401" w:rsidP="00813401">
      <w:pPr>
        <w:pStyle w:val="afc"/>
        <w:jc w:val="center"/>
      </w:pPr>
      <w:r>
        <w:t xml:space="preserve">Рисунок </w:t>
      </w:r>
      <w:fldSimple w:instr=" SEQ Рисунок \* ARABIC ">
        <w:r w:rsidR="0040747A">
          <w:rPr>
            <w:noProof/>
          </w:rPr>
          <w:t>12</w:t>
        </w:r>
      </w:fldSimple>
      <w:r>
        <w:t xml:space="preserve"> - семейство зависимостей вероятности отказа от количества мест в очереди для разного числа операторов</w:t>
      </w:r>
    </w:p>
    <w:p w:rsidR="00813401" w:rsidRDefault="007C2839" w:rsidP="00813401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5C4CFF49" wp14:editId="2F81608A">
            <wp:extent cx="5268869" cy="41338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40" cy="41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813401" w:rsidP="0081340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13</w:t>
        </w:r>
      </w:fldSimple>
      <w:r>
        <w:t xml:space="preserve"> - семейство зависимостей математического ожидания среднего количества занятых операторов от количества мест в очереди для разного числа операторов</w:t>
      </w:r>
    </w:p>
    <w:p w:rsidR="00813401" w:rsidRDefault="007C2839" w:rsidP="00813401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BE0D1E0" wp14:editId="5C68FF6E">
            <wp:extent cx="4972050" cy="3691503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364" cy="36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813401" w:rsidP="0081340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14</w:t>
        </w:r>
      </w:fldSimple>
      <w:r>
        <w:t xml:space="preserve"> - семейство зависимостей коэффициента загруженности операторов от количества мест в очереди для разного числа операторов</w:t>
      </w:r>
    </w:p>
    <w:p w:rsidR="007C2839" w:rsidRDefault="007C2839" w:rsidP="006C161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813401" w:rsidRDefault="007C2839" w:rsidP="00813401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6596924B" wp14:editId="3AA12302">
            <wp:extent cx="5232587" cy="40386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120" cy="40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813401" w:rsidP="0081340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15</w:t>
        </w:r>
      </w:fldSimple>
      <w:r>
        <w:t xml:space="preserve"> - семейство зависимостей вероятности образования очереди от количества мест в очереди для разного числа операторов</w:t>
      </w:r>
    </w:p>
    <w:p w:rsidR="007C2839" w:rsidRDefault="007C2839" w:rsidP="006C161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F4298" w:rsidRDefault="007C2839" w:rsidP="002F4298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2EA3707" wp14:editId="6B72231F">
            <wp:extent cx="4842176" cy="3752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772" cy="37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39" w:rsidRDefault="002F4298" w:rsidP="002F4298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16</w:t>
        </w:r>
      </w:fldSimple>
      <w:r>
        <w:t xml:space="preserve"> - семейство зависимостей математического ожидания средней длины очереди от количества мест в очереди для разного числа операторов</w:t>
      </w:r>
    </w:p>
    <w:p w:rsidR="002F4298" w:rsidRDefault="007C2839" w:rsidP="002F4298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3F9CC2FF" wp14:editId="5949A0B8">
            <wp:extent cx="5237696" cy="41338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41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8" w:rsidRDefault="002F4298" w:rsidP="000F5BB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17</w:t>
        </w:r>
      </w:fldSimple>
      <w:r>
        <w:t xml:space="preserve"> - семейство зависимостей коэффициента загруженности мест в очереди от их количества для разного числа операторов</w:t>
      </w:r>
    </w:p>
    <w:p w:rsidR="00014178" w:rsidRPr="00576011" w:rsidRDefault="00014178" w:rsidP="0001417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67024868"/>
      <w:r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="00261108">
        <w:rPr>
          <w:rFonts w:ascii="Times New Roman" w:hAnsi="Times New Roman" w:cs="Times New Roman"/>
          <w:b/>
          <w:color w:val="auto"/>
          <w:sz w:val="28"/>
        </w:rPr>
        <w:t>.3</w:t>
      </w:r>
      <w:r w:rsidRPr="0057601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Система с неограниченной очередью</w:t>
      </w:r>
      <w:r w:rsidRPr="00576011">
        <w:rPr>
          <w:rFonts w:ascii="Times New Roman" w:hAnsi="Times New Roman" w:cs="Times New Roman"/>
          <w:b/>
          <w:color w:val="auto"/>
          <w:sz w:val="28"/>
        </w:rPr>
        <w:t>.</w:t>
      </w:r>
      <w:bookmarkEnd w:id="7"/>
    </w:p>
    <w:p w:rsidR="00014178" w:rsidRPr="00DF5E66" w:rsidRDefault="00DF5E66" w:rsidP="00DF5E66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Схематичное представление системы с </w:t>
      </w:r>
      <w:r w:rsidR="00710863">
        <w:rPr>
          <w:rFonts w:ascii="Times New Roman" w:hAnsi="Times New Roman" w:cs="Times New Roman"/>
          <w:sz w:val="28"/>
        </w:rPr>
        <w:t>не</w:t>
      </w:r>
      <w:r>
        <w:rPr>
          <w:rFonts w:ascii="Times New Roman" w:hAnsi="Times New Roman" w:cs="Times New Roman"/>
          <w:sz w:val="28"/>
        </w:rPr>
        <w:t xml:space="preserve">ограниченной очередью представлено на рис. 18. В данной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, i=0, …, n</m:t>
        </m:r>
      </m:oMath>
      <w:r w:rsidRPr="00782EB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eastAsia="ja-JP"/>
        </w:rPr>
        <w:t xml:space="preserve">состояние, при котором обсуживается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 w:rsidR="006F47CE">
        <w:rPr>
          <w:rFonts w:ascii="Times New Roman" w:hAnsi="Times New Roman" w:cs="Times New Roman"/>
          <w:sz w:val="28"/>
          <w:lang w:eastAsia="ja-JP"/>
        </w:rPr>
        <w:t xml:space="preserve"> звонков,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n+i</m:t>
            </m:r>
          </m:sub>
        </m:sSub>
        <m:r>
          <w:rPr>
            <w:rFonts w:ascii="Cambria Math" w:hAnsi="Cambria Math" w:cs="Times New Roman"/>
            <w:sz w:val="28"/>
          </w:rPr>
          <m:t>, i=</m:t>
        </m:r>
        <m:r>
          <w:rPr>
            <w:rFonts w:ascii="Cambria Math" w:hAnsi="Cambria Math" w:cs="Times New Roman"/>
            <w:sz w:val="28"/>
            <w:lang w:eastAsia="ja-JP"/>
          </w:rPr>
          <m:t>1</m:t>
        </m:r>
        <m:r>
          <w:rPr>
            <w:rFonts w:ascii="Cambria Math" w:hAnsi="Cambria Math" w:cs="Times New Roman"/>
            <w:sz w:val="28"/>
          </w:rPr>
          <m:t>, 2…</m:t>
        </m:r>
      </m:oMath>
      <w:r w:rsidR="006F47CE" w:rsidRPr="00782EBA">
        <w:rPr>
          <w:rFonts w:ascii="Times New Roman" w:hAnsi="Times New Roman" w:cs="Times New Roman"/>
          <w:sz w:val="28"/>
        </w:rPr>
        <w:t xml:space="preserve"> – </w:t>
      </w:r>
      <w:r w:rsidR="006F47CE">
        <w:rPr>
          <w:rFonts w:ascii="Times New Roman" w:hAnsi="Times New Roman" w:cs="Times New Roman"/>
          <w:sz w:val="28"/>
          <w:lang w:eastAsia="ja-JP"/>
        </w:rPr>
        <w:t xml:space="preserve">состояние, при котором в очереди находится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 w:rsidR="006F47CE">
        <w:rPr>
          <w:rFonts w:ascii="Times New Roman" w:hAnsi="Times New Roman" w:cs="Times New Roman"/>
          <w:sz w:val="28"/>
          <w:lang w:eastAsia="ja-JP"/>
        </w:rPr>
        <w:t xml:space="preserve"> звонков.</w:t>
      </w:r>
    </w:p>
    <w:p w:rsidR="00DF5E66" w:rsidRDefault="00610E9D" w:rsidP="00DF5E66">
      <w:pPr>
        <w:keepNext/>
        <w:spacing w:after="0"/>
        <w:jc w:val="both"/>
      </w:pPr>
      <w:r>
        <w:rPr>
          <w:noProof/>
          <w:lang w:eastAsia="ja-JP"/>
        </w:rPr>
        <w:drawing>
          <wp:inline distT="0" distB="0" distL="0" distR="0" wp14:anchorId="041566C8" wp14:editId="1897A17F">
            <wp:extent cx="6119495" cy="12693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8" w:rsidRDefault="00DF5E66" w:rsidP="00DF5E66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18</w:t>
        </w:r>
      </w:fldSimple>
      <w:r>
        <w:t xml:space="preserve"> - схема состояний системы с неограниченной очередью</w:t>
      </w:r>
    </w:p>
    <w:p w:rsidR="006F47CE" w:rsidRDefault="006F47CE" w:rsidP="006F47CE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системы с неограниченной очередью расчет вероятности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осуществляется с помощью формул (2.1) и (2.2) также, как и для случая с ограниченной очередью.</w:t>
      </w:r>
    </w:p>
    <w:p w:rsidR="006F47CE" w:rsidRPr="00CD5875" w:rsidRDefault="006F47CE" w:rsidP="006F47CE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 xml:space="preserve">Из условия нормировки (2.3) </w:t>
      </w:r>
      <w:r>
        <w:rPr>
          <w:rFonts w:ascii="Times New Roman" w:hAnsi="Times New Roman" w:cs="Times New Roman"/>
          <w:sz w:val="28"/>
        </w:rPr>
        <w:t>в</w:t>
      </w:r>
      <w:r w:rsidRPr="006F47CE">
        <w:rPr>
          <w:rFonts w:ascii="Times New Roman" w:hAnsi="Times New Roman" w:cs="Times New Roman"/>
          <w:sz w:val="28"/>
        </w:rPr>
        <w:t xml:space="preserve">ероятность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>определяется как:</w:t>
      </w:r>
    </w:p>
    <w:p w:rsidR="006F47CE" w:rsidRPr="00CD5875" w:rsidRDefault="00FA6B4C" w:rsidP="006F47C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k!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</m:e>
                  </m:nary>
                  <m:r>
                    <w:rPr>
                      <w:rFonts w:ascii="Cambria Math" w:eastAsia="Cambria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n!</m:t>
                      </m:r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nμ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 xml:space="preserve"> </m:t>
                      </m:r>
                    </m:e>
                  </m:nary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3.1</m:t>
                  </m:r>
                </m:e>
              </m:d>
            </m:e>
          </m:eqArr>
        </m:oMath>
      </m:oMathPara>
    </w:p>
    <w:p w:rsidR="006F47CE" w:rsidRDefault="006F47CE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Бесконечная сумма в (3.1) преобразуется по формуле суммы членов геометрической прогрессии:</w:t>
      </w:r>
    </w:p>
    <w:p w:rsidR="006F47CE" w:rsidRPr="006F47CE" w:rsidRDefault="00FA6B4C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k</m:t>
              </m:r>
              <m:r>
                <w:rPr>
                  <w:rFonts w:ascii="Cambria Math" w:eastAsia="Cambria" w:hAnsi="Cambria Math" w:cs="Times New Roman"/>
                  <w:sz w:val="28"/>
                </w:rPr>
                <m:t>=1</m:t>
              </m:r>
            </m:sub>
            <m:sup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p>
              </m:sSup>
              <m:r>
                <w:rPr>
                  <w:rFonts w:ascii="Cambria Math" w:eastAsia="Cambria" w:hAnsi="Cambria Math" w:cs="Times New Roman"/>
                  <w:sz w:val="28"/>
                </w:rPr>
                <m:t xml:space="preserve"> </m:t>
              </m:r>
            </m:e>
          </m:nary>
          <m:r>
            <w:rPr>
              <w:rFonts w:ascii="Cambria Math" w:eastAsia="Cambria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Cambria" w:hAnsi="Cambria Math" w:cs="Times New Roman"/>
                  <w:sz w:val="28"/>
                </w:rPr>
                <m:t>λ</m:t>
              </m:r>
            </m:num>
            <m:den>
              <m:r>
                <w:rPr>
                  <w:rFonts w:ascii="Cambria Math" w:eastAsia="Cambria" w:hAnsi="Cambria Math" w:cs="Times New Roman"/>
                  <w:sz w:val="28"/>
                </w:rPr>
                <m:t>nμ</m:t>
              </m:r>
            </m:den>
          </m:f>
          <m:r>
            <w:rPr>
              <w:rFonts w:ascii="Cambria Math" w:eastAsia="Cambria" w:hAnsi="Cambria Math" w:cs="Times New Roman"/>
              <w:sz w:val="28"/>
            </w:rPr>
            <m:t xml:space="preserve">+ </m:t>
          </m:r>
          <m:sSup>
            <m:sSupP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nμ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mbr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="Cambria" w:hAnsi="Cambria Math" w:cs="Times New Roman"/>
              <w:sz w:val="28"/>
            </w:rPr>
            <m:t>+…=</m:t>
          </m:r>
          <m:d>
            <m:dPr>
              <m:begChr m:val="|"/>
              <m:endChr m:val="|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="Cambria" w:hAnsi="Cambria Math" w:cs="Times New Roman"/>
                  <w:sz w:val="28"/>
                </w:rPr>
                <m:t>a=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λ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nμ</m:t>
                  </m:r>
                </m:den>
              </m:f>
            </m:e>
          </m:d>
          <m:r>
            <w:rPr>
              <w:rFonts w:ascii="Cambria Math" w:eastAsia="Cambr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Cambria" w:hAnsi="Cambria Math" w:cs="Times New Roman"/>
                  <w:sz w:val="28"/>
                </w:rPr>
                <m:t>a</m:t>
              </m:r>
            </m:num>
            <m:den>
              <m:r>
                <w:rPr>
                  <w:rFonts w:ascii="Cambria Math" w:eastAsia="Cambria" w:hAnsi="Cambria Math" w:cs="Times New Roman"/>
                  <w:sz w:val="28"/>
                </w:rPr>
                <m:t>1-a</m:t>
              </m:r>
            </m:den>
          </m:f>
          <m:r>
            <w:rPr>
              <w:rFonts w:ascii="Cambria Math" w:eastAsia="Cambr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Cambria" w:hAnsi="Cambria Math" w:cs="Times New Roman"/>
                  <w:sz w:val="28"/>
                </w:rPr>
                <m:t>λ</m:t>
              </m:r>
            </m:num>
            <m:den>
              <m:r>
                <w:rPr>
                  <w:rFonts w:ascii="Cambria Math" w:eastAsia="Cambria" w:hAnsi="Cambria Math" w:cs="Times New Roman"/>
                  <w:sz w:val="28"/>
                </w:rPr>
                <m:t>nμ-λ</m:t>
              </m:r>
            </m:den>
          </m:f>
          <m:r>
            <w:rPr>
              <w:rFonts w:ascii="Cambria Math" w:eastAsia="Cambria" w:hAnsi="Cambria Math" w:cs="Times New Roman"/>
              <w:sz w:val="28"/>
            </w:rPr>
            <m:t>,</m:t>
          </m:r>
        </m:oMath>
      </m:oMathPara>
    </w:p>
    <w:p w:rsidR="006F47CE" w:rsidRDefault="00FA6B4C" w:rsidP="006F47C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k!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</m:e>
                  </m:nary>
                  <m:r>
                    <w:rPr>
                      <w:rFonts w:ascii="Cambria Math" w:eastAsia="Cambria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n!</m:t>
                      </m:r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nμ-λ</m:t>
                      </m:r>
                    </m:den>
                  </m:f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3.2</m:t>
                  </m:r>
                </m:e>
              </m:d>
            </m:e>
          </m:eqArr>
        </m:oMath>
      </m:oMathPara>
    </w:p>
    <w:p w:rsidR="006F47CE" w:rsidRDefault="006F47CE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Формулы (2.1), (2.2), (3.</w:t>
      </w:r>
      <w:r w:rsidRPr="006F47CE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) позволяют определить прикладные характеристики системы.</w:t>
      </w:r>
    </w:p>
    <w:p w:rsidR="006F47CE" w:rsidRPr="008142E2" w:rsidRDefault="008142E2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eastAsia="ja-JP"/>
        </w:rPr>
        <w:t>В</w:t>
      </w:r>
      <w:r w:rsidR="006F47CE">
        <w:rPr>
          <w:rFonts w:ascii="Times New Roman" w:hAnsi="Times New Roman" w:cs="Times New Roman"/>
          <w:sz w:val="28"/>
        </w:rPr>
        <w:t>ероятность отказа</w:t>
      </w:r>
      <w:r>
        <w:rPr>
          <w:rFonts w:ascii="Times New Roman" w:hAnsi="Times New Roman" w:cs="Times New Roman"/>
          <w:sz w:val="28"/>
        </w:rPr>
        <w:t xml:space="preserve"> для данной модификации системы не рассматривается, так как из самого смысла бесконечной очереди следует, что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eastAsia="Cambria" w:hAnsi="Cambria Math" w:cs="Times New Roman"/>
                <w:sz w:val="28"/>
              </w:rPr>
              <m:t>отк</m:t>
            </m:r>
          </m:sub>
        </m:sSub>
        <m:r>
          <w:rPr>
            <w:rFonts w:ascii="Cambria Math" w:eastAsia="Cambria" w:hAnsi="Cambria Math" w:cs="Times New Roman"/>
            <w:sz w:val="28"/>
          </w:rPr>
          <m:t>=0</m:t>
        </m:r>
      </m:oMath>
      <w:r>
        <w:rPr>
          <w:rFonts w:ascii="Times New Roman" w:hAnsi="Times New Roman" w:cs="Times New Roman"/>
          <w:sz w:val="28"/>
        </w:rPr>
        <w:t>.</w:t>
      </w:r>
    </w:p>
    <w:p w:rsidR="006F47CE" w:rsidRPr="00E31399" w:rsidRDefault="006F47CE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от среднего количества занятых операторов, из формулы мат. ожидания</w:t>
      </w:r>
      <w:r w:rsidR="008142E2" w:rsidRPr="008142E2">
        <w:rPr>
          <w:rFonts w:ascii="Times New Roman" w:hAnsi="Times New Roman" w:cs="Times New Roman"/>
          <w:sz w:val="28"/>
          <w:lang w:eastAsia="ja-JP"/>
        </w:rPr>
        <w:t>, раскрывая сумму членов бесконечной геометрической прогрессии,</w:t>
      </w:r>
      <w:r>
        <w:rPr>
          <w:rFonts w:ascii="Times New Roman" w:hAnsi="Times New Roman" w:cs="Times New Roman"/>
          <w:sz w:val="28"/>
          <w:lang w:eastAsia="ja-JP"/>
        </w:rPr>
        <w:t xml:space="preserve"> вычисляется как:</w:t>
      </w:r>
    </w:p>
    <w:p w:rsidR="006F47CE" w:rsidRPr="008142E2" w:rsidRDefault="00FA6B4C" w:rsidP="006F47C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="Cambria" w:hAnsi="Cambria Math" w:cs="Times New Roman"/>
                      <w:sz w:val="28"/>
                    </w:rPr>
                    <m:t xml:space="preserve"> </m:t>
                  </m:r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</m:t>
              </m:r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8142E2" w:rsidRPr="008142E2" w:rsidRDefault="00FA6B4C" w:rsidP="008142E2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λ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nμ-λ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 xml:space="preserve">. </m:t>
              </m:r>
              <m:r>
                <w:rPr>
                  <w:rFonts w:ascii="Cambria Math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3.3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>
          </m:eqArr>
        </m:oMath>
      </m:oMathPara>
    </w:p>
    <w:p w:rsidR="006F47CE" w:rsidRPr="00CD5875" w:rsidRDefault="006F47CE" w:rsidP="008142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Коэффициент загрузки числа операторов определяется по формуле (1.6).</w:t>
      </w:r>
    </w:p>
    <w:p w:rsidR="006F47CE" w:rsidRPr="000C02BA" w:rsidRDefault="006F47CE" w:rsidP="006F47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Вероятность существования очереди определяется как сумма вероятностей событий, при которых длина очереди ненулевая:</w:t>
      </w:r>
    </w:p>
    <w:p w:rsidR="006F47CE" w:rsidRPr="000C02BA" w:rsidRDefault="00FA6B4C" w:rsidP="006F47CE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λ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nμ-λ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3.4</m:t>
                  </m:r>
                </m:e>
              </m:d>
            </m:e>
          </m:eqArr>
        </m:oMath>
      </m:oMathPara>
    </w:p>
    <w:p w:rsidR="008142E2" w:rsidRDefault="006F47CE" w:rsidP="00DE68E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средней длины очереди определяется как сумма произведений количества заявок в очереди и в</w:t>
      </w:r>
      <w:r w:rsidR="00DE68EB">
        <w:rPr>
          <w:rFonts w:ascii="Times New Roman" w:hAnsi="Times New Roman" w:cs="Times New Roman"/>
          <w:sz w:val="28"/>
          <w:lang w:eastAsia="ja-JP"/>
        </w:rPr>
        <w:t>ероятности для данного события:</w:t>
      </w:r>
    </w:p>
    <w:p w:rsidR="008142E2" w:rsidRPr="00DE68EB" w:rsidRDefault="00FA6B4C" w:rsidP="00DE68E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k=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lang w:eastAsia="ja-JP"/>
                </w:rPr>
                <m:t>=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1+2a+3</m:t>
                  </m:r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+…</m:t>
                  </m:r>
                </m:e>
              </m:d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=n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a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da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1-a</m:t>
                      </m:r>
                    </m:den>
                  </m:f>
                </m:e>
              </m:d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lang w:val="en-US"/>
                            </w:rPr>
                            <m:t>1-a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3.5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>
          </m:eqArr>
        </m:oMath>
      </m:oMathPara>
    </w:p>
    <w:p w:rsidR="006F47CE" w:rsidRPr="000C02BA" w:rsidRDefault="006F47CE" w:rsidP="00DE68E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 xml:space="preserve">Коэффициент занятости мест в очереди </w:t>
      </w:r>
      <w:r w:rsidR="00DE68EB">
        <w:rPr>
          <w:rFonts w:ascii="Times New Roman" w:hAnsi="Times New Roman" w:cs="Times New Roman"/>
          <w:sz w:val="28"/>
          <w:lang w:eastAsia="ja-JP"/>
        </w:rPr>
        <w:t>определить для данной системы невозможно, так как формула (2.9) требует конечного числа мест в очереди.</w:t>
      </w:r>
    </w:p>
    <w:p w:rsidR="000F5BBA" w:rsidRPr="000F5BBA" w:rsidRDefault="000F5BBA" w:rsidP="000F5BBA">
      <w:pPr>
        <w:spacing w:after="0"/>
        <w:ind w:firstLine="567"/>
        <w:jc w:val="both"/>
        <w:rPr>
          <w:rFonts w:ascii="Times New Roman" w:hAnsi="Times New Roman" w:cs="Times New Roman" w:hint="eastAsia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По рассмотренным формулам (</w:t>
      </w:r>
      <w:r>
        <w:rPr>
          <w:rFonts w:ascii="Times New Roman" w:hAnsi="Times New Roman" w:cs="Times New Roman"/>
          <w:sz w:val="28"/>
          <w:lang w:eastAsia="ja-JP"/>
        </w:rPr>
        <w:t>3</w:t>
      </w:r>
      <w:r>
        <w:rPr>
          <w:rFonts w:ascii="Times New Roman" w:hAnsi="Times New Roman" w:cs="Times New Roman"/>
          <w:sz w:val="28"/>
          <w:lang w:eastAsia="ja-JP"/>
        </w:rPr>
        <w:t>.</w:t>
      </w:r>
      <w:r>
        <w:rPr>
          <w:rFonts w:ascii="Times New Roman" w:hAnsi="Times New Roman" w:cs="Times New Roman"/>
          <w:sz w:val="28"/>
          <w:lang w:eastAsia="ja-JP"/>
        </w:rPr>
        <w:t>3</w:t>
      </w:r>
      <w:r>
        <w:rPr>
          <w:rFonts w:ascii="Times New Roman" w:hAnsi="Times New Roman" w:cs="Times New Roman"/>
          <w:sz w:val="28"/>
          <w:lang w:eastAsia="ja-JP"/>
        </w:rPr>
        <w:t>), (</w:t>
      </w:r>
      <w:r>
        <w:rPr>
          <w:rFonts w:ascii="Times New Roman" w:hAnsi="Times New Roman" w:cs="Times New Roman"/>
          <w:sz w:val="28"/>
          <w:lang w:eastAsia="ja-JP"/>
        </w:rPr>
        <w:t>1</w:t>
      </w:r>
      <w:r>
        <w:rPr>
          <w:rFonts w:ascii="Times New Roman" w:hAnsi="Times New Roman" w:cs="Times New Roman"/>
          <w:sz w:val="28"/>
          <w:lang w:eastAsia="ja-JP"/>
        </w:rPr>
        <w:t>.6), (</w:t>
      </w:r>
      <w:r>
        <w:rPr>
          <w:rFonts w:ascii="Times New Roman" w:hAnsi="Times New Roman" w:cs="Times New Roman"/>
          <w:sz w:val="28"/>
          <w:lang w:eastAsia="ja-JP"/>
        </w:rPr>
        <w:t>3.4</w:t>
      </w:r>
      <w:r>
        <w:rPr>
          <w:rFonts w:ascii="Times New Roman" w:hAnsi="Times New Roman" w:cs="Times New Roman"/>
          <w:sz w:val="28"/>
          <w:lang w:eastAsia="ja-JP"/>
        </w:rPr>
        <w:t>), (</w:t>
      </w:r>
      <w:r>
        <w:rPr>
          <w:rFonts w:ascii="Times New Roman" w:hAnsi="Times New Roman" w:cs="Times New Roman"/>
          <w:sz w:val="28"/>
          <w:lang w:eastAsia="ja-JP"/>
        </w:rPr>
        <w:t>3.5</w:t>
      </w:r>
      <w:r>
        <w:rPr>
          <w:rFonts w:ascii="Times New Roman" w:hAnsi="Times New Roman" w:cs="Times New Roman"/>
          <w:sz w:val="28"/>
          <w:lang w:eastAsia="ja-JP"/>
        </w:rPr>
        <w:t>)</w:t>
      </w:r>
      <w:r w:rsidR="00014DBA">
        <w:rPr>
          <w:rFonts w:ascii="Times New Roman" w:hAnsi="Times New Roman" w:cs="Times New Roman"/>
          <w:sz w:val="28"/>
          <w:lang w:eastAsia="ja-JP"/>
        </w:rPr>
        <w:t xml:space="preserve"> были построены</w:t>
      </w:r>
      <w:r>
        <w:rPr>
          <w:rFonts w:ascii="Times New Roman" w:hAnsi="Times New Roman" w:cs="Times New Roman"/>
          <w:sz w:val="28"/>
          <w:lang w:eastAsia="ja-JP"/>
        </w:rPr>
        <w:t xml:space="preserve"> </w:t>
      </w:r>
      <w:r w:rsidR="00014DBA">
        <w:rPr>
          <w:rFonts w:ascii="Times New Roman" w:hAnsi="Times New Roman" w:cs="Times New Roman"/>
          <w:sz w:val="28"/>
          <w:lang w:eastAsia="ja-JP"/>
        </w:rPr>
        <w:t>графики</w:t>
      </w:r>
      <w:r>
        <w:rPr>
          <w:rFonts w:ascii="Times New Roman" w:hAnsi="Times New Roman" w:cs="Times New Roman"/>
          <w:sz w:val="28"/>
          <w:lang w:eastAsia="ja-JP"/>
        </w:rPr>
        <w:t xml:space="preserve"> зависимостей прикладных характеристик в зависимости от количества операторов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 xml:space="preserve">рис. </w:t>
      </w:r>
      <w:r w:rsidR="00014DBA">
        <w:rPr>
          <w:rFonts w:ascii="Times New Roman" w:hAnsi="Times New Roman" w:cs="Times New Roman"/>
          <w:sz w:val="28"/>
          <w:lang w:eastAsia="ja-JP"/>
        </w:rPr>
        <w:t>21</w:t>
      </w:r>
      <w:r>
        <w:rPr>
          <w:rFonts w:ascii="Times New Roman" w:hAnsi="Times New Roman" w:cs="Times New Roman"/>
          <w:sz w:val="28"/>
          <w:lang w:eastAsia="ja-JP"/>
        </w:rPr>
        <w:t>-</w:t>
      </w:r>
      <w:r w:rsidR="00014DBA">
        <w:rPr>
          <w:rFonts w:ascii="Times New Roman" w:hAnsi="Times New Roman" w:cs="Times New Roman"/>
          <w:sz w:val="28"/>
          <w:lang w:eastAsia="ja-JP"/>
        </w:rPr>
        <w:t>24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 xml:space="preserve">. Количество операторов варьируется от 1 до количества операторов, при котором достигается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отк</m:t>
            </m:r>
          </m:sub>
        </m:sSub>
        <m:r>
          <w:rPr>
            <w:rFonts w:ascii="Cambria Math" w:hAnsi="Cambria Math" w:cs="Times New Roman"/>
            <w:sz w:val="28"/>
            <w:lang w:eastAsia="ja-JP"/>
          </w:rPr>
          <m:t>&lt;0.01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для системы из п. 1.1. </w:t>
      </w:r>
    </w:p>
    <w:p w:rsidR="006F47CE" w:rsidRPr="00014DBA" w:rsidRDefault="00014DBA" w:rsidP="008142E2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eastAsia="Cambria" w:hAnsi="Times New Roman" w:cs="Times New Roman"/>
          <w:i/>
          <w:sz w:val="28"/>
        </w:rPr>
        <w:tab/>
      </w:r>
      <w:r>
        <w:rPr>
          <w:rFonts w:ascii="Times New Roman" w:eastAsia="Cambria" w:hAnsi="Times New Roman" w:cs="Times New Roman"/>
          <w:sz w:val="28"/>
        </w:rPr>
        <w:t xml:space="preserve">При этом важным замечанием является то, что раскрытие бесконечных рядов в формулах (3.2) – (3.5) возможно при </w:t>
      </w:r>
      <m:oMath>
        <m:f>
          <m:fPr>
            <m:ctrlPr>
              <w:rPr>
                <w:rFonts w:ascii="Cambria Math" w:eastAsia="Cambr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="Cambria" w:hAnsi="Cambria Math" w:cs="Times New Roman"/>
                <w:sz w:val="28"/>
              </w:rPr>
              <m:t>λ</m:t>
            </m:r>
          </m:num>
          <m:den>
            <m:r>
              <w:rPr>
                <w:rFonts w:ascii="Cambria Math" w:eastAsia="Cambria" w:hAnsi="Cambria Math" w:cs="Times New Roman"/>
                <w:sz w:val="28"/>
              </w:rPr>
              <m:t>nμ</m:t>
            </m:r>
          </m:den>
        </m:f>
        <m:r>
          <w:rPr>
            <w:rFonts w:ascii="Cambria Math" w:eastAsia="Cambria" w:hAnsi="Cambria Math" w:cs="Times New Roman"/>
            <w:sz w:val="28"/>
          </w:rPr>
          <m:t>=a&lt;1</m:t>
        </m:r>
      </m:oMath>
      <w:r>
        <w:rPr>
          <w:rFonts w:ascii="Times New Roman" w:eastAsia="Cambria" w:hAnsi="Times New Roman" w:cs="Times New Roman"/>
          <w:sz w:val="28"/>
        </w:rPr>
        <w:t xml:space="preserve">, иначе ряд устремляется к бесконечности и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</w:rPr>
              <m:t>P</m:t>
            </m:r>
          </m:e>
          <m:sub>
            <m:r>
              <w:rPr>
                <w:rFonts w:ascii="Cambria Math" w:eastAsia="Cambria" w:hAnsi="Cambria Math" w:cs="Times New Roman"/>
                <w:sz w:val="28"/>
              </w:rPr>
              <m:t>0</m:t>
            </m:r>
          </m:sub>
        </m:sSub>
        <m:r>
          <w:rPr>
            <w:rFonts w:ascii="Cambria Math" w:eastAsia="Cambria" w:hAnsi="Cambria Math" w:cs="Times New Roman"/>
            <w:sz w:val="28"/>
          </w:rPr>
          <m:t>→ 0</m:t>
        </m:r>
      </m:oMath>
      <w:r>
        <w:rPr>
          <w:rFonts w:ascii="Times New Roman" w:eastAsia="Cambria" w:hAnsi="Times New Roman" w:cs="Times New Roman"/>
          <w:sz w:val="28"/>
        </w:rPr>
        <w:t>, что приводит к равенству 0 всех прикладных характеристик. Анализ графиков без предварительной обработки (рис. 19, 20) дает понять, что существует такое количество каналов, при котором условие удовлетворяется и ряд геометрической прогрессии сходится к определенному числу. Рис. 21-24 были получены с учетом определенного минимально-необходимого числа каналов.</w:t>
      </w:r>
    </w:p>
    <w:p w:rsidR="00DE68EB" w:rsidRDefault="00DE68EB" w:rsidP="00460498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D450FD9" wp14:editId="2AF3A68E">
            <wp:extent cx="5391807" cy="387950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8039" cy="38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EB" w:rsidRPr="00460498" w:rsidRDefault="00DE68EB" w:rsidP="00460498">
      <w:pPr>
        <w:pStyle w:val="afc"/>
        <w:jc w:val="center"/>
        <w:rPr>
          <w:rFonts w:eastAsia="Cambria"/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19</w:t>
        </w:r>
      </w:fldSimple>
      <w:r w:rsidR="00460498">
        <w:t xml:space="preserve"> - </w:t>
      </w:r>
      <w:r w:rsidR="00460498">
        <w:t xml:space="preserve">зависимость </w:t>
      </w:r>
      <w:r w:rsidR="00460498">
        <w:t>коэффициента занятости операторов</w:t>
      </w:r>
      <w:r w:rsidR="00460498">
        <w:t xml:space="preserve"> от их количества для системы </w:t>
      </w:r>
      <w:r w:rsidR="00460498">
        <w:t xml:space="preserve">с неограниченной очередью (с учетом нарушения условия </w:t>
      </w:r>
      <m:oMath>
        <m:r>
          <w:rPr>
            <w:rFonts w:ascii="Cambria Math" w:hAnsi="Cambria Math"/>
          </w:rPr>
          <m:t>a&lt;1</m:t>
        </m:r>
      </m:oMath>
      <w:r w:rsidR="00460498">
        <w:t>)</w:t>
      </w:r>
    </w:p>
    <w:p w:rsidR="00DE68EB" w:rsidRDefault="00DE68EB" w:rsidP="00460498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2B725C25" wp14:editId="3C58A627">
            <wp:extent cx="5288437" cy="4010366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77" cy="40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EB" w:rsidRPr="00460498" w:rsidRDefault="00DE68EB" w:rsidP="00460498">
      <w:pPr>
        <w:pStyle w:val="afc"/>
        <w:jc w:val="center"/>
        <w:rPr>
          <w:rFonts w:eastAsia="Cambria"/>
          <w:i/>
          <w:sz w:val="28"/>
          <w:lang w:val="en-US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20</w:t>
        </w:r>
      </w:fldSimple>
      <w:r w:rsidR="00460498" w:rsidRPr="00460498">
        <w:t xml:space="preserve"> - </w:t>
      </w:r>
      <w:r w:rsidR="00460498">
        <w:t xml:space="preserve">зависимость </w:t>
      </w:r>
      <w:r w:rsidR="00460498">
        <w:t>математического ожидания длины очереди</w:t>
      </w:r>
      <w:r w:rsidR="00460498">
        <w:t xml:space="preserve"> </w:t>
      </w:r>
      <w:r w:rsidR="00460498">
        <w:t xml:space="preserve">от </w:t>
      </w:r>
      <w:r w:rsidR="00460498">
        <w:t xml:space="preserve">количества </w:t>
      </w:r>
      <w:r w:rsidR="00460498">
        <w:t xml:space="preserve">операторов </w:t>
      </w:r>
      <w:r w:rsidR="00460498">
        <w:t xml:space="preserve">для системы с неограниченной очередью (с учетом нарушения условия </w:t>
      </w:r>
      <m:oMath>
        <m:r>
          <w:rPr>
            <w:rFonts w:ascii="Cambria Math" w:hAnsi="Cambria Math"/>
          </w:rPr>
          <m:t>a&lt;1</m:t>
        </m:r>
      </m:oMath>
      <w:r w:rsidR="00460498">
        <w:t>)</w:t>
      </w:r>
    </w:p>
    <w:p w:rsidR="00DE68EB" w:rsidRDefault="00DE68EB" w:rsidP="00DE68EB">
      <w:pPr>
        <w:spacing w:after="0"/>
        <w:jc w:val="both"/>
        <w:rPr>
          <w:rFonts w:ascii="Times New Roman" w:eastAsia="Cambria" w:hAnsi="Times New Roman" w:cs="Times New Roman"/>
          <w:i/>
          <w:sz w:val="28"/>
          <w:lang w:val="en-US"/>
        </w:rPr>
      </w:pPr>
    </w:p>
    <w:p w:rsidR="00DE68EB" w:rsidRDefault="00DE68EB" w:rsidP="00460498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5829225" wp14:editId="40D0F996">
            <wp:extent cx="5297864" cy="388062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9848" cy="38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EB" w:rsidRPr="00460498" w:rsidRDefault="00DE68EB" w:rsidP="00460498">
      <w:pPr>
        <w:pStyle w:val="afc"/>
        <w:jc w:val="center"/>
        <w:rPr>
          <w:rFonts w:eastAsia="Cambria"/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21</w:t>
        </w:r>
      </w:fldSimple>
      <w:r w:rsidR="00460498">
        <w:t xml:space="preserve"> - </w:t>
      </w:r>
      <w:r w:rsidR="00460498">
        <w:t xml:space="preserve">зависимость </w:t>
      </w:r>
      <w:r w:rsidR="00460498">
        <w:t>математического ожидания числа занятых операторов</w:t>
      </w:r>
      <w:r w:rsidR="00460498">
        <w:t xml:space="preserve"> от их количества для системы с</w:t>
      </w:r>
      <w:r w:rsidR="00460498">
        <w:t xml:space="preserve"> неограниченной очередью</w:t>
      </w:r>
    </w:p>
    <w:p w:rsidR="00DE68EB" w:rsidRDefault="00DE68EB" w:rsidP="00460498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037BC958" wp14:editId="022F33C4">
            <wp:extent cx="5288437" cy="391104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147" cy="39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EB" w:rsidRPr="00460498" w:rsidRDefault="00DE68EB" w:rsidP="00460498">
      <w:pPr>
        <w:pStyle w:val="afc"/>
        <w:jc w:val="center"/>
        <w:rPr>
          <w:rFonts w:eastAsia="Cambria"/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22</w:t>
        </w:r>
      </w:fldSimple>
      <w:r w:rsidR="00460498">
        <w:t xml:space="preserve"> - </w:t>
      </w:r>
      <w:r w:rsidR="00460498">
        <w:t xml:space="preserve">зависимость коэффициента занятости операторов </w:t>
      </w:r>
      <w:r w:rsidR="00460498">
        <w:t xml:space="preserve">от их количества для системы </w:t>
      </w:r>
      <w:r w:rsidR="00460498">
        <w:t>с неограниченной очередью</w:t>
      </w:r>
    </w:p>
    <w:p w:rsidR="00DE68EB" w:rsidRPr="00460498" w:rsidRDefault="00DE68EB" w:rsidP="00DE68EB">
      <w:pPr>
        <w:spacing w:after="0"/>
        <w:jc w:val="both"/>
        <w:rPr>
          <w:rFonts w:ascii="Times New Roman" w:eastAsia="Cambria" w:hAnsi="Times New Roman" w:cs="Times New Roman"/>
          <w:i/>
          <w:sz w:val="28"/>
        </w:rPr>
      </w:pPr>
    </w:p>
    <w:p w:rsidR="00DE68EB" w:rsidRDefault="00DE68EB" w:rsidP="00DD2E56">
      <w:pPr>
        <w:keepNext/>
        <w:spacing w:after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FDA69F9" wp14:editId="3B37A0CE">
            <wp:extent cx="5363852" cy="3755309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448" cy="37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EB" w:rsidRPr="00DD2E56" w:rsidRDefault="00DE68EB" w:rsidP="00DD2E56">
      <w:pPr>
        <w:pStyle w:val="afc"/>
        <w:jc w:val="center"/>
        <w:rPr>
          <w:rFonts w:eastAsia="Cambria"/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23</w:t>
        </w:r>
      </w:fldSimple>
      <w:r w:rsidR="00DD2E56">
        <w:t xml:space="preserve"> - </w:t>
      </w:r>
      <w:r w:rsidR="00DD2E56">
        <w:t xml:space="preserve">зависимость </w:t>
      </w:r>
      <w:r w:rsidR="00FF6200">
        <w:t xml:space="preserve">вероятности образования очереди от количества операторов </w:t>
      </w:r>
      <w:r w:rsidR="00DD2E56">
        <w:t>для системы с неограниченной очередью</w:t>
      </w:r>
    </w:p>
    <w:p w:rsidR="00DE68EB" w:rsidRDefault="00DE68EB" w:rsidP="00DD2E56">
      <w:pPr>
        <w:keepNext/>
        <w:spacing w:after="0"/>
        <w:jc w:val="center"/>
      </w:pPr>
      <w:r>
        <w:rPr>
          <w:noProof/>
          <w:lang w:eastAsia="ja-JP"/>
        </w:rPr>
        <w:drawing>
          <wp:inline distT="0" distB="0" distL="0" distR="0" wp14:anchorId="7FB12E55" wp14:editId="12B069C3">
            <wp:extent cx="5731491" cy="399069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561" cy="39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56" w:rsidRPr="00460498" w:rsidRDefault="00DE68EB" w:rsidP="00DD2E56">
      <w:pPr>
        <w:pStyle w:val="afc"/>
        <w:jc w:val="center"/>
        <w:rPr>
          <w:rFonts w:eastAsia="Cambria"/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24</w:t>
        </w:r>
      </w:fldSimple>
      <w:r w:rsidR="00DD2E56">
        <w:t xml:space="preserve"> - </w:t>
      </w:r>
      <w:r w:rsidR="00DD2E56">
        <w:t xml:space="preserve">зависимость </w:t>
      </w:r>
      <w:r w:rsidR="00881827">
        <w:t xml:space="preserve">математического ожидания длины очереди от количества операторов </w:t>
      </w:r>
      <w:r w:rsidR="00DD2E56">
        <w:t>для системы с неограниченной очередью</w:t>
      </w:r>
    </w:p>
    <w:p w:rsidR="00610E9D" w:rsidRDefault="00610E9D" w:rsidP="00DD2E56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014178" w:rsidRPr="00576011" w:rsidRDefault="00014178" w:rsidP="0001417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67024869"/>
      <w:r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="00261108">
        <w:rPr>
          <w:rFonts w:ascii="Times New Roman" w:hAnsi="Times New Roman" w:cs="Times New Roman"/>
          <w:b/>
          <w:color w:val="auto"/>
          <w:sz w:val="28"/>
        </w:rPr>
        <w:t>.4</w:t>
      </w:r>
      <w:r w:rsidRPr="0057601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Система</w:t>
      </w:r>
      <w:r w:rsidR="00261108">
        <w:rPr>
          <w:rFonts w:ascii="Times New Roman" w:hAnsi="Times New Roman" w:cs="Times New Roman"/>
          <w:b/>
          <w:color w:val="auto"/>
          <w:sz w:val="28"/>
        </w:rPr>
        <w:t xml:space="preserve"> с неограниченной очередью, учитывающая</w:t>
      </w:r>
      <w:r w:rsidR="00261108" w:rsidRPr="00261108">
        <w:rPr>
          <w:rFonts w:ascii="Times New Roman" w:hAnsi="Times New Roman" w:cs="Times New Roman"/>
          <w:b/>
          <w:color w:val="auto"/>
          <w:sz w:val="28"/>
        </w:rPr>
        <w:t xml:space="preserve"> фактор ухода клиентов из очереди</w:t>
      </w:r>
      <w:r w:rsidRPr="00261108">
        <w:rPr>
          <w:rFonts w:ascii="Times New Roman" w:hAnsi="Times New Roman" w:cs="Times New Roman"/>
          <w:b/>
          <w:color w:val="auto"/>
          <w:sz w:val="28"/>
        </w:rPr>
        <w:t>.</w:t>
      </w:r>
      <w:bookmarkEnd w:id="8"/>
    </w:p>
    <w:p w:rsidR="00014178" w:rsidRDefault="00014178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</w:p>
    <w:p w:rsidR="00DE68EB" w:rsidRDefault="00DE68EB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Модификация системы, при которой учитывается фактор ухода клиентов из очереди, дополняет параметры системы параметром </w:t>
      </w:r>
      <m:oMath>
        <m:r>
          <w:rPr>
            <w:rFonts w:ascii="Cambria Math" w:hAnsi="Cambria Math" w:cs="Times New Roman"/>
            <w:sz w:val="28"/>
          </w:rPr>
          <m:t>ν</m:t>
        </m:r>
      </m:oMath>
      <w:r>
        <w:rPr>
          <w:rFonts w:ascii="Times New Roman" w:hAnsi="Times New Roman" w:cs="Times New Roman"/>
          <w:sz w:val="28"/>
        </w:rPr>
        <w:t xml:space="preserve"> – интенсивностью ухода клиентов, который зависит от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="Cambria" w:hAnsi="Cambria Math" w:cs="Times New Roman"/>
                <w:sz w:val="28"/>
                <w:lang w:val="en-US"/>
              </w:rPr>
              <m:t>w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– среднего времени ожидания клиентов в очереди:</w:t>
      </w:r>
    </w:p>
    <w:p w:rsidR="00014178" w:rsidRPr="00710863" w:rsidRDefault="00FA6B4C" w:rsidP="007516A7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4.1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>
          </m:eqArr>
        </m:oMath>
      </m:oMathPara>
    </w:p>
    <w:p w:rsidR="00710863" w:rsidRPr="00DF5E66" w:rsidRDefault="00710863" w:rsidP="00710863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Схематичное представление системы с неограниченной очередью и учетом фактора ухода клиентов из нее представлено на рис. 25. В данной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>, i=0, …, n</m:t>
        </m:r>
      </m:oMath>
      <w:r w:rsidRPr="00782EB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eastAsia="ja-JP"/>
        </w:rPr>
        <w:t xml:space="preserve">состояние, при котором обсуживается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звонков,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n+i</m:t>
            </m:r>
          </m:sub>
        </m:sSub>
        <m:r>
          <w:rPr>
            <w:rFonts w:ascii="Cambria Math" w:hAnsi="Cambria Math" w:cs="Times New Roman"/>
            <w:sz w:val="28"/>
          </w:rPr>
          <m:t>, i=</m:t>
        </m:r>
        <m:r>
          <w:rPr>
            <w:rFonts w:ascii="Cambria Math" w:hAnsi="Cambria Math" w:cs="Times New Roman"/>
            <w:sz w:val="28"/>
            <w:lang w:eastAsia="ja-JP"/>
          </w:rPr>
          <m:t>1</m:t>
        </m:r>
        <m:r>
          <w:rPr>
            <w:rFonts w:ascii="Cambria Math" w:hAnsi="Cambria Math" w:cs="Times New Roman"/>
            <w:sz w:val="28"/>
          </w:rPr>
          <m:t>, 2…</m:t>
        </m:r>
      </m:oMath>
      <w:r w:rsidRPr="00782EB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eastAsia="ja-JP"/>
        </w:rPr>
        <w:t xml:space="preserve">состояние, при котором в очереди находится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звонков.</w:t>
      </w:r>
    </w:p>
    <w:p w:rsidR="00710863" w:rsidRPr="00710863" w:rsidRDefault="00710863" w:rsidP="0071086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710863" w:rsidRDefault="00610E9D" w:rsidP="00710863">
      <w:pPr>
        <w:keepNext/>
        <w:spacing w:after="0"/>
        <w:jc w:val="both"/>
      </w:pPr>
      <w:r>
        <w:rPr>
          <w:noProof/>
          <w:lang w:eastAsia="ja-JP"/>
        </w:rPr>
        <w:drawing>
          <wp:inline distT="0" distB="0" distL="0" distR="0" wp14:anchorId="115716DB" wp14:editId="4836C5FC">
            <wp:extent cx="6119495" cy="1296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78" w:rsidRDefault="00710863" w:rsidP="00710863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25</w:t>
        </w:r>
      </w:fldSimple>
      <w:r>
        <w:t xml:space="preserve"> - схема состояний системы с неограниченной очередью и учетом фактора ухода клиентов из очереди</w:t>
      </w:r>
    </w:p>
    <w:p w:rsidR="0093609F" w:rsidRDefault="0093609F" w:rsidP="0093609F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системы с неограниченной очереди и учетом фактора ухода клиентов из нее расчет вероятности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осуществляется с помощью 2-х формул для разных случаев: когда очередь пустая (2.1) и когда все операторы заняты (очередь не пустая):</w:t>
      </w:r>
    </w:p>
    <w:p w:rsidR="0093609F" w:rsidRPr="0093609F" w:rsidRDefault="00FA6B4C" w:rsidP="0093609F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n+k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p>
                  </m:sSup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nμ+iν</m:t>
                          </m:r>
                        </m:e>
                      </m:d>
                    </m:e>
                  </m:nary>
                </m:den>
              </m:f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,  k∈</m:t>
              </m:r>
              <m:d>
                <m:dPr>
                  <m:begChr m:val="["/>
                  <m:endChr m:val="]"/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1;∞</m:t>
                  </m:r>
                </m:e>
              </m:d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4.2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93609F" w:rsidRPr="00CD5875" w:rsidRDefault="0093609F" w:rsidP="0093609F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 xml:space="preserve">Из условия нормировки (2.3) </w:t>
      </w:r>
      <w:r>
        <w:rPr>
          <w:rFonts w:ascii="Times New Roman" w:hAnsi="Times New Roman" w:cs="Times New Roman"/>
          <w:sz w:val="28"/>
        </w:rPr>
        <w:t>в</w:t>
      </w:r>
      <w:r w:rsidRPr="006F47CE">
        <w:rPr>
          <w:rFonts w:ascii="Times New Roman" w:hAnsi="Times New Roman" w:cs="Times New Roman"/>
          <w:sz w:val="28"/>
        </w:rPr>
        <w:t xml:space="preserve">ероятность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>определяется как:</w:t>
      </w:r>
    </w:p>
    <w:p w:rsidR="0093609F" w:rsidRPr="00CD5875" w:rsidRDefault="00FA6B4C" w:rsidP="0093609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k!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</m:sSup>
                        </m:den>
                      </m:f>
                    </m:e>
                  </m:nary>
                  <m:r>
                    <w:rPr>
                      <w:rFonts w:ascii="Cambria Math" w:eastAsia="Cambria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n!</m:t>
                      </m:r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μ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sup>
                      </m:sSup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e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  <w:lang w:val="en-US"/>
                                </w:rPr>
                                <m:t>k</m:t>
                              </m:r>
                            </m:sup>
                          </m:sSup>
                        </m:num>
                        <m:den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k</m:t>
                              </m:r>
                            </m:sup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nμ+iν</m:t>
                                  </m:r>
                                </m:e>
                              </m:d>
                            </m:e>
                          </m:nary>
                        </m:den>
                      </m:f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 xml:space="preserve"> </m:t>
                      </m:r>
                    </m:e>
                  </m:nary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 xml:space="preserve">. #(4.3) </m:t>
              </m:r>
            </m:e>
          </m:eqArr>
        </m:oMath>
      </m:oMathPara>
    </w:p>
    <w:p w:rsidR="004A4E88" w:rsidRDefault="004A4E88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Формула (4.3) содержит</w:t>
      </w:r>
      <w:r w:rsidR="00854339">
        <w:rPr>
          <w:rFonts w:ascii="Times New Roman" w:hAnsi="Times New Roman" w:cs="Times New Roman"/>
          <w:sz w:val="28"/>
          <w:lang w:eastAsia="ja-JP"/>
        </w:rPr>
        <w:t xml:space="preserve"> бесконечную сумму, раскрыть которую по аналогии с (3.1) не представляется возможным. Аналитическая оценка предела данной последовательности также является сложной задачей, поэтому </w:t>
      </w:r>
      <w:r w:rsidR="00474D44">
        <w:rPr>
          <w:rFonts w:ascii="Times New Roman" w:hAnsi="Times New Roman" w:cs="Times New Roman"/>
          <w:sz w:val="28"/>
          <w:lang w:eastAsia="ja-JP"/>
        </w:rPr>
        <w:t>было принято решение вычислять данный ряд численно с определенной точностью:</w:t>
      </w:r>
    </w:p>
    <w:p w:rsidR="00474D44" w:rsidRPr="00474D44" w:rsidRDefault="00FA6B4C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lang w:eastAsia="ja-JP"/>
                </w:rPr>
              </m:ctrlPr>
            </m:eqArr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lang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eastAsia="ja-JP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eastAsia="ja-JP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lang w:eastAsia="ja-JP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lang w:eastAsia="ja-JP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lang w:eastAsia="ja-JP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lang w:eastAsia="ja-JP"/>
                </w:rPr>
                <m:t>&lt;ε,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eastAsia="ja-JP"/>
                    </w:rPr>
                    <m:t>4.4</m:t>
                  </m:r>
                </m:e>
              </m:d>
            </m:e>
          </m:eqArr>
        </m:oMath>
      </m:oMathPara>
    </w:p>
    <w:p w:rsidR="00474D44" w:rsidRDefault="00DD190B" w:rsidP="00DD190B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lang w:eastAsia="ja-JP"/>
        </w:rPr>
        <w:t xml:space="preserve"> – очередное значение суммы ряда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элементов, </w:t>
      </w:r>
      <m:oMath>
        <m:r>
          <w:rPr>
            <w:rFonts w:ascii="Cambria Math" w:hAnsi="Cambria Math" w:cs="Times New Roman"/>
            <w:sz w:val="28"/>
            <w:lang w:eastAsia="ja-JP"/>
          </w:rPr>
          <m:t>ε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– точность вычисления, которая была положена:</w:t>
      </w:r>
    </w:p>
    <w:p w:rsidR="00DD190B" w:rsidRPr="00DD190B" w:rsidRDefault="00FA6B4C" w:rsidP="00DD190B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lang w:eastAsia="ja-JP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lang w:eastAsia="ja-JP"/>
                </w:rPr>
                <m:t>ε=1e-6.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eastAsia="ja-JP"/>
                    </w:rPr>
                    <m:t>4.5</m:t>
                  </m:r>
                </m:e>
              </m:d>
            </m:e>
          </m:eqArr>
        </m:oMath>
      </m:oMathPara>
    </w:p>
    <w:p w:rsidR="0093609F" w:rsidRDefault="00F950F7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Формулы (2.1), (4.2), (4</w:t>
      </w:r>
      <w:r w:rsidR="0093609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 w:rsidR="0093609F">
        <w:rPr>
          <w:rFonts w:ascii="Times New Roman" w:hAnsi="Times New Roman" w:cs="Times New Roman"/>
          <w:sz w:val="28"/>
        </w:rPr>
        <w:t>) позволяют определить прикладные характеристики системы.</w:t>
      </w:r>
    </w:p>
    <w:p w:rsidR="0093609F" w:rsidRPr="008142E2" w:rsidRDefault="0093609F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eastAsia="ja-JP"/>
        </w:rPr>
        <w:t>В</w:t>
      </w:r>
      <w:r>
        <w:rPr>
          <w:rFonts w:ascii="Times New Roman" w:hAnsi="Times New Roman" w:cs="Times New Roman"/>
          <w:sz w:val="28"/>
        </w:rPr>
        <w:t xml:space="preserve">ероятность отказа для данной модификации системы не рассматривается, так как из самого смысла бесконечной очереди следует, что </w:t>
      </w:r>
      <m:oMath>
        <m:sSub>
          <m:sSubPr>
            <m:ctrlPr>
              <w:rPr>
                <w:rFonts w:ascii="Cambria Math" w:eastAsia="Cambr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="Cambria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eastAsia="Cambria" w:hAnsi="Cambria Math" w:cs="Times New Roman"/>
                <w:sz w:val="28"/>
              </w:rPr>
              <m:t>отк</m:t>
            </m:r>
          </m:sub>
        </m:sSub>
        <m:r>
          <w:rPr>
            <w:rFonts w:ascii="Cambria Math" w:eastAsia="Cambria" w:hAnsi="Cambria Math" w:cs="Times New Roman"/>
            <w:sz w:val="28"/>
          </w:rPr>
          <m:t>=0</m:t>
        </m:r>
      </m:oMath>
      <w:r>
        <w:rPr>
          <w:rFonts w:ascii="Times New Roman" w:hAnsi="Times New Roman" w:cs="Times New Roman"/>
          <w:sz w:val="28"/>
        </w:rPr>
        <w:t>.</w:t>
      </w:r>
    </w:p>
    <w:p w:rsidR="0093609F" w:rsidRPr="00E31399" w:rsidRDefault="0093609F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от среднего количества занятых операторов, из формулы мат. ожидания</w:t>
      </w:r>
      <w:r w:rsidRPr="008142E2">
        <w:rPr>
          <w:rFonts w:ascii="Times New Roman" w:hAnsi="Times New Roman" w:cs="Times New Roman"/>
          <w:sz w:val="28"/>
          <w:lang w:eastAsia="ja-JP"/>
        </w:rPr>
        <w:t>,</w:t>
      </w:r>
      <w:r>
        <w:rPr>
          <w:rFonts w:ascii="Times New Roman" w:hAnsi="Times New Roman" w:cs="Times New Roman"/>
          <w:sz w:val="28"/>
          <w:lang w:eastAsia="ja-JP"/>
        </w:rPr>
        <w:t xml:space="preserve"> вычисляется как:</w:t>
      </w:r>
    </w:p>
    <w:p w:rsidR="0093609F" w:rsidRPr="008142E2" w:rsidRDefault="00FA6B4C" w:rsidP="0093609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sup>
                      </m:sSup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nμ+iν</m:t>
                              </m:r>
                            </m:e>
                          </m:d>
                        </m:e>
                      </m:nary>
                    </m:den>
                  </m:f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, #(4.6)</m:t>
              </m:r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F950F7" w:rsidRDefault="00F950F7" w:rsidP="00F950F7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где бесконечный ряд вычисляется численно с точностью, определяемой (4.4) и (4.5).</w:t>
      </w:r>
    </w:p>
    <w:p w:rsidR="0093609F" w:rsidRPr="00CD5875" w:rsidRDefault="0093609F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Коэффициент загрузки числа операторов определяется по формуле (1.6).</w:t>
      </w:r>
    </w:p>
    <w:p w:rsidR="0093609F" w:rsidRPr="000C02BA" w:rsidRDefault="0093609F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Вероятность существования очереди определяется как сумма вероятностей событий, при которых длина очереди ненулевая:</w:t>
      </w:r>
    </w:p>
    <w:p w:rsidR="0093609F" w:rsidRPr="000C02BA" w:rsidRDefault="00FA6B4C" w:rsidP="0093609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sup>
                      </m:sSup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nμ+iν</m:t>
                              </m:r>
                            </m:e>
                          </m:d>
                        </m:e>
                      </m:nary>
                    </m:den>
                  </m:f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4.7</m:t>
                  </m:r>
                </m:e>
              </m:d>
            </m:e>
          </m:eqArr>
        </m:oMath>
      </m:oMathPara>
    </w:p>
    <w:p w:rsidR="009D1C8D" w:rsidRDefault="009D1C8D" w:rsidP="009D1C8D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где бесконечный ряд вычисляется численно с точностью, определяемой (4.4) и (4.5).</w:t>
      </w:r>
    </w:p>
    <w:p w:rsidR="0093609F" w:rsidRDefault="0093609F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Математическое ожидание средней длины очереди определяется как сумма произведений количества заявок в очереди и вероятности для данного события:</w:t>
      </w:r>
    </w:p>
    <w:p w:rsidR="0093609F" w:rsidRPr="00DE68EB" w:rsidRDefault="00FA6B4C" w:rsidP="009360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eqArrPr>
            <m:e>
              <m:bar>
                <m:barPr>
                  <m:pos m:val="top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bar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Q</m:t>
                  </m:r>
                </m:e>
              </m:ba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k=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lang w:eastAsia="ja-JP"/>
                </w:rPr>
                <m:t>=</m:t>
              </m:r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  <w:lang w:val="en-US"/>
                            </w:rPr>
                            <m:t>k</m:t>
                          </m:r>
                        </m:sup>
                      </m:sSup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nμ+iν</m:t>
                              </m:r>
                            </m:e>
                          </m:d>
                        </m:e>
                      </m:nary>
                    </m:den>
                  </m:f>
                </m:e>
              </m:nary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4.8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>
          </m:eqArr>
        </m:oMath>
      </m:oMathPara>
    </w:p>
    <w:p w:rsidR="009D1C8D" w:rsidRDefault="009D1C8D" w:rsidP="009D1C8D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где бесконечный ряд вычисляется численно с точностью, определяемой (4.4) и (4.5).</w:t>
      </w:r>
    </w:p>
    <w:p w:rsidR="00900CF7" w:rsidRDefault="00AE3A8E" w:rsidP="00AE3A8E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>По рассмотренным формулам (</w:t>
      </w:r>
      <w:r>
        <w:rPr>
          <w:rFonts w:ascii="Times New Roman" w:hAnsi="Times New Roman" w:cs="Times New Roman"/>
          <w:sz w:val="28"/>
          <w:lang w:eastAsia="ja-JP"/>
        </w:rPr>
        <w:t>4.6</w:t>
      </w:r>
      <w:r>
        <w:rPr>
          <w:rFonts w:ascii="Times New Roman" w:hAnsi="Times New Roman" w:cs="Times New Roman"/>
          <w:sz w:val="28"/>
          <w:lang w:eastAsia="ja-JP"/>
        </w:rPr>
        <w:t>),</w:t>
      </w:r>
      <w:r>
        <w:rPr>
          <w:rFonts w:ascii="Times New Roman" w:hAnsi="Times New Roman" w:cs="Times New Roman"/>
          <w:sz w:val="28"/>
          <w:lang w:eastAsia="ja-JP"/>
        </w:rPr>
        <w:t xml:space="preserve"> (1.6)</w:t>
      </w:r>
      <w:r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>4.7</w:t>
      </w:r>
      <w:r>
        <w:rPr>
          <w:rFonts w:ascii="Times New Roman" w:hAnsi="Times New Roman" w:cs="Times New Roman"/>
          <w:sz w:val="28"/>
          <w:lang w:eastAsia="ja-JP"/>
        </w:rPr>
        <w:t>), (</w:t>
      </w:r>
      <w:r>
        <w:rPr>
          <w:rFonts w:ascii="Times New Roman" w:hAnsi="Times New Roman" w:cs="Times New Roman"/>
          <w:sz w:val="28"/>
          <w:lang w:eastAsia="ja-JP"/>
        </w:rPr>
        <w:t>4.8</w:t>
      </w:r>
      <w:r>
        <w:rPr>
          <w:rFonts w:ascii="Times New Roman" w:hAnsi="Times New Roman" w:cs="Times New Roman"/>
          <w:sz w:val="28"/>
          <w:lang w:eastAsia="ja-JP"/>
        </w:rPr>
        <w:t>) были построены графики зависимостей прикладных характеристик в зависимости от количества операторов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>рис. 2</w:t>
      </w:r>
      <w:r>
        <w:rPr>
          <w:rFonts w:ascii="Times New Roman" w:hAnsi="Times New Roman" w:cs="Times New Roman"/>
          <w:sz w:val="28"/>
          <w:lang w:eastAsia="ja-JP"/>
        </w:rPr>
        <w:t>6</w:t>
      </w:r>
      <w:r>
        <w:rPr>
          <w:rFonts w:ascii="Times New Roman" w:hAnsi="Times New Roman" w:cs="Times New Roman"/>
          <w:sz w:val="28"/>
          <w:lang w:eastAsia="ja-JP"/>
        </w:rPr>
        <w:t>-</w:t>
      </w:r>
      <w:r>
        <w:rPr>
          <w:rFonts w:ascii="Times New Roman" w:hAnsi="Times New Roman" w:cs="Times New Roman"/>
          <w:sz w:val="28"/>
          <w:lang w:eastAsia="ja-JP"/>
        </w:rPr>
        <w:t>29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 xml:space="preserve">. Количество операторов варьируется от 1 до количества операторов, при котором достигается условие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eastAsia="ja-JP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lang w:eastAsia="ja-JP"/>
              </w:rPr>
              <m:t>отк</m:t>
            </m:r>
          </m:sub>
        </m:sSub>
        <m:r>
          <w:rPr>
            <w:rFonts w:ascii="Cambria Math" w:hAnsi="Cambria Math" w:cs="Times New Roman"/>
            <w:sz w:val="28"/>
            <w:lang w:eastAsia="ja-JP"/>
          </w:rPr>
          <m:t>&lt;0.01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для системы из п. </w:t>
      </w:r>
      <w:r>
        <w:rPr>
          <w:rFonts w:ascii="Times New Roman" w:hAnsi="Times New Roman" w:cs="Times New Roman"/>
          <w:sz w:val="28"/>
          <w:lang w:eastAsia="ja-JP"/>
        </w:rPr>
        <w:t>1.1.</w:t>
      </w:r>
    </w:p>
    <w:p w:rsidR="00900CF7" w:rsidRDefault="00900CF7" w:rsidP="00900CF7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E0BC75F" wp14:editId="680D732A">
            <wp:extent cx="5045602" cy="37612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95" cy="377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7" w:rsidRDefault="00900CF7" w:rsidP="00046B7A">
      <w:pPr>
        <w:pStyle w:val="afc"/>
        <w:jc w:val="center"/>
        <w:rPr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26</w:t>
        </w:r>
      </w:fldSimple>
      <w:r w:rsidR="00046B7A">
        <w:t xml:space="preserve"> -</w:t>
      </w:r>
      <w:r w:rsidR="00046B7A" w:rsidRPr="00046B7A">
        <w:t xml:space="preserve"> </w:t>
      </w:r>
      <w:r w:rsidR="00046B7A">
        <w:t xml:space="preserve">зависимость математического ожидания </w:t>
      </w:r>
      <w:r w:rsidR="00046B7A">
        <w:t>числа занятых</w:t>
      </w:r>
      <w:r w:rsidR="00046B7A">
        <w:t xml:space="preserve"> </w:t>
      </w:r>
      <w:r w:rsidR="00046B7A">
        <w:t>операторов от их количества</w:t>
      </w:r>
      <w:r w:rsidR="00046B7A">
        <w:t xml:space="preserve"> для системы с неограниченной очередью</w:t>
      </w:r>
      <w:r w:rsidR="00046B7A">
        <w:t xml:space="preserve"> и учетом фактора ухода клиентов из очереди</w:t>
      </w:r>
    </w:p>
    <w:p w:rsidR="00900CF7" w:rsidRDefault="00900CF7" w:rsidP="00900CF7">
      <w:pPr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057E0A4E" wp14:editId="38151F38">
            <wp:extent cx="5014833" cy="359161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2169" cy="35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7" w:rsidRDefault="00900CF7" w:rsidP="00046B7A">
      <w:pPr>
        <w:pStyle w:val="afc"/>
        <w:jc w:val="center"/>
        <w:rPr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27</w:t>
        </w:r>
      </w:fldSimple>
      <w:r w:rsidR="00046B7A">
        <w:t xml:space="preserve"> - </w:t>
      </w:r>
      <w:r w:rsidR="00046B7A">
        <w:t xml:space="preserve">зависимость </w:t>
      </w:r>
      <w:r w:rsidR="00046B7A">
        <w:t xml:space="preserve">коэффициента занятости операторов </w:t>
      </w:r>
      <w:r w:rsidR="00046B7A">
        <w:t>от их количества для системы с неограниченной очередью и учетом фактора ухода клиентов из очереди</w:t>
      </w:r>
    </w:p>
    <w:p w:rsidR="00900CF7" w:rsidRDefault="00900CF7" w:rsidP="00900CF7">
      <w:pPr>
        <w:spacing w:after="0" w:line="360" w:lineRule="auto"/>
        <w:rPr>
          <w:noProof/>
          <w:lang w:eastAsia="ja-JP"/>
        </w:rPr>
      </w:pPr>
    </w:p>
    <w:p w:rsidR="00900CF7" w:rsidRDefault="00900CF7" w:rsidP="00900CF7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D401C57" wp14:editId="33DF0BCC">
            <wp:extent cx="4986779" cy="3434859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75"/>
                    <a:stretch/>
                  </pic:blipFill>
                  <pic:spPr bwMode="auto">
                    <a:xfrm>
                      <a:off x="0" y="0"/>
                      <a:ext cx="5004800" cy="344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CF7" w:rsidRDefault="00900CF7" w:rsidP="00046B7A">
      <w:pPr>
        <w:pStyle w:val="afc"/>
        <w:jc w:val="center"/>
        <w:rPr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28</w:t>
        </w:r>
      </w:fldSimple>
      <w:r w:rsidR="00046B7A">
        <w:t xml:space="preserve"> - </w:t>
      </w:r>
      <w:r w:rsidR="00046B7A">
        <w:t xml:space="preserve">зависимость </w:t>
      </w:r>
      <w:r w:rsidR="00046B7A">
        <w:t xml:space="preserve">вероятности существования очереди от </w:t>
      </w:r>
      <w:r w:rsidR="00046B7A">
        <w:t>количества</w:t>
      </w:r>
      <w:r w:rsidR="00046B7A">
        <w:t xml:space="preserve"> операторов</w:t>
      </w:r>
      <w:r w:rsidR="00046B7A">
        <w:t xml:space="preserve"> для системы с неограниченной очередью и учетом фактора ухода клиентов из очереди</w:t>
      </w:r>
    </w:p>
    <w:p w:rsidR="00900CF7" w:rsidRDefault="00900CF7" w:rsidP="00046B7A">
      <w:pPr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1BA94AB8" wp14:editId="6910D1E1">
            <wp:extent cx="5261258" cy="3883843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038" cy="3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F7" w:rsidRDefault="00900CF7" w:rsidP="00046B7A">
      <w:pPr>
        <w:pStyle w:val="afc"/>
        <w:jc w:val="center"/>
        <w:rPr>
          <w:i/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29</w:t>
        </w:r>
      </w:fldSimple>
      <w:r w:rsidR="00046B7A">
        <w:t xml:space="preserve"> - </w:t>
      </w:r>
      <w:r w:rsidR="00046B7A">
        <w:t xml:space="preserve">зависимость математического ожидания </w:t>
      </w:r>
      <w:r w:rsidR="00046B7A">
        <w:t>длины очереди от количества операторов</w:t>
      </w:r>
      <w:r w:rsidR="00046B7A">
        <w:t xml:space="preserve"> для системы с неограниченной очередью и учетом фактора ухода клиентов из очереди</w:t>
      </w:r>
    </w:p>
    <w:p w:rsidR="009D1C8D" w:rsidRDefault="009D1C8D" w:rsidP="00685B48">
      <w:pPr>
        <w:pStyle w:val="aff"/>
        <w:rPr>
          <w:lang w:eastAsia="ja-JP"/>
        </w:rPr>
      </w:pPr>
    </w:p>
    <w:p w:rsidR="00DA2151" w:rsidRPr="00900CF7" w:rsidRDefault="00261108" w:rsidP="00900CF7">
      <w:pPr>
        <w:pStyle w:val="1"/>
        <w:numPr>
          <w:ilvl w:val="0"/>
          <w:numId w:val="42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9" w:name="_Toc67024870"/>
      <w:r>
        <w:rPr>
          <w:rFonts w:ascii="Times New Roman" w:hAnsi="Times New Roman" w:cs="Times New Roman"/>
          <w:color w:val="auto"/>
          <w:sz w:val="32"/>
        </w:rPr>
        <w:lastRenderedPageBreak/>
        <w:t>Проектирование производственного участка</w:t>
      </w:r>
      <w:r w:rsidR="004144A2">
        <w:rPr>
          <w:rFonts w:ascii="Times New Roman" w:hAnsi="Times New Roman" w:cs="Times New Roman"/>
          <w:color w:val="auto"/>
          <w:sz w:val="32"/>
        </w:rPr>
        <w:t>.</w:t>
      </w:r>
      <w:bookmarkEnd w:id="9"/>
    </w:p>
    <w:p w:rsidR="00BB67C2" w:rsidRDefault="00BB67C2" w:rsidP="00900CF7">
      <w:pPr>
        <w:spacing w:after="0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В качестве параметров данной системы выступают интенсивности, аналогичные системам, рассмотренным в пунктах 1.1 - 1.4 (1), но имеют иной смысл: </w:t>
      </w:r>
      <m:oMath>
        <m:r>
          <w:rPr>
            <w:rFonts w:ascii="Cambria Math" w:eastAsia="Cambria" w:hAnsi="Cambria Math" w:cs="Times New Roman"/>
            <w:sz w:val="28"/>
          </w:rPr>
          <m:t>λ</m:t>
        </m:r>
      </m:oMath>
      <w:r>
        <w:rPr>
          <w:rFonts w:ascii="Times New Roman" w:hAnsi="Times New Roman" w:cs="Times New Roman"/>
          <w:sz w:val="28"/>
        </w:rPr>
        <w:t xml:space="preserve"> – интенсивность поломок / вызова наладчиков, </w:t>
      </w:r>
      <m:oMath>
        <m:r>
          <w:rPr>
            <w:rFonts w:ascii="Cambria Math" w:eastAsia="Cambria" w:hAnsi="Cambria Math" w:cs="Times New Roman"/>
            <w:sz w:val="28"/>
          </w:rPr>
          <m:t>μ</m:t>
        </m:r>
      </m:oMath>
      <w:r>
        <w:rPr>
          <w:rFonts w:ascii="Times New Roman" w:hAnsi="Times New Roman" w:cs="Times New Roman"/>
          <w:sz w:val="28"/>
        </w:rPr>
        <w:t xml:space="preserve"> – интенсивность отладки:</w:t>
      </w:r>
    </w:p>
    <w:p w:rsidR="00BB67C2" w:rsidRPr="00073125" w:rsidRDefault="00FA6B4C" w:rsidP="00BB67C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r>
                <w:rPr>
                  <w:rFonts w:ascii="Cambria Math" w:eastAsia="Cambria" w:hAnsi="Cambria Math" w:cs="Times New Roman"/>
                  <w:sz w:val="28"/>
                </w:rPr>
                <m:t>λ=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;μ=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s</m:t>
                      </m:r>
                    </m:sub>
                  </m:sSub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;#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5.1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5A1BEF" w:rsidRPr="0035621B" w:rsidRDefault="005A1BEF" w:rsidP="00BB67C2">
      <w:pPr>
        <w:spacing w:after="0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При этом к станкам в системе приставляется определенное количество отладчиков, определяемое </w:t>
      </w:r>
      <m:oMath>
        <m:r>
          <w:rPr>
            <w:rFonts w:ascii="Cambria Math" w:hAnsi="Cambria Math" w:cs="Times New Roman"/>
            <w:sz w:val="28"/>
          </w:rPr>
          <m:t>n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. В свою очередь количество станков определяется </w:t>
      </w:r>
      <m:oMath>
        <m:r>
          <w:rPr>
            <w:rFonts w:ascii="Cambria Math" w:hAnsi="Cambria Math" w:cs="Times New Roman"/>
            <w:sz w:val="28"/>
            <w:lang w:eastAsia="ja-JP"/>
          </w:rPr>
          <m:t>N</m:t>
        </m:r>
      </m:oMath>
      <w:r>
        <w:rPr>
          <w:rFonts w:ascii="Times New Roman" w:hAnsi="Times New Roman" w:cs="Times New Roman"/>
          <w:sz w:val="28"/>
          <w:lang w:eastAsia="ja-JP"/>
        </w:rPr>
        <w:t>.</w:t>
      </w:r>
    </w:p>
    <w:p w:rsidR="00BB67C2" w:rsidRPr="00BB67C2" w:rsidRDefault="00BB67C2" w:rsidP="00BB67C2">
      <w:pPr>
        <w:spacing w:after="0"/>
        <w:ind w:firstLine="567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t xml:space="preserve">Схематичное представление подобной системы представлено на рис. 30. В данной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, i=0, …, 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 w:rsidRPr="00782EB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eastAsia="ja-JP"/>
        </w:rPr>
        <w:t xml:space="preserve">состояние, при котором обслуживания требуют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станков.</w:t>
      </w:r>
    </w:p>
    <w:p w:rsidR="00900CF7" w:rsidRDefault="00DA2151" w:rsidP="00900CF7">
      <w:pPr>
        <w:keepNext/>
        <w:spacing w:after="0" w:line="360" w:lineRule="auto"/>
        <w:jc w:val="both"/>
      </w:pPr>
      <w:r>
        <w:rPr>
          <w:noProof/>
          <w:lang w:eastAsia="ja-JP"/>
        </w:rPr>
        <w:drawing>
          <wp:inline distT="0" distB="0" distL="0" distR="0" wp14:anchorId="4EB2525A" wp14:editId="385A7550">
            <wp:extent cx="5876925" cy="136017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179" r="1785"/>
                    <a:stretch/>
                  </pic:blipFill>
                  <pic:spPr bwMode="auto">
                    <a:xfrm>
                      <a:off x="0" y="0"/>
                      <a:ext cx="5876925" cy="13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E9D" w:rsidRDefault="00900CF7" w:rsidP="00900CF7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30</w:t>
        </w:r>
      </w:fldSimple>
      <w:r>
        <w:t xml:space="preserve"> - схема состояний замкнутой системы с отладчиками </w:t>
      </w:r>
    </w:p>
    <w:p w:rsidR="005A1BEF" w:rsidRDefault="005A1BEF" w:rsidP="005A1BEF">
      <w:pPr>
        <w:spacing w:after="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системы с отладчиками расчет вероятности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k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осуществляется с помощью формул:</w:t>
      </w:r>
    </w:p>
    <w:p w:rsidR="005A1BEF" w:rsidRPr="005A1BEF" w:rsidRDefault="00FA6B4C" w:rsidP="005A1BE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N!</m:t>
                  </m:r>
                </m:num>
                <m:den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N-k</m:t>
                      </m:r>
                    </m:e>
                  </m:d>
                  <m:r>
                    <w:rPr>
                      <w:rFonts w:ascii="Cambria Math" w:eastAsia="Cambria" w:hAnsi="Cambria Math" w:cs="Times New Roman"/>
                      <w:sz w:val="28"/>
                    </w:rPr>
                    <m:t>!k!</m:t>
                  </m:r>
                </m:den>
              </m:f>
              <m:sSup>
                <m:sSup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,  k=1,…,n.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5.2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5A1BEF" w:rsidRPr="00F4211F" w:rsidRDefault="00FA6B4C" w:rsidP="005A1BE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n+k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N-n</m:t>
                      </m:r>
                    </m:e>
                  </m:d>
                  <m:r>
                    <w:rPr>
                      <w:rFonts w:ascii="Cambria Math" w:eastAsia="Cambria" w:hAnsi="Cambria Math" w:cs="Times New Roman"/>
                      <w:sz w:val="28"/>
                    </w:rPr>
                    <m:t>!</m:t>
                  </m:r>
                </m:num>
                <m:den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N-n-k</m:t>
                      </m:r>
                    </m:e>
                  </m:d>
                  <m:r>
                    <w:rPr>
                      <w:rFonts w:ascii="Cambria Math" w:eastAsia="Cambria" w:hAnsi="Cambria Math" w:cs="Times New Roman"/>
                      <w:sz w:val="28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nμ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mbria" w:hAnsi="Cambria Math" w:cs="Times New Roman"/>
                      <w:sz w:val="28"/>
                    </w:rPr>
                    <m:t>k</m:t>
                  </m:r>
                </m:sup>
              </m:sSup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,  k=1,…,N-n.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5.3</m:t>
                  </m:r>
                </m:e>
              </m:d>
            </m:e>
          </m:eqArr>
        </m:oMath>
      </m:oMathPara>
    </w:p>
    <w:p w:rsidR="005A1BEF" w:rsidRDefault="00F4211F" w:rsidP="0005030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видно из формул (5.2) и (5.3), а также из схемы системы (рис. 30) – изменение числа наладчиков изменяет интенсивность обслуживания, тем самым изменяя вероятности событий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и разделяя формулу ее вычисления на 2 разных случая – при задействов</w:t>
      </w:r>
      <w:r w:rsidR="00050306">
        <w:rPr>
          <w:rFonts w:ascii="Times New Roman" w:hAnsi="Times New Roman" w:cs="Times New Roman"/>
          <w:sz w:val="28"/>
        </w:rPr>
        <w:t>ании всех наладчиков (5.3) и при наличии хотя бы одного свободного (5.2).</w:t>
      </w:r>
    </w:p>
    <w:p w:rsidR="00050306" w:rsidRDefault="00050306" w:rsidP="005A1BEF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tab/>
        <w:t>Из условия нормировки:</w:t>
      </w:r>
    </w:p>
    <w:p w:rsidR="00050306" w:rsidRPr="00D078F7" w:rsidRDefault="00FA6B4C" w:rsidP="00D078F7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N-n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</w:rPr>
                <m:t>=1</m:t>
              </m:r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5.4</m:t>
                  </m:r>
                </m:e>
              </m:d>
            </m:e>
          </m:eqArr>
        </m:oMath>
      </m:oMathPara>
    </w:p>
    <w:p w:rsidR="005A1BEF" w:rsidRPr="00CD5875" w:rsidRDefault="005A1BEF" w:rsidP="005A1BEF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ja-JP"/>
        </w:rPr>
      </w:pPr>
      <w:r>
        <w:rPr>
          <w:rFonts w:ascii="Times New Roman" w:hAnsi="Times New Roman" w:cs="Times New Roman"/>
          <w:sz w:val="28"/>
        </w:rPr>
        <w:lastRenderedPageBreak/>
        <w:t>в</w:t>
      </w:r>
      <w:r w:rsidRPr="006F47CE">
        <w:rPr>
          <w:rFonts w:ascii="Times New Roman" w:hAnsi="Times New Roman" w:cs="Times New Roman"/>
          <w:sz w:val="28"/>
        </w:rPr>
        <w:t xml:space="preserve">ероятность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 w:rsidRPr="005A1B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определяется как:</w:t>
      </w:r>
    </w:p>
    <w:p w:rsidR="005A1BEF" w:rsidRPr="00CD5875" w:rsidRDefault="00FA6B4C" w:rsidP="005A1BEF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0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="Cambr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N-k</m:t>
                              </m:r>
                            </m:e>
                          </m:d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!k!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μ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</m:sSup>
                    </m:e>
                  </m:nary>
                  <m:r>
                    <w:rPr>
                      <w:rFonts w:ascii="Cambria Math" w:eastAsia="Cambria" w:hAnsi="Cambria Math" w:cs="Times New Roman"/>
                      <w:sz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N!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N-n</m:t>
                          </m:r>
                        </m:e>
                      </m:d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!n!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λ</m:t>
                              </m:r>
                            </m:num>
                            <m:den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μ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n</m:t>
                      </m:r>
                    </m:sup>
                  </m:s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N-n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N-n</m:t>
                              </m:r>
                            </m:e>
                          </m:d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!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" w:hAnsi="Cambria Math" w:cs="Times New Roman"/>
                                  <w:sz w:val="28"/>
                                </w:rPr>
                                <m:t>N-n-k</m:t>
                              </m:r>
                            </m:e>
                          </m:d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n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="Cambr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" w:hAnsi="Cambria Math" w:cs="Times New Roman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Cambr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λ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mbria" w:hAnsi="Cambria Math" w:cs="Times New Roman"/>
                                      <w:sz w:val="28"/>
                                    </w:rPr>
                                    <m:t>nμ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" w:hAnsi="Cambria Math" w:cs="Times New Roman"/>
                              <w:sz w:val="28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 xml:space="preserve"> </m:t>
                      </m:r>
                    </m:e>
                  </m:nary>
                </m:den>
              </m:f>
              <m:r>
                <w:rPr>
                  <w:rFonts w:ascii="Cambria Math" w:eastAsia="Cambria" w:hAnsi="Cambria Math" w:cs="Times New Roman"/>
                  <w:sz w:val="28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5.5</m:t>
                  </m:r>
                </m:e>
              </m:d>
            </m:e>
          </m:eqArr>
        </m:oMath>
      </m:oMathPara>
    </w:p>
    <w:p w:rsidR="005A1BEF" w:rsidRDefault="00D078F7" w:rsidP="005A1B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Формулы (5.2), (5.3), (5</w:t>
      </w:r>
      <w:r w:rsidR="005A1BE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5</w:t>
      </w:r>
      <w:r w:rsidR="005A1BEF">
        <w:rPr>
          <w:rFonts w:ascii="Times New Roman" w:hAnsi="Times New Roman" w:cs="Times New Roman"/>
          <w:sz w:val="28"/>
        </w:rPr>
        <w:t>) позволяют определить прикладные характеристики системы.</w:t>
      </w:r>
    </w:p>
    <w:p w:rsidR="00BB67C2" w:rsidRDefault="00D078F7" w:rsidP="00D078F7">
      <w:pPr>
        <w:pStyle w:val="aff"/>
        <w:ind w:firstLine="567"/>
        <w:jc w:val="both"/>
      </w:pPr>
      <w:r>
        <w:rPr>
          <w:lang w:eastAsia="ja-JP"/>
        </w:rPr>
        <w:t>М</w:t>
      </w:r>
      <w:r w:rsidR="00520A5B">
        <w:t>атематическое</w:t>
      </w:r>
      <w:r w:rsidR="00BB67C2">
        <w:t xml:space="preserve"> </w:t>
      </w:r>
      <w:r w:rsidR="00520A5B">
        <w:t>ожидание</w:t>
      </w:r>
      <w:r w:rsidR="00BB67C2">
        <w:t xml:space="preserve"> </w:t>
      </w:r>
      <w:r w:rsidR="00BB67C2" w:rsidRPr="00083C0F">
        <w:t>числа</w:t>
      </w:r>
      <w:r w:rsidR="00BB67C2">
        <w:t xml:space="preserve"> </w:t>
      </w:r>
      <w:r w:rsidR="00BB67C2" w:rsidRPr="00083C0F">
        <w:t>простаивающих</w:t>
      </w:r>
      <w:r w:rsidR="00BB67C2">
        <w:t xml:space="preserve"> </w:t>
      </w:r>
      <w:r w:rsidR="00AE06D4">
        <w:t>станков определяется по формуле:</w:t>
      </w:r>
    </w:p>
    <w:p w:rsidR="00AE06D4" w:rsidRPr="00AE06D4" w:rsidRDefault="00AE06D4" w:rsidP="00AE06D4">
      <w:pPr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нераб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,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5.6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AE06D4" w:rsidRPr="00AE06D4" w:rsidRDefault="00AE06D4" w:rsidP="00AE06D4">
      <w:pPr>
        <w:spacing w:after="0" w:line="360" w:lineRule="auto"/>
        <w:jc w:val="both"/>
        <w:rPr>
          <w:rFonts w:ascii="Times New Roman" w:hAnsi="Times New Roman"/>
          <w:sz w:val="28"/>
          <w:lang w:eastAsia="ja-JP"/>
        </w:rPr>
      </w:pPr>
      <w:r>
        <w:rPr>
          <w:rFonts w:ascii="Times New Roman" w:hAnsi="Times New Roman"/>
          <w:sz w:val="28"/>
          <w:lang w:eastAsia="ja-JP"/>
        </w:rPr>
        <w:t xml:space="preserve">которая исходит из схемы (рис. 30), в которой состояние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lang w:eastAsia="ja-JP"/>
              </w:rPr>
              <m:t>S</m:t>
            </m:r>
          </m:e>
          <m:sub>
            <m:r>
              <w:rPr>
                <w:rFonts w:ascii="Cambria Math" w:hAnsi="Cambria Math"/>
                <w:sz w:val="28"/>
                <w:lang w:eastAsia="ja-JP"/>
              </w:rPr>
              <m:t>0</m:t>
            </m:r>
          </m:sub>
        </m:sSub>
      </m:oMath>
      <w:r>
        <w:rPr>
          <w:rFonts w:ascii="Times New Roman" w:hAnsi="Times New Roman"/>
          <w:sz w:val="28"/>
          <w:lang w:eastAsia="ja-JP"/>
        </w:rPr>
        <w:t xml:space="preserve"> – состояние, при котором все станки работают,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, i=1, …, </m:t>
        </m:r>
        <m:r>
          <w:rPr>
            <w:rFonts w:ascii="Cambria Math" w:hAnsi="Cambria Math" w:cs="Times New Roman"/>
            <w:sz w:val="28"/>
            <w:lang w:val="en-US"/>
          </w:rPr>
          <m:t>N</m:t>
        </m:r>
      </m:oMath>
      <w:r>
        <w:rPr>
          <w:rFonts w:ascii="Times New Roman" w:hAnsi="Times New Roman"/>
          <w:sz w:val="28"/>
        </w:rPr>
        <w:t xml:space="preserve"> – состояния, при которых простаивают </w:t>
      </w:r>
      <m:oMath>
        <m:r>
          <w:rPr>
            <w:rFonts w:ascii="Cambria Math" w:hAnsi="Cambria Math" w:cs="Times New Roman"/>
            <w:sz w:val="28"/>
            <w:lang w:eastAsia="ja-JP"/>
          </w:rPr>
          <m:t>i</m:t>
        </m:r>
      </m:oMath>
      <w:r>
        <w:rPr>
          <w:rFonts w:ascii="Times New Roman" w:hAnsi="Times New Roman" w:cs="Times New Roman"/>
          <w:sz w:val="28"/>
          <w:lang w:eastAsia="ja-JP"/>
        </w:rPr>
        <w:t xml:space="preserve"> станков.</w:t>
      </w:r>
    </w:p>
    <w:p w:rsidR="00BB67C2" w:rsidRPr="00AE06D4" w:rsidRDefault="00AE06D4" w:rsidP="00AE06D4">
      <w:pPr>
        <w:pStyle w:val="aff"/>
        <w:ind w:firstLine="708"/>
        <w:jc w:val="both"/>
      </w:pPr>
      <w:r>
        <w:t>Математическое</w:t>
      </w:r>
      <w:r w:rsidR="00BB67C2">
        <w:t xml:space="preserve"> </w:t>
      </w:r>
      <w:r>
        <w:t>ожидание</w:t>
      </w:r>
      <w:r w:rsidR="00BB67C2">
        <w:t xml:space="preserve"> </w:t>
      </w:r>
      <w:r w:rsidR="00BB67C2" w:rsidRPr="00083C0F">
        <w:t>числа</w:t>
      </w:r>
      <w:r w:rsidR="00BB67C2">
        <w:t xml:space="preserve"> </w:t>
      </w:r>
      <w:r w:rsidR="00BB67C2" w:rsidRPr="00083C0F">
        <w:t>станков,</w:t>
      </w:r>
      <w:r w:rsidR="00BB67C2">
        <w:t xml:space="preserve"> </w:t>
      </w:r>
      <w:r w:rsidR="00BB67C2" w:rsidRPr="00083C0F">
        <w:t>ожидающих</w:t>
      </w:r>
      <w:r w:rsidR="00BB67C2">
        <w:t xml:space="preserve"> </w:t>
      </w:r>
      <w:r>
        <w:t>обслуживания,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, i=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 xml:space="preserve">, …, </m:t>
        </m:r>
        <m:r>
          <w:rPr>
            <w:rFonts w:ascii="Cambria Math" w:hAnsi="Cambria Math" w:cs="Times New Roman"/>
            <w:lang w:val="en-US"/>
          </w:rPr>
          <m:t>N</m:t>
        </m:r>
      </m:oMath>
      <w:r>
        <w:t>)</w:t>
      </w:r>
      <w:r w:rsidRPr="00AE06D4">
        <w:t>,</w:t>
      </w:r>
      <w:r>
        <w:t xml:space="preserve"> определяется как</w:t>
      </w:r>
      <w:r w:rsidRPr="00AE06D4">
        <w:t>:</w:t>
      </w:r>
    </w:p>
    <w:p w:rsidR="00AE06D4" w:rsidRPr="00AE06D4" w:rsidRDefault="00AE06D4" w:rsidP="00AE06D4">
      <w:pPr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ожид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N-n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n+k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 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5.7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BB67C2" w:rsidRDefault="00AE06D4" w:rsidP="00AE06D4">
      <w:pPr>
        <w:pStyle w:val="aff"/>
        <w:ind w:firstLine="567"/>
        <w:jc w:val="both"/>
      </w:pPr>
      <w:r>
        <w:rPr>
          <w:lang w:eastAsia="ja-JP"/>
        </w:rPr>
        <w:t>В</w:t>
      </w:r>
      <w:r>
        <w:t>ероятность</w:t>
      </w:r>
      <w:r w:rsidR="00BB67C2">
        <w:t xml:space="preserve"> </w:t>
      </w:r>
      <w:r w:rsidR="00BB67C2" w:rsidRPr="00083C0F">
        <w:t>ожидания</w:t>
      </w:r>
      <w:r w:rsidR="00BB67C2">
        <w:t xml:space="preserve"> </w:t>
      </w:r>
      <w:r w:rsidR="00F829B3">
        <w:t xml:space="preserve">обслуживания определяется как сумма вероятностей для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, i=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 xml:space="preserve">, …, </m:t>
        </m:r>
        <m:r>
          <w:rPr>
            <w:rFonts w:ascii="Cambria Math" w:hAnsi="Cambria Math" w:cs="Times New Roman"/>
            <w:lang w:val="en-US"/>
          </w:rPr>
          <m:t>N</m:t>
        </m:r>
      </m:oMath>
      <w:r w:rsidR="00F829B3">
        <w:t>:</w:t>
      </w:r>
    </w:p>
    <w:p w:rsidR="00F829B3" w:rsidRPr="00CE173A" w:rsidRDefault="00CE173A" w:rsidP="00CE173A">
      <w:pPr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</w:rPr>
                    <m:t>A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N-n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n+k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 xml:space="preserve">. </m:t>
              </m:r>
              <m:r>
                <w:rPr>
                  <w:rFonts w:ascii="Cambria Math" w:eastAsia="Cambria" w:hAnsi="Cambria Math" w:cs="Times New Roman"/>
                  <w:sz w:val="28"/>
                </w:rPr>
                <m:t>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5.8</m:t>
                  </m:r>
                </m:e>
              </m:d>
              <m:ctrlPr>
                <w:rPr>
                  <w:rFonts w:ascii="Cambria Math" w:eastAsia="Cambria" w:hAnsi="Cambria Math" w:cs="Times New Roman"/>
                  <w:i/>
                  <w:sz w:val="28"/>
                </w:rPr>
              </m:ctrlPr>
            </m:e>
          </m:eqArr>
        </m:oMath>
      </m:oMathPara>
    </w:p>
    <w:p w:rsidR="00BB67C2" w:rsidRPr="00CE173A" w:rsidRDefault="00CE173A" w:rsidP="00CE173A">
      <w:pPr>
        <w:pStyle w:val="aff"/>
        <w:ind w:firstLine="567"/>
        <w:jc w:val="both"/>
      </w:pPr>
      <w:r>
        <w:rPr>
          <w:lang w:eastAsia="ja-JP"/>
        </w:rPr>
        <w:t>М</w:t>
      </w:r>
      <w:r>
        <w:t>атематическое</w:t>
      </w:r>
      <w:r w:rsidR="00BB67C2">
        <w:t xml:space="preserve"> </w:t>
      </w:r>
      <w:r>
        <w:t>ожидание</w:t>
      </w:r>
      <w:r w:rsidR="00BB67C2">
        <w:t xml:space="preserve"> </w:t>
      </w:r>
      <w:r w:rsidR="00BB67C2" w:rsidRPr="00083C0F">
        <w:t>числа</w:t>
      </w:r>
      <w:r w:rsidR="00BB67C2">
        <w:t xml:space="preserve"> </w:t>
      </w:r>
      <w:r w:rsidR="00BB67C2" w:rsidRPr="00083C0F">
        <w:t>занятых</w:t>
      </w:r>
      <w:r w:rsidR="00BB67C2">
        <w:t xml:space="preserve"> наладчиков</w:t>
      </w:r>
      <w:r>
        <w:t xml:space="preserve"> определяется как:</w:t>
      </w:r>
    </w:p>
    <w:p w:rsidR="00FB4039" w:rsidRPr="00CE173A" w:rsidRDefault="00CE173A" w:rsidP="00FB4039">
      <w:pPr>
        <w:spacing w:after="0" w:line="360" w:lineRule="auto"/>
        <w:ind w:left="567"/>
        <w:jc w:val="both"/>
        <w:rPr>
          <w:rFonts w:ascii="Times New Roman" w:hAnsi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e>
              </m:acc>
              <m:r>
                <w:rPr>
                  <w:rFonts w:ascii="Cambria Math" w:eastAsia="Cambria" w:hAnsi="Cambria Math" w:cs="Times New Roman"/>
                  <w:sz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+n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  <m:r>
                    <w:rPr>
                      <w:rFonts w:ascii="Cambria Math" w:eastAsia="Cambria" w:hAnsi="Cambria Math" w:cs="Times New Roman"/>
                      <w:sz w:val="28"/>
                    </w:rPr>
                    <m:t>=1</m:t>
                  </m:r>
                </m:sub>
                <m:sup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N-n</m:t>
                  </m:r>
                </m:sup>
                <m:e>
                  <m:sSub>
                    <m:sSubPr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5.9</m:t>
                  </m:r>
                </m:e>
              </m:d>
            </m:e>
          </m:eqArr>
        </m:oMath>
      </m:oMathPara>
    </w:p>
    <w:p w:rsidR="00CE173A" w:rsidRPr="00CE173A" w:rsidRDefault="00CE173A" w:rsidP="00CE173A">
      <w:pPr>
        <w:pStyle w:val="aff"/>
        <w:ind w:firstLine="567"/>
        <w:jc w:val="both"/>
      </w:pPr>
      <w:r>
        <w:rPr>
          <w:lang w:eastAsia="ja-JP"/>
        </w:rPr>
        <w:t>К</w:t>
      </w:r>
      <w:r>
        <w:t>оэффициент занятости наладчиков определяется как:</w:t>
      </w:r>
    </w:p>
    <w:p w:rsidR="00FB4039" w:rsidRPr="00CE173A" w:rsidRDefault="00CE173A" w:rsidP="00FB4039">
      <w:pPr>
        <w:spacing w:after="0" w:line="360" w:lineRule="auto"/>
        <w:ind w:left="567"/>
        <w:jc w:val="both"/>
        <w:rPr>
          <w:rFonts w:ascii="Times New Roman" w:hAnsi="Times New Roman"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="Cambria" w:hAnsi="Cambria Math" w:cs="Times New Roman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="Cambria" w:hAnsi="Cambria Math" w:cs="Times New Roman"/>
                          <w:i/>
                          <w:sz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" w:hAnsi="Cambria Math" w:cs="Times New Roman"/>
                          <w:sz w:val="28"/>
                          <w:lang w:val="en-US"/>
                        </w:rPr>
                        <m:t>n</m:t>
                      </m:r>
                    </m:e>
                  </m:acc>
                  <m:ctrlPr>
                    <w:rPr>
                      <w:rFonts w:ascii="Cambria Math" w:eastAsia="Cambria" w:hAnsi="Cambria Math" w:cs="Times New Roman"/>
                      <w:i/>
                      <w:sz w:val="28"/>
                    </w:rPr>
                  </m:ctrlPr>
                </m:num>
                <m:den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="Cambria" w:hAnsi="Cambria Math" w:cs="Times New Roman"/>
                  <w:sz w:val="28"/>
                  <w:lang w:val="en-US"/>
                </w:rPr>
                <m:t>. #</m:t>
              </m:r>
              <m:d>
                <m:dPr>
                  <m:ctrlPr>
                    <w:rPr>
                      <w:rFonts w:ascii="Cambria Math" w:eastAsia="Cambr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mbria" w:hAnsi="Cambria Math" w:cs="Times New Roman"/>
                      <w:sz w:val="28"/>
                      <w:lang w:val="en-US"/>
                    </w:rPr>
                    <m:t>5.10</m:t>
                  </m:r>
                </m:e>
              </m:d>
            </m:e>
          </m:eqArr>
        </m:oMath>
      </m:oMathPara>
    </w:p>
    <w:p w:rsidR="00CE173A" w:rsidRPr="00CE173A" w:rsidRDefault="00CE173A" w:rsidP="00FB4039">
      <w:pPr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</w:p>
    <w:p w:rsidR="00FB4039" w:rsidRPr="003776F8" w:rsidRDefault="00793864" w:rsidP="003776F8">
      <w:pPr>
        <w:spacing w:after="0"/>
        <w:ind w:firstLine="567"/>
        <w:jc w:val="both"/>
        <w:rPr>
          <w:rFonts w:ascii="Times New Roman" w:hAnsi="Times New Roman" w:cs="Times New Roman"/>
          <w:i/>
          <w:sz w:val="28"/>
          <w:lang w:eastAsia="ja-JP"/>
        </w:rPr>
      </w:pPr>
      <w:r>
        <w:rPr>
          <w:rFonts w:ascii="Times New Roman" w:hAnsi="Times New Roman" w:cs="Times New Roman"/>
          <w:sz w:val="28"/>
          <w:lang w:eastAsia="ja-JP"/>
        </w:rPr>
        <w:lastRenderedPageBreak/>
        <w:t>По рассмотренным формулам (</w:t>
      </w:r>
      <w:r>
        <w:rPr>
          <w:rFonts w:ascii="Times New Roman" w:hAnsi="Times New Roman" w:cs="Times New Roman"/>
          <w:sz w:val="28"/>
          <w:lang w:eastAsia="ja-JP"/>
        </w:rPr>
        <w:t>5</w:t>
      </w:r>
      <w:r>
        <w:rPr>
          <w:rFonts w:ascii="Times New Roman" w:hAnsi="Times New Roman" w:cs="Times New Roman"/>
          <w:sz w:val="28"/>
          <w:lang w:eastAsia="ja-JP"/>
        </w:rPr>
        <w:t>.6</w:t>
      </w:r>
      <w:r>
        <w:rPr>
          <w:rFonts w:ascii="Times New Roman" w:hAnsi="Times New Roman" w:cs="Times New Roman"/>
          <w:sz w:val="28"/>
          <w:lang w:eastAsia="ja-JP"/>
        </w:rPr>
        <w:t xml:space="preserve">)–(5.10) </w:t>
      </w:r>
      <w:r>
        <w:rPr>
          <w:rFonts w:ascii="Times New Roman" w:hAnsi="Times New Roman" w:cs="Times New Roman"/>
          <w:sz w:val="28"/>
          <w:lang w:eastAsia="ja-JP"/>
        </w:rPr>
        <w:t xml:space="preserve">были построены графики зависимостей прикладных характеристик в зависимости от </w:t>
      </w:r>
      <w:r w:rsidR="003776F8">
        <w:rPr>
          <w:rFonts w:ascii="Times New Roman" w:hAnsi="Times New Roman" w:cs="Times New Roman"/>
          <w:sz w:val="28"/>
          <w:lang w:eastAsia="ja-JP"/>
        </w:rPr>
        <w:t>количества наладчиков</w:t>
      </w:r>
      <w:r w:rsidRPr="000F5BBA">
        <w:rPr>
          <w:rFonts w:ascii="Times New Roman" w:hAnsi="Times New Roman" w:cs="Times New Roman"/>
          <w:sz w:val="28"/>
          <w:lang w:eastAsia="ja-JP"/>
        </w:rPr>
        <w:t xml:space="preserve"> (</w:t>
      </w:r>
      <w:r>
        <w:rPr>
          <w:rFonts w:ascii="Times New Roman" w:hAnsi="Times New Roman" w:cs="Times New Roman"/>
          <w:sz w:val="28"/>
          <w:lang w:eastAsia="ja-JP"/>
        </w:rPr>
        <w:t xml:space="preserve">рис. </w:t>
      </w:r>
      <w:r w:rsidR="003776F8">
        <w:rPr>
          <w:rFonts w:ascii="Times New Roman" w:hAnsi="Times New Roman" w:cs="Times New Roman"/>
          <w:sz w:val="28"/>
          <w:lang w:eastAsia="ja-JP"/>
        </w:rPr>
        <w:t>31</w:t>
      </w:r>
      <w:r>
        <w:rPr>
          <w:rFonts w:ascii="Times New Roman" w:hAnsi="Times New Roman" w:cs="Times New Roman"/>
          <w:sz w:val="28"/>
          <w:lang w:eastAsia="ja-JP"/>
        </w:rPr>
        <w:t>-</w:t>
      </w:r>
      <w:r w:rsidR="003776F8">
        <w:rPr>
          <w:rFonts w:ascii="Times New Roman" w:hAnsi="Times New Roman" w:cs="Times New Roman"/>
          <w:sz w:val="28"/>
          <w:lang w:eastAsia="ja-JP"/>
        </w:rPr>
        <w:t>35</w:t>
      </w:r>
      <w:r w:rsidRPr="000F5BBA">
        <w:rPr>
          <w:rFonts w:ascii="Times New Roman" w:hAnsi="Times New Roman" w:cs="Times New Roman"/>
          <w:sz w:val="28"/>
          <w:lang w:eastAsia="ja-JP"/>
        </w:rPr>
        <w:t>)</w:t>
      </w:r>
      <w:r>
        <w:rPr>
          <w:rFonts w:ascii="Times New Roman" w:hAnsi="Times New Roman" w:cs="Times New Roman"/>
          <w:sz w:val="28"/>
          <w:lang w:eastAsia="ja-JP"/>
        </w:rPr>
        <w:t xml:space="preserve">. </w:t>
      </w:r>
    </w:p>
    <w:p w:rsidR="00263DAA" w:rsidRDefault="00263DAA" w:rsidP="003776F8">
      <w:pPr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239C0B67" wp14:editId="7FD92302">
            <wp:extent cx="5542961" cy="419072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7828" cy="419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39" w:rsidRDefault="00263DAA" w:rsidP="0046607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31</w:t>
        </w:r>
      </w:fldSimple>
      <w:r w:rsidR="0046607A">
        <w:t xml:space="preserve"> - </w:t>
      </w:r>
      <w:r w:rsidR="0046607A">
        <w:t xml:space="preserve">зависимость </w:t>
      </w:r>
      <w:r w:rsidR="0046607A">
        <w:t>математического ожидания количества простаивающих станков от количества наладчиков для системы производственного участка</w:t>
      </w:r>
    </w:p>
    <w:p w:rsidR="00263DAA" w:rsidRDefault="00263DAA" w:rsidP="00AB626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263DAA" w:rsidRDefault="00263DAA" w:rsidP="0046607A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5BC7BFD" wp14:editId="123BA448">
            <wp:extent cx="5344998" cy="402774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1886" cy="40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AA" w:rsidRDefault="00263DAA" w:rsidP="0046607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32</w:t>
        </w:r>
      </w:fldSimple>
      <w:r w:rsidR="0046607A">
        <w:t xml:space="preserve"> - </w:t>
      </w:r>
      <w:r w:rsidR="0046607A">
        <w:t xml:space="preserve">зависимость математического ожидания количества </w:t>
      </w:r>
      <w:r w:rsidR="0046607A">
        <w:t>о</w:t>
      </w:r>
      <w:r w:rsidR="00B846CE">
        <w:t>жидающих об</w:t>
      </w:r>
      <w:r w:rsidR="0046607A">
        <w:t>служивания</w:t>
      </w:r>
      <w:r w:rsidR="0046607A">
        <w:t xml:space="preserve"> станков</w:t>
      </w:r>
      <w:r w:rsidR="0046607A">
        <w:t xml:space="preserve"> от количества наладчиков</w:t>
      </w:r>
      <w:r w:rsidR="0046607A">
        <w:t xml:space="preserve"> для системы производственного участка</w:t>
      </w:r>
    </w:p>
    <w:p w:rsidR="00263DAA" w:rsidRDefault="00263DAA" w:rsidP="0046607A">
      <w:pPr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2CDE5AD8" wp14:editId="7CD2E513">
            <wp:extent cx="5309870" cy="3996868"/>
            <wp:effectExtent l="0" t="0" r="508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434" cy="40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DAA" w:rsidRDefault="00263DAA" w:rsidP="0046607A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33</w:t>
        </w:r>
      </w:fldSimple>
      <w:r w:rsidR="0046607A">
        <w:t xml:space="preserve"> - </w:t>
      </w:r>
      <w:r w:rsidR="0046607A">
        <w:t xml:space="preserve">зависимость </w:t>
      </w:r>
      <w:r w:rsidR="0046607A">
        <w:t xml:space="preserve">вероятности ожидания наладчика от их количества </w:t>
      </w:r>
      <w:r w:rsidR="0046607A">
        <w:t>для системы производственного участка</w:t>
      </w:r>
    </w:p>
    <w:p w:rsidR="00263DAA" w:rsidRDefault="00263DAA" w:rsidP="0046607A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174483C" wp14:editId="1AB0F53A">
            <wp:extent cx="5052767" cy="37928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9962" cy="3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9D" w:rsidRDefault="00263DAA" w:rsidP="00B846CE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34</w:t>
        </w:r>
      </w:fldSimple>
      <w:r w:rsidR="0046607A">
        <w:t xml:space="preserve"> - </w:t>
      </w:r>
      <w:r w:rsidR="0046607A">
        <w:t xml:space="preserve">зависимость математического ожидания </w:t>
      </w:r>
      <w:r w:rsidR="00B846CE">
        <w:t>загруженных наладчиков от их количества</w:t>
      </w:r>
      <w:r w:rsidR="0046607A">
        <w:t xml:space="preserve"> для системы производственного участка</w:t>
      </w:r>
    </w:p>
    <w:p w:rsidR="00263DAA" w:rsidRDefault="00263DAA" w:rsidP="0046607A">
      <w:pPr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4E6A88D9" wp14:editId="025840FB">
            <wp:extent cx="5184742" cy="3888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844" cy="38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9D" w:rsidRPr="00592533" w:rsidRDefault="00263DAA" w:rsidP="00B846CE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40747A">
          <w:rPr>
            <w:noProof/>
          </w:rPr>
          <w:t>35</w:t>
        </w:r>
      </w:fldSimple>
      <w:r w:rsidR="0046607A">
        <w:t xml:space="preserve"> - </w:t>
      </w:r>
      <w:r w:rsidR="0046607A">
        <w:t xml:space="preserve">зависимость </w:t>
      </w:r>
      <w:r w:rsidR="00B846CE">
        <w:t xml:space="preserve">коэффициента загруженности наладчиков от их количества </w:t>
      </w:r>
      <w:r w:rsidR="0046607A">
        <w:t>для системы производственного участка</w:t>
      </w:r>
    </w:p>
    <w:p w:rsidR="000F3082" w:rsidRPr="003776F8" w:rsidRDefault="00024841" w:rsidP="003776F8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sectPr w:rsidR="000F3082" w:rsidRPr="003776F8" w:rsidSect="004144A2">
      <w:footerReference w:type="default" r:id="rId44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4E1" w:rsidRDefault="003454E1" w:rsidP="00835E26">
      <w:pPr>
        <w:spacing w:after="0" w:line="240" w:lineRule="auto"/>
      </w:pPr>
      <w:r>
        <w:separator/>
      </w:r>
    </w:p>
  </w:endnote>
  <w:endnote w:type="continuationSeparator" w:id="0">
    <w:p w:rsidR="003454E1" w:rsidRDefault="003454E1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450654"/>
      <w:docPartObj>
        <w:docPartGallery w:val="Page Numbers (Bottom of Page)"/>
        <w:docPartUnique/>
      </w:docPartObj>
    </w:sdtPr>
    <w:sdtContent>
      <w:p w:rsidR="00FA6B4C" w:rsidRDefault="00FA6B4C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747A">
          <w:rPr>
            <w:noProof/>
          </w:rPr>
          <w:t>2</w:t>
        </w:r>
        <w:r>
          <w:fldChar w:fldCharType="end"/>
        </w:r>
      </w:p>
    </w:sdtContent>
  </w:sdt>
  <w:p w:rsidR="00FA6B4C" w:rsidRDefault="00FA6B4C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4E1" w:rsidRDefault="003454E1" w:rsidP="00835E26">
      <w:pPr>
        <w:spacing w:after="0" w:line="240" w:lineRule="auto"/>
      </w:pPr>
      <w:r>
        <w:separator/>
      </w:r>
    </w:p>
  </w:footnote>
  <w:footnote w:type="continuationSeparator" w:id="0">
    <w:p w:rsidR="003454E1" w:rsidRDefault="003454E1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607FE"/>
    <w:multiLevelType w:val="hybridMultilevel"/>
    <w:tmpl w:val="A1BC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959CA"/>
    <w:multiLevelType w:val="hybridMultilevel"/>
    <w:tmpl w:val="B7027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4" w15:restartNumberingAfterBreak="0">
    <w:nsid w:val="0CD03735"/>
    <w:multiLevelType w:val="hybridMultilevel"/>
    <w:tmpl w:val="7AD0088C"/>
    <w:lvl w:ilvl="0" w:tplc="25DE12C0">
      <w:start w:val="1"/>
      <w:numFmt w:val="decimal"/>
      <w:lvlText w:val="%1."/>
      <w:lvlJc w:val="left"/>
      <w:pPr>
        <w:ind w:left="709" w:hanging="360"/>
      </w:pPr>
    </w:lvl>
    <w:lvl w:ilvl="1" w:tplc="B70A8DC4">
      <w:start w:val="1"/>
      <w:numFmt w:val="lowerLetter"/>
      <w:lvlText w:val="(%2)"/>
      <w:lvlJc w:val="left"/>
      <w:pPr>
        <w:ind w:left="1531" w:hanging="462"/>
      </w:pPr>
      <w:rPr>
        <w:rFonts w:hint="default"/>
      </w:rPr>
    </w:lvl>
    <w:lvl w:ilvl="2" w:tplc="00704844">
      <w:start w:val="1"/>
      <w:numFmt w:val="lowerRoman"/>
      <w:lvlText w:val="%3."/>
      <w:lvlJc w:val="right"/>
      <w:pPr>
        <w:ind w:left="2149" w:hanging="180"/>
      </w:pPr>
    </w:lvl>
    <w:lvl w:ilvl="3" w:tplc="DB5CF0B0">
      <w:start w:val="1"/>
      <w:numFmt w:val="decimal"/>
      <w:lvlText w:val="%4."/>
      <w:lvlJc w:val="left"/>
      <w:pPr>
        <w:ind w:left="2869" w:hanging="360"/>
      </w:pPr>
    </w:lvl>
    <w:lvl w:ilvl="4" w:tplc="5A4CAD4C">
      <w:start w:val="1"/>
      <w:numFmt w:val="lowerLetter"/>
      <w:lvlText w:val="%5."/>
      <w:lvlJc w:val="left"/>
      <w:pPr>
        <w:ind w:left="3589" w:hanging="360"/>
      </w:pPr>
    </w:lvl>
    <w:lvl w:ilvl="5" w:tplc="CF20B17E">
      <w:start w:val="1"/>
      <w:numFmt w:val="lowerRoman"/>
      <w:lvlText w:val="%6."/>
      <w:lvlJc w:val="right"/>
      <w:pPr>
        <w:ind w:left="4309" w:hanging="180"/>
      </w:pPr>
    </w:lvl>
    <w:lvl w:ilvl="6" w:tplc="BBC2721E">
      <w:start w:val="1"/>
      <w:numFmt w:val="decimal"/>
      <w:lvlText w:val="%7."/>
      <w:lvlJc w:val="left"/>
      <w:pPr>
        <w:ind w:left="5029" w:hanging="360"/>
      </w:pPr>
    </w:lvl>
    <w:lvl w:ilvl="7" w:tplc="88A24CCC">
      <w:start w:val="1"/>
      <w:numFmt w:val="lowerLetter"/>
      <w:lvlText w:val="%8."/>
      <w:lvlJc w:val="left"/>
      <w:pPr>
        <w:ind w:left="5749" w:hanging="360"/>
      </w:pPr>
    </w:lvl>
    <w:lvl w:ilvl="8" w:tplc="9B60436E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9723B"/>
    <w:multiLevelType w:val="hybridMultilevel"/>
    <w:tmpl w:val="0C1A7CE8"/>
    <w:lvl w:ilvl="0" w:tplc="35788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5522204">
      <w:start w:val="1"/>
      <w:numFmt w:val="lowerLetter"/>
      <w:lvlText w:val="%2."/>
      <w:lvlJc w:val="left"/>
      <w:pPr>
        <w:ind w:left="1440" w:hanging="360"/>
      </w:pPr>
    </w:lvl>
    <w:lvl w:ilvl="2" w:tplc="7AE66332">
      <w:start w:val="1"/>
      <w:numFmt w:val="lowerRoman"/>
      <w:lvlText w:val="%3."/>
      <w:lvlJc w:val="right"/>
      <w:pPr>
        <w:ind w:left="2160" w:hanging="180"/>
      </w:pPr>
    </w:lvl>
    <w:lvl w:ilvl="3" w:tplc="063461B0">
      <w:start w:val="1"/>
      <w:numFmt w:val="decimal"/>
      <w:lvlText w:val="%4."/>
      <w:lvlJc w:val="left"/>
      <w:pPr>
        <w:ind w:left="2880" w:hanging="360"/>
      </w:pPr>
    </w:lvl>
    <w:lvl w:ilvl="4" w:tplc="FA4E2B32">
      <w:start w:val="1"/>
      <w:numFmt w:val="lowerLetter"/>
      <w:lvlText w:val="%5."/>
      <w:lvlJc w:val="left"/>
      <w:pPr>
        <w:ind w:left="3600" w:hanging="360"/>
      </w:pPr>
    </w:lvl>
    <w:lvl w:ilvl="5" w:tplc="84A42F68">
      <w:start w:val="1"/>
      <w:numFmt w:val="lowerRoman"/>
      <w:lvlText w:val="%6."/>
      <w:lvlJc w:val="right"/>
      <w:pPr>
        <w:ind w:left="4320" w:hanging="180"/>
      </w:pPr>
    </w:lvl>
    <w:lvl w:ilvl="6" w:tplc="1980A80A">
      <w:start w:val="1"/>
      <w:numFmt w:val="decimal"/>
      <w:lvlText w:val="%7."/>
      <w:lvlJc w:val="left"/>
      <w:pPr>
        <w:ind w:left="5040" w:hanging="360"/>
      </w:pPr>
    </w:lvl>
    <w:lvl w:ilvl="7" w:tplc="17E63A04">
      <w:start w:val="1"/>
      <w:numFmt w:val="lowerLetter"/>
      <w:lvlText w:val="%8."/>
      <w:lvlJc w:val="left"/>
      <w:pPr>
        <w:ind w:left="5760" w:hanging="360"/>
      </w:pPr>
    </w:lvl>
    <w:lvl w:ilvl="8" w:tplc="F7D66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2391E"/>
    <w:multiLevelType w:val="hybridMultilevel"/>
    <w:tmpl w:val="F552F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150F0"/>
    <w:multiLevelType w:val="hybridMultilevel"/>
    <w:tmpl w:val="98DE13D6"/>
    <w:lvl w:ilvl="0" w:tplc="3D4297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07B07"/>
    <w:multiLevelType w:val="hybridMultilevel"/>
    <w:tmpl w:val="1220C9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C2170B"/>
    <w:multiLevelType w:val="hybridMultilevel"/>
    <w:tmpl w:val="78EC842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E57A26"/>
    <w:multiLevelType w:val="hybridMultilevel"/>
    <w:tmpl w:val="C3645076"/>
    <w:lvl w:ilvl="0" w:tplc="1270982A">
      <w:start w:val="1"/>
      <w:numFmt w:val="decimal"/>
      <w:lvlText w:val="%1."/>
      <w:lvlJc w:val="left"/>
      <w:pPr>
        <w:ind w:left="720" w:hanging="360"/>
      </w:pPr>
    </w:lvl>
    <w:lvl w:ilvl="1" w:tplc="27A44AD8">
      <w:start w:val="1"/>
      <w:numFmt w:val="lowerLetter"/>
      <w:lvlText w:val="%2."/>
      <w:lvlJc w:val="left"/>
      <w:pPr>
        <w:ind w:left="1440" w:hanging="360"/>
      </w:pPr>
    </w:lvl>
    <w:lvl w:ilvl="2" w:tplc="BB94CA64">
      <w:start w:val="1"/>
      <w:numFmt w:val="lowerRoman"/>
      <w:lvlText w:val="%3."/>
      <w:lvlJc w:val="right"/>
      <w:pPr>
        <w:ind w:left="2160" w:hanging="180"/>
      </w:pPr>
    </w:lvl>
    <w:lvl w:ilvl="3" w:tplc="FAA41372">
      <w:start w:val="1"/>
      <w:numFmt w:val="decimal"/>
      <w:lvlText w:val="%4."/>
      <w:lvlJc w:val="left"/>
      <w:pPr>
        <w:ind w:left="2880" w:hanging="360"/>
      </w:pPr>
    </w:lvl>
    <w:lvl w:ilvl="4" w:tplc="604E18E6">
      <w:start w:val="1"/>
      <w:numFmt w:val="lowerLetter"/>
      <w:lvlText w:val="%5."/>
      <w:lvlJc w:val="left"/>
      <w:pPr>
        <w:ind w:left="3600" w:hanging="360"/>
      </w:pPr>
    </w:lvl>
    <w:lvl w:ilvl="5" w:tplc="74F2C564">
      <w:start w:val="1"/>
      <w:numFmt w:val="lowerRoman"/>
      <w:lvlText w:val="%6."/>
      <w:lvlJc w:val="right"/>
      <w:pPr>
        <w:ind w:left="4320" w:hanging="180"/>
      </w:pPr>
    </w:lvl>
    <w:lvl w:ilvl="6" w:tplc="1FD0C2D4">
      <w:start w:val="1"/>
      <w:numFmt w:val="decimal"/>
      <w:lvlText w:val="%7."/>
      <w:lvlJc w:val="left"/>
      <w:pPr>
        <w:ind w:left="5040" w:hanging="360"/>
      </w:pPr>
    </w:lvl>
    <w:lvl w:ilvl="7" w:tplc="C4DE184C">
      <w:start w:val="1"/>
      <w:numFmt w:val="lowerLetter"/>
      <w:lvlText w:val="%8."/>
      <w:lvlJc w:val="left"/>
      <w:pPr>
        <w:ind w:left="5760" w:hanging="360"/>
      </w:pPr>
    </w:lvl>
    <w:lvl w:ilvl="8" w:tplc="A0986B4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AE6D2E"/>
    <w:multiLevelType w:val="hybridMultilevel"/>
    <w:tmpl w:val="86A266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D8476E8"/>
    <w:multiLevelType w:val="hybridMultilevel"/>
    <w:tmpl w:val="59708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A1F93"/>
    <w:multiLevelType w:val="hybridMultilevel"/>
    <w:tmpl w:val="15E2C5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66657EC"/>
    <w:multiLevelType w:val="hybridMultilevel"/>
    <w:tmpl w:val="73DE7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86687D"/>
    <w:multiLevelType w:val="hybridMultilevel"/>
    <w:tmpl w:val="90A45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3D6989"/>
    <w:multiLevelType w:val="hybridMultilevel"/>
    <w:tmpl w:val="2BE66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7F6225"/>
    <w:multiLevelType w:val="hybridMultilevel"/>
    <w:tmpl w:val="C42A3A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497A77"/>
    <w:multiLevelType w:val="hybridMultilevel"/>
    <w:tmpl w:val="D5E697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7E246C18"/>
    <w:multiLevelType w:val="hybridMultilevel"/>
    <w:tmpl w:val="5BE6EB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9"/>
  </w:num>
  <w:num w:numId="3">
    <w:abstractNumId w:val="29"/>
  </w:num>
  <w:num w:numId="4">
    <w:abstractNumId w:val="37"/>
  </w:num>
  <w:num w:numId="5">
    <w:abstractNumId w:val="6"/>
  </w:num>
  <w:num w:numId="6">
    <w:abstractNumId w:val="11"/>
  </w:num>
  <w:num w:numId="7">
    <w:abstractNumId w:val="14"/>
  </w:num>
  <w:num w:numId="8">
    <w:abstractNumId w:val="27"/>
  </w:num>
  <w:num w:numId="9">
    <w:abstractNumId w:val="19"/>
  </w:num>
  <w:num w:numId="10">
    <w:abstractNumId w:val="17"/>
  </w:num>
  <w:num w:numId="11">
    <w:abstractNumId w:val="36"/>
  </w:num>
  <w:num w:numId="12">
    <w:abstractNumId w:val="38"/>
  </w:num>
  <w:num w:numId="13">
    <w:abstractNumId w:val="40"/>
  </w:num>
  <w:num w:numId="14">
    <w:abstractNumId w:val="7"/>
  </w:num>
  <w:num w:numId="15">
    <w:abstractNumId w:val="5"/>
  </w:num>
  <w:num w:numId="16">
    <w:abstractNumId w:val="35"/>
  </w:num>
  <w:num w:numId="17">
    <w:abstractNumId w:val="3"/>
  </w:num>
  <w:num w:numId="18">
    <w:abstractNumId w:val="15"/>
  </w:num>
  <w:num w:numId="19">
    <w:abstractNumId w:val="10"/>
  </w:num>
  <w:num w:numId="20">
    <w:abstractNumId w:val="26"/>
  </w:num>
  <w:num w:numId="21">
    <w:abstractNumId w:val="0"/>
  </w:num>
  <w:num w:numId="22">
    <w:abstractNumId w:val="33"/>
  </w:num>
  <w:num w:numId="23">
    <w:abstractNumId w:val="21"/>
  </w:num>
  <w:num w:numId="24">
    <w:abstractNumId w:val="31"/>
  </w:num>
  <w:num w:numId="25">
    <w:abstractNumId w:val="1"/>
  </w:num>
  <w:num w:numId="26">
    <w:abstractNumId w:val="28"/>
  </w:num>
  <w:num w:numId="27">
    <w:abstractNumId w:val="41"/>
  </w:num>
  <w:num w:numId="28">
    <w:abstractNumId w:val="4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</w:num>
  <w:num w:numId="31">
    <w:abstractNumId w:val="9"/>
  </w:num>
  <w:num w:numId="32">
    <w:abstractNumId w:val="25"/>
  </w:num>
  <w:num w:numId="33">
    <w:abstractNumId w:val="13"/>
  </w:num>
  <w:num w:numId="34">
    <w:abstractNumId w:val="34"/>
  </w:num>
  <w:num w:numId="35">
    <w:abstractNumId w:val="30"/>
  </w:num>
  <w:num w:numId="36">
    <w:abstractNumId w:val="16"/>
  </w:num>
  <w:num w:numId="37">
    <w:abstractNumId w:val="18"/>
  </w:num>
  <w:num w:numId="38">
    <w:abstractNumId w:val="22"/>
  </w:num>
  <w:num w:numId="39">
    <w:abstractNumId w:val="24"/>
  </w:num>
  <w:num w:numId="40">
    <w:abstractNumId w:val="32"/>
  </w:num>
  <w:num w:numId="41">
    <w:abstractNumId w:val="12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75"/>
    <w:rsid w:val="00014178"/>
    <w:rsid w:val="00014DBA"/>
    <w:rsid w:val="00024841"/>
    <w:rsid w:val="000300DB"/>
    <w:rsid w:val="00030572"/>
    <w:rsid w:val="00030DFA"/>
    <w:rsid w:val="00037473"/>
    <w:rsid w:val="0004330F"/>
    <w:rsid w:val="00046B7A"/>
    <w:rsid w:val="000502BA"/>
    <w:rsid w:val="00050306"/>
    <w:rsid w:val="00071400"/>
    <w:rsid w:val="000724D7"/>
    <w:rsid w:val="00073125"/>
    <w:rsid w:val="00075A03"/>
    <w:rsid w:val="00082FD9"/>
    <w:rsid w:val="00084B47"/>
    <w:rsid w:val="00092740"/>
    <w:rsid w:val="00092B1D"/>
    <w:rsid w:val="00096961"/>
    <w:rsid w:val="000973A3"/>
    <w:rsid w:val="000A7C22"/>
    <w:rsid w:val="000B1BAD"/>
    <w:rsid w:val="000B6A45"/>
    <w:rsid w:val="000C02BA"/>
    <w:rsid w:val="000C5417"/>
    <w:rsid w:val="000E6C07"/>
    <w:rsid w:val="000F2017"/>
    <w:rsid w:val="000F22F0"/>
    <w:rsid w:val="000F276D"/>
    <w:rsid w:val="000F3082"/>
    <w:rsid w:val="000F52E9"/>
    <w:rsid w:val="000F5BBA"/>
    <w:rsid w:val="0010429B"/>
    <w:rsid w:val="00111122"/>
    <w:rsid w:val="001146F9"/>
    <w:rsid w:val="001174F6"/>
    <w:rsid w:val="001226B1"/>
    <w:rsid w:val="00130B5C"/>
    <w:rsid w:val="00155644"/>
    <w:rsid w:val="00155B81"/>
    <w:rsid w:val="00155D6C"/>
    <w:rsid w:val="00156EFD"/>
    <w:rsid w:val="001619F2"/>
    <w:rsid w:val="00164BF4"/>
    <w:rsid w:val="00167FE0"/>
    <w:rsid w:val="00173B52"/>
    <w:rsid w:val="00173BD5"/>
    <w:rsid w:val="00176D7F"/>
    <w:rsid w:val="001839D0"/>
    <w:rsid w:val="00186B7E"/>
    <w:rsid w:val="001A56FE"/>
    <w:rsid w:val="001A605F"/>
    <w:rsid w:val="001B05FC"/>
    <w:rsid w:val="001B0D80"/>
    <w:rsid w:val="001B60D0"/>
    <w:rsid w:val="001C405F"/>
    <w:rsid w:val="001F406F"/>
    <w:rsid w:val="002033C1"/>
    <w:rsid w:val="00204F1D"/>
    <w:rsid w:val="00207014"/>
    <w:rsid w:val="00212208"/>
    <w:rsid w:val="0022532E"/>
    <w:rsid w:val="00227433"/>
    <w:rsid w:val="00232297"/>
    <w:rsid w:val="00241E23"/>
    <w:rsid w:val="00253A24"/>
    <w:rsid w:val="00255C2A"/>
    <w:rsid w:val="002576C2"/>
    <w:rsid w:val="00261108"/>
    <w:rsid w:val="0026311D"/>
    <w:rsid w:val="00263DAA"/>
    <w:rsid w:val="00265C8A"/>
    <w:rsid w:val="002668FC"/>
    <w:rsid w:val="0027004A"/>
    <w:rsid w:val="00287A25"/>
    <w:rsid w:val="002A284B"/>
    <w:rsid w:val="002A7BC6"/>
    <w:rsid w:val="002C411D"/>
    <w:rsid w:val="002C572F"/>
    <w:rsid w:val="002D3DE5"/>
    <w:rsid w:val="002D71C7"/>
    <w:rsid w:val="002E1E89"/>
    <w:rsid w:val="002E54F9"/>
    <w:rsid w:val="002F4298"/>
    <w:rsid w:val="002F5752"/>
    <w:rsid w:val="00302008"/>
    <w:rsid w:val="00306F0B"/>
    <w:rsid w:val="00310840"/>
    <w:rsid w:val="00325F1C"/>
    <w:rsid w:val="00326953"/>
    <w:rsid w:val="0033033D"/>
    <w:rsid w:val="0033077C"/>
    <w:rsid w:val="0034327E"/>
    <w:rsid w:val="003454E1"/>
    <w:rsid w:val="00346A97"/>
    <w:rsid w:val="00351F15"/>
    <w:rsid w:val="0035621B"/>
    <w:rsid w:val="003600AF"/>
    <w:rsid w:val="00361413"/>
    <w:rsid w:val="003637AD"/>
    <w:rsid w:val="0037356C"/>
    <w:rsid w:val="003776F8"/>
    <w:rsid w:val="003816EA"/>
    <w:rsid w:val="003946AA"/>
    <w:rsid w:val="003A136B"/>
    <w:rsid w:val="003A1D46"/>
    <w:rsid w:val="003B72E1"/>
    <w:rsid w:val="003C326D"/>
    <w:rsid w:val="003C6D6E"/>
    <w:rsid w:val="003D7FD6"/>
    <w:rsid w:val="003E19C0"/>
    <w:rsid w:val="003E4EBC"/>
    <w:rsid w:val="003F061D"/>
    <w:rsid w:val="003F343A"/>
    <w:rsid w:val="0040747A"/>
    <w:rsid w:val="004144A2"/>
    <w:rsid w:val="00421EEA"/>
    <w:rsid w:val="004264B5"/>
    <w:rsid w:val="00430AB7"/>
    <w:rsid w:val="00431B34"/>
    <w:rsid w:val="00432E18"/>
    <w:rsid w:val="00432EB0"/>
    <w:rsid w:val="00437B26"/>
    <w:rsid w:val="004420EF"/>
    <w:rsid w:val="00444E78"/>
    <w:rsid w:val="00457ACA"/>
    <w:rsid w:val="00457FB7"/>
    <w:rsid w:val="00460498"/>
    <w:rsid w:val="0046607A"/>
    <w:rsid w:val="00473497"/>
    <w:rsid w:val="00474D44"/>
    <w:rsid w:val="004757F5"/>
    <w:rsid w:val="00476969"/>
    <w:rsid w:val="00477E16"/>
    <w:rsid w:val="00483E7E"/>
    <w:rsid w:val="004859AA"/>
    <w:rsid w:val="00485FC9"/>
    <w:rsid w:val="00486F19"/>
    <w:rsid w:val="00492889"/>
    <w:rsid w:val="004A4E88"/>
    <w:rsid w:val="004B3085"/>
    <w:rsid w:val="004B378B"/>
    <w:rsid w:val="004B4678"/>
    <w:rsid w:val="004C7784"/>
    <w:rsid w:val="004D04A5"/>
    <w:rsid w:val="004D1279"/>
    <w:rsid w:val="004E264E"/>
    <w:rsid w:val="004E6025"/>
    <w:rsid w:val="004E65D0"/>
    <w:rsid w:val="004F52F8"/>
    <w:rsid w:val="004F5C0B"/>
    <w:rsid w:val="004F6E5E"/>
    <w:rsid w:val="00515709"/>
    <w:rsid w:val="00520A5B"/>
    <w:rsid w:val="00524AC2"/>
    <w:rsid w:val="00552814"/>
    <w:rsid w:val="00553EAD"/>
    <w:rsid w:val="005556D3"/>
    <w:rsid w:val="00561864"/>
    <w:rsid w:val="00576011"/>
    <w:rsid w:val="00577BC4"/>
    <w:rsid w:val="00592533"/>
    <w:rsid w:val="00597BA6"/>
    <w:rsid w:val="005A1BEF"/>
    <w:rsid w:val="005A3054"/>
    <w:rsid w:val="005A60AC"/>
    <w:rsid w:val="005B3ACF"/>
    <w:rsid w:val="005C4C9A"/>
    <w:rsid w:val="005D0D6E"/>
    <w:rsid w:val="005D6F52"/>
    <w:rsid w:val="005E4150"/>
    <w:rsid w:val="005E69A1"/>
    <w:rsid w:val="005F12F8"/>
    <w:rsid w:val="005F5EB5"/>
    <w:rsid w:val="005F6A6B"/>
    <w:rsid w:val="005F72AD"/>
    <w:rsid w:val="00603DC9"/>
    <w:rsid w:val="00610E9D"/>
    <w:rsid w:val="00623305"/>
    <w:rsid w:val="00627ADB"/>
    <w:rsid w:val="00632C58"/>
    <w:rsid w:val="0063476D"/>
    <w:rsid w:val="00642860"/>
    <w:rsid w:val="006470DF"/>
    <w:rsid w:val="00650CE5"/>
    <w:rsid w:val="00661221"/>
    <w:rsid w:val="00661815"/>
    <w:rsid w:val="00664329"/>
    <w:rsid w:val="0067588E"/>
    <w:rsid w:val="00682E2C"/>
    <w:rsid w:val="006836BB"/>
    <w:rsid w:val="00685B48"/>
    <w:rsid w:val="00692A71"/>
    <w:rsid w:val="00694596"/>
    <w:rsid w:val="006A3E2E"/>
    <w:rsid w:val="006A3E31"/>
    <w:rsid w:val="006A7B0E"/>
    <w:rsid w:val="006B6C3D"/>
    <w:rsid w:val="006B7CBF"/>
    <w:rsid w:val="006C161F"/>
    <w:rsid w:val="006C2735"/>
    <w:rsid w:val="006C584C"/>
    <w:rsid w:val="006D0A79"/>
    <w:rsid w:val="006D0E93"/>
    <w:rsid w:val="006E3BE7"/>
    <w:rsid w:val="006E64E0"/>
    <w:rsid w:val="006F368B"/>
    <w:rsid w:val="006F4754"/>
    <w:rsid w:val="006F47CE"/>
    <w:rsid w:val="006F688B"/>
    <w:rsid w:val="006F7A0B"/>
    <w:rsid w:val="00705083"/>
    <w:rsid w:val="00710863"/>
    <w:rsid w:val="00733B11"/>
    <w:rsid w:val="007516A7"/>
    <w:rsid w:val="007529D7"/>
    <w:rsid w:val="00763BDF"/>
    <w:rsid w:val="00764E88"/>
    <w:rsid w:val="007737CD"/>
    <w:rsid w:val="00782EBA"/>
    <w:rsid w:val="00787747"/>
    <w:rsid w:val="00790FEA"/>
    <w:rsid w:val="00793864"/>
    <w:rsid w:val="007945F3"/>
    <w:rsid w:val="00797258"/>
    <w:rsid w:val="007A3065"/>
    <w:rsid w:val="007C01D7"/>
    <w:rsid w:val="007C2839"/>
    <w:rsid w:val="007C5248"/>
    <w:rsid w:val="007C61BC"/>
    <w:rsid w:val="007D0475"/>
    <w:rsid w:val="007D2848"/>
    <w:rsid w:val="007D2886"/>
    <w:rsid w:val="007D5FBB"/>
    <w:rsid w:val="007D73B5"/>
    <w:rsid w:val="007D752D"/>
    <w:rsid w:val="007D76A7"/>
    <w:rsid w:val="007E2467"/>
    <w:rsid w:val="007E6B47"/>
    <w:rsid w:val="007E7DF2"/>
    <w:rsid w:val="007F324F"/>
    <w:rsid w:val="00805080"/>
    <w:rsid w:val="008105E3"/>
    <w:rsid w:val="00813401"/>
    <w:rsid w:val="008142E2"/>
    <w:rsid w:val="0082076C"/>
    <w:rsid w:val="008208F3"/>
    <w:rsid w:val="008301B4"/>
    <w:rsid w:val="00833C96"/>
    <w:rsid w:val="00835E26"/>
    <w:rsid w:val="00837BF0"/>
    <w:rsid w:val="00845A6C"/>
    <w:rsid w:val="00845AC7"/>
    <w:rsid w:val="0084659B"/>
    <w:rsid w:val="008514F9"/>
    <w:rsid w:val="00851909"/>
    <w:rsid w:val="00852667"/>
    <w:rsid w:val="008536FC"/>
    <w:rsid w:val="00854339"/>
    <w:rsid w:val="008557A7"/>
    <w:rsid w:val="00857E9F"/>
    <w:rsid w:val="0087073B"/>
    <w:rsid w:val="008755FF"/>
    <w:rsid w:val="0087664E"/>
    <w:rsid w:val="00881827"/>
    <w:rsid w:val="0088210B"/>
    <w:rsid w:val="0089471E"/>
    <w:rsid w:val="00895A86"/>
    <w:rsid w:val="008A32AC"/>
    <w:rsid w:val="008B0165"/>
    <w:rsid w:val="008B32E0"/>
    <w:rsid w:val="008B59FC"/>
    <w:rsid w:val="008F2ADA"/>
    <w:rsid w:val="008F484D"/>
    <w:rsid w:val="008F4BEB"/>
    <w:rsid w:val="00900CF7"/>
    <w:rsid w:val="00903FF1"/>
    <w:rsid w:val="00904AC2"/>
    <w:rsid w:val="0093609F"/>
    <w:rsid w:val="0093708F"/>
    <w:rsid w:val="009375A8"/>
    <w:rsid w:val="00941E4E"/>
    <w:rsid w:val="00946BA8"/>
    <w:rsid w:val="00952593"/>
    <w:rsid w:val="009559B7"/>
    <w:rsid w:val="00955D4B"/>
    <w:rsid w:val="00976E56"/>
    <w:rsid w:val="009809DD"/>
    <w:rsid w:val="009816D0"/>
    <w:rsid w:val="0098750C"/>
    <w:rsid w:val="009906A5"/>
    <w:rsid w:val="00991586"/>
    <w:rsid w:val="009926B5"/>
    <w:rsid w:val="00994F02"/>
    <w:rsid w:val="009A3C79"/>
    <w:rsid w:val="009A6849"/>
    <w:rsid w:val="009B344E"/>
    <w:rsid w:val="009B60DA"/>
    <w:rsid w:val="009C5EB7"/>
    <w:rsid w:val="009C7310"/>
    <w:rsid w:val="009D1C8D"/>
    <w:rsid w:val="009D2623"/>
    <w:rsid w:val="009D505A"/>
    <w:rsid w:val="009D715D"/>
    <w:rsid w:val="009E4415"/>
    <w:rsid w:val="00A02EE2"/>
    <w:rsid w:val="00A06D25"/>
    <w:rsid w:val="00A13DE5"/>
    <w:rsid w:val="00A26C71"/>
    <w:rsid w:val="00A275AA"/>
    <w:rsid w:val="00A32BB4"/>
    <w:rsid w:val="00A3742A"/>
    <w:rsid w:val="00A419E6"/>
    <w:rsid w:val="00A4238C"/>
    <w:rsid w:val="00A47BE9"/>
    <w:rsid w:val="00A55EE5"/>
    <w:rsid w:val="00A617DA"/>
    <w:rsid w:val="00A6286A"/>
    <w:rsid w:val="00A757DF"/>
    <w:rsid w:val="00A80D02"/>
    <w:rsid w:val="00A94FDC"/>
    <w:rsid w:val="00A95E1C"/>
    <w:rsid w:val="00AA0B17"/>
    <w:rsid w:val="00AA2CE4"/>
    <w:rsid w:val="00AB3388"/>
    <w:rsid w:val="00AB4AF9"/>
    <w:rsid w:val="00AB626C"/>
    <w:rsid w:val="00AC1777"/>
    <w:rsid w:val="00AC20DA"/>
    <w:rsid w:val="00AC31BB"/>
    <w:rsid w:val="00AC453B"/>
    <w:rsid w:val="00AC4E06"/>
    <w:rsid w:val="00AC7935"/>
    <w:rsid w:val="00AD759C"/>
    <w:rsid w:val="00AE06D4"/>
    <w:rsid w:val="00AE3A8E"/>
    <w:rsid w:val="00AE75BF"/>
    <w:rsid w:val="00AE7FBD"/>
    <w:rsid w:val="00B072FA"/>
    <w:rsid w:val="00B074B5"/>
    <w:rsid w:val="00B2563B"/>
    <w:rsid w:val="00B26172"/>
    <w:rsid w:val="00B276FC"/>
    <w:rsid w:val="00B36E97"/>
    <w:rsid w:val="00B477F5"/>
    <w:rsid w:val="00B47C43"/>
    <w:rsid w:val="00B63D3A"/>
    <w:rsid w:val="00B64DC6"/>
    <w:rsid w:val="00B66FD0"/>
    <w:rsid w:val="00B676DE"/>
    <w:rsid w:val="00B703F5"/>
    <w:rsid w:val="00B759C7"/>
    <w:rsid w:val="00B846CE"/>
    <w:rsid w:val="00B91054"/>
    <w:rsid w:val="00BA0CED"/>
    <w:rsid w:val="00BA6A9B"/>
    <w:rsid w:val="00BB41FB"/>
    <w:rsid w:val="00BB67C2"/>
    <w:rsid w:val="00BC3241"/>
    <w:rsid w:val="00BC7F04"/>
    <w:rsid w:val="00BD612F"/>
    <w:rsid w:val="00BE05AB"/>
    <w:rsid w:val="00BE2B86"/>
    <w:rsid w:val="00BF4A28"/>
    <w:rsid w:val="00BF75AC"/>
    <w:rsid w:val="00C055FB"/>
    <w:rsid w:val="00C107CA"/>
    <w:rsid w:val="00C10891"/>
    <w:rsid w:val="00C2234D"/>
    <w:rsid w:val="00C308D7"/>
    <w:rsid w:val="00C31015"/>
    <w:rsid w:val="00C31DCD"/>
    <w:rsid w:val="00C46A07"/>
    <w:rsid w:val="00C50639"/>
    <w:rsid w:val="00C81E75"/>
    <w:rsid w:val="00C85910"/>
    <w:rsid w:val="00CA5F5B"/>
    <w:rsid w:val="00CA65FF"/>
    <w:rsid w:val="00CB2F1D"/>
    <w:rsid w:val="00CB7A75"/>
    <w:rsid w:val="00CB7C3A"/>
    <w:rsid w:val="00CD0955"/>
    <w:rsid w:val="00CD2784"/>
    <w:rsid w:val="00CD5875"/>
    <w:rsid w:val="00CD6717"/>
    <w:rsid w:val="00CE173A"/>
    <w:rsid w:val="00CF30E5"/>
    <w:rsid w:val="00CF53A9"/>
    <w:rsid w:val="00D03471"/>
    <w:rsid w:val="00D078F7"/>
    <w:rsid w:val="00D11329"/>
    <w:rsid w:val="00D1641E"/>
    <w:rsid w:val="00D26A10"/>
    <w:rsid w:val="00D471FF"/>
    <w:rsid w:val="00D514A5"/>
    <w:rsid w:val="00D6115F"/>
    <w:rsid w:val="00D77972"/>
    <w:rsid w:val="00D81FAB"/>
    <w:rsid w:val="00D874B8"/>
    <w:rsid w:val="00D919E5"/>
    <w:rsid w:val="00DA07A9"/>
    <w:rsid w:val="00DA2151"/>
    <w:rsid w:val="00DB1ECB"/>
    <w:rsid w:val="00DC004C"/>
    <w:rsid w:val="00DC5602"/>
    <w:rsid w:val="00DD190B"/>
    <w:rsid w:val="00DD2E56"/>
    <w:rsid w:val="00DE68EB"/>
    <w:rsid w:val="00DF326C"/>
    <w:rsid w:val="00DF5E66"/>
    <w:rsid w:val="00DF639E"/>
    <w:rsid w:val="00E051F1"/>
    <w:rsid w:val="00E2090A"/>
    <w:rsid w:val="00E22BF4"/>
    <w:rsid w:val="00E23341"/>
    <w:rsid w:val="00E30008"/>
    <w:rsid w:val="00E31399"/>
    <w:rsid w:val="00E31DE6"/>
    <w:rsid w:val="00E5464D"/>
    <w:rsid w:val="00E57CBD"/>
    <w:rsid w:val="00E65A99"/>
    <w:rsid w:val="00E65DE1"/>
    <w:rsid w:val="00E6632E"/>
    <w:rsid w:val="00E73EA1"/>
    <w:rsid w:val="00E7488A"/>
    <w:rsid w:val="00E758D4"/>
    <w:rsid w:val="00E8334B"/>
    <w:rsid w:val="00E9219F"/>
    <w:rsid w:val="00EA171A"/>
    <w:rsid w:val="00EB1110"/>
    <w:rsid w:val="00EB4096"/>
    <w:rsid w:val="00EB52D9"/>
    <w:rsid w:val="00EB58B9"/>
    <w:rsid w:val="00EB61BD"/>
    <w:rsid w:val="00EC14AF"/>
    <w:rsid w:val="00ED1466"/>
    <w:rsid w:val="00ED1F67"/>
    <w:rsid w:val="00EE426A"/>
    <w:rsid w:val="00EF15E9"/>
    <w:rsid w:val="00F0531F"/>
    <w:rsid w:val="00F06115"/>
    <w:rsid w:val="00F1234C"/>
    <w:rsid w:val="00F164D1"/>
    <w:rsid w:val="00F25CCA"/>
    <w:rsid w:val="00F32E11"/>
    <w:rsid w:val="00F32FCC"/>
    <w:rsid w:val="00F3443A"/>
    <w:rsid w:val="00F4211F"/>
    <w:rsid w:val="00F51C93"/>
    <w:rsid w:val="00F531CA"/>
    <w:rsid w:val="00F632D1"/>
    <w:rsid w:val="00F63A46"/>
    <w:rsid w:val="00F649D2"/>
    <w:rsid w:val="00F70787"/>
    <w:rsid w:val="00F738D1"/>
    <w:rsid w:val="00F74668"/>
    <w:rsid w:val="00F74B74"/>
    <w:rsid w:val="00F829B3"/>
    <w:rsid w:val="00F8304A"/>
    <w:rsid w:val="00F87646"/>
    <w:rsid w:val="00F910E7"/>
    <w:rsid w:val="00F91CA7"/>
    <w:rsid w:val="00F950F7"/>
    <w:rsid w:val="00FA396D"/>
    <w:rsid w:val="00FA6183"/>
    <w:rsid w:val="00FA6B4C"/>
    <w:rsid w:val="00FA6D35"/>
    <w:rsid w:val="00FA7827"/>
    <w:rsid w:val="00FB27F2"/>
    <w:rsid w:val="00FB2E00"/>
    <w:rsid w:val="00FB4039"/>
    <w:rsid w:val="00FC6B10"/>
    <w:rsid w:val="00FD31A0"/>
    <w:rsid w:val="00FD5CFC"/>
    <w:rsid w:val="00FE0C35"/>
    <w:rsid w:val="00FF0A65"/>
    <w:rsid w:val="00FF1052"/>
    <w:rsid w:val="00FF6200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7C22"/>
  <w15:docId w15:val="{8F845129-1A92-4DC1-ABA2-40E4A6FBC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0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845A6C"/>
    <w:rPr>
      <w:color w:val="808080"/>
    </w:rPr>
  </w:style>
  <w:style w:type="paragraph" w:styleId="af4">
    <w:name w:val="caption"/>
    <w:basedOn w:val="a"/>
    <w:next w:val="a"/>
    <w:link w:val="af5"/>
    <w:uiPriority w:val="35"/>
    <w:unhideWhenUsed/>
    <w:qFormat/>
    <w:rsid w:val="00845A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6">
    <w:name w:val="header"/>
    <w:basedOn w:val="a"/>
    <w:link w:val="af7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4144A2"/>
  </w:style>
  <w:style w:type="paragraph" w:styleId="af8">
    <w:name w:val="footer"/>
    <w:basedOn w:val="a"/>
    <w:link w:val="af9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144A2"/>
  </w:style>
  <w:style w:type="paragraph" w:styleId="HTML">
    <w:name w:val="HTML Preformatted"/>
    <w:basedOn w:val="a"/>
    <w:link w:val="HTML0"/>
    <w:uiPriority w:val="99"/>
    <w:semiHidden/>
    <w:unhideWhenUsed/>
    <w:rsid w:val="00FF1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1052"/>
    <w:rPr>
      <w:rFonts w:ascii="Courier New" w:eastAsia="Times New Roman" w:hAnsi="Courier New" w:cs="Courier New"/>
      <w:sz w:val="20"/>
      <w:szCs w:val="20"/>
      <w:lang w:eastAsia="ja-JP"/>
    </w:rPr>
  </w:style>
  <w:style w:type="paragraph" w:customStyle="1" w:styleId="afa">
    <w:name w:val="Листинг"/>
    <w:basedOn w:val="a"/>
    <w:link w:val="afb"/>
    <w:qFormat/>
    <w:rsid w:val="003946AA"/>
    <w:pPr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val="en-US" w:eastAsia="ja-JP"/>
    </w:rPr>
  </w:style>
  <w:style w:type="character" w:customStyle="1" w:styleId="tlid-translation">
    <w:name w:val="tlid-translation"/>
    <w:basedOn w:val="a0"/>
    <w:rsid w:val="00EA171A"/>
  </w:style>
  <w:style w:type="character" w:customStyle="1" w:styleId="afb">
    <w:name w:val="Листинг Знак"/>
    <w:basedOn w:val="a0"/>
    <w:link w:val="afa"/>
    <w:rsid w:val="003946AA"/>
    <w:rPr>
      <w:rFonts w:ascii="Courier New" w:eastAsia="Times New Roman" w:hAnsi="Courier New" w:cs="Courier New"/>
      <w:bCs/>
      <w:sz w:val="20"/>
      <w:szCs w:val="20"/>
      <w:shd w:val="clear" w:color="auto" w:fill="F2F2F2" w:themeFill="background1" w:themeFillShade="F2"/>
      <w:lang w:val="en-US" w:eastAsia="ja-JP"/>
    </w:rPr>
  </w:style>
  <w:style w:type="paragraph" w:customStyle="1" w:styleId="afc">
    <w:name w:val="Подписи"/>
    <w:basedOn w:val="af4"/>
    <w:link w:val="afd"/>
    <w:qFormat/>
    <w:rsid w:val="00E22BF4"/>
    <w:rPr>
      <w:rFonts w:ascii="Times New Roman" w:hAnsi="Times New Roman" w:cs="Times New Roman"/>
      <w:i w:val="0"/>
      <w:color w:val="000000" w:themeColor="text1"/>
      <w:sz w:val="24"/>
      <w:szCs w:val="24"/>
      <w:lang w:eastAsia="ja-JP"/>
    </w:rPr>
  </w:style>
  <w:style w:type="paragraph" w:styleId="afe">
    <w:name w:val="No Spacing"/>
    <w:uiPriority w:val="1"/>
    <w:qFormat/>
    <w:rsid w:val="00E22BF4"/>
    <w:pPr>
      <w:spacing w:after="0" w:line="240" w:lineRule="auto"/>
    </w:pPr>
  </w:style>
  <w:style w:type="character" w:customStyle="1" w:styleId="af5">
    <w:name w:val="Название объекта Знак"/>
    <w:basedOn w:val="a0"/>
    <w:link w:val="af4"/>
    <w:uiPriority w:val="35"/>
    <w:rsid w:val="00E22BF4"/>
    <w:rPr>
      <w:i/>
      <w:iCs/>
      <w:color w:val="1F497D" w:themeColor="text2"/>
      <w:sz w:val="18"/>
      <w:szCs w:val="18"/>
    </w:rPr>
  </w:style>
  <w:style w:type="character" w:customStyle="1" w:styleId="afd">
    <w:name w:val="Подписи Знак"/>
    <w:basedOn w:val="af5"/>
    <w:link w:val="afc"/>
    <w:rsid w:val="00E22BF4"/>
    <w:rPr>
      <w:rFonts w:ascii="Times New Roman" w:hAnsi="Times New Roman" w:cs="Times New Roman"/>
      <w:i w:val="0"/>
      <w:iCs/>
      <w:color w:val="000000" w:themeColor="text1"/>
      <w:sz w:val="24"/>
      <w:szCs w:val="24"/>
      <w:lang w:eastAsia="ja-JP"/>
    </w:rPr>
  </w:style>
  <w:style w:type="paragraph" w:customStyle="1" w:styleId="aff">
    <w:name w:val="Рабочий"/>
    <w:basedOn w:val="a"/>
    <w:link w:val="aff0"/>
    <w:qFormat/>
    <w:rsid w:val="00E22BF4"/>
    <w:pPr>
      <w:spacing w:before="120" w:after="120"/>
    </w:pPr>
    <w:rPr>
      <w:rFonts w:ascii="Times New Roman" w:hAnsi="Times New Roman"/>
      <w:sz w:val="28"/>
    </w:rPr>
  </w:style>
  <w:style w:type="character" w:customStyle="1" w:styleId="pl-en">
    <w:name w:val="pl-en"/>
    <w:basedOn w:val="a0"/>
    <w:rsid w:val="00037473"/>
  </w:style>
  <w:style w:type="character" w:customStyle="1" w:styleId="aff0">
    <w:name w:val="Рабочий Знак"/>
    <w:basedOn w:val="a0"/>
    <w:link w:val="aff"/>
    <w:rsid w:val="00E22BF4"/>
    <w:rPr>
      <w:rFonts w:ascii="Times New Roman" w:hAnsi="Times New Roman"/>
      <w:sz w:val="28"/>
    </w:rPr>
  </w:style>
  <w:style w:type="character" w:customStyle="1" w:styleId="pl-s1">
    <w:name w:val="pl-s1"/>
    <w:basedOn w:val="a0"/>
    <w:rsid w:val="00037473"/>
  </w:style>
  <w:style w:type="character" w:customStyle="1" w:styleId="pl-c1">
    <w:name w:val="pl-c1"/>
    <w:basedOn w:val="a0"/>
    <w:rsid w:val="00037473"/>
  </w:style>
  <w:style w:type="character" w:customStyle="1" w:styleId="pl-s">
    <w:name w:val="pl-s"/>
    <w:basedOn w:val="a0"/>
    <w:rsid w:val="00037473"/>
  </w:style>
  <w:style w:type="character" w:customStyle="1" w:styleId="pl-k">
    <w:name w:val="pl-k"/>
    <w:basedOn w:val="a0"/>
    <w:rsid w:val="002F5752"/>
  </w:style>
  <w:style w:type="character" w:customStyle="1" w:styleId="Heading8Char">
    <w:name w:val="Heading 8 Char"/>
    <w:basedOn w:val="a0"/>
    <w:uiPriority w:val="9"/>
    <w:rsid w:val="000F22F0"/>
    <w:rPr>
      <w:rFonts w:ascii="Arial" w:eastAsia="Arial" w:hAnsi="Arial" w:cs="Arial"/>
      <w:i/>
      <w:iCs/>
      <w:sz w:val="22"/>
      <w:szCs w:val="22"/>
    </w:rPr>
  </w:style>
  <w:style w:type="character" w:customStyle="1" w:styleId="pl-token">
    <w:name w:val="pl-token"/>
    <w:basedOn w:val="a0"/>
    <w:rsid w:val="00A55EE5"/>
  </w:style>
  <w:style w:type="character" w:styleId="aff1">
    <w:name w:val="FollowedHyperlink"/>
    <w:basedOn w:val="a0"/>
    <w:uiPriority w:val="99"/>
    <w:semiHidden/>
    <w:unhideWhenUsed/>
    <w:rsid w:val="000F308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760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7601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360"/>
    <w:rsid w:val="00085E6B"/>
    <w:rsid w:val="00124395"/>
    <w:rsid w:val="0014433F"/>
    <w:rsid w:val="003D0360"/>
    <w:rsid w:val="005713B5"/>
    <w:rsid w:val="006032E7"/>
    <w:rsid w:val="00BE0AE0"/>
    <w:rsid w:val="00DF1C75"/>
    <w:rsid w:val="00F3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032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8EC46-B1B1-4C07-B5D7-B4A24C8C4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30</Pages>
  <Words>3501</Words>
  <Characters>19956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Aruko</cp:lastModifiedBy>
  <cp:revision>25</cp:revision>
  <cp:lastPrinted>2021-03-19T02:41:00Z</cp:lastPrinted>
  <dcterms:created xsi:type="dcterms:W3CDTF">2020-03-23T02:03:00Z</dcterms:created>
  <dcterms:modified xsi:type="dcterms:W3CDTF">2021-03-19T02:41:00Z</dcterms:modified>
</cp:coreProperties>
</file>