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573" w:rsidRDefault="004850AA" w:rsidP="004850AA">
      <w:pPr>
        <w:pStyle w:val="Heading1"/>
        <w:jc w:val="center"/>
        <w:rPr>
          <w:sz w:val="44"/>
          <w:szCs w:val="44"/>
        </w:rPr>
      </w:pPr>
      <w:r>
        <w:rPr>
          <w:sz w:val="44"/>
          <w:szCs w:val="44"/>
        </w:rPr>
        <w:t>Project Title:</w:t>
      </w:r>
    </w:p>
    <w:p w:rsidR="004850AA" w:rsidRDefault="004850AA" w:rsidP="004850AA">
      <w:pPr>
        <w:jc w:val="center"/>
        <w:rPr>
          <w:rFonts w:ascii="Arial" w:hAnsi="Arial" w:cs="Arial"/>
          <w:b/>
          <w:color w:val="35475C"/>
          <w:sz w:val="24"/>
          <w:szCs w:val="24"/>
          <w:shd w:val="clear" w:color="auto" w:fill="FFFFFF"/>
        </w:rPr>
      </w:pPr>
      <w:r w:rsidRPr="004850AA">
        <w:rPr>
          <w:rFonts w:ascii="Arial" w:hAnsi="Arial" w:cs="Arial"/>
          <w:b/>
          <w:color w:val="35475C"/>
          <w:sz w:val="24"/>
          <w:szCs w:val="24"/>
          <w:shd w:val="clear" w:color="auto" w:fill="FFFFFF"/>
        </w:rPr>
        <w:t>Effective Knowledge Management: From Article Creation to Approval</w:t>
      </w:r>
    </w:p>
    <w:p w:rsidR="00BD0573" w:rsidRDefault="00BD0573" w:rsidP="004850AA">
      <w:pPr>
        <w:pStyle w:val="Heading1"/>
        <w:jc w:val="center"/>
        <w:rPr>
          <w:rFonts w:eastAsia="Times New Roman"/>
          <w:sz w:val="44"/>
          <w:szCs w:val="44"/>
        </w:rPr>
      </w:pPr>
      <w:r w:rsidRPr="004850AA">
        <w:rPr>
          <w:sz w:val="44"/>
          <w:szCs w:val="44"/>
        </w:rPr>
        <w:t>Project</w:t>
      </w:r>
      <w:r w:rsidRPr="004850AA">
        <w:rPr>
          <w:rFonts w:eastAsia="Times New Roman"/>
          <w:sz w:val="44"/>
          <w:szCs w:val="44"/>
        </w:rPr>
        <w:t xml:space="preserve"> Description:</w:t>
      </w:r>
    </w:p>
    <w:p w:rsidR="00283B1A" w:rsidRDefault="00283B1A" w:rsidP="00283B1A">
      <w:pPr>
        <w:rPr>
          <w:rFonts w:ascii="Arial" w:hAnsi="Arial" w:cs="Arial"/>
          <w:color w:val="35475C"/>
          <w:sz w:val="19"/>
          <w:szCs w:val="19"/>
          <w:shd w:val="clear" w:color="auto" w:fill="FFFFFF"/>
        </w:rPr>
      </w:pPr>
      <w:r>
        <w:rPr>
          <w:rFonts w:ascii="Arial" w:hAnsi="Arial" w:cs="Arial"/>
          <w:color w:val="35475C"/>
          <w:sz w:val="19"/>
          <w:szCs w:val="19"/>
          <w:shd w:val="clear" w:color="auto" w:fill="FFFFFF"/>
        </w:rPr>
        <w:t xml:space="preserve">To efficiently create and gain approval for a comprehensive Knowledge Article within the </w:t>
      </w:r>
      <w:proofErr w:type="spellStart"/>
      <w:r>
        <w:rPr>
          <w:rFonts w:ascii="Arial" w:hAnsi="Arial" w:cs="Arial"/>
          <w:color w:val="35475C"/>
          <w:sz w:val="19"/>
          <w:szCs w:val="19"/>
          <w:shd w:val="clear" w:color="auto" w:fill="FFFFFF"/>
        </w:rPr>
        <w:t>ServiceNow</w:t>
      </w:r>
      <w:proofErr w:type="spellEnd"/>
      <w:r>
        <w:rPr>
          <w:rFonts w:ascii="Arial" w:hAnsi="Arial" w:cs="Arial"/>
          <w:color w:val="35475C"/>
          <w:sz w:val="19"/>
          <w:szCs w:val="19"/>
          <w:shd w:val="clear" w:color="auto" w:fill="FFFFFF"/>
        </w:rPr>
        <w:t xml:space="preserve"> platform, ensuring that the information is accurate, accessible, and beneficial for users seeking solutions or guidance. The project aims to streamline the knowledge management process, enhance user experience, and reduce support ticket volumes by providing readily available, high-quality documentation.</w:t>
      </w:r>
    </w:p>
    <w:p w:rsidR="00A001BE" w:rsidRDefault="00A001BE" w:rsidP="00A001BE">
      <w:pPr>
        <w:pStyle w:val="Heading2"/>
        <w:rPr>
          <w:shd w:val="clear" w:color="auto" w:fill="FFFFFF"/>
        </w:rPr>
      </w:pPr>
      <w:r>
        <w:rPr>
          <w:shd w:val="clear" w:color="auto" w:fill="FFFFFF"/>
        </w:rPr>
        <w:t>Team Members:</w:t>
      </w:r>
    </w:p>
    <w:p w:rsidR="00A001BE" w:rsidRPr="00A001BE" w:rsidRDefault="00A001BE" w:rsidP="00A001BE">
      <w:pPr>
        <w:pStyle w:val="Heading2"/>
        <w:numPr>
          <w:ilvl w:val="0"/>
          <w:numId w:val="27"/>
        </w:numPr>
      </w:pPr>
      <w:proofErr w:type="gramStart"/>
      <w:r w:rsidRPr="00A001BE">
        <w:rPr>
          <w:sz w:val="28"/>
          <w:shd w:val="clear" w:color="auto" w:fill="FFFFFF"/>
        </w:rPr>
        <w:t>ARUTSELVAN.</w:t>
      </w:r>
      <w:proofErr w:type="gramEnd"/>
      <w:r w:rsidRPr="00A001BE">
        <w:rPr>
          <w:sz w:val="28"/>
          <w:shd w:val="clear" w:color="auto" w:fill="FFFFFF"/>
        </w:rPr>
        <w:t xml:space="preserve"> S </w:t>
      </w:r>
      <w:r>
        <w:rPr>
          <w:shd w:val="clear" w:color="auto" w:fill="FFFFFF"/>
        </w:rPr>
        <w:t xml:space="preserve">– </w:t>
      </w:r>
      <w:hyperlink r:id="rId5" w:history="1">
        <w:r w:rsidRPr="009462B4">
          <w:rPr>
            <w:rStyle w:val="Hyperlink"/>
            <w:shd w:val="clear" w:color="auto" w:fill="FFFFFF"/>
          </w:rPr>
          <w:t>arutselvan1807@gmail.com</w:t>
        </w:r>
      </w:hyperlink>
    </w:p>
    <w:p w:rsidR="00A001BE" w:rsidRPr="00A001BE" w:rsidRDefault="00A001BE" w:rsidP="00A001BE">
      <w:pPr>
        <w:pStyle w:val="Heading2"/>
        <w:numPr>
          <w:ilvl w:val="0"/>
          <w:numId w:val="27"/>
        </w:numPr>
      </w:pPr>
      <w:r w:rsidRPr="00A001BE">
        <w:rPr>
          <w:sz w:val="28"/>
          <w:shd w:val="clear" w:color="auto" w:fill="FFFFFF"/>
        </w:rPr>
        <w:t>MOHAMMED AFRIDI. A</w:t>
      </w:r>
      <w:r w:rsidRPr="00A001BE">
        <w:rPr>
          <w:shd w:val="clear" w:color="auto" w:fill="FFFFFF"/>
        </w:rPr>
        <w:t xml:space="preserve">- </w:t>
      </w:r>
      <w:hyperlink r:id="rId6" w:history="1">
        <w:r w:rsidRPr="009462B4">
          <w:rPr>
            <w:rStyle w:val="Hyperlink"/>
            <w:shd w:val="clear" w:color="auto" w:fill="FFFFFF"/>
          </w:rPr>
          <w:t>affifmohammed90@gmail.com</w:t>
        </w:r>
      </w:hyperlink>
    </w:p>
    <w:p w:rsidR="00A001BE" w:rsidRDefault="00A001BE" w:rsidP="00A001BE">
      <w:pPr>
        <w:pStyle w:val="Heading2"/>
        <w:numPr>
          <w:ilvl w:val="0"/>
          <w:numId w:val="27"/>
        </w:numPr>
      </w:pPr>
      <w:r w:rsidRPr="00A001BE">
        <w:rPr>
          <w:sz w:val="28"/>
        </w:rPr>
        <w:t>SANKARA NARAYANA HARI. R</w:t>
      </w:r>
      <w:r>
        <w:t xml:space="preserve">- </w:t>
      </w:r>
      <w:hyperlink r:id="rId7" w:history="1">
        <w:r w:rsidRPr="009462B4">
          <w:rPr>
            <w:rStyle w:val="Hyperlink"/>
          </w:rPr>
          <w:t>r.s.n.hari045@gmail.com</w:t>
        </w:r>
      </w:hyperlink>
    </w:p>
    <w:p w:rsidR="00A001BE" w:rsidRDefault="00A001BE" w:rsidP="00A001BE">
      <w:pPr>
        <w:pStyle w:val="Heading2"/>
        <w:numPr>
          <w:ilvl w:val="0"/>
          <w:numId w:val="27"/>
        </w:numPr>
      </w:pPr>
      <w:proofErr w:type="gramStart"/>
      <w:r w:rsidRPr="00A001BE">
        <w:rPr>
          <w:sz w:val="28"/>
        </w:rPr>
        <w:t>JEEVANANTHAM</w:t>
      </w:r>
      <w:r>
        <w:t>.</w:t>
      </w:r>
      <w:proofErr w:type="gramEnd"/>
      <w:r>
        <w:t xml:space="preserve"> </w:t>
      </w:r>
      <w:r w:rsidRPr="00A001BE">
        <w:rPr>
          <w:sz w:val="28"/>
        </w:rPr>
        <w:t>A</w:t>
      </w:r>
      <w:r w:rsidRPr="00A001BE">
        <w:rPr>
          <w:shd w:val="clear" w:color="auto" w:fill="FFFFFF"/>
        </w:rPr>
        <w:t xml:space="preserve"> </w:t>
      </w:r>
      <w:r>
        <w:rPr>
          <w:shd w:val="clear" w:color="auto" w:fill="FFFFFF"/>
        </w:rPr>
        <w:t xml:space="preserve">- </w:t>
      </w:r>
      <w:hyperlink r:id="rId8" w:history="1">
        <w:r w:rsidRPr="009462B4">
          <w:rPr>
            <w:rStyle w:val="Hyperlink"/>
            <w:shd w:val="clear" w:color="auto" w:fill="FFFFFF"/>
          </w:rPr>
          <w:t>mcjeeva1623@gmail.com</w:t>
        </w:r>
      </w:hyperlink>
    </w:p>
    <w:p w:rsidR="00A001BE" w:rsidRPr="00283B1A" w:rsidRDefault="00A001BE" w:rsidP="00A001BE">
      <w:pPr>
        <w:pStyle w:val="Heading2"/>
        <w:ind w:left="720"/>
      </w:pPr>
    </w:p>
    <w:p w:rsidR="00BD0573" w:rsidRDefault="00BD0573" w:rsidP="00BD0573">
      <w:pPr>
        <w:pStyle w:val="Heading2"/>
        <w:pBdr>
          <w:bottom w:val="single" w:sz="4" w:space="1" w:color="auto"/>
        </w:pBdr>
        <w:jc w:val="center"/>
      </w:pPr>
      <w:r>
        <w:t>Implementation:</w:t>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w:t>
      </w:r>
      <w:proofErr w:type="gramStart"/>
      <w:r w:rsidRPr="00BD0573">
        <w:rPr>
          <w:rFonts w:ascii="Arial" w:eastAsia="Times New Roman" w:hAnsi="Arial" w:cs="Arial"/>
          <w:b/>
          <w:bCs/>
          <w:color w:val="35475C"/>
          <w:sz w:val="27"/>
          <w:szCs w:val="27"/>
        </w:rPr>
        <w:t>1 :</w:t>
      </w:r>
      <w:proofErr w:type="gramEnd"/>
      <w:r w:rsidRPr="00BD0573">
        <w:rPr>
          <w:rFonts w:ascii="Arial" w:eastAsia="Times New Roman" w:hAnsi="Arial" w:cs="Arial"/>
          <w:b/>
          <w:bCs/>
          <w:color w:val="35475C"/>
          <w:sz w:val="27"/>
          <w:szCs w:val="27"/>
        </w:rPr>
        <w:t xml:space="preserve"> Create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users</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Users under system security</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user</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1932305"/>
            <wp:effectExtent l="19050" t="0" r="0" b="0"/>
            <wp:docPr id="1" name="Picture 1" descr="https://lh7-us.googleusercontent.com/docsz/AD_4nXfILSl6knKNacqhAdqQbFuyFziycla352moWn44vhGEa6LzeGVCRLum_FXN15tkp1ULDF5GUbRTvnrM4Q_15B1oZplSIqhyQ-A-R21KEgUSJW5VfXFnoYt1ksg_zNmv7VeJfGEGsgpbiRZ9iqKi15iHa58?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ILSl6knKNacqhAdqQbFuyFziycla352moWn44vhGEa6LzeGVCRLum_FXN15tkp1ULDF5GUbRTvnrM4Q_15B1oZplSIqhyQ-A-R21KEgUSJW5VfXFnoYt1ksg_zNmv7VeJfGEGsgpbiRZ9iqKi15iHa58?key=H0DCFgM_JiMZmRfPswR8fg"/>
                    <pic:cNvPicPr>
                      <a:picLocks noChangeAspect="1" noChangeArrowheads="1"/>
                    </pic:cNvPicPr>
                  </pic:nvPicPr>
                  <pic:blipFill>
                    <a:blip r:embed="rId9"/>
                    <a:srcRect/>
                    <a:stretch>
                      <a:fillRect/>
                    </a:stretch>
                  </pic:blipFill>
                  <pic:spPr bwMode="auto">
                    <a:xfrm>
                      <a:off x="0" y="0"/>
                      <a:ext cx="5943600" cy="1932305"/>
                    </a:xfrm>
                    <a:prstGeom prst="rect">
                      <a:avLst/>
                    </a:prstGeom>
                    <a:noFill/>
                    <a:ln w="9525">
                      <a:noFill/>
                      <a:miter lim="800000"/>
                      <a:headEnd/>
                      <a:tailEnd/>
                    </a:ln>
                  </pic:spPr>
                </pic:pic>
              </a:graphicData>
            </a:graphic>
          </wp:inline>
        </w:drawing>
      </w:r>
    </w:p>
    <w:p w:rsidR="00BD0573" w:rsidRPr="00BD0573" w:rsidRDefault="00BD0573" w:rsidP="00BD0573">
      <w:pPr>
        <w:numPr>
          <w:ilvl w:val="0"/>
          <w:numId w:val="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lastRenderedPageBreak/>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- 2: Create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groups</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Select groups under system security</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group.</w:t>
      </w:r>
    </w:p>
    <w:p w:rsidR="00BD0573" w:rsidRPr="00BD0573" w:rsidRDefault="00BD0573" w:rsidP="00BD0573">
      <w:pPr>
        <w:shd w:val="clear" w:color="auto" w:fill="FFFFFF"/>
        <w:spacing w:after="0" w:line="240" w:lineRule="auto"/>
        <w:ind w:left="-27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1112520"/>
            <wp:effectExtent l="19050" t="0" r="0" b="0"/>
            <wp:docPr id="2" name="Picture 2" descr="https://lh7-us.googleusercontent.com/docsz/AD_4nXcmq1KrylTSa9uV2dR4cdK9SdlCRH-yAO5AuQvHHWeahSJuoSBgz1UdAaWZN6qaB47_6QfZG0fCNEH-Q4GpCsJSqRkhw1Pn2-wMxwRI01cWco_zGYGlTtExXWDcArO-A5kittaa4IKDXA6uhZgugXzOReJm?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mq1KrylTSa9uV2dR4cdK9SdlCRH-yAO5AuQvHHWeahSJuoSBgz1UdAaWZN6qaB47_6QfZG0fCNEH-Q4GpCsJSqRkhw1Pn2-wMxwRI01cWco_zGYGlTtExXWDcArO-A5kittaa4IKDXA6uhZgugXzOReJm?key=H0DCFgM_JiMZmRfPswR8fg"/>
                    <pic:cNvPicPr>
                      <a:picLocks noChangeAspect="1" noChangeArrowheads="1"/>
                    </pic:cNvPicPr>
                  </pic:nvPicPr>
                  <pic:blipFill>
                    <a:blip r:embed="rId10"/>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BD0573" w:rsidRPr="00BD0573" w:rsidRDefault="00BD0573" w:rsidP="00BD0573">
      <w:pPr>
        <w:numPr>
          <w:ilvl w:val="0"/>
          <w:numId w:val="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Under Group Members, click on edit.</w:t>
      </w:r>
    </w:p>
    <w:p w:rsidR="00BD0573" w:rsidRPr="00BD0573" w:rsidRDefault="00BD0573" w:rsidP="00BD0573">
      <w:pPr>
        <w:numPr>
          <w:ilvl w:val="0"/>
          <w:numId w:val="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Add the </w:t>
      </w:r>
      <w:proofErr w:type="gramStart"/>
      <w:r w:rsidRPr="00BD0573">
        <w:rPr>
          <w:rFonts w:ascii="Arial" w:eastAsia="Times New Roman" w:hAnsi="Arial" w:cs="Arial"/>
          <w:color w:val="35475C"/>
          <w:sz w:val="19"/>
          <w:szCs w:val="19"/>
        </w:rPr>
        <w:t>user(</w:t>
      </w:r>
      <w:proofErr w:type="gramEnd"/>
      <w:r w:rsidRPr="00BD0573">
        <w:rPr>
          <w:rFonts w:ascii="Arial" w:eastAsia="Times New Roman" w:hAnsi="Arial" w:cs="Arial"/>
          <w:color w:val="35475C"/>
          <w:sz w:val="19"/>
          <w:szCs w:val="19"/>
        </w:rPr>
        <w:t xml:space="preserve">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 to the Manager Group and click on Save.</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4925695" cy="2312035"/>
            <wp:effectExtent l="19050" t="0" r="8255" b="0"/>
            <wp:docPr id="3" name="Picture 3" descr="https://lh7-us.googleusercontent.com/docsz/AD_4nXevc6xsqZ9_B6UgXLqZxfc8aSG49jVsjFL3koMpWDpLhTxrQJOs0RJ3MoXrG6d1fxagUuQmJIb2ncs35idDL1H3DaWoqlnz6aApnQvm2aIpht_rAEd53Z0EpohSxmjgIhSOo49XilQuvssCYw1cVh263KmR?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vc6xsqZ9_B6UgXLqZxfc8aSG49jVsjFL3koMpWDpLhTxrQJOs0RJ3MoXrG6d1fxagUuQmJIb2ncs35idDL1H3DaWoqlnz6aApnQvm2aIpht_rAEd53Z0EpohSxmjgIhSOo49XilQuvssCYw1cVh263KmR?key=H0DCFgM_JiMZmRfPswR8fg"/>
                    <pic:cNvPicPr>
                      <a:picLocks noChangeAspect="1" noChangeArrowheads="1"/>
                    </pic:cNvPicPr>
                  </pic:nvPicPr>
                  <pic:blipFill>
                    <a:blip r:embed="rId11"/>
                    <a:srcRect/>
                    <a:stretch>
                      <a:fillRect/>
                    </a:stretch>
                  </pic:blipFill>
                  <pic:spPr bwMode="auto">
                    <a:xfrm>
                      <a:off x="0" y="0"/>
                      <a:ext cx="4925695" cy="2312035"/>
                    </a:xfrm>
                    <a:prstGeom prst="rect">
                      <a:avLst/>
                    </a:prstGeom>
                    <a:noFill/>
                    <a:ln w="9525">
                      <a:noFill/>
                      <a:miter lim="800000"/>
                      <a:headEnd/>
                      <a:tailEnd/>
                    </a:ln>
                  </pic:spPr>
                </pic:pic>
              </a:graphicData>
            </a:graphic>
          </wp:inline>
        </w:drawing>
      </w:r>
    </w:p>
    <w:p w:rsidR="00BD0573" w:rsidRPr="00BD0573" w:rsidRDefault="00BD0573" w:rsidP="00BD0573">
      <w:pPr>
        <w:numPr>
          <w:ilvl w:val="0"/>
          <w:numId w:val="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like below.</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10256520" cy="1509395"/>
            <wp:effectExtent l="19050" t="0" r="0" b="0"/>
            <wp:docPr id="4" name="Picture 4" descr="https://lh7-us.googleusercontent.com/docsz/AD_4nXceOARwnpd5XmWVHfwQEHYCbOp5N9otSiRWhAiZJHQH22MGAiW2phXSYST0GwqK77LqIbhz3XBQKJVfj73cvl7_RY8MwZTM9tnoWaxC63rmuBcdK6uvXEEYvyefV7VQYc7xwBTd6ckr29-7aNO9BmAjLzS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eOARwnpd5XmWVHfwQEHYCbOp5N9otSiRWhAiZJHQH22MGAiW2phXSYST0GwqK77LqIbhz3XBQKJVfj73cvl7_RY8MwZTM9tnoWaxC63rmuBcdK6uvXEEYvyefV7VQYc7xwBTd6ckr29-7aNO9BmAjLzSO?key=H0DCFgM_JiMZmRfPswR8fg"/>
                    <pic:cNvPicPr>
                      <a:picLocks noChangeAspect="1" noChangeArrowheads="1"/>
                    </pic:cNvPicPr>
                  </pic:nvPicPr>
                  <pic:blipFill>
                    <a:blip r:embed="rId12"/>
                    <a:srcRect/>
                    <a:stretch>
                      <a:fillRect/>
                    </a:stretch>
                  </pic:blipFill>
                  <pic:spPr bwMode="auto">
                    <a:xfrm>
                      <a:off x="0" y="0"/>
                      <a:ext cx="10256520" cy="1509395"/>
                    </a:xfrm>
                    <a:prstGeom prst="rect">
                      <a:avLst/>
                    </a:prstGeom>
                    <a:noFill/>
                    <a:ln w="9525">
                      <a:noFill/>
                      <a:miter lim="800000"/>
                      <a:headEnd/>
                      <a:tailEnd/>
                    </a:ln>
                  </pic:spPr>
                </pic:pic>
              </a:graphicData>
            </a:graphic>
          </wp:inline>
        </w:drawing>
      </w:r>
    </w:p>
    <w:p w:rsidR="00BD0573" w:rsidRPr="00BD0573" w:rsidRDefault="00BD0573" w:rsidP="00BD0573">
      <w:pPr>
        <w:numPr>
          <w:ilvl w:val="0"/>
          <w:numId w:val="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save.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before="360" w:after="12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27"/>
          <w:szCs w:val="27"/>
        </w:rPr>
        <w:t>Activity - 3: Create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service now.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All  &gt;&gt; search for roles</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lastRenderedPageBreak/>
        <w:t>Select roles under system security</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new</w:t>
      </w:r>
    </w:p>
    <w:p w:rsidR="00BD0573" w:rsidRPr="00BD0573" w:rsidRDefault="00BD0573" w:rsidP="00BD0573">
      <w:pPr>
        <w:numPr>
          <w:ilvl w:val="0"/>
          <w:numId w:val="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following details to create a new role</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685280" cy="1587500"/>
            <wp:effectExtent l="19050" t="0" r="1270" b="0"/>
            <wp:docPr id="5" name="Picture 5" descr="https://lh7-us.googleusercontent.com/docsz/AD_4nXfhdQO891izrY9stgEBIxnTvhqtDsvC5EmnSJQ8j8hjcTqvS4w8fX9xnbYImPky_Vgy09737J5rLX5qBCLwhoOiOHodrkx1-vs9sGbi_hYSr65fTdzBMvvZiqYWrLa-htm3k2hHTWehrtmKR34pd6wzu1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hdQO891izrY9stgEBIxnTvhqtDsvC5EmnSJQ8j8hjcTqvS4w8fX9xnbYImPky_Vgy09737J5rLX5qBCLwhoOiOHodrkx1-vs9sGbi_hYSr65fTdzBMvvZiqYWrLa-htm3k2hHTWehrtmKR34pd6wzu1o?key=H0DCFgM_JiMZmRfPswR8fg"/>
                    <pic:cNvPicPr>
                      <a:picLocks noChangeAspect="1" noChangeArrowheads="1"/>
                    </pic:cNvPicPr>
                  </pic:nvPicPr>
                  <pic:blipFill>
                    <a:blip r:embed="rId13"/>
                    <a:srcRect/>
                    <a:stretch>
                      <a:fillRect/>
                    </a:stretch>
                  </pic:blipFill>
                  <pic:spPr bwMode="auto">
                    <a:xfrm>
                      <a:off x="0" y="0"/>
                      <a:ext cx="6685280" cy="1587500"/>
                    </a:xfrm>
                    <a:prstGeom prst="rect">
                      <a:avLst/>
                    </a:prstGeom>
                    <a:noFill/>
                    <a:ln w="9525">
                      <a:noFill/>
                      <a:miter lim="800000"/>
                      <a:headEnd/>
                      <a:tailEnd/>
                    </a:ln>
                  </pic:spPr>
                </pic:pic>
              </a:graphicData>
            </a:graphic>
          </wp:inline>
        </w:drawing>
      </w:r>
    </w:p>
    <w:p w:rsidR="00BD0573" w:rsidRPr="00BD0573" w:rsidRDefault="00BD0573" w:rsidP="00BD0573">
      <w:pPr>
        <w:numPr>
          <w:ilvl w:val="0"/>
          <w:numId w:val="9"/>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- 4: Changing the Owner of the Knowledge Base</w:t>
      </w:r>
    </w:p>
    <w:p w:rsidR="00BD0573" w:rsidRPr="00BD0573" w:rsidRDefault="00BD0573" w:rsidP="00BD0573">
      <w:pPr>
        <w:numPr>
          <w:ilvl w:val="0"/>
          <w:numId w:val="10"/>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Knowledge Bases.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7306310" cy="3209290"/>
            <wp:effectExtent l="19050" t="0" r="8890" b="0"/>
            <wp:docPr id="6" name="Picture 6" descr="https://lh7-us.googleusercontent.com/docsz/AD_4nXeZ5E31ST6fhwYA7jqQUscyyTkeWM0AxWRsrpWaLrxe3lK0zWDbxXaxxLPzKT1ovaaMGOgMHrhBncaFWREn-5xRe0NDDFo6ivFdjzxqh-tqrOW8cUqmsEUlBE7csDZW2fyV5hLUvYgle8DjPU0TAwDKqps?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eZ5E31ST6fhwYA7jqQUscyyTkeWM0AxWRsrpWaLrxe3lK0zWDbxXaxxLPzKT1ovaaMGOgMHrhBncaFWREn-5xRe0NDDFo6ivFdjzxqh-tqrOW8cUqmsEUlBE7csDZW2fyV5hLUvYgle8DjPU0TAwDKqps?key=H0DCFgM_JiMZmRfPswR8fg"/>
                    <pic:cNvPicPr>
                      <a:picLocks noChangeAspect="1" noChangeArrowheads="1"/>
                    </pic:cNvPicPr>
                  </pic:nvPicPr>
                  <pic:blipFill>
                    <a:blip r:embed="rId14"/>
                    <a:srcRect/>
                    <a:stretch>
                      <a:fillRect/>
                    </a:stretch>
                  </pic:blipFill>
                  <pic:spPr bwMode="auto">
                    <a:xfrm>
                      <a:off x="0" y="0"/>
                      <a:ext cx="7306310" cy="3209290"/>
                    </a:xfrm>
                    <a:prstGeom prst="rect">
                      <a:avLst/>
                    </a:prstGeom>
                    <a:noFill/>
                    <a:ln w="9525">
                      <a:noFill/>
                      <a:miter lim="800000"/>
                      <a:headEnd/>
                      <a:tailEnd/>
                    </a:ln>
                  </pic:spPr>
                </pic:pic>
              </a:graphicData>
            </a:graphic>
          </wp:inline>
        </w:drawing>
      </w:r>
    </w:p>
    <w:p w:rsidR="00BD0573" w:rsidRPr="00BD0573" w:rsidRDefault="00BD0573" w:rsidP="00BD0573">
      <w:pPr>
        <w:numPr>
          <w:ilvl w:val="0"/>
          <w:numId w:val="11"/>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Open Knowledge bases and change the of IT from Bernard </w:t>
      </w:r>
      <w:proofErr w:type="spellStart"/>
      <w:r w:rsidRPr="00BD0573">
        <w:rPr>
          <w:rFonts w:ascii="Arial" w:eastAsia="Times New Roman" w:hAnsi="Arial" w:cs="Arial"/>
          <w:color w:val="35475C"/>
          <w:sz w:val="19"/>
          <w:szCs w:val="19"/>
        </w:rPr>
        <w:t>Laboy</w:t>
      </w:r>
      <w:proofErr w:type="spellEnd"/>
      <w:r w:rsidRPr="00BD0573">
        <w:rPr>
          <w:rFonts w:ascii="Arial" w:eastAsia="Times New Roman" w:hAnsi="Arial" w:cs="Arial"/>
          <w:color w:val="35475C"/>
          <w:sz w:val="19"/>
          <w:szCs w:val="19"/>
        </w:rPr>
        <w:t xml:space="preserve"> to Jai </w:t>
      </w:r>
      <w:proofErr w:type="spellStart"/>
      <w:r w:rsidRPr="00BD0573">
        <w:rPr>
          <w:rFonts w:ascii="Arial" w:eastAsia="Times New Roman" w:hAnsi="Arial" w:cs="Arial"/>
          <w:color w:val="35475C"/>
          <w:sz w:val="19"/>
          <w:szCs w:val="19"/>
        </w:rPr>
        <w:t>Prakash</w:t>
      </w:r>
      <w:proofErr w:type="spellEnd"/>
      <w:r w:rsidRPr="00BD0573">
        <w:rPr>
          <w:rFonts w:ascii="Arial" w:eastAsia="Times New Roman" w:hAnsi="Arial" w:cs="Arial"/>
          <w:color w:val="35475C"/>
          <w:sz w:val="19"/>
          <w:szCs w:val="19"/>
        </w:rPr>
        <w:t>(To change Owner click on the Name and change it)</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090285" cy="3105785"/>
            <wp:effectExtent l="19050" t="0" r="5715" b="0"/>
            <wp:docPr id="7" name="Picture 7" descr="https://lh7-us.googleusercontent.com/docsz/AD_4nXfm7YIhnLKIun_cluGrT1VYqYPTy7PyI2q04NpL2J_kTc8LLs7WdfOYeXf6Dp-284Az0myiPUyerqE5B-TMdTOtrMZluOfv_8zxDayKhhXSvfU2II_2wiEYgOqnbbYxsywRUn_CtNDyLg1kcQbMo5LY9yjp?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m7YIhnLKIun_cluGrT1VYqYPTy7PyI2q04NpL2J_kTc8LLs7WdfOYeXf6Dp-284Az0myiPUyerqE5B-TMdTOtrMZluOfv_8zxDayKhhXSvfU2II_2wiEYgOqnbbYxsywRUn_CtNDyLg1kcQbMo5LY9yjp?key=H0DCFgM_JiMZmRfPswR8fg"/>
                    <pic:cNvPicPr>
                      <a:picLocks noChangeAspect="1" noChangeArrowheads="1"/>
                    </pic:cNvPicPr>
                  </pic:nvPicPr>
                  <pic:blipFill>
                    <a:blip r:embed="rId15"/>
                    <a:srcRect/>
                    <a:stretch>
                      <a:fillRect/>
                    </a:stretch>
                  </pic:blipFill>
                  <pic:spPr bwMode="auto">
                    <a:xfrm>
                      <a:off x="0" y="0"/>
                      <a:ext cx="6090285" cy="3105785"/>
                    </a:xfrm>
                    <a:prstGeom prst="rect">
                      <a:avLst/>
                    </a:prstGeom>
                    <a:noFill/>
                    <a:ln w="9525">
                      <a:noFill/>
                      <a:miter lim="800000"/>
                      <a:headEnd/>
                      <a:tailEnd/>
                    </a:ln>
                  </pic:spPr>
                </pic:pic>
              </a:graphicData>
            </a:graphic>
          </wp:inline>
        </w:drawing>
      </w:r>
    </w:p>
    <w:p w:rsidR="00BD0573" w:rsidRPr="00BD0573" w:rsidRDefault="00BD0573" w:rsidP="00BD0573">
      <w:pPr>
        <w:numPr>
          <w:ilvl w:val="0"/>
          <w:numId w:val="12"/>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It would look like below.</w:t>
      </w:r>
    </w:p>
    <w:p w:rsidR="00BD0573" w:rsidRPr="00BD0573" w:rsidRDefault="00BD0573" w:rsidP="00BD0573">
      <w:pPr>
        <w:shd w:val="clear" w:color="auto" w:fill="FFFFFF"/>
        <w:spacing w:after="0" w:line="240" w:lineRule="auto"/>
        <w:ind w:left="36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064250" cy="3476625"/>
            <wp:effectExtent l="19050" t="0" r="0" b="0"/>
            <wp:docPr id="8" name="Picture 8" descr="https://lh7-us.googleusercontent.com/docsz/AD_4nXfOumiRoA7xBi96SpKKfe6Q8bAigVQRc87WVrivjCgZhCTDbvl1ZdxLFffwx87xT_rfHHBxCLkrzTEDtmU2nvFc0-wqydg4fq3wjBmD9IZby6jAgcUPdYG5PePL7fhmyNDlKt5DllXLbGWjyhz36p8qoe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OumiRoA7xBi96SpKKfe6Q8bAigVQRc87WVrivjCgZhCTDbvl1ZdxLFffwx87xT_rfHHBxCLkrzTEDtmU2nvFc0-wqydg4fq3wjBmD9IZby6jAgcUPdYG5PePL7fhmyNDlKt5DllXLbGWjyhz36p8qoeo?key=H0DCFgM_JiMZmRfPswR8fg"/>
                    <pic:cNvPicPr>
                      <a:picLocks noChangeAspect="1" noChangeArrowheads="1"/>
                    </pic:cNvPicPr>
                  </pic:nvPicPr>
                  <pic:blipFill>
                    <a:blip r:embed="rId16"/>
                    <a:srcRect/>
                    <a:stretch>
                      <a:fillRect/>
                    </a:stretch>
                  </pic:blipFill>
                  <pic:spPr bwMode="auto">
                    <a:xfrm>
                      <a:off x="0" y="0"/>
                      <a:ext cx="6064250" cy="3476625"/>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720"/>
        <w:jc w:val="both"/>
        <w:rPr>
          <w:rFonts w:ascii="Arial" w:eastAsia="Times New Roman" w:hAnsi="Arial" w:cs="Arial"/>
          <w:color w:val="35475C"/>
          <w:sz w:val="19"/>
          <w:szCs w:val="19"/>
        </w:rPr>
      </w:pPr>
      <w:r w:rsidRPr="00BD0573">
        <w:rPr>
          <w:rFonts w:ascii="Arial" w:eastAsia="Times New Roman" w:hAnsi="Arial" w:cs="Arial"/>
          <w:b/>
          <w:bCs/>
          <w:color w:val="35475C"/>
          <w:sz w:val="19"/>
          <w:szCs w:val="19"/>
        </w:rPr>
        <w:t>Activity - 5: Creation of Knowledge Article.</w:t>
      </w:r>
    </w:p>
    <w:p w:rsidR="00BD0573" w:rsidRPr="00BD0573" w:rsidRDefault="00BD0573" w:rsidP="00BD0573">
      <w:pPr>
        <w:numPr>
          <w:ilvl w:val="0"/>
          <w:numId w:val="13"/>
        </w:numPr>
        <w:shd w:val="clear" w:color="auto" w:fill="FFFFFF"/>
        <w:spacing w:after="0" w:line="240" w:lineRule="auto"/>
        <w:ind w:left="1440"/>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Go to All &gt;&gt; Search for my knowledge Articles.</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8134985" cy="4485640"/>
            <wp:effectExtent l="19050" t="0" r="0" b="0"/>
            <wp:docPr id="9" name="Picture 9" descr="https://lh7-us.googleusercontent.com/docsz/AD_4nXdwF3VueEuSqTsV8H3tCZmohFRKWhGFGniGijIOhj4kJux-z-GCIs2r5m8fZY6EvraPtkQkQSuJ2eJQ6BYbiDEfVbpv9imuTA1FJjQe-8r5BCtDc3bB5RC-yIGJlBSBA_Mwz3PeGui_RxGGulZBXL_Urpxd?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wF3VueEuSqTsV8H3tCZmohFRKWhGFGniGijIOhj4kJux-z-GCIs2r5m8fZY6EvraPtkQkQSuJ2eJQ6BYbiDEfVbpv9imuTA1FJjQe-8r5BCtDc3bB5RC-yIGJlBSBA_Mwz3PeGui_RxGGulZBXL_Urpxd?key=H0DCFgM_JiMZmRfPswR8fg"/>
                    <pic:cNvPicPr>
                      <a:picLocks noChangeAspect="1" noChangeArrowheads="1"/>
                    </pic:cNvPicPr>
                  </pic:nvPicPr>
                  <pic:blipFill>
                    <a:blip r:embed="rId17"/>
                    <a:srcRect/>
                    <a:stretch>
                      <a:fillRect/>
                    </a:stretch>
                  </pic:blipFill>
                  <pic:spPr bwMode="auto">
                    <a:xfrm>
                      <a:off x="0" y="0"/>
                      <a:ext cx="8134985" cy="4485640"/>
                    </a:xfrm>
                    <a:prstGeom prst="rect">
                      <a:avLst/>
                    </a:prstGeom>
                    <a:noFill/>
                    <a:ln w="9525">
                      <a:noFill/>
                      <a:miter lim="800000"/>
                      <a:headEnd/>
                      <a:tailEnd/>
                    </a:ln>
                  </pic:spPr>
                </pic:pic>
              </a:graphicData>
            </a:graphic>
          </wp:inline>
        </w:drawing>
      </w:r>
    </w:p>
    <w:p w:rsidR="00BD0573" w:rsidRPr="00BD0573" w:rsidRDefault="00BD0573" w:rsidP="00BD0573">
      <w:pPr>
        <w:numPr>
          <w:ilvl w:val="0"/>
          <w:numId w:val="1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my knowledge Articles &gt;&gt; Click New.</w:t>
      </w:r>
    </w:p>
    <w:p w:rsidR="00BD0573" w:rsidRPr="00BD0573" w:rsidRDefault="00BD0573" w:rsidP="00BD0573">
      <w:pPr>
        <w:numPr>
          <w:ilvl w:val="0"/>
          <w:numId w:val="15"/>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Fill the details as below:</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Number :Auto</w:t>
      </w:r>
      <w:proofErr w:type="gramEnd"/>
      <w:r w:rsidRPr="00BD0573">
        <w:rPr>
          <w:rFonts w:ascii="Arial" w:eastAsia="Times New Roman" w:hAnsi="Arial" w:cs="Arial"/>
          <w:color w:val="35475C"/>
          <w:sz w:val="19"/>
          <w:szCs w:val="19"/>
        </w:rPr>
        <w:t>-generated.</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Knowledge </w:t>
      </w:r>
      <w:proofErr w:type="gramStart"/>
      <w:r w:rsidRPr="00BD0573">
        <w:rPr>
          <w:rFonts w:ascii="Arial" w:eastAsia="Times New Roman" w:hAnsi="Arial" w:cs="Arial"/>
          <w:color w:val="35475C"/>
          <w:sz w:val="19"/>
          <w:szCs w:val="19"/>
        </w:rPr>
        <w:t>base :IT</w:t>
      </w:r>
      <w:proofErr w:type="gramEnd"/>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proofErr w:type="gramStart"/>
      <w:r w:rsidRPr="00BD0573">
        <w:rPr>
          <w:rFonts w:ascii="Arial" w:eastAsia="Times New Roman" w:hAnsi="Arial" w:cs="Arial"/>
          <w:color w:val="35475C"/>
          <w:sz w:val="19"/>
          <w:szCs w:val="19"/>
        </w:rPr>
        <w:t>Category :Select</w:t>
      </w:r>
      <w:proofErr w:type="gramEnd"/>
      <w:r w:rsidRPr="00BD0573">
        <w:rPr>
          <w:rFonts w:ascii="Arial" w:eastAsia="Times New Roman" w:hAnsi="Arial" w:cs="Arial"/>
          <w:color w:val="35475C"/>
          <w:sz w:val="19"/>
          <w:szCs w:val="19"/>
        </w:rPr>
        <w:t xml:space="preserve"> any category</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Short </w:t>
      </w:r>
      <w:proofErr w:type="gramStart"/>
      <w:r w:rsidRPr="00BD0573">
        <w:rPr>
          <w:rFonts w:ascii="Arial" w:eastAsia="Times New Roman" w:hAnsi="Arial" w:cs="Arial"/>
          <w:color w:val="35475C"/>
          <w:sz w:val="19"/>
          <w:szCs w:val="19"/>
        </w:rPr>
        <w:t>description :Describes</w:t>
      </w:r>
      <w:proofErr w:type="gramEnd"/>
      <w:r w:rsidRPr="00BD0573">
        <w:rPr>
          <w:rFonts w:ascii="Arial" w:eastAsia="Times New Roman" w:hAnsi="Arial" w:cs="Arial"/>
          <w:color w:val="35475C"/>
          <w:sz w:val="19"/>
          <w:szCs w:val="19"/>
        </w:rPr>
        <w:t xml:space="preserve"> about Cloud Computing. (Give Short description as per</w:t>
      </w:r>
      <w:proofErr w:type="gramStart"/>
      <w:r w:rsidRPr="00BD0573">
        <w:rPr>
          <w:rFonts w:ascii="Arial" w:eastAsia="Times New Roman" w:hAnsi="Arial" w:cs="Arial"/>
          <w:color w:val="35475C"/>
          <w:sz w:val="19"/>
          <w:szCs w:val="19"/>
        </w:rPr>
        <w:t>  your</w:t>
      </w:r>
      <w:proofErr w:type="gramEnd"/>
      <w:r w:rsidRPr="00BD0573">
        <w:rPr>
          <w:rFonts w:ascii="Arial" w:eastAsia="Times New Roman" w:hAnsi="Arial" w:cs="Arial"/>
          <w:color w:val="35475C"/>
          <w:sz w:val="19"/>
          <w:szCs w:val="19"/>
        </w:rPr>
        <w:t xml:space="preserve"> requirement)</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5943600" cy="2527300"/>
            <wp:effectExtent l="19050" t="0" r="0" b="0"/>
            <wp:docPr id="10" name="Picture 10" descr="https://lh7-us.googleusercontent.com/docsz/AD_4nXd1eqliFpvR2nXMbYhOn4H2sePMJh-yc9RhbnPoGS7XGsz_27HcRsM8dLPrG0W-5sKx4sDzaV0jQnSCpaaKs5KiRw5EX_jaiQst3iNwJ8GT_n725Xm5wr_dPlThGqGEKBs-b7KNIeyeaxUCfBXoDPUrsu0U?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1eqliFpvR2nXMbYhOn4H2sePMJh-yc9RhbnPoGS7XGsz_27HcRsM8dLPrG0W-5sKx4sDzaV0jQnSCpaaKs5KiRw5EX_jaiQst3iNwJ8GT_n725Xm5wr_dPlThGqGEKBs-b7KNIeyeaxUCfBXoDPUrsu0U?key=H0DCFgM_JiMZmRfPswR8fg"/>
                    <pic:cNvPicPr>
                      <a:picLocks noChangeAspect="1" noChangeArrowheads="1"/>
                    </pic:cNvPicPr>
                  </pic:nvPicPr>
                  <pic:blipFill>
                    <a:blip r:embed="rId18" cstate="print"/>
                    <a:srcRect/>
                    <a:stretch>
                      <a:fillRect/>
                    </a:stretch>
                  </pic:blipFill>
                  <pic:spPr bwMode="auto">
                    <a:xfrm>
                      <a:off x="0" y="0"/>
                      <a:ext cx="5943600" cy="252730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sidRPr="00BD0573">
        <w:rPr>
          <w:rFonts w:ascii="Arial" w:eastAsia="Times New Roman" w:hAnsi="Arial" w:cs="Arial"/>
          <w:color w:val="35475C"/>
          <w:sz w:val="19"/>
          <w:szCs w:val="19"/>
        </w:rPr>
        <w:t>Article body :</w:t>
      </w:r>
      <w:proofErr w:type="gramStart"/>
      <w:r w:rsidRPr="00BD0573">
        <w:rPr>
          <w:rFonts w:ascii="Arial" w:eastAsia="Times New Roman" w:hAnsi="Arial" w:cs="Arial"/>
          <w:color w:val="35475C"/>
          <w:sz w:val="19"/>
          <w:szCs w:val="19"/>
        </w:rPr>
        <w:t>(paste</w:t>
      </w:r>
      <w:proofErr w:type="gramEnd"/>
      <w:r w:rsidRPr="00BD0573">
        <w:rPr>
          <w:rFonts w:ascii="Arial" w:eastAsia="Times New Roman" w:hAnsi="Arial" w:cs="Arial"/>
          <w:color w:val="35475C"/>
          <w:sz w:val="19"/>
          <w:szCs w:val="19"/>
        </w:rPr>
        <w:t xml:space="preserve"> your knowledge Article here)</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lastRenderedPageBreak/>
        <w:br/>
      </w:r>
    </w:p>
    <w:p w:rsidR="00BD0573" w:rsidRPr="00BD0573" w:rsidRDefault="00BD0573" w:rsidP="00BD0573">
      <w:pPr>
        <w:shd w:val="clear" w:color="auto" w:fill="FFFFFF"/>
        <w:spacing w:after="0" w:line="240" w:lineRule="auto"/>
        <w:ind w:right="-360"/>
        <w:jc w:val="both"/>
        <w:rPr>
          <w:rFonts w:ascii="Arial" w:eastAsia="Times New Roman" w:hAnsi="Arial" w:cs="Arial"/>
          <w:color w:val="35475C"/>
          <w:sz w:val="19"/>
          <w:szCs w:val="19"/>
        </w:rPr>
      </w:pPr>
      <w:r w:rsidRPr="00BD0573">
        <w:rPr>
          <w:rFonts w:ascii="Arial" w:eastAsia="Times New Roman" w:hAnsi="Arial" w:cs="Arial"/>
          <w:color w:val="35475C"/>
          <w:sz w:val="19"/>
          <w:szCs w:val="19"/>
        </w:rPr>
        <w:t>##Below is the Knowledge article used in this project, you can create article based on your requirement</w:t>
      </w:r>
    </w:p>
    <w:p w:rsidR="00BD0573" w:rsidRPr="00BD0573" w:rsidRDefault="00BD0573" w:rsidP="00BD0573">
      <w:pPr>
        <w:shd w:val="clear" w:color="auto" w:fill="FFFFFF"/>
        <w:spacing w:after="0" w:line="240" w:lineRule="auto"/>
        <w:ind w:left="9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888365" cy="793750"/>
            <wp:effectExtent l="19050" t="0" r="6985" b="0"/>
            <wp:docPr id="11" name="Picture 11" descr="https://lh7-us.googleusercontent.com/docsz/AD_4nXe8EewVq0m5IgsADSNcpdiptbrhSFIkg-VV9wKRURmht0Jq5Zhrfsvswqy2BEBt0gqpd0fY5RrD-TPfmRZJv0Bxyc9vefWKY4a4qps3uOp2HKkblYy3JBmmfi_ZLV6KVneTXyz09ulFbzfgqGqLzYuAUD9c?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docsz/AD_4nXe8EewVq0m5IgsADSNcpdiptbrhSFIkg-VV9wKRURmht0Jq5Zhrfsvswqy2BEBt0gqpd0fY5RrD-TPfmRZJv0Bxyc9vefWKY4a4qps3uOp2HKkblYy3JBmmfi_ZLV6KVneTXyz09ulFbzfgqGqLzYuAUD9c?key=H0DCFgM_JiMZmRfPswR8fg"/>
                    <pic:cNvPicPr>
                      <a:picLocks noChangeAspect="1" noChangeArrowheads="1"/>
                    </pic:cNvPicPr>
                  </pic:nvPicPr>
                  <pic:blipFill>
                    <a:blip r:embed="rId19" cstate="print"/>
                    <a:srcRect/>
                    <a:stretch>
                      <a:fillRect/>
                    </a:stretch>
                  </pic:blipFill>
                  <pic:spPr bwMode="auto">
                    <a:xfrm>
                      <a:off x="0" y="0"/>
                      <a:ext cx="888365" cy="793750"/>
                    </a:xfrm>
                    <a:prstGeom prst="rect">
                      <a:avLst/>
                    </a:prstGeom>
                    <a:noFill/>
                    <a:ln w="9525">
                      <a:noFill/>
                      <a:miter lim="800000"/>
                      <a:headEnd/>
                      <a:tailEnd/>
                    </a:ln>
                  </pic:spPr>
                </pic:pic>
              </a:graphicData>
            </a:graphic>
          </wp:inline>
        </w:drawing>
      </w:r>
    </w:p>
    <w:p w:rsidR="00BD0573" w:rsidRPr="00BD0573" w:rsidRDefault="00BD0573" w:rsidP="00BD0573">
      <w:pPr>
        <w:shd w:val="clear" w:color="auto" w:fill="FFFFFF"/>
        <w:spacing w:before="360" w:after="80" w:line="240" w:lineRule="auto"/>
        <w:jc w:val="both"/>
        <w:outlineLvl w:val="1"/>
        <w:rPr>
          <w:rFonts w:ascii="Arial" w:eastAsia="Times New Roman" w:hAnsi="Arial" w:cs="Arial"/>
          <w:b/>
          <w:bCs/>
          <w:color w:val="35475C"/>
          <w:sz w:val="41"/>
          <w:szCs w:val="41"/>
        </w:rPr>
      </w:pPr>
      <w:r w:rsidRPr="00BD0573">
        <w:rPr>
          <w:rFonts w:ascii="Arial" w:eastAsia="Times New Roman" w:hAnsi="Arial" w:cs="Arial"/>
          <w:b/>
          <w:bCs/>
          <w:color w:val="35475C"/>
          <w:sz w:val="41"/>
          <w:szCs w:val="41"/>
        </w:rPr>
        <w:t>Understanding Cloud Computing: Revolutionizing IT Infrastructure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Introduction to Cloud Computing</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Cloud computing is a transformative technology that has revolutionized the way businesses and individuals </w:t>
      </w:r>
      <w:proofErr w:type="gramStart"/>
      <w:r w:rsidRPr="00BD0573">
        <w:rPr>
          <w:rFonts w:ascii="Arial" w:eastAsia="Times New Roman" w:hAnsi="Arial" w:cs="Arial"/>
          <w:color w:val="35475C"/>
          <w:sz w:val="19"/>
          <w:szCs w:val="19"/>
        </w:rPr>
        <w:t>manage</w:t>
      </w:r>
      <w:proofErr w:type="gramEnd"/>
      <w:r w:rsidRPr="00BD0573">
        <w:rPr>
          <w:rFonts w:ascii="Arial" w:eastAsia="Times New Roman" w:hAnsi="Arial" w:cs="Arial"/>
          <w:color w:val="35475C"/>
          <w:sz w:val="19"/>
          <w:szCs w:val="19"/>
        </w:rPr>
        <w:t>, store, and process data. It refers to the delivery of computing services—including servers, storage, databases, networking, software, analytics, and intelligence—over the internet ("the cloud") to offer faster innovation, flexible resources, and economies of scale.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Key Concepts in Cloud Computing</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1. Service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computing services are typically categorized into three fundamental models:</w:t>
      </w:r>
    </w:p>
    <w:p w:rsidR="00BD0573" w:rsidRPr="00BD0573" w:rsidRDefault="00BD0573" w:rsidP="00BD0573">
      <w:pPr>
        <w:numPr>
          <w:ilvl w:val="0"/>
          <w:numId w:val="16"/>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Infrastructure as a Service (</w:t>
      </w:r>
      <w:proofErr w:type="spellStart"/>
      <w:r w:rsidRPr="00BD0573">
        <w:rPr>
          <w:rFonts w:ascii="Arial" w:eastAsia="Times New Roman" w:hAnsi="Arial" w:cs="Arial"/>
          <w:color w:val="35475C"/>
          <w:sz w:val="19"/>
          <w:szCs w:val="19"/>
        </w:rPr>
        <w:t>IaaS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IaaS</w:t>
      </w:r>
      <w:proofErr w:type="spellEnd"/>
      <w:proofErr w:type="gramEnd"/>
      <w:r w:rsidRPr="00BD0573">
        <w:rPr>
          <w:rFonts w:ascii="Arial" w:eastAsia="Times New Roman" w:hAnsi="Arial" w:cs="Arial"/>
          <w:color w:val="35475C"/>
          <w:sz w:val="19"/>
          <w:szCs w:val="19"/>
        </w:rPr>
        <w:t xml:space="preserve"> provides virtualized computing resources over the internet. It allows businesses to rent servers, storage, and networking resources on a pay-as-you-go basis. Examples include Amazon Web Services (AWS), Microsoft Azure, and Google Cloud Platform (GCP).</w:t>
      </w:r>
    </w:p>
    <w:p w:rsidR="00BD0573" w:rsidRPr="00BD0573" w:rsidRDefault="00BD0573" w:rsidP="00BD0573">
      <w:pPr>
        <w:numPr>
          <w:ilvl w:val="0"/>
          <w:numId w:val="16"/>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Platform as a Service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PaaS</w:t>
      </w:r>
      <w:proofErr w:type="spellEnd"/>
      <w:proofErr w:type="gramEnd"/>
      <w:r w:rsidRPr="00BD0573">
        <w:rPr>
          <w:rFonts w:ascii="Arial" w:eastAsia="Times New Roman" w:hAnsi="Arial" w:cs="Arial"/>
          <w:color w:val="35475C"/>
          <w:sz w:val="19"/>
          <w:szCs w:val="19"/>
        </w:rPr>
        <w:t xml:space="preserve"> offers hardware and software tools over the internet, typically used for application development. A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provider hosts the hardware and software on its own infrastructure. Examples include Microsoft Azure </w:t>
      </w:r>
      <w:proofErr w:type="spellStart"/>
      <w:r w:rsidRPr="00BD0573">
        <w:rPr>
          <w:rFonts w:ascii="Arial" w:eastAsia="Times New Roman" w:hAnsi="Arial" w:cs="Arial"/>
          <w:color w:val="35475C"/>
          <w:sz w:val="19"/>
          <w:szCs w:val="19"/>
        </w:rPr>
        <w:t>PaaS</w:t>
      </w:r>
      <w:proofErr w:type="spellEnd"/>
      <w:r w:rsidRPr="00BD0573">
        <w:rPr>
          <w:rFonts w:ascii="Arial" w:eastAsia="Times New Roman" w:hAnsi="Arial" w:cs="Arial"/>
          <w:color w:val="35475C"/>
          <w:sz w:val="19"/>
          <w:szCs w:val="19"/>
        </w:rPr>
        <w:t xml:space="preserve">, Google App Engine, and </w:t>
      </w:r>
      <w:proofErr w:type="spellStart"/>
      <w:r w:rsidRPr="00BD0573">
        <w:rPr>
          <w:rFonts w:ascii="Arial" w:eastAsia="Times New Roman" w:hAnsi="Arial" w:cs="Arial"/>
          <w:color w:val="35475C"/>
          <w:sz w:val="19"/>
          <w:szCs w:val="19"/>
        </w:rPr>
        <w:t>Heroku</w:t>
      </w:r>
      <w:proofErr w:type="spellEnd"/>
      <w:r w:rsidRPr="00BD0573">
        <w:rPr>
          <w:rFonts w:ascii="Arial" w:eastAsia="Times New Roman" w:hAnsi="Arial" w:cs="Arial"/>
          <w:color w:val="35475C"/>
          <w:sz w:val="19"/>
          <w:szCs w:val="19"/>
        </w:rPr>
        <w:t>.</w:t>
      </w:r>
    </w:p>
    <w:p w:rsidR="00BD0573" w:rsidRPr="00BD0573" w:rsidRDefault="00BD0573" w:rsidP="00BD0573">
      <w:pPr>
        <w:numPr>
          <w:ilvl w:val="0"/>
          <w:numId w:val="16"/>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Software as a Service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w:t>
      </w:r>
      <w:proofErr w:type="gramStart"/>
      <w:r w:rsidRPr="00BD0573">
        <w:rPr>
          <w:rFonts w:ascii="Arial" w:eastAsia="Times New Roman" w:hAnsi="Arial" w:cs="Arial"/>
          <w:color w:val="35475C"/>
          <w:sz w:val="19"/>
          <w:szCs w:val="19"/>
        </w:rPr>
        <w:t>:</w:t>
      </w:r>
      <w:proofErr w:type="spellStart"/>
      <w:r w:rsidRPr="00BD0573">
        <w:rPr>
          <w:rFonts w:ascii="Arial" w:eastAsia="Times New Roman" w:hAnsi="Arial" w:cs="Arial"/>
          <w:color w:val="35475C"/>
          <w:sz w:val="19"/>
          <w:szCs w:val="19"/>
        </w:rPr>
        <w:t>SaaS</w:t>
      </w:r>
      <w:proofErr w:type="spellEnd"/>
      <w:proofErr w:type="gramEnd"/>
      <w:r w:rsidRPr="00BD0573">
        <w:rPr>
          <w:rFonts w:ascii="Arial" w:eastAsia="Times New Roman" w:hAnsi="Arial" w:cs="Arial"/>
          <w:color w:val="35475C"/>
          <w:sz w:val="19"/>
          <w:szCs w:val="19"/>
        </w:rPr>
        <w:t xml:space="preserve"> delivers software applications over the internet, on a subscription basis. Users can access </w:t>
      </w:r>
      <w:proofErr w:type="spellStart"/>
      <w:r w:rsidRPr="00BD0573">
        <w:rPr>
          <w:rFonts w:ascii="Arial" w:eastAsia="Times New Roman" w:hAnsi="Arial" w:cs="Arial"/>
          <w:color w:val="35475C"/>
          <w:sz w:val="19"/>
          <w:szCs w:val="19"/>
        </w:rPr>
        <w:t>SaaS</w:t>
      </w:r>
      <w:proofErr w:type="spellEnd"/>
      <w:r w:rsidRPr="00BD0573">
        <w:rPr>
          <w:rFonts w:ascii="Arial" w:eastAsia="Times New Roman" w:hAnsi="Arial" w:cs="Arial"/>
          <w:color w:val="35475C"/>
          <w:sz w:val="19"/>
          <w:szCs w:val="19"/>
        </w:rPr>
        <w:t xml:space="preserve"> applications through web browsers, reducing the need for internal infrastructure. Examples include </w:t>
      </w:r>
      <w:proofErr w:type="spellStart"/>
      <w:r w:rsidRPr="00BD0573">
        <w:rPr>
          <w:rFonts w:ascii="Arial" w:eastAsia="Times New Roman" w:hAnsi="Arial" w:cs="Arial"/>
          <w:color w:val="35475C"/>
          <w:sz w:val="19"/>
          <w:szCs w:val="19"/>
        </w:rPr>
        <w:t>Salesforce</w:t>
      </w:r>
      <w:proofErr w:type="spellEnd"/>
      <w:r w:rsidRPr="00BD0573">
        <w:rPr>
          <w:rFonts w:ascii="Arial" w:eastAsia="Times New Roman" w:hAnsi="Arial" w:cs="Arial"/>
          <w:color w:val="35475C"/>
          <w:sz w:val="19"/>
          <w:szCs w:val="19"/>
        </w:rPr>
        <w:t>, Microsoft Office 365, and Google Workspace.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2. Deployment Models</w:t>
      </w:r>
    </w:p>
    <w:p w:rsidR="00BD0573" w:rsidRPr="00BD0573" w:rsidRDefault="00BD0573" w:rsidP="00BD0573">
      <w:pPr>
        <w:shd w:val="clear" w:color="auto" w:fill="FFFFFF"/>
        <w:spacing w:before="240" w:after="240" w:line="240" w:lineRule="auto"/>
        <w:jc w:val="both"/>
        <w:rPr>
          <w:rFonts w:ascii="Arial" w:eastAsia="Times New Roman" w:hAnsi="Arial" w:cs="Arial"/>
          <w:color w:val="35475C"/>
          <w:sz w:val="19"/>
          <w:szCs w:val="19"/>
        </w:rPr>
      </w:pPr>
      <w:r w:rsidRPr="00BD0573">
        <w:rPr>
          <w:rFonts w:ascii="Arial" w:eastAsia="Times New Roman" w:hAnsi="Arial" w:cs="Arial"/>
          <w:color w:val="35475C"/>
          <w:sz w:val="19"/>
          <w:szCs w:val="19"/>
        </w:rPr>
        <w:t>Cloud services can be deployed in various ways depending on the needs of the organization:</w:t>
      </w:r>
    </w:p>
    <w:p w:rsidR="00BD0573" w:rsidRPr="00BD0573" w:rsidRDefault="00BD0573" w:rsidP="00BD0573">
      <w:pPr>
        <w:numPr>
          <w:ilvl w:val="0"/>
          <w:numId w:val="17"/>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Public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delivered over the public internet and shared across multiple organizations. It is cost-effective and scalable but may have less security and privacy.</w:t>
      </w:r>
    </w:p>
    <w:p w:rsidR="00BD0573" w:rsidRPr="00BD0573" w:rsidRDefault="00BD0573" w:rsidP="00BD0573">
      <w:pPr>
        <w:numPr>
          <w:ilvl w:val="0"/>
          <w:numId w:val="17"/>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Private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maintained on a private network, dedicated to a single organization. It offers enhanced security and control but can be more expensive.</w:t>
      </w:r>
    </w:p>
    <w:p w:rsidR="00BD0573" w:rsidRPr="00BD0573" w:rsidRDefault="00BD0573" w:rsidP="00BD0573">
      <w:pPr>
        <w:numPr>
          <w:ilvl w:val="0"/>
          <w:numId w:val="17"/>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Hybrid </w:t>
      </w:r>
      <w:proofErr w:type="spellStart"/>
      <w:r w:rsidRPr="00BD0573">
        <w:rPr>
          <w:rFonts w:ascii="Arial" w:eastAsia="Times New Roman" w:hAnsi="Arial" w:cs="Arial"/>
          <w:color w:val="35475C"/>
          <w:sz w:val="19"/>
          <w:szCs w:val="19"/>
        </w:rPr>
        <w:t>Cloud</w:t>
      </w:r>
      <w:proofErr w:type="gramStart"/>
      <w:r w:rsidRPr="00BD0573">
        <w:rPr>
          <w:rFonts w:ascii="Arial" w:eastAsia="Times New Roman" w:hAnsi="Arial" w:cs="Arial"/>
          <w:color w:val="35475C"/>
          <w:sz w:val="19"/>
          <w:szCs w:val="19"/>
        </w:rPr>
        <w:t>:Combines</w:t>
      </w:r>
      <w:proofErr w:type="spellEnd"/>
      <w:proofErr w:type="gramEnd"/>
      <w:r w:rsidRPr="00BD0573">
        <w:rPr>
          <w:rFonts w:ascii="Arial" w:eastAsia="Times New Roman" w:hAnsi="Arial" w:cs="Arial"/>
          <w:color w:val="35475C"/>
          <w:sz w:val="19"/>
          <w:szCs w:val="19"/>
        </w:rPr>
        <w:t xml:space="preserve"> public and private clouds, allowing data and applications to be shared between them. It provides greater flexibility and optimization of existing infrastructure, security, and compliance.</w:t>
      </w:r>
    </w:p>
    <w:p w:rsidR="00BD0573" w:rsidRPr="00BD0573" w:rsidRDefault="00BD0573" w:rsidP="00BD0573">
      <w:pPr>
        <w:shd w:val="clear" w:color="auto" w:fill="FFFFFF"/>
        <w:spacing w:before="240" w:after="40" w:line="240" w:lineRule="auto"/>
        <w:jc w:val="both"/>
        <w:outlineLvl w:val="3"/>
        <w:rPr>
          <w:rFonts w:ascii="Arial" w:eastAsia="Times New Roman" w:hAnsi="Arial" w:cs="Arial"/>
          <w:b/>
          <w:bCs/>
          <w:color w:val="35475C"/>
          <w:sz w:val="25"/>
          <w:szCs w:val="25"/>
        </w:rPr>
      </w:pPr>
      <w:r w:rsidRPr="00BD0573">
        <w:rPr>
          <w:rFonts w:ascii="Arial" w:eastAsia="Times New Roman" w:hAnsi="Arial" w:cs="Arial"/>
          <w:b/>
          <w:bCs/>
          <w:color w:val="35475C"/>
          <w:sz w:val="25"/>
          <w:szCs w:val="25"/>
        </w:rPr>
        <w:t>3. Key Characteristics</w:t>
      </w:r>
    </w:p>
    <w:p w:rsidR="00BD0573" w:rsidRPr="00BD0573" w:rsidRDefault="00BD0573" w:rsidP="00BD0573">
      <w:pPr>
        <w:numPr>
          <w:ilvl w:val="0"/>
          <w:numId w:val="18"/>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lastRenderedPageBreak/>
        <w:t>On-Demand Self-</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:Users</w:t>
      </w:r>
      <w:proofErr w:type="spellEnd"/>
      <w:proofErr w:type="gramEnd"/>
      <w:r w:rsidRPr="00BD0573">
        <w:rPr>
          <w:rFonts w:ascii="Arial" w:eastAsia="Times New Roman" w:hAnsi="Arial" w:cs="Arial"/>
          <w:color w:val="35475C"/>
          <w:sz w:val="19"/>
          <w:szCs w:val="19"/>
        </w:rPr>
        <w:t xml:space="preserve"> can provision computing resources as needed without requiring human interaction with each service provider.</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Broad Network </w:t>
      </w:r>
      <w:proofErr w:type="spellStart"/>
      <w:r w:rsidRPr="00BD0573">
        <w:rPr>
          <w:rFonts w:ascii="Arial" w:eastAsia="Times New Roman" w:hAnsi="Arial" w:cs="Arial"/>
          <w:color w:val="35475C"/>
          <w:sz w:val="19"/>
          <w:szCs w:val="19"/>
        </w:rPr>
        <w:t>Access</w:t>
      </w:r>
      <w:proofErr w:type="gramStart"/>
      <w:r w:rsidRPr="00BD0573">
        <w:rPr>
          <w:rFonts w:ascii="Arial" w:eastAsia="Times New Roman" w:hAnsi="Arial" w:cs="Arial"/>
          <w:color w:val="35475C"/>
          <w:sz w:val="19"/>
          <w:szCs w:val="19"/>
        </w:rPr>
        <w:t>:Services</w:t>
      </w:r>
      <w:proofErr w:type="spellEnd"/>
      <w:proofErr w:type="gramEnd"/>
      <w:r w:rsidRPr="00BD0573">
        <w:rPr>
          <w:rFonts w:ascii="Arial" w:eastAsia="Times New Roman" w:hAnsi="Arial" w:cs="Arial"/>
          <w:color w:val="35475C"/>
          <w:sz w:val="19"/>
          <w:szCs w:val="19"/>
        </w:rPr>
        <w:t xml:space="preserve"> are available over the network and accessed through standard mechanisms that promote use by heterogeneous thin or thick client platforms.</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Resource </w:t>
      </w:r>
      <w:proofErr w:type="spellStart"/>
      <w:r w:rsidRPr="00BD0573">
        <w:rPr>
          <w:rFonts w:ascii="Arial" w:eastAsia="Times New Roman" w:hAnsi="Arial" w:cs="Arial"/>
          <w:color w:val="35475C"/>
          <w:sz w:val="19"/>
          <w:szCs w:val="19"/>
        </w:rPr>
        <w:t>Pooling</w:t>
      </w:r>
      <w:proofErr w:type="gramStart"/>
      <w:r w:rsidRPr="00BD0573">
        <w:rPr>
          <w:rFonts w:ascii="Arial" w:eastAsia="Times New Roman" w:hAnsi="Arial" w:cs="Arial"/>
          <w:color w:val="35475C"/>
          <w:sz w:val="19"/>
          <w:szCs w:val="19"/>
        </w:rPr>
        <w:t>:The</w:t>
      </w:r>
      <w:proofErr w:type="spellEnd"/>
      <w:proofErr w:type="gramEnd"/>
      <w:r w:rsidRPr="00BD0573">
        <w:rPr>
          <w:rFonts w:ascii="Arial" w:eastAsia="Times New Roman" w:hAnsi="Arial" w:cs="Arial"/>
          <w:color w:val="35475C"/>
          <w:sz w:val="19"/>
          <w:szCs w:val="19"/>
        </w:rPr>
        <w:t xml:space="preserve"> provider’s computing resources are pooled to serve multiple consumers using a multi-tenant model, with different physical and virtual resources dynamically assigned and reassigned according to demand.</w:t>
      </w:r>
    </w:p>
    <w:p w:rsidR="00BD0573" w:rsidRPr="00BD0573" w:rsidRDefault="00BD0573" w:rsidP="00BD0573">
      <w:pPr>
        <w:numPr>
          <w:ilvl w:val="0"/>
          <w:numId w:val="18"/>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Rapid </w:t>
      </w:r>
      <w:proofErr w:type="spellStart"/>
      <w:r w:rsidRPr="00BD0573">
        <w:rPr>
          <w:rFonts w:ascii="Arial" w:eastAsia="Times New Roman" w:hAnsi="Arial" w:cs="Arial"/>
          <w:color w:val="35475C"/>
          <w:sz w:val="19"/>
          <w:szCs w:val="19"/>
        </w:rPr>
        <w:t>Elasticity</w:t>
      </w:r>
      <w:proofErr w:type="gramStart"/>
      <w:r w:rsidRPr="00BD0573">
        <w:rPr>
          <w:rFonts w:ascii="Arial" w:eastAsia="Times New Roman" w:hAnsi="Arial" w:cs="Arial"/>
          <w:color w:val="35475C"/>
          <w:sz w:val="19"/>
          <w:szCs w:val="19"/>
        </w:rPr>
        <w:t>:Capabilities</w:t>
      </w:r>
      <w:proofErr w:type="spellEnd"/>
      <w:proofErr w:type="gramEnd"/>
      <w:r w:rsidRPr="00BD0573">
        <w:rPr>
          <w:rFonts w:ascii="Arial" w:eastAsia="Times New Roman" w:hAnsi="Arial" w:cs="Arial"/>
          <w:color w:val="35475C"/>
          <w:sz w:val="19"/>
          <w:szCs w:val="19"/>
        </w:rPr>
        <w:t xml:space="preserve"> can be elastically provisioned and released to scale rapidly outward and inward commensurate with demand.</w:t>
      </w:r>
    </w:p>
    <w:p w:rsidR="00BD0573" w:rsidRPr="00BD0573" w:rsidRDefault="00BD0573" w:rsidP="00BD0573">
      <w:pPr>
        <w:numPr>
          <w:ilvl w:val="0"/>
          <w:numId w:val="18"/>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Measured </w:t>
      </w:r>
      <w:proofErr w:type="spellStart"/>
      <w:r w:rsidRPr="00BD0573">
        <w:rPr>
          <w:rFonts w:ascii="Arial" w:eastAsia="Times New Roman" w:hAnsi="Arial" w:cs="Arial"/>
          <w:color w:val="35475C"/>
          <w:sz w:val="19"/>
          <w:szCs w:val="19"/>
        </w:rPr>
        <w:t>Service</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systems automatically control and optimize resource use by leveraging a metering capability at some level of abstraction appropriate to the type of service (e.g., storage, processing, bandwidth).</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Benefits of Cloud Computing</w:t>
      </w:r>
    </w:p>
    <w:p w:rsidR="00BD0573" w:rsidRPr="00BD0573" w:rsidRDefault="00BD0573" w:rsidP="00BD0573">
      <w:pPr>
        <w:numPr>
          <w:ilvl w:val="0"/>
          <w:numId w:val="19"/>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Cost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:Reduces</w:t>
      </w:r>
      <w:proofErr w:type="spellEnd"/>
      <w:proofErr w:type="gramEnd"/>
      <w:r w:rsidRPr="00BD0573">
        <w:rPr>
          <w:rFonts w:ascii="Arial" w:eastAsia="Times New Roman" w:hAnsi="Arial" w:cs="Arial"/>
          <w:color w:val="35475C"/>
          <w:sz w:val="19"/>
          <w:szCs w:val="19"/>
        </w:rPr>
        <w:t xml:space="preserve"> the capital expense of buying hardware and software and setting up and running on-site data centers.</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Scalability</w:t>
      </w:r>
      <w:proofErr w:type="gramStart"/>
      <w:r w:rsidRPr="00BD0573">
        <w:rPr>
          <w:rFonts w:ascii="Arial" w:eastAsia="Times New Roman" w:hAnsi="Arial" w:cs="Arial"/>
          <w:color w:val="35475C"/>
          <w:sz w:val="19"/>
          <w:szCs w:val="19"/>
        </w:rPr>
        <w:t>:Allows</w:t>
      </w:r>
      <w:proofErr w:type="spellEnd"/>
      <w:proofErr w:type="gramEnd"/>
      <w:r w:rsidRPr="00BD0573">
        <w:rPr>
          <w:rFonts w:ascii="Arial" w:eastAsia="Times New Roman" w:hAnsi="Arial" w:cs="Arial"/>
          <w:color w:val="35475C"/>
          <w:sz w:val="19"/>
          <w:szCs w:val="19"/>
        </w:rPr>
        <w:t xml:space="preserve"> businesses to scale up or down based on demand, providing flexibility and avoiding over-provisioning or under-provisioning.</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Performance</w:t>
      </w:r>
      <w:proofErr w:type="gramStart"/>
      <w:r w:rsidRPr="00BD0573">
        <w:rPr>
          <w:rFonts w:ascii="Arial" w:eastAsia="Times New Roman" w:hAnsi="Arial" w:cs="Arial"/>
          <w:color w:val="35475C"/>
          <w:sz w:val="19"/>
          <w:szCs w:val="19"/>
        </w:rPr>
        <w:t>:Large</w:t>
      </w:r>
      <w:proofErr w:type="spellEnd"/>
      <w:proofErr w:type="gramEnd"/>
      <w:r w:rsidRPr="00BD0573">
        <w:rPr>
          <w:rFonts w:ascii="Arial" w:eastAsia="Times New Roman" w:hAnsi="Arial" w:cs="Arial"/>
          <w:color w:val="35475C"/>
          <w:sz w:val="19"/>
          <w:szCs w:val="19"/>
        </w:rPr>
        <w:t xml:space="preserve"> cloud services run on a worldwide network of secure data centers, which are upgraded to the latest generation of fast and efficient computing hardware.</w:t>
      </w:r>
    </w:p>
    <w:p w:rsidR="00BD0573" w:rsidRPr="00BD0573" w:rsidRDefault="00BD0573" w:rsidP="00BD0573">
      <w:pPr>
        <w:numPr>
          <w:ilvl w:val="0"/>
          <w:numId w:val="19"/>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Security</w:t>
      </w:r>
      <w:proofErr w:type="gramStart"/>
      <w:r w:rsidRPr="00BD0573">
        <w:rPr>
          <w:rFonts w:ascii="Arial" w:eastAsia="Times New Roman" w:hAnsi="Arial" w:cs="Arial"/>
          <w:color w:val="35475C"/>
          <w:sz w:val="19"/>
          <w:szCs w:val="19"/>
        </w:rPr>
        <w:t>:Many</w:t>
      </w:r>
      <w:proofErr w:type="spellEnd"/>
      <w:proofErr w:type="gramEnd"/>
      <w:r w:rsidRPr="00BD0573">
        <w:rPr>
          <w:rFonts w:ascii="Arial" w:eastAsia="Times New Roman" w:hAnsi="Arial" w:cs="Arial"/>
          <w:color w:val="35475C"/>
          <w:sz w:val="19"/>
          <w:szCs w:val="19"/>
        </w:rPr>
        <w:t xml:space="preserve"> cloud providers offer a set of policies, technologies, and controls that strengthen your security posture overall, helping protect data, apps, and infrastructure from potential threats.</w:t>
      </w:r>
    </w:p>
    <w:p w:rsidR="00BD0573" w:rsidRPr="00BD0573" w:rsidRDefault="00BD0573" w:rsidP="00BD0573">
      <w:pPr>
        <w:numPr>
          <w:ilvl w:val="0"/>
          <w:numId w:val="19"/>
        </w:numPr>
        <w:shd w:val="clear" w:color="auto" w:fill="FFFFFF"/>
        <w:spacing w:after="24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Collaboration </w:t>
      </w:r>
      <w:proofErr w:type="spellStart"/>
      <w:r w:rsidRPr="00BD0573">
        <w:rPr>
          <w:rFonts w:ascii="Arial" w:eastAsia="Times New Roman" w:hAnsi="Arial" w:cs="Arial"/>
          <w:color w:val="35475C"/>
          <w:sz w:val="19"/>
          <w:szCs w:val="19"/>
        </w:rPr>
        <w:t>Efficiency</w:t>
      </w:r>
      <w:proofErr w:type="gramStart"/>
      <w:r w:rsidRPr="00BD0573">
        <w:rPr>
          <w:rFonts w:ascii="Arial" w:eastAsia="Times New Roman" w:hAnsi="Arial" w:cs="Arial"/>
          <w:color w:val="35475C"/>
          <w:sz w:val="19"/>
          <w:szCs w:val="19"/>
        </w:rPr>
        <w:t>:Cloud</w:t>
      </w:r>
      <w:proofErr w:type="spellEnd"/>
      <w:proofErr w:type="gramEnd"/>
      <w:r w:rsidRPr="00BD0573">
        <w:rPr>
          <w:rFonts w:ascii="Arial" w:eastAsia="Times New Roman" w:hAnsi="Arial" w:cs="Arial"/>
          <w:color w:val="35475C"/>
          <w:sz w:val="19"/>
          <w:szCs w:val="19"/>
        </w:rPr>
        <w:t xml:space="preserve"> applications improve collaboration by allowing dispersed groups of people to meet virtually and easily share information in real-time and via shared storage.</w:t>
      </w:r>
    </w:p>
    <w:p w:rsidR="00BD0573" w:rsidRPr="00BD0573" w:rsidRDefault="00BD0573" w:rsidP="00BD0573">
      <w:pPr>
        <w:shd w:val="clear" w:color="auto" w:fill="FFFFFF"/>
        <w:spacing w:before="280" w:after="80" w:line="240" w:lineRule="auto"/>
        <w:jc w:val="both"/>
        <w:outlineLvl w:val="2"/>
        <w:rPr>
          <w:rFonts w:ascii="Arial" w:eastAsia="Times New Roman" w:hAnsi="Arial" w:cs="Arial"/>
          <w:b/>
          <w:bCs/>
          <w:color w:val="35475C"/>
          <w:sz w:val="33"/>
          <w:szCs w:val="33"/>
        </w:rPr>
      </w:pPr>
      <w:r w:rsidRPr="00BD0573">
        <w:rPr>
          <w:rFonts w:ascii="Arial" w:eastAsia="Times New Roman" w:hAnsi="Arial" w:cs="Arial"/>
          <w:b/>
          <w:bCs/>
          <w:color w:val="35475C"/>
          <w:sz w:val="33"/>
          <w:szCs w:val="33"/>
        </w:rPr>
        <w:t>Challenges of Cloud Computing</w:t>
      </w:r>
    </w:p>
    <w:p w:rsidR="00BD0573" w:rsidRPr="00BD0573" w:rsidRDefault="00BD0573" w:rsidP="00BD0573">
      <w:pPr>
        <w:numPr>
          <w:ilvl w:val="0"/>
          <w:numId w:val="20"/>
        </w:numPr>
        <w:shd w:val="clear" w:color="auto" w:fill="FFFFFF"/>
        <w:spacing w:before="240"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Security and </w:t>
      </w:r>
      <w:proofErr w:type="spellStart"/>
      <w:r w:rsidRPr="00BD0573">
        <w:rPr>
          <w:rFonts w:ascii="Arial" w:eastAsia="Times New Roman" w:hAnsi="Arial" w:cs="Arial"/>
          <w:color w:val="35475C"/>
          <w:sz w:val="19"/>
          <w:szCs w:val="19"/>
        </w:rPr>
        <w:t>Privacy</w:t>
      </w:r>
      <w:proofErr w:type="gramStart"/>
      <w:r w:rsidRPr="00BD0573">
        <w:rPr>
          <w:rFonts w:ascii="Arial" w:eastAsia="Times New Roman" w:hAnsi="Arial" w:cs="Arial"/>
          <w:color w:val="35475C"/>
          <w:sz w:val="19"/>
          <w:szCs w:val="19"/>
        </w:rPr>
        <w:t>:Ensuring</w:t>
      </w:r>
      <w:proofErr w:type="spellEnd"/>
      <w:proofErr w:type="gramEnd"/>
      <w:r w:rsidRPr="00BD0573">
        <w:rPr>
          <w:rFonts w:ascii="Arial" w:eastAsia="Times New Roman" w:hAnsi="Arial" w:cs="Arial"/>
          <w:color w:val="35475C"/>
          <w:sz w:val="19"/>
          <w:szCs w:val="19"/>
        </w:rPr>
        <w:t xml:space="preserve"> the security of data and compliance with regulations are the top concerns, especially when dealing with sensitive data.</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Downtime</w:t>
      </w:r>
      <w:proofErr w:type="gramStart"/>
      <w:r w:rsidRPr="00BD0573">
        <w:rPr>
          <w:rFonts w:ascii="Arial" w:eastAsia="Times New Roman" w:hAnsi="Arial" w:cs="Arial"/>
          <w:color w:val="35475C"/>
          <w:sz w:val="19"/>
          <w:szCs w:val="19"/>
        </w:rPr>
        <w:t>:Dependence</w:t>
      </w:r>
      <w:proofErr w:type="spellEnd"/>
      <w:proofErr w:type="gramEnd"/>
      <w:r w:rsidRPr="00BD0573">
        <w:rPr>
          <w:rFonts w:ascii="Arial" w:eastAsia="Times New Roman" w:hAnsi="Arial" w:cs="Arial"/>
          <w:color w:val="35475C"/>
          <w:sz w:val="19"/>
          <w:szCs w:val="19"/>
        </w:rPr>
        <w:t xml:space="preserve"> on internet connectivity means that any disruption in the internet service can affect access to cloud services.</w:t>
      </w:r>
    </w:p>
    <w:p w:rsidR="00BD0573" w:rsidRPr="00BD0573" w:rsidRDefault="00BD0573" w:rsidP="00BD0573">
      <w:pPr>
        <w:numPr>
          <w:ilvl w:val="0"/>
          <w:numId w:val="20"/>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 xml:space="preserve">Limited </w:t>
      </w:r>
      <w:proofErr w:type="spellStart"/>
      <w:r w:rsidRPr="00BD0573">
        <w:rPr>
          <w:rFonts w:ascii="Arial" w:eastAsia="Times New Roman" w:hAnsi="Arial" w:cs="Arial"/>
          <w:color w:val="35475C"/>
          <w:sz w:val="19"/>
          <w:szCs w:val="19"/>
        </w:rPr>
        <w:t>Control</w:t>
      </w:r>
      <w:proofErr w:type="gramStart"/>
      <w:r w:rsidRPr="00BD0573">
        <w:rPr>
          <w:rFonts w:ascii="Arial" w:eastAsia="Times New Roman" w:hAnsi="Arial" w:cs="Arial"/>
          <w:color w:val="35475C"/>
          <w:sz w:val="19"/>
          <w:szCs w:val="19"/>
        </w:rPr>
        <w:t>:Using</w:t>
      </w:r>
      <w:proofErr w:type="spellEnd"/>
      <w:proofErr w:type="gramEnd"/>
      <w:r w:rsidRPr="00BD0573">
        <w:rPr>
          <w:rFonts w:ascii="Arial" w:eastAsia="Times New Roman" w:hAnsi="Arial" w:cs="Arial"/>
          <w:color w:val="35475C"/>
          <w:sz w:val="19"/>
          <w:szCs w:val="19"/>
        </w:rPr>
        <w:t xml:space="preserve"> cloud infrastructure means relying on service providers for hardware and network maintenance, reducing the level of control an organization has over its IT environment.</w:t>
      </w:r>
    </w:p>
    <w:p w:rsidR="00BD0573" w:rsidRPr="00BD0573" w:rsidRDefault="00BD0573" w:rsidP="00BD0573">
      <w:pPr>
        <w:numPr>
          <w:ilvl w:val="0"/>
          <w:numId w:val="20"/>
        </w:numPr>
        <w:shd w:val="clear" w:color="auto" w:fill="FFFFFF"/>
        <w:spacing w:after="240" w:line="240" w:lineRule="auto"/>
        <w:jc w:val="both"/>
        <w:textAlignment w:val="baseline"/>
        <w:rPr>
          <w:rFonts w:ascii="Arial" w:eastAsia="Times New Roman" w:hAnsi="Arial" w:cs="Arial"/>
          <w:color w:val="35475C"/>
          <w:sz w:val="19"/>
          <w:szCs w:val="19"/>
        </w:rPr>
      </w:pPr>
      <w:proofErr w:type="spellStart"/>
      <w:r w:rsidRPr="00BD0573">
        <w:rPr>
          <w:rFonts w:ascii="Arial" w:eastAsia="Times New Roman" w:hAnsi="Arial" w:cs="Arial"/>
          <w:color w:val="35475C"/>
          <w:sz w:val="19"/>
          <w:szCs w:val="19"/>
        </w:rPr>
        <w:t>Compliance</w:t>
      </w:r>
      <w:proofErr w:type="gramStart"/>
      <w:r w:rsidRPr="00BD0573">
        <w:rPr>
          <w:rFonts w:ascii="Arial" w:eastAsia="Times New Roman" w:hAnsi="Arial" w:cs="Arial"/>
          <w:color w:val="35475C"/>
          <w:sz w:val="19"/>
          <w:szCs w:val="19"/>
        </w:rPr>
        <w:t>:Keeping</w:t>
      </w:r>
      <w:proofErr w:type="spellEnd"/>
      <w:proofErr w:type="gramEnd"/>
      <w:r w:rsidRPr="00BD0573">
        <w:rPr>
          <w:rFonts w:ascii="Arial" w:eastAsia="Times New Roman" w:hAnsi="Arial" w:cs="Arial"/>
          <w:color w:val="35475C"/>
          <w:sz w:val="19"/>
          <w:szCs w:val="19"/>
        </w:rPr>
        <w:t xml:space="preserve"> data compliant with local and international regulations can be challenging, especially when data is stored in multiple locations around the world.</w:t>
      </w:r>
    </w:p>
    <w:p w:rsidR="00BD0573" w:rsidRPr="00BD0573" w:rsidRDefault="00BD0573" w:rsidP="00BD0573">
      <w:pPr>
        <w:spacing w:after="0" w:line="240" w:lineRule="auto"/>
        <w:rPr>
          <w:rFonts w:ascii="Times New Roman" w:eastAsia="Times New Roman" w:hAnsi="Times New Roman" w:cs="Times New Roman"/>
          <w:sz w:val="24"/>
          <w:szCs w:val="24"/>
        </w:rPr>
      </w:pPr>
      <w:r w:rsidRPr="00BD0573">
        <w:rPr>
          <w:rFonts w:ascii="Arial" w:eastAsia="Times New Roman" w:hAnsi="Arial" w:cs="Arial"/>
          <w:color w:val="35475C"/>
          <w:sz w:val="19"/>
          <w:szCs w:val="19"/>
        </w:rPr>
        <w:br/>
      </w:r>
    </w:p>
    <w:p w:rsidR="00BD0573" w:rsidRPr="00BD0573" w:rsidRDefault="00BD0573" w:rsidP="00BD0573">
      <w:pPr>
        <w:numPr>
          <w:ilvl w:val="0"/>
          <w:numId w:val="21"/>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Submit.</w:t>
      </w:r>
    </w:p>
    <w:p w:rsidR="00BD0573" w:rsidRPr="00BD0573" w:rsidRDefault="00BD0573" w:rsidP="00BD0573">
      <w:pPr>
        <w:numPr>
          <w:ilvl w:val="0"/>
          <w:numId w:val="22"/>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Click on Publish.</w:t>
      </w:r>
    </w:p>
    <w:p w:rsidR="00BD0573" w:rsidRPr="00BD0573" w:rsidRDefault="00BD0573" w:rsidP="00BD0573">
      <w:pPr>
        <w:shd w:val="clear" w:color="auto" w:fill="FFFFFF"/>
        <w:spacing w:after="0" w:line="240" w:lineRule="auto"/>
        <w:ind w:left="144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lastRenderedPageBreak/>
        <w:drawing>
          <wp:inline distT="0" distB="0" distL="0" distR="0">
            <wp:extent cx="6849110" cy="3148330"/>
            <wp:effectExtent l="19050" t="0" r="8890" b="0"/>
            <wp:docPr id="12" name="Picture 12" descr="https://lh7-us.googleusercontent.com/docsz/AD_4nXdEtLTG2gARlu41uFGVgOrYswENCV1rbsaGrz1fFWj4SmkhIdIHPs66McmXRUmmJwjLbVadn5MWck3fOwuz-xvocs2ox-kaMFFQyPk00hPsfLQvqU9aPGGmt8ssoFJa3ajA0QuNY7g2qwztXH8u82dCV8bY?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ocsz/AD_4nXdEtLTG2gARlu41uFGVgOrYswENCV1rbsaGrz1fFWj4SmkhIdIHPs66McmXRUmmJwjLbVadn5MWck3fOwuz-xvocs2ox-kaMFFQyPk00hPsfLQvqU9aPGGmt8ssoFJa3ajA0QuNY7g2qwztXH8u82dCV8bY?key=H0DCFgM_JiMZmRfPswR8fg"/>
                    <pic:cNvPicPr>
                      <a:picLocks noChangeAspect="1" noChangeArrowheads="1"/>
                    </pic:cNvPicPr>
                  </pic:nvPicPr>
                  <pic:blipFill>
                    <a:blip r:embed="rId20"/>
                    <a:srcRect/>
                    <a:stretch>
                      <a:fillRect/>
                    </a:stretch>
                  </pic:blipFill>
                  <pic:spPr bwMode="auto">
                    <a:xfrm>
                      <a:off x="0" y="0"/>
                      <a:ext cx="6849110" cy="3148330"/>
                    </a:xfrm>
                    <a:prstGeom prst="rect">
                      <a:avLst/>
                    </a:prstGeom>
                    <a:noFill/>
                    <a:ln w="9525">
                      <a:noFill/>
                      <a:miter lim="800000"/>
                      <a:headEnd/>
                      <a:tailEnd/>
                    </a:ln>
                  </pic:spPr>
                </pic:pic>
              </a:graphicData>
            </a:graphic>
          </wp:inline>
        </w:drawing>
      </w:r>
    </w:p>
    <w:p w:rsidR="00BD0573" w:rsidRPr="00BD0573" w:rsidRDefault="00BD0573" w:rsidP="00BD0573">
      <w:pPr>
        <w:numPr>
          <w:ilvl w:val="0"/>
          <w:numId w:val="23"/>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Open that Knowledge Article again.</w:t>
      </w:r>
    </w:p>
    <w:p w:rsidR="00BD0573" w:rsidRPr="00BD0573" w:rsidRDefault="00BD0573" w:rsidP="00BD0573">
      <w:pPr>
        <w:numPr>
          <w:ilvl w:val="0"/>
          <w:numId w:val="24"/>
        </w:numPr>
        <w:shd w:val="clear" w:color="auto" w:fill="FFFFFF"/>
        <w:spacing w:after="0" w:line="240" w:lineRule="auto"/>
        <w:jc w:val="both"/>
        <w:textAlignment w:val="baseline"/>
        <w:rPr>
          <w:rFonts w:ascii="Arial" w:eastAsia="Times New Roman" w:hAnsi="Arial" w:cs="Arial"/>
          <w:color w:val="35475C"/>
          <w:sz w:val="19"/>
          <w:szCs w:val="19"/>
        </w:rPr>
      </w:pPr>
      <w:r w:rsidRPr="00BD0573">
        <w:rPr>
          <w:rFonts w:ascii="Arial" w:eastAsia="Times New Roman" w:hAnsi="Arial" w:cs="Arial"/>
          <w:color w:val="35475C"/>
          <w:sz w:val="19"/>
          <w:szCs w:val="19"/>
        </w:rPr>
        <w:t>We can see that the Knowledge Article has been assigned to the user you created under approvals.</w:t>
      </w:r>
    </w:p>
    <w:p w:rsidR="00BD0573" w:rsidRPr="00BD0573" w:rsidRDefault="00BD0573" w:rsidP="00BD0573">
      <w:pPr>
        <w:shd w:val="clear" w:color="auto" w:fill="FFFFFF"/>
        <w:spacing w:after="0" w:line="240" w:lineRule="auto"/>
        <w:ind w:left="180"/>
        <w:jc w:val="both"/>
        <w:rPr>
          <w:rFonts w:ascii="Arial" w:eastAsia="Times New Roman" w:hAnsi="Arial" w:cs="Arial"/>
          <w:color w:val="35475C"/>
          <w:sz w:val="19"/>
          <w:szCs w:val="19"/>
        </w:rPr>
      </w:pPr>
      <w:r>
        <w:rPr>
          <w:rFonts w:ascii="Arial" w:eastAsia="Times New Roman" w:hAnsi="Arial" w:cs="Arial"/>
          <w:noProof/>
          <w:color w:val="35475C"/>
          <w:sz w:val="19"/>
          <w:szCs w:val="19"/>
          <w:bdr w:val="none" w:sz="0" w:space="0" w:color="auto" w:frame="1"/>
        </w:rPr>
        <w:drawing>
          <wp:inline distT="0" distB="0" distL="0" distR="0">
            <wp:extent cx="6417945" cy="2268855"/>
            <wp:effectExtent l="19050" t="0" r="1905" b="0"/>
            <wp:docPr id="13" name="Picture 13" descr="https://lh7-us.googleusercontent.com/docsz/AD_4nXdCd81KlNKny2HaGPt-Nt489AmYCpjKuDumWOX1hNfM8zo0XxPP0AxxaVgJBlavQtrqSx5X-7wUt8wzwBgVbPHQC_b1rhQah38sjqne_fE35unAUbzxhsj07UbR9O0wMuNmMJu_oijZaJ-emn53bqz7bTKi?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dCd81KlNKny2HaGPt-Nt489AmYCpjKuDumWOX1hNfM8zo0XxPP0AxxaVgJBlavQtrqSx5X-7wUt8wzwBgVbPHQC_b1rhQah38sjqne_fE35unAUbzxhsj07UbR9O0wMuNmMJu_oijZaJ-emn53bqz7bTKi?key=H0DCFgM_JiMZmRfPswR8fg"/>
                    <pic:cNvPicPr>
                      <a:picLocks noChangeAspect="1" noChangeArrowheads="1"/>
                    </pic:cNvPicPr>
                  </pic:nvPicPr>
                  <pic:blipFill>
                    <a:blip r:embed="rId21"/>
                    <a:srcRect/>
                    <a:stretch>
                      <a:fillRect/>
                    </a:stretch>
                  </pic:blipFill>
                  <pic:spPr bwMode="auto">
                    <a:xfrm>
                      <a:off x="0" y="0"/>
                      <a:ext cx="6417945" cy="2268855"/>
                    </a:xfrm>
                    <a:prstGeom prst="rect">
                      <a:avLst/>
                    </a:prstGeom>
                    <a:noFill/>
                    <a:ln w="9525">
                      <a:noFill/>
                      <a:miter lim="800000"/>
                      <a:headEnd/>
                      <a:tailEnd/>
                    </a:ln>
                  </pic:spPr>
                </pic:pic>
              </a:graphicData>
            </a:graphic>
          </wp:inline>
        </w:drawing>
      </w:r>
    </w:p>
    <w:p w:rsidR="006E531F" w:rsidRDefault="00BD0573" w:rsidP="00BD0573">
      <w:pPr>
        <w:pStyle w:val="Heading2"/>
        <w:pBdr>
          <w:bottom w:val="single" w:sz="4" w:space="1" w:color="auto"/>
        </w:pBdr>
        <w:jc w:val="center"/>
      </w:pPr>
      <w:r>
        <w:t>RESULT: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 xml:space="preserve">To verify </w:t>
      </w:r>
      <w:proofErr w:type="spellStart"/>
      <w:r>
        <w:rPr>
          <w:rFonts w:ascii="Arial" w:hAnsi="Arial" w:cs="Arial"/>
          <w:color w:val="35475C"/>
          <w:sz w:val="19"/>
          <w:szCs w:val="19"/>
        </w:rPr>
        <w:t>weather</w:t>
      </w:r>
      <w:proofErr w:type="spellEnd"/>
      <w:r>
        <w:rPr>
          <w:rFonts w:ascii="Arial" w:hAnsi="Arial" w:cs="Arial"/>
          <w:color w:val="35475C"/>
          <w:sz w:val="19"/>
          <w:szCs w:val="19"/>
        </w:rPr>
        <w:t xml:space="preserve"> the email is send for approval or not.</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Go to All, search for emails.</w:t>
      </w:r>
    </w:p>
    <w:p w:rsidR="00BD0573" w:rsidRDefault="00BD0573" w:rsidP="00BD0573">
      <w:pPr>
        <w:pStyle w:val="NormalWeb"/>
        <w:numPr>
          <w:ilvl w:val="0"/>
          <w:numId w:val="25"/>
        </w:numPr>
        <w:shd w:val="clear" w:color="auto" w:fill="FFFFFF"/>
        <w:spacing w:before="0" w:beforeAutospacing="0" w:after="0" w:afterAutospacing="0"/>
        <w:ind w:left="1440"/>
        <w:jc w:val="both"/>
        <w:textAlignment w:val="baseline"/>
        <w:rPr>
          <w:rFonts w:ascii="Arial" w:hAnsi="Arial" w:cs="Arial"/>
          <w:color w:val="35475C"/>
          <w:sz w:val="19"/>
          <w:szCs w:val="19"/>
        </w:rPr>
      </w:pPr>
      <w:r>
        <w:rPr>
          <w:rFonts w:ascii="Arial" w:hAnsi="Arial" w:cs="Arial"/>
          <w:color w:val="35475C"/>
          <w:sz w:val="19"/>
          <w:szCs w:val="19"/>
        </w:rPr>
        <w:t>Under System logs click on Emails.</w:t>
      </w:r>
    </w:p>
    <w:p w:rsidR="00BD0573" w:rsidRDefault="00BD0573" w:rsidP="00BD0573">
      <w:pPr>
        <w:pStyle w:val="NormalWeb"/>
        <w:shd w:val="clear" w:color="auto" w:fill="FFFFFF"/>
        <w:spacing w:before="0" w:beforeAutospacing="0" w:after="0" w:afterAutospacing="0"/>
        <w:ind w:left="720"/>
        <w:jc w:val="both"/>
        <w:rPr>
          <w:rFonts w:ascii="Arial" w:hAnsi="Arial" w:cs="Arial"/>
          <w:color w:val="35475C"/>
          <w:sz w:val="19"/>
          <w:szCs w:val="19"/>
        </w:rPr>
      </w:pPr>
      <w:r>
        <w:rPr>
          <w:rFonts w:ascii="Arial" w:hAnsi="Arial" w:cs="Arial"/>
          <w:noProof/>
          <w:color w:val="35475C"/>
          <w:sz w:val="19"/>
          <w:szCs w:val="19"/>
          <w:bdr w:val="none" w:sz="0" w:space="0" w:color="auto" w:frame="1"/>
        </w:rPr>
        <w:lastRenderedPageBreak/>
        <w:drawing>
          <wp:inline distT="0" distB="0" distL="0" distR="0">
            <wp:extent cx="2346325" cy="2113280"/>
            <wp:effectExtent l="19050" t="0" r="0" b="0"/>
            <wp:docPr id="92" name="Picture 92" descr="https://lh7-us.googleusercontent.com/docsz/AD_4nXdKlzzMTNUdi5zoozfyZkbNk_8EmSiUWONx3qxIYMDI7DWnwmulhQgEqaZ9mHggrZ1T2tyEELAOlxckoVzz50USYVFZn-eAlF1GZSg8hbJATU4PqlzAC0gjTGx8QC1SnOA7KWTi4VneSkTnpUDiYGbh19LG?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us.googleusercontent.com/docsz/AD_4nXdKlzzMTNUdi5zoozfyZkbNk_8EmSiUWONx3qxIYMDI7DWnwmulhQgEqaZ9mHggrZ1T2tyEELAOlxckoVzz50USYVFZn-eAlF1GZSg8hbJATU4PqlzAC0gjTGx8QC1SnOA7KWTi4VneSkTnpUDiYGbh19LG?key=H0DCFgM_JiMZmRfPswR8fg"/>
                    <pic:cNvPicPr>
                      <a:picLocks noChangeAspect="1" noChangeArrowheads="1"/>
                    </pic:cNvPicPr>
                  </pic:nvPicPr>
                  <pic:blipFill>
                    <a:blip r:embed="rId22"/>
                    <a:srcRect/>
                    <a:stretch>
                      <a:fillRect/>
                    </a:stretch>
                  </pic:blipFill>
                  <pic:spPr bwMode="auto">
                    <a:xfrm>
                      <a:off x="0" y="0"/>
                      <a:ext cx="2346325" cy="2113280"/>
                    </a:xfrm>
                    <a:prstGeom prst="rect">
                      <a:avLst/>
                    </a:prstGeom>
                    <a:noFill/>
                    <a:ln w="9525">
                      <a:noFill/>
                      <a:miter lim="800000"/>
                      <a:headEnd/>
                      <a:tailEnd/>
                    </a:ln>
                  </pic:spPr>
                </pic:pic>
              </a:graphicData>
            </a:graphic>
          </wp:inline>
        </w:drawing>
      </w:r>
    </w:p>
    <w:p w:rsidR="00BD0573" w:rsidRDefault="00BD0573" w:rsidP="00BD0573">
      <w:pPr>
        <w:pStyle w:val="NormalWeb"/>
        <w:numPr>
          <w:ilvl w:val="0"/>
          <w:numId w:val="26"/>
        </w:numPr>
        <w:shd w:val="clear" w:color="auto" w:fill="FFFFFF"/>
        <w:spacing w:before="0" w:beforeAutospacing="0" w:after="0" w:afterAutospacing="0"/>
        <w:jc w:val="both"/>
        <w:textAlignment w:val="baseline"/>
        <w:rPr>
          <w:rFonts w:ascii="Arial" w:hAnsi="Arial" w:cs="Arial"/>
          <w:color w:val="35475C"/>
          <w:sz w:val="19"/>
          <w:szCs w:val="19"/>
        </w:rPr>
      </w:pPr>
      <w:r>
        <w:rPr>
          <w:rFonts w:ascii="Arial" w:hAnsi="Arial" w:cs="Arial"/>
          <w:color w:val="35475C"/>
          <w:sz w:val="19"/>
          <w:szCs w:val="19"/>
        </w:rPr>
        <w:t>There you can see that the email has been sent.</w:t>
      </w:r>
    </w:p>
    <w:p w:rsidR="00BD0573" w:rsidRDefault="00BD0573" w:rsidP="00BD0573">
      <w:pPr>
        <w:pStyle w:val="NormalWeb"/>
        <w:shd w:val="clear" w:color="auto" w:fill="FFFFFF"/>
        <w:spacing w:before="0" w:beforeAutospacing="0" w:after="0" w:afterAutospacing="0"/>
        <w:ind w:left="-180"/>
        <w:jc w:val="both"/>
        <w:rPr>
          <w:rFonts w:ascii="Arial" w:hAnsi="Arial" w:cs="Arial"/>
          <w:color w:val="35475C"/>
          <w:sz w:val="19"/>
          <w:szCs w:val="19"/>
        </w:rPr>
      </w:pPr>
      <w:r>
        <w:rPr>
          <w:rFonts w:ascii="Arial" w:hAnsi="Arial" w:cs="Arial"/>
          <w:noProof/>
          <w:color w:val="35475C"/>
          <w:sz w:val="19"/>
          <w:szCs w:val="19"/>
          <w:bdr w:val="none" w:sz="0" w:space="0" w:color="auto" w:frame="1"/>
        </w:rPr>
        <w:drawing>
          <wp:inline distT="0" distB="0" distL="0" distR="0">
            <wp:extent cx="6633845" cy="1026795"/>
            <wp:effectExtent l="19050" t="0" r="0" b="0"/>
            <wp:docPr id="93" name="Picture 93"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23"/>
                    <a:srcRect/>
                    <a:stretch>
                      <a:fillRect/>
                    </a:stretch>
                  </pic:blipFill>
                  <pic:spPr bwMode="auto">
                    <a:xfrm>
                      <a:off x="0" y="0"/>
                      <a:ext cx="6633845" cy="1026795"/>
                    </a:xfrm>
                    <a:prstGeom prst="rect">
                      <a:avLst/>
                    </a:prstGeom>
                    <a:noFill/>
                    <a:ln w="9525">
                      <a:noFill/>
                      <a:miter lim="800000"/>
                      <a:headEnd/>
                      <a:tailEnd/>
                    </a:ln>
                  </pic:spPr>
                </pic:pic>
              </a:graphicData>
            </a:graphic>
          </wp:inline>
        </w:drawing>
      </w:r>
    </w:p>
    <w:p w:rsidR="00BD0573" w:rsidRDefault="00BD0573" w:rsidP="00BD0573">
      <w:pPr>
        <w:pStyle w:val="Heading2"/>
        <w:pBdr>
          <w:bottom w:val="single" w:sz="4" w:space="1" w:color="auto"/>
        </w:pBdr>
        <w:jc w:val="center"/>
      </w:pPr>
      <w:r>
        <w:t>My Output:</w:t>
      </w:r>
    </w:p>
    <w:p w:rsidR="00BD0573" w:rsidRDefault="00BD0573" w:rsidP="00BD0573">
      <w:pPr>
        <w:rPr>
          <w:b/>
          <w:sz w:val="32"/>
          <w:szCs w:val="32"/>
        </w:rPr>
      </w:pPr>
      <w:r w:rsidRPr="00BD0573">
        <w:rPr>
          <w:b/>
          <w:sz w:val="32"/>
          <w:szCs w:val="32"/>
        </w:rPr>
        <w:t>Screenshots:</w:t>
      </w:r>
    </w:p>
    <w:p w:rsidR="00283B1A" w:rsidRDefault="00283B1A" w:rsidP="00BD0573">
      <w:pPr>
        <w:rPr>
          <w:b/>
          <w:sz w:val="32"/>
          <w:szCs w:val="32"/>
        </w:rPr>
      </w:pPr>
      <w:r>
        <w:rPr>
          <w:b/>
          <w:sz w:val="32"/>
          <w:szCs w:val="32"/>
        </w:rPr>
        <w:t>1.</w:t>
      </w:r>
    </w:p>
    <w:p w:rsidR="00283B1A" w:rsidRDefault="00283B1A" w:rsidP="00BD0573">
      <w:pPr>
        <w:rPr>
          <w:b/>
          <w:sz w:val="32"/>
          <w:szCs w:val="32"/>
        </w:rPr>
      </w:pPr>
      <w:r>
        <w:rPr>
          <w:b/>
          <w:noProof/>
          <w:sz w:val="32"/>
          <w:szCs w:val="32"/>
        </w:rPr>
        <w:drawing>
          <wp:inline distT="0" distB="0" distL="0" distR="0">
            <wp:extent cx="5943600" cy="3341370"/>
            <wp:effectExtent l="19050" t="0" r="0"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4"/>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lastRenderedPageBreak/>
        <w:t>2.</w:t>
      </w:r>
    </w:p>
    <w:p w:rsidR="00283B1A" w:rsidRDefault="00283B1A" w:rsidP="00BD0573">
      <w:pPr>
        <w:rPr>
          <w:b/>
          <w:sz w:val="32"/>
          <w:szCs w:val="32"/>
        </w:rPr>
      </w:pPr>
      <w:r>
        <w:rPr>
          <w:b/>
          <w:noProof/>
          <w:sz w:val="32"/>
          <w:szCs w:val="32"/>
        </w:rPr>
        <w:drawing>
          <wp:inline distT="0" distB="0" distL="0" distR="0">
            <wp:extent cx="5943600" cy="3341370"/>
            <wp:effectExtent l="19050" t="0" r="0"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3.</w:t>
      </w:r>
    </w:p>
    <w:p w:rsidR="00283B1A" w:rsidRDefault="00283B1A" w:rsidP="00BD0573">
      <w:pPr>
        <w:rPr>
          <w:b/>
          <w:sz w:val="32"/>
          <w:szCs w:val="32"/>
        </w:rPr>
      </w:pPr>
      <w:r>
        <w:rPr>
          <w:b/>
          <w:noProof/>
          <w:sz w:val="32"/>
          <w:szCs w:val="32"/>
        </w:rPr>
        <w:drawing>
          <wp:inline distT="0" distB="0" distL="0" distR="0">
            <wp:extent cx="5943600" cy="3341370"/>
            <wp:effectExtent l="19050" t="0" r="0" b="0"/>
            <wp:docPr id="16" name="Picture 1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283B1A" w:rsidP="00BD0573">
      <w:pPr>
        <w:rPr>
          <w:b/>
          <w:sz w:val="32"/>
          <w:szCs w:val="32"/>
        </w:rPr>
      </w:pPr>
      <w:r>
        <w:rPr>
          <w:b/>
          <w:sz w:val="32"/>
          <w:szCs w:val="32"/>
        </w:rPr>
        <w:lastRenderedPageBreak/>
        <w:t>4.</w:t>
      </w:r>
    </w:p>
    <w:p w:rsidR="00283B1A" w:rsidRDefault="00283B1A" w:rsidP="00BD0573">
      <w:pPr>
        <w:rPr>
          <w:b/>
          <w:sz w:val="32"/>
          <w:szCs w:val="32"/>
        </w:rPr>
      </w:pPr>
      <w:r>
        <w:rPr>
          <w:b/>
          <w:noProof/>
          <w:sz w:val="32"/>
          <w:szCs w:val="32"/>
        </w:rPr>
        <w:drawing>
          <wp:inline distT="0" distB="0" distL="0" distR="0">
            <wp:extent cx="5943600" cy="3341370"/>
            <wp:effectExtent l="19050" t="0" r="0" b="0"/>
            <wp:docPr id="18" name="Picture 1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7"/>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r>
        <w:rPr>
          <w:b/>
          <w:sz w:val="32"/>
          <w:szCs w:val="32"/>
        </w:rPr>
        <w:t>5.</w:t>
      </w:r>
    </w:p>
    <w:p w:rsidR="00283B1A" w:rsidRDefault="00283B1A" w:rsidP="00BD0573">
      <w:pPr>
        <w:rPr>
          <w:b/>
          <w:sz w:val="32"/>
          <w:szCs w:val="32"/>
        </w:rPr>
      </w:pPr>
      <w:r>
        <w:rPr>
          <w:b/>
          <w:noProof/>
          <w:sz w:val="32"/>
          <w:szCs w:val="32"/>
        </w:rPr>
        <w:drawing>
          <wp:inline distT="0" distB="0" distL="0" distR="0">
            <wp:extent cx="5943600" cy="3341370"/>
            <wp:effectExtent l="19050" t="0" r="0" b="0"/>
            <wp:docPr id="19" name="Picture 1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8"/>
                    <a:stretch>
                      <a:fillRect/>
                    </a:stretch>
                  </pic:blipFill>
                  <pic:spPr>
                    <a:xfrm>
                      <a:off x="0" y="0"/>
                      <a:ext cx="5943600" cy="3341370"/>
                    </a:xfrm>
                    <a:prstGeom prst="rect">
                      <a:avLst/>
                    </a:prstGeom>
                  </pic:spPr>
                </pic:pic>
              </a:graphicData>
            </a:graphic>
          </wp:inline>
        </w:drawing>
      </w:r>
    </w:p>
    <w:p w:rsidR="00283B1A" w:rsidRDefault="00283B1A" w:rsidP="00BD0573">
      <w:pPr>
        <w:rPr>
          <w:b/>
          <w:sz w:val="32"/>
          <w:szCs w:val="32"/>
        </w:rPr>
      </w:pPr>
    </w:p>
    <w:p w:rsidR="00283B1A" w:rsidRDefault="003767B4" w:rsidP="00BD0573">
      <w:pPr>
        <w:rPr>
          <w:b/>
          <w:sz w:val="32"/>
          <w:szCs w:val="32"/>
        </w:rPr>
      </w:pPr>
      <w:r>
        <w:rPr>
          <w:b/>
          <w:sz w:val="32"/>
          <w:szCs w:val="32"/>
        </w:rPr>
        <w:lastRenderedPageBreak/>
        <w:t>6.</w:t>
      </w:r>
    </w:p>
    <w:p w:rsidR="003767B4" w:rsidRDefault="003767B4" w:rsidP="00BD0573">
      <w:pPr>
        <w:rPr>
          <w:b/>
          <w:sz w:val="32"/>
          <w:szCs w:val="32"/>
        </w:rPr>
      </w:pPr>
      <w:r>
        <w:rPr>
          <w:noProof/>
        </w:rPr>
        <w:drawing>
          <wp:inline distT="0" distB="0" distL="0" distR="0">
            <wp:extent cx="5943600" cy="706398"/>
            <wp:effectExtent l="19050" t="0" r="0" b="0"/>
            <wp:docPr id="21" name="Picture 1"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23"/>
                    <a:srcRect/>
                    <a:stretch>
                      <a:fillRect/>
                    </a:stretch>
                  </pic:blipFill>
                  <pic:spPr bwMode="auto">
                    <a:xfrm>
                      <a:off x="0" y="0"/>
                      <a:ext cx="5943600" cy="706398"/>
                    </a:xfrm>
                    <a:prstGeom prst="rect">
                      <a:avLst/>
                    </a:prstGeom>
                    <a:noFill/>
                    <a:ln w="9525">
                      <a:noFill/>
                      <a:miter lim="800000"/>
                      <a:headEnd/>
                      <a:tailEnd/>
                    </a:ln>
                  </pic:spPr>
                </pic:pic>
              </a:graphicData>
            </a:graphic>
          </wp:inline>
        </w:drawing>
      </w:r>
    </w:p>
    <w:p w:rsidR="00283B1A" w:rsidRPr="00BD0573" w:rsidRDefault="00283B1A" w:rsidP="00BD0573">
      <w:pPr>
        <w:rPr>
          <w:b/>
          <w:sz w:val="32"/>
          <w:szCs w:val="32"/>
        </w:rPr>
      </w:pPr>
    </w:p>
    <w:sectPr w:rsidR="00283B1A" w:rsidRPr="00BD0573" w:rsidSect="006E531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87756"/>
    <w:multiLevelType w:val="multilevel"/>
    <w:tmpl w:val="E446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F0A7E"/>
    <w:multiLevelType w:val="multilevel"/>
    <w:tmpl w:val="59E2C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C7D80"/>
    <w:multiLevelType w:val="multilevel"/>
    <w:tmpl w:val="BFF8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83BE0"/>
    <w:multiLevelType w:val="multilevel"/>
    <w:tmpl w:val="7F0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BC1FA8"/>
    <w:multiLevelType w:val="multilevel"/>
    <w:tmpl w:val="5D4224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CD2271"/>
    <w:multiLevelType w:val="multilevel"/>
    <w:tmpl w:val="EC866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7A511E"/>
    <w:multiLevelType w:val="multilevel"/>
    <w:tmpl w:val="6C28B1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171D9C"/>
    <w:multiLevelType w:val="multilevel"/>
    <w:tmpl w:val="3E5EEC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9842D6"/>
    <w:multiLevelType w:val="multilevel"/>
    <w:tmpl w:val="8CA2B6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ED63F4"/>
    <w:multiLevelType w:val="multilevel"/>
    <w:tmpl w:val="9DC0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E45BB3"/>
    <w:multiLevelType w:val="multilevel"/>
    <w:tmpl w:val="67685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E95B02"/>
    <w:multiLevelType w:val="multilevel"/>
    <w:tmpl w:val="370672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CF31B7"/>
    <w:multiLevelType w:val="multilevel"/>
    <w:tmpl w:val="109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1C0699"/>
    <w:multiLevelType w:val="multilevel"/>
    <w:tmpl w:val="BA4478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2B4E72"/>
    <w:multiLevelType w:val="multilevel"/>
    <w:tmpl w:val="6F06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626B3C"/>
    <w:multiLevelType w:val="multilevel"/>
    <w:tmpl w:val="75DE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ED3341"/>
    <w:multiLevelType w:val="multilevel"/>
    <w:tmpl w:val="DF7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2C0BD3"/>
    <w:multiLevelType w:val="multilevel"/>
    <w:tmpl w:val="AFD6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256C6C"/>
    <w:multiLevelType w:val="hybridMultilevel"/>
    <w:tmpl w:val="CDE0A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1B3D19"/>
    <w:multiLevelType w:val="multilevel"/>
    <w:tmpl w:val="570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77A523D"/>
    <w:multiLevelType w:val="multilevel"/>
    <w:tmpl w:val="9022F6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EB427E"/>
    <w:multiLevelType w:val="multilevel"/>
    <w:tmpl w:val="25A242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AE680F"/>
    <w:multiLevelType w:val="multilevel"/>
    <w:tmpl w:val="892C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lvlOverride w:ilvl="0">
      <w:lvl w:ilvl="0">
        <w:numFmt w:val="decimal"/>
        <w:lvlText w:val="%1."/>
        <w:lvlJc w:val="left"/>
      </w:lvl>
    </w:lvlOverride>
  </w:num>
  <w:num w:numId="3">
    <w:abstractNumId w:val="0"/>
  </w:num>
  <w:num w:numId="4">
    <w:abstractNumId w:val="13"/>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9"/>
  </w:num>
  <w:num w:numId="9">
    <w:abstractNumId w:val="6"/>
    <w:lvlOverride w:ilvl="0">
      <w:lvl w:ilvl="0">
        <w:numFmt w:val="decimal"/>
        <w:lvlText w:val="%1."/>
        <w:lvlJc w:val="left"/>
      </w:lvl>
    </w:lvlOverride>
  </w:num>
  <w:num w:numId="10">
    <w:abstractNumId w:val="9"/>
  </w:num>
  <w:num w:numId="11">
    <w:abstractNumId w:val="10"/>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22"/>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3"/>
  </w:num>
  <w:num w:numId="17">
    <w:abstractNumId w:val="15"/>
  </w:num>
  <w:num w:numId="18">
    <w:abstractNumId w:val="12"/>
  </w:num>
  <w:num w:numId="19">
    <w:abstractNumId w:val="2"/>
  </w:num>
  <w:num w:numId="20">
    <w:abstractNumId w:val="16"/>
  </w:num>
  <w:num w:numId="21">
    <w:abstractNumId w:val="1"/>
    <w:lvlOverride w:ilvl="0">
      <w:lvl w:ilvl="0">
        <w:numFmt w:val="decimal"/>
        <w:lvlText w:val="%1."/>
        <w:lvlJc w:val="left"/>
      </w:lvl>
    </w:lvlOverride>
  </w:num>
  <w:num w:numId="22">
    <w:abstractNumId w:val="1"/>
    <w:lvlOverride w:ilvl="0">
      <w:lvl w:ilvl="0">
        <w:numFmt w:val="decimal"/>
        <w:lvlText w:val="%1."/>
        <w:lvlJc w:val="left"/>
      </w:lvl>
    </w:lvlOverride>
  </w:num>
  <w:num w:numId="23">
    <w:abstractNumId w:val="20"/>
    <w:lvlOverride w:ilvl="0">
      <w:lvl w:ilvl="0">
        <w:numFmt w:val="decimal"/>
        <w:lvlText w:val="%1."/>
        <w:lvlJc w:val="left"/>
      </w:lvl>
    </w:lvlOverride>
  </w:num>
  <w:num w:numId="24">
    <w:abstractNumId w:val="20"/>
    <w:lvlOverride w:ilvl="0">
      <w:lvl w:ilvl="0">
        <w:numFmt w:val="decimal"/>
        <w:lvlText w:val="%1."/>
        <w:lvlJc w:val="left"/>
      </w:lvl>
    </w:lvlOverride>
  </w:num>
  <w:num w:numId="25">
    <w:abstractNumId w:val="17"/>
  </w:num>
  <w:num w:numId="26">
    <w:abstractNumId w:val="7"/>
    <w:lvlOverride w:ilvl="0">
      <w:lvl w:ilvl="0">
        <w:numFmt w:val="decimal"/>
        <w:lvlText w:val="%1."/>
        <w:lvlJc w:val="left"/>
      </w:lvl>
    </w:lvlOverride>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D0573"/>
    <w:rsid w:val="00283B1A"/>
    <w:rsid w:val="003767B4"/>
    <w:rsid w:val="004850AA"/>
    <w:rsid w:val="006E531F"/>
    <w:rsid w:val="00A001BE"/>
    <w:rsid w:val="00BD0573"/>
    <w:rsid w:val="00CF21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31F"/>
  </w:style>
  <w:style w:type="paragraph" w:styleId="Heading1">
    <w:name w:val="heading 1"/>
    <w:basedOn w:val="Normal"/>
    <w:next w:val="Normal"/>
    <w:link w:val="Heading1Char"/>
    <w:uiPriority w:val="9"/>
    <w:qFormat/>
    <w:rsid w:val="00BD05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D05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05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05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05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05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057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D05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0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573"/>
    <w:rPr>
      <w:rFonts w:ascii="Tahoma" w:hAnsi="Tahoma" w:cs="Tahoma"/>
      <w:sz w:val="16"/>
      <w:szCs w:val="16"/>
    </w:rPr>
  </w:style>
  <w:style w:type="character" w:customStyle="1" w:styleId="Heading1Char">
    <w:name w:val="Heading 1 Char"/>
    <w:basedOn w:val="DefaultParagraphFont"/>
    <w:link w:val="Heading1"/>
    <w:uiPriority w:val="9"/>
    <w:rsid w:val="00BD057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001B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37124886">
      <w:bodyDiv w:val="1"/>
      <w:marLeft w:val="0"/>
      <w:marRight w:val="0"/>
      <w:marTop w:val="0"/>
      <w:marBottom w:val="0"/>
      <w:divBdr>
        <w:top w:val="none" w:sz="0" w:space="0" w:color="auto"/>
        <w:left w:val="none" w:sz="0" w:space="0" w:color="auto"/>
        <w:bottom w:val="none" w:sz="0" w:space="0" w:color="auto"/>
        <w:right w:val="none" w:sz="0" w:space="0" w:color="auto"/>
      </w:divBdr>
    </w:div>
    <w:div w:id="1133642800">
      <w:bodyDiv w:val="1"/>
      <w:marLeft w:val="0"/>
      <w:marRight w:val="0"/>
      <w:marTop w:val="0"/>
      <w:marBottom w:val="0"/>
      <w:divBdr>
        <w:top w:val="none" w:sz="0" w:space="0" w:color="auto"/>
        <w:left w:val="none" w:sz="0" w:space="0" w:color="auto"/>
        <w:bottom w:val="none" w:sz="0" w:space="0" w:color="auto"/>
        <w:right w:val="none" w:sz="0" w:space="0" w:color="auto"/>
      </w:divBdr>
    </w:div>
    <w:div w:id="206707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cjeeva1623@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r.s.n.hari045@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ffifmohammed90@gmai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mailto:arutselvan1807@gmail.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12</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2024-11-13T03:57:00Z</dcterms:created>
  <dcterms:modified xsi:type="dcterms:W3CDTF">2024-11-13T06:48:00Z</dcterms:modified>
</cp:coreProperties>
</file>