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1788A" w:rsidR="0081788A" w:rsidRDefault="0081788A" w14:paraId="4B67AE2C" w14:textId="453AC15C">
      <w:pPr>
        <w:rPr>
          <w:b/>
          <w:bCs/>
        </w:rPr>
      </w:pPr>
      <w:r w:rsidRPr="36877F45">
        <w:rPr>
          <w:b/>
          <w:bCs/>
        </w:rPr>
        <w:t>BUAN 6337 Homework 2_Group 9</w:t>
      </w:r>
    </w:p>
    <w:p w:rsidRPr="0081788A" w:rsidR="0081788A" w:rsidRDefault="0081788A" w14:paraId="5BF8D6BD" w14:textId="379ADEF2">
      <w:pPr>
        <w:rPr>
          <w:b/>
          <w:bCs/>
        </w:rPr>
      </w:pPr>
      <w:r w:rsidRPr="0081788A">
        <w:rPr>
          <w:b/>
          <w:bCs/>
        </w:rPr>
        <w:t xml:space="preserve">Question 1 </w:t>
      </w:r>
    </w:p>
    <w:p w:rsidR="0081788A" w:rsidRDefault="0081788A" w14:paraId="2CFAD6AA" w14:textId="77777777">
      <w:r>
        <w:t xml:space="preserve">Suppose that at a local university the study guidelines for the College of Science and Math are to study two to three hours per unit per week. The instructor of the class, Orientation to the Statistics Major, takes these guidelines very seriously, and asks students to record their study time each week. At the end of the term the instructor compares students’ average study time per week to their term GPA. The SAS data set called STUDY_GPA contains student identification information, orientation course-section number, number of units enrolled, average time studied, and term GPA. </w:t>
      </w:r>
    </w:p>
    <w:p w:rsidR="0081788A" w:rsidP="0081788A" w:rsidRDefault="0081788A" w14:paraId="500A9204" w14:textId="6C8B94FE">
      <w:pPr>
        <w:pStyle w:val="ListParagraph"/>
        <w:numPr>
          <w:ilvl w:val="0"/>
          <w:numId w:val="1"/>
        </w:numPr>
      </w:pPr>
      <w:r>
        <w:t xml:space="preserve">Plot the histogram for hours of study. Use the start point=0 and bandwidth=5. Also, overlaid to this graph, display the plots for the kernel density and the best fitting normal curve. Using an eyeballing approach, can we say the hours of study follows a normal distribution? </w:t>
      </w:r>
    </w:p>
    <w:p w:rsidR="0081788A" w:rsidP="0081788A" w:rsidRDefault="0081788A" w14:paraId="042EA062" w14:textId="35EE6B3F">
      <w:pPr>
        <w:pStyle w:val="ListParagraph"/>
        <w:numPr>
          <w:ilvl w:val="0"/>
          <w:numId w:val="1"/>
        </w:numPr>
      </w:pPr>
      <w:r>
        <w:t xml:space="preserve">Now, suppose you want to test the normality not just by eyeballing. Conduct a statistical test to check whether the hours of study follows a normal distribution. (Hint: You can use the Univariate procedure) </w:t>
      </w:r>
    </w:p>
    <w:p w:rsidR="00724CA0" w:rsidP="0081788A" w:rsidRDefault="0081788A" w14:paraId="00D3BD45" w14:textId="0AED9DE1">
      <w:pPr>
        <w:pStyle w:val="ListParagraph"/>
        <w:numPr>
          <w:ilvl w:val="0"/>
          <w:numId w:val="1"/>
        </w:numPr>
      </w:pPr>
      <w:r>
        <w:t xml:space="preserve">Conduct a hypothesis test to check whether there exists a significance correlation between units enrolled, hours of study and GPA for section 1. What is your conclusion? What variable you think may cause the other? </w:t>
      </w:r>
    </w:p>
    <w:p w:rsidR="43200DF3" w:rsidP="43200DF3" w:rsidRDefault="43200DF3" w14:paraId="6356980B" w14:textId="7AD6AA0D"/>
    <w:p w:rsidRPr="0081788A" w:rsidR="0081788A" w:rsidRDefault="0081788A" w14:paraId="549B3E63" w14:textId="40BCC876">
      <w:pPr>
        <w:rPr>
          <w:b/>
          <w:bCs/>
        </w:rPr>
      </w:pPr>
      <w:r w:rsidRPr="0081788A">
        <w:rPr>
          <w:b/>
          <w:bCs/>
        </w:rPr>
        <w:t>Answer</w:t>
      </w:r>
    </w:p>
    <w:p w:rsidRPr="0081788A" w:rsidR="0081788A" w:rsidP="36877F45" w:rsidRDefault="0081788A" w14:paraId="25631C7A" w14:textId="2EA1251B">
      <w:pPr>
        <w:jc w:val="both"/>
      </w:pPr>
      <w:r w:rsidRPr="43200DF3">
        <w:rPr>
          <w:b/>
          <w:bCs/>
        </w:rPr>
        <w:t xml:space="preserve">a) </w:t>
      </w:r>
      <w:r>
        <w:t>From the below visualization, Study hours seem to approximate</w:t>
      </w:r>
      <w:r w:rsidR="36877F45">
        <w:t xml:space="preserve"> normal distribution as kernel distribution is closer in resemblance to that of the normal curve</w:t>
      </w:r>
    </w:p>
    <w:p w:rsidR="43200DF3" w:rsidP="43200DF3" w:rsidRDefault="43200DF3" w14:paraId="40D9950C" w14:textId="7130CC65">
      <w:pPr>
        <w:jc w:val="both"/>
      </w:pPr>
    </w:p>
    <w:p w:rsidR="36877F45" w:rsidP="36877F45" w:rsidRDefault="36877F45" w14:paraId="09537EB5" w14:textId="501AB6A1">
      <w:pPr>
        <w:jc w:val="center"/>
      </w:pPr>
      <w:r>
        <w:rPr>
          <w:noProof/>
        </w:rPr>
        <w:drawing>
          <wp:inline distT="0" distB="0" distL="0" distR="0" wp14:anchorId="036C911C" wp14:editId="46B2DC74">
            <wp:extent cx="3274839" cy="2435662"/>
            <wp:effectExtent l="0" t="0" r="0" b="0"/>
            <wp:docPr id="1521879712" name="Picture 152187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3274839" cy="2435662"/>
                    </a:xfrm>
                    <a:prstGeom prst="rect">
                      <a:avLst/>
                    </a:prstGeom>
                  </pic:spPr>
                </pic:pic>
              </a:graphicData>
            </a:graphic>
          </wp:inline>
        </w:drawing>
      </w:r>
    </w:p>
    <w:p w:rsidR="36877F45" w:rsidP="36877F45" w:rsidRDefault="36877F45" w14:paraId="42260F4F" w14:textId="343B5884">
      <w:pPr>
        <w:jc w:val="center"/>
      </w:pPr>
    </w:p>
    <w:p w:rsidR="36877F45" w:rsidP="36877F45" w:rsidRDefault="36877F45" w14:paraId="225DB326" w14:textId="23525E02">
      <w:pPr>
        <w:jc w:val="center"/>
      </w:pPr>
    </w:p>
    <w:p w:rsidR="36877F45" w:rsidP="36877F45" w:rsidRDefault="36877F45" w14:paraId="2DF7B8A8" w14:textId="50B695AD">
      <w:pPr>
        <w:jc w:val="center"/>
      </w:pPr>
    </w:p>
    <w:p w:rsidR="3FB93E68" w:rsidP="3FB93E68" w:rsidRDefault="3FB93E68" w14:paraId="4ECEB2B0" w14:textId="4D17E471">
      <w:pPr>
        <w:jc w:val="both"/>
        <w:rPr>
          <w:b/>
          <w:bCs/>
        </w:rPr>
      </w:pPr>
    </w:p>
    <w:p w:rsidR="0081788A" w:rsidP="562514DA" w:rsidRDefault="0081788A" w14:paraId="302E28F2" w14:textId="09D81B1C">
      <w:pPr>
        <w:jc w:val="both"/>
        <w:rPr>
          <w:b/>
          <w:bCs/>
        </w:rPr>
      </w:pPr>
      <w:r w:rsidRPr="562514DA">
        <w:rPr>
          <w:b/>
          <w:bCs/>
        </w:rPr>
        <w:t xml:space="preserve">b) </w:t>
      </w:r>
    </w:p>
    <w:p w:rsidR="0081788A" w:rsidP="562514DA" w:rsidRDefault="562514DA" w14:paraId="35B4946F" w14:textId="1A41EA90">
      <w:pPr>
        <w:jc w:val="both"/>
        <w:rPr>
          <w:rFonts w:ascii="Calibri" w:hAnsi="Calibri" w:eastAsia="Calibri" w:cs="Calibri"/>
          <w:color w:val="666666"/>
          <w:sz w:val="21"/>
          <w:szCs w:val="21"/>
        </w:rPr>
      </w:pPr>
      <w:r w:rsidRPr="562514DA">
        <w:rPr>
          <w:b/>
          <w:bCs/>
        </w:rPr>
        <w:t>Null Hypothesis:</w:t>
      </w:r>
      <w:r w:rsidRPr="562514DA">
        <w:rPr>
          <w:rFonts w:ascii="Calibri" w:hAnsi="Calibri" w:eastAsia="Calibri" w:cs="Calibri"/>
        </w:rPr>
        <w:t xml:space="preserve"> H</w:t>
      </w:r>
      <w:r w:rsidRPr="562514DA" w:rsidR="6772C4E8">
        <w:rPr>
          <w:rFonts w:ascii="Calibri" w:hAnsi="Calibri" w:eastAsia="Calibri" w:cs="Calibri"/>
        </w:rPr>
        <w:t>ours of study</w:t>
      </w:r>
      <w:r>
        <w:t xml:space="preserve"> variable is normally distributed</w:t>
      </w:r>
    </w:p>
    <w:p w:rsidR="0081788A" w:rsidP="562514DA" w:rsidRDefault="562514DA" w14:paraId="2D025546" w14:textId="25CAA230">
      <w:pPr>
        <w:jc w:val="both"/>
        <w:rPr>
          <w:rFonts w:ascii="Calibri" w:hAnsi="Calibri" w:eastAsia="Calibri" w:cs="Calibri"/>
          <w:color w:val="666666"/>
          <w:sz w:val="21"/>
          <w:szCs w:val="21"/>
        </w:rPr>
      </w:pPr>
      <w:r w:rsidRPr="562514DA">
        <w:rPr>
          <w:b/>
          <w:bCs/>
        </w:rPr>
        <w:t xml:space="preserve">Alternate Hypothesis: </w:t>
      </w:r>
      <w:r>
        <w:t>H</w:t>
      </w:r>
      <w:r w:rsidRPr="562514DA" w:rsidR="6772C4E8">
        <w:rPr>
          <w:rFonts w:ascii="Calibri" w:hAnsi="Calibri" w:eastAsia="Calibri" w:cs="Calibri"/>
        </w:rPr>
        <w:t>ours of study</w:t>
      </w:r>
      <w:r>
        <w:t xml:space="preserve"> v</w:t>
      </w:r>
      <w:r w:rsidRPr="562514DA">
        <w:t>ariable is not normally distributed</w:t>
      </w:r>
    </w:p>
    <w:p w:rsidR="0081788A" w:rsidP="36877F45" w:rsidRDefault="0081788A" w14:paraId="1752ABBD" w14:textId="1FCA9CE9">
      <w:pPr>
        <w:jc w:val="both"/>
        <w:rPr>
          <w:b/>
          <w:bCs/>
        </w:rPr>
      </w:pPr>
      <w:r>
        <w:t>For testing normality, in this case Shapiro Wilk Test is preferable since it performs well for small sample size (here 122 obs). Here p-value of 0.0079 &lt; 0.05 (significance level) and hence we can reject null hypo</w:t>
      </w:r>
      <w:r w:rsidR="36877F45">
        <w:t>thesis of normality. This implies that distribution is not normal</w:t>
      </w:r>
    </w:p>
    <w:p w:rsidR="36877F45" w:rsidP="6BC3943A" w:rsidRDefault="36877F45" w14:paraId="45B4AA9C" w14:textId="6B42E64C">
      <w:pPr>
        <w:pStyle w:val="Normal"/>
        <w:spacing w:before="0" w:beforeAutospacing="off" w:after="160" w:afterAutospacing="off" w:line="259" w:lineRule="auto"/>
        <w:ind w:left="0" w:right="0"/>
        <w:jc w:val="center"/>
      </w:pPr>
      <w:r w:rsidR="438EDE5D">
        <w:drawing>
          <wp:inline wp14:editId="51110E1D" wp14:anchorId="475D5C1A">
            <wp:extent cx="2901649" cy="1319576"/>
            <wp:effectExtent l="0" t="0" r="0" b="0"/>
            <wp:docPr id="743648271" name="" title=""/>
            <wp:cNvGraphicFramePr>
              <a:graphicFrameLocks noChangeAspect="1"/>
            </wp:cNvGraphicFramePr>
            <a:graphic>
              <a:graphicData uri="http://schemas.openxmlformats.org/drawingml/2006/picture">
                <pic:pic>
                  <pic:nvPicPr>
                    <pic:cNvPr id="0" name=""/>
                    <pic:cNvPicPr/>
                  </pic:nvPicPr>
                  <pic:blipFill>
                    <a:blip r:embed="R5c24c1d856dd4549">
                      <a:extLst xmlns:a="http://schemas.openxmlformats.org/drawingml/2006/main">
                        <a:ext xmlns:a="http://schemas.openxmlformats.org/drawingml/2006/main" uri="{28A0092B-C50C-407E-A947-70E740481C1C}">
                          <a14:useLocalDpi xmlns:a14="http://schemas.microsoft.com/office/drawing/2010/main" val="0"/>
                        </a:ext>
                      </a:extLst>
                    </a:blip>
                    <a:srcRect l="0" t="0" r="3797" b="0"/>
                    <a:stretch>
                      <a:fillRect/>
                    </a:stretch>
                  </pic:blipFill>
                  <pic:spPr>
                    <a:xfrm rot="0" flipH="0" flipV="0">
                      <a:off x="0" y="0"/>
                      <a:ext cx="2901649" cy="1319576"/>
                    </a:xfrm>
                    <a:prstGeom prst="rect">
                      <a:avLst/>
                    </a:prstGeom>
                  </pic:spPr>
                </pic:pic>
              </a:graphicData>
            </a:graphic>
          </wp:inline>
        </w:drawing>
      </w:r>
    </w:p>
    <w:p w:rsidR="36877F45" w:rsidP="36877F45" w:rsidRDefault="36877F45" w14:paraId="1269711D" w14:textId="22A76198">
      <w:pPr>
        <w:rPr>
          <w:b/>
          <w:bCs/>
        </w:rPr>
      </w:pPr>
    </w:p>
    <w:p w:rsidRPr="0081788A" w:rsidR="0081788A" w:rsidRDefault="0081788A" w14:paraId="3446435D" w14:textId="3569A119">
      <w:pPr>
        <w:rPr>
          <w:b/>
          <w:bCs/>
        </w:rPr>
      </w:pPr>
      <w:r w:rsidRPr="6772C4E8">
        <w:rPr>
          <w:b/>
          <w:bCs/>
        </w:rPr>
        <w:t>C)</w:t>
      </w:r>
    </w:p>
    <w:p w:rsidR="0081788A" w:rsidP="4D3503EF" w:rsidRDefault="6772C4E8" w14:paraId="7537BF0B" w14:textId="40087EA5">
      <w:pPr>
        <w:spacing w:after="0" w:line="257" w:lineRule="auto"/>
      </w:pPr>
      <w:r w:rsidRPr="4D3503EF">
        <w:rPr>
          <w:rFonts w:ascii="Calibri" w:hAnsi="Calibri" w:eastAsia="Calibri" w:cs="Calibri"/>
          <w:b/>
          <w:bCs/>
        </w:rPr>
        <w:t xml:space="preserve">Null Hypothesis: </w:t>
      </w:r>
      <w:r w:rsidRPr="4D3503EF">
        <w:rPr>
          <w:rFonts w:ascii="Calibri" w:hAnsi="Calibri" w:eastAsia="Calibri" w:cs="Calibri"/>
        </w:rPr>
        <w:t>There is not a significant correlation between the units enrolled, hours of study, and GPA.</w:t>
      </w:r>
    </w:p>
    <w:p w:rsidR="0081788A" w:rsidP="6772C4E8" w:rsidRDefault="6772C4E8" w14:paraId="2D4048B2" w14:textId="4645FE93">
      <w:pPr>
        <w:spacing w:line="257" w:lineRule="auto"/>
      </w:pPr>
      <w:r w:rsidRPr="6772C4E8">
        <w:rPr>
          <w:rFonts w:ascii="Calibri" w:hAnsi="Calibri" w:eastAsia="Calibri" w:cs="Calibri"/>
          <w:b/>
          <w:bCs/>
        </w:rPr>
        <w:t>Alternative Hypothesis:</w:t>
      </w:r>
      <w:r w:rsidRPr="6772C4E8">
        <w:rPr>
          <w:rFonts w:ascii="Calibri" w:hAnsi="Calibri" w:eastAsia="Calibri" w:cs="Calibri"/>
        </w:rPr>
        <w:t xml:space="preserve"> There is a significant correlation between the units enrolled, hours of study, and GPA.</w:t>
      </w:r>
    </w:p>
    <w:p w:rsidR="0081788A" w:rsidP="6772C4E8" w:rsidRDefault="6772C4E8" w14:paraId="7C003CCB" w14:textId="5A16D452">
      <w:pPr>
        <w:spacing w:line="257" w:lineRule="auto"/>
        <w:rPr>
          <w:rFonts w:ascii="Calibri" w:hAnsi="Calibri" w:eastAsia="Calibri" w:cs="Calibri"/>
        </w:rPr>
      </w:pPr>
      <w:r w:rsidRPr="6772C4E8">
        <w:rPr>
          <w:rFonts w:ascii="Calibri" w:hAnsi="Calibri" w:eastAsia="Calibri" w:cs="Calibri"/>
        </w:rPr>
        <w:t>First, we ran a Test for Normality for the three variables (units enrolled, hours of study, and GPA).  In each variable we rejected the null hypothesis, which implies the variables are not normally distributed. Thus, we chose to use a Spearman Correlation test.</w:t>
      </w:r>
    </w:p>
    <w:p w:rsidR="0081788A" w:rsidP="6772C4E8" w:rsidRDefault="6772C4E8" w14:paraId="5B307CDB" w14:textId="35FB15ED">
      <w:pPr>
        <w:spacing w:line="257" w:lineRule="auto"/>
      </w:pPr>
      <w:r w:rsidRPr="6772C4E8">
        <w:rPr>
          <w:rFonts w:ascii="Calibri" w:hAnsi="Calibri" w:eastAsia="Calibri" w:cs="Calibri"/>
        </w:rPr>
        <w:t>Based on the Spearman Correlation test, we do not see any strongly correlated combinations. The strongest correlation observed is moderate in strength at .41254 for Average time spent studying and Number of Units Enrolled.</w:t>
      </w:r>
    </w:p>
    <w:p w:rsidR="0081788A" w:rsidP="6772C4E8" w:rsidRDefault="6772C4E8" w14:paraId="45DDF80B" w14:textId="2C199AA4">
      <w:pPr>
        <w:spacing w:line="257" w:lineRule="auto"/>
      </w:pPr>
      <w:r w:rsidRPr="6772C4E8">
        <w:rPr>
          <w:rFonts w:ascii="Calibri" w:hAnsi="Calibri" w:eastAsia="Calibri" w:cs="Calibri"/>
          <w:b/>
          <w:bCs/>
        </w:rPr>
        <w:t>Units Enrolled &amp; Average Time Spent Studyin</w:t>
      </w:r>
      <w:r w:rsidRPr="6772C4E8">
        <w:rPr>
          <w:rFonts w:ascii="Calibri" w:hAnsi="Calibri" w:eastAsia="Calibri" w:cs="Calibri"/>
        </w:rPr>
        <w:t xml:space="preserve">g – Correlation .41254 </w:t>
      </w:r>
      <w:r w:rsidRPr="6772C4E8">
        <w:rPr>
          <w:rFonts w:ascii="Calibri" w:hAnsi="Calibri" w:eastAsia="Calibri" w:cs="Calibri"/>
          <w:u w:val="single"/>
        </w:rPr>
        <w:t>moderate positive correlation</w:t>
      </w:r>
      <w:r w:rsidRPr="6772C4E8">
        <w:rPr>
          <w:rFonts w:ascii="Calibri" w:hAnsi="Calibri" w:eastAsia="Calibri" w:cs="Calibri"/>
        </w:rPr>
        <w:t xml:space="preserve"> | P-Value - 0.0013 </w:t>
      </w:r>
      <w:r w:rsidRPr="6772C4E8">
        <w:rPr>
          <w:rFonts w:ascii="Calibri" w:hAnsi="Calibri" w:eastAsia="Calibri" w:cs="Calibri"/>
          <w:u w:val="single"/>
        </w:rPr>
        <w:t>Reject the null hypothesis.</w:t>
      </w:r>
    </w:p>
    <w:p w:rsidR="0081788A" w:rsidP="6772C4E8" w:rsidRDefault="6772C4E8" w14:paraId="1DAB7036" w14:textId="75E56A10">
      <w:pPr>
        <w:spacing w:line="257" w:lineRule="auto"/>
      </w:pPr>
      <w:r w:rsidRPr="6772C4E8">
        <w:rPr>
          <w:rFonts w:ascii="Calibri" w:hAnsi="Calibri" w:eastAsia="Calibri" w:cs="Calibri"/>
        </w:rPr>
        <w:t>The cause of this positive correlation could be that more units enrolled would require, for the average student, more time spent studying. Based on the P-Value, we reject the null hypothesis that there is no correlation.</w:t>
      </w:r>
    </w:p>
    <w:p w:rsidR="0081788A" w:rsidP="6772C4E8" w:rsidRDefault="6772C4E8" w14:paraId="05AC9CD8" w14:textId="23744880">
      <w:pPr>
        <w:spacing w:line="257" w:lineRule="auto"/>
      </w:pPr>
      <w:r w:rsidRPr="6772C4E8">
        <w:rPr>
          <w:rFonts w:ascii="Calibri" w:hAnsi="Calibri" w:eastAsia="Calibri" w:cs="Calibri"/>
          <w:b/>
          <w:bCs/>
        </w:rPr>
        <w:t>Average Time Spent Studying &amp; GPA</w:t>
      </w:r>
      <w:r w:rsidRPr="6772C4E8">
        <w:rPr>
          <w:rFonts w:ascii="Calibri" w:hAnsi="Calibri" w:eastAsia="Calibri" w:cs="Calibri"/>
        </w:rPr>
        <w:t xml:space="preserve"> – Correlation -.34888 moderate negative correlation | P-Value 0.0073 </w:t>
      </w:r>
      <w:r w:rsidRPr="6772C4E8">
        <w:rPr>
          <w:rFonts w:ascii="Calibri" w:hAnsi="Calibri" w:eastAsia="Calibri" w:cs="Calibri"/>
          <w:u w:val="single"/>
        </w:rPr>
        <w:t>Reject the null hypothesis</w:t>
      </w:r>
    </w:p>
    <w:p w:rsidR="0081788A" w:rsidP="6772C4E8" w:rsidRDefault="6772C4E8" w14:paraId="6554FC7E" w14:textId="047B3C99">
      <w:pPr>
        <w:spacing w:line="257" w:lineRule="auto"/>
      </w:pPr>
      <w:r w:rsidRPr="7EFE60D5" w:rsidR="6D89834B">
        <w:rPr>
          <w:rFonts w:ascii="Calibri" w:hAnsi="Calibri" w:eastAsia="Calibri" w:cs="Calibri"/>
        </w:rPr>
        <w:t xml:space="preserve">As average time spent studying increases GPA would be decreasing and vice versa which is unexpected. One would think the more time spent studying would cause GPA to increase. Perhaps the cause is that poorer performing students need to study more to retain the information, or better performing </w:t>
      </w:r>
      <w:proofErr w:type="gramStart"/>
      <w:r w:rsidRPr="7EFE60D5" w:rsidR="6D89834B">
        <w:rPr>
          <w:rFonts w:ascii="Calibri" w:hAnsi="Calibri" w:eastAsia="Calibri" w:cs="Calibri"/>
        </w:rPr>
        <w:t>students</w:t>
      </w:r>
      <w:proofErr w:type="gramEnd"/>
      <w:r w:rsidRPr="7EFE60D5" w:rsidR="6D89834B">
        <w:rPr>
          <w:rFonts w:ascii="Calibri" w:hAnsi="Calibri" w:eastAsia="Calibri" w:cs="Calibri"/>
        </w:rPr>
        <w:t xml:space="preserve"> study less because they have more efficient methods or </w:t>
      </w:r>
      <w:r w:rsidRPr="7EFE60D5" w:rsidR="6D89834B">
        <w:rPr>
          <w:rFonts w:ascii="Calibri" w:hAnsi="Calibri" w:eastAsia="Calibri" w:cs="Calibri"/>
        </w:rPr>
        <w:t>might be</w:t>
      </w:r>
      <w:r w:rsidRPr="7EFE60D5" w:rsidR="6D89834B">
        <w:rPr>
          <w:rFonts w:ascii="Calibri" w:hAnsi="Calibri" w:eastAsia="Calibri" w:cs="Calibri"/>
        </w:rPr>
        <w:t xml:space="preserve"> due to confounding variables. Based on P-value, we reject the null hypothesis which is these two data points are not correlated.</w:t>
      </w:r>
    </w:p>
    <w:p w:rsidR="0081788A" w:rsidP="6772C4E8" w:rsidRDefault="6772C4E8" w14:paraId="100B727D" w14:textId="68A4E789">
      <w:pPr>
        <w:spacing w:line="257" w:lineRule="auto"/>
      </w:pPr>
      <w:r w:rsidRPr="6772C4E8">
        <w:rPr>
          <w:rFonts w:ascii="Calibri" w:hAnsi="Calibri" w:eastAsia="Calibri" w:cs="Calibri"/>
          <w:b/>
          <w:bCs/>
        </w:rPr>
        <w:t xml:space="preserve">GPA &amp; Units Enrolled </w:t>
      </w:r>
      <w:r w:rsidRPr="6772C4E8">
        <w:rPr>
          <w:rFonts w:ascii="Calibri" w:hAnsi="Calibri" w:eastAsia="Calibri" w:cs="Calibri"/>
        </w:rPr>
        <w:t xml:space="preserve">– Correlation -0.20791 </w:t>
      </w:r>
      <w:r w:rsidRPr="6772C4E8">
        <w:rPr>
          <w:rFonts w:ascii="Calibri" w:hAnsi="Calibri" w:eastAsia="Calibri" w:cs="Calibri"/>
          <w:u w:val="single"/>
        </w:rPr>
        <w:t>weak negative correlation</w:t>
      </w:r>
      <w:r w:rsidRPr="6772C4E8">
        <w:rPr>
          <w:rFonts w:ascii="Calibri" w:hAnsi="Calibri" w:eastAsia="Calibri" w:cs="Calibri"/>
        </w:rPr>
        <w:t xml:space="preserve"> | P-Value 0.1173 </w:t>
      </w:r>
      <w:r w:rsidRPr="6772C4E8">
        <w:rPr>
          <w:rFonts w:ascii="Calibri" w:hAnsi="Calibri" w:eastAsia="Calibri" w:cs="Calibri"/>
          <w:u w:val="single"/>
        </w:rPr>
        <w:t>Fail to reject the null hypothesis</w:t>
      </w:r>
    </w:p>
    <w:p w:rsidR="0081788A" w:rsidP="6772C4E8" w:rsidRDefault="6772C4E8" w14:paraId="5B14BA54" w14:textId="364C8630">
      <w:pPr>
        <w:spacing w:line="257" w:lineRule="auto"/>
      </w:pPr>
      <w:r w:rsidRPr="7EFE60D5" w:rsidR="6D89834B">
        <w:rPr>
          <w:rFonts w:ascii="Calibri" w:hAnsi="Calibri" w:eastAsia="Calibri" w:cs="Calibri"/>
        </w:rPr>
        <w:t xml:space="preserve">The cause of this negative correlation could </w:t>
      </w:r>
      <w:r w:rsidRPr="7EFE60D5" w:rsidR="6D89834B">
        <w:rPr>
          <w:rFonts w:ascii="Calibri" w:hAnsi="Calibri" w:eastAsia="Calibri" w:cs="Calibri"/>
        </w:rPr>
        <w:t>possibly be</w:t>
      </w:r>
      <w:r w:rsidRPr="7EFE60D5" w:rsidR="6D89834B">
        <w:rPr>
          <w:rFonts w:ascii="Calibri" w:hAnsi="Calibri" w:eastAsia="Calibri" w:cs="Calibri"/>
        </w:rPr>
        <w:t xml:space="preserve"> explained by as units enrolled goes up GPA goes down due to the workload making it more difficult to score higher and </w:t>
      </w:r>
      <w:r w:rsidRPr="7EFE60D5" w:rsidR="6D89834B">
        <w:rPr>
          <w:rFonts w:ascii="Calibri" w:hAnsi="Calibri" w:eastAsia="Calibri" w:cs="Calibri"/>
        </w:rPr>
        <w:t>vice versa</w:t>
      </w:r>
      <w:r w:rsidRPr="7EFE60D5" w:rsidR="6D89834B">
        <w:rPr>
          <w:rFonts w:ascii="Calibri" w:hAnsi="Calibri" w:eastAsia="Calibri" w:cs="Calibri"/>
        </w:rPr>
        <w:t xml:space="preserve">. However, based on P-value we </w:t>
      </w:r>
      <w:r w:rsidRPr="7EFE60D5" w:rsidR="6D89834B">
        <w:rPr>
          <w:rFonts w:ascii="Calibri" w:hAnsi="Calibri" w:eastAsia="Calibri" w:cs="Calibri"/>
        </w:rPr>
        <w:t>fail to</w:t>
      </w:r>
      <w:r w:rsidRPr="7EFE60D5" w:rsidR="6D89834B">
        <w:rPr>
          <w:rFonts w:ascii="Calibri" w:hAnsi="Calibri" w:eastAsia="Calibri" w:cs="Calibri"/>
        </w:rPr>
        <w:t xml:space="preserve"> reject the null hypothesis which is these data points are not correlated.</w:t>
      </w:r>
    </w:p>
    <w:p w:rsidR="0081788A" w:rsidP="6772C4E8" w:rsidRDefault="0081788A" w14:paraId="71F3E2F9" w14:textId="53F019B4">
      <w:pPr>
        <w:spacing w:line="257" w:lineRule="auto"/>
        <w:rPr>
          <w:rFonts w:ascii="Calibri" w:hAnsi="Calibri" w:eastAsia="Calibri" w:cs="Calibri"/>
        </w:rPr>
      </w:pPr>
    </w:p>
    <w:p w:rsidR="0081788A" w:rsidP="6772C4E8" w:rsidRDefault="6772C4E8" w14:paraId="76FD5C33" w14:textId="5EEBD770">
      <w:pPr>
        <w:spacing w:line="257" w:lineRule="auto"/>
        <w:jc w:val="center"/>
      </w:pPr>
      <w:r>
        <w:rPr>
          <w:noProof/>
        </w:rPr>
        <w:drawing>
          <wp:inline distT="0" distB="0" distL="0" distR="0" wp14:anchorId="54DF1861" wp14:editId="3548CFDF">
            <wp:extent cx="4572000" cy="3476625"/>
            <wp:effectExtent l="0" t="0" r="0" b="0"/>
            <wp:docPr id="1359907409" name="Picture 135990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rsidR="6772C4E8" w:rsidP="6772C4E8" w:rsidRDefault="6772C4E8" w14:paraId="0855CF0A" w14:textId="27BA410C">
      <w:pPr>
        <w:spacing w:line="257" w:lineRule="auto"/>
        <w:jc w:val="center"/>
      </w:pPr>
    </w:p>
    <w:p w:rsidRPr="0081788A" w:rsidR="0081788A" w:rsidRDefault="0081788A" w14:paraId="77E591ED" w14:textId="3D1C3BB7">
      <w:pPr>
        <w:rPr>
          <w:b/>
          <w:bCs/>
        </w:rPr>
      </w:pPr>
      <w:r w:rsidRPr="0081788A">
        <w:rPr>
          <w:b/>
          <w:bCs/>
        </w:rPr>
        <w:t xml:space="preserve">Question 2 </w:t>
      </w:r>
    </w:p>
    <w:p w:rsidR="0081788A" w:rsidRDefault="0081788A" w14:paraId="73B1BA38" w14:textId="77777777">
      <w:r>
        <w:t xml:space="preserve">A study was conducted to see whether taking vitamin E daily would reduce the levels of atherosclerotic disease in a random sample of 500 individuals. Clinical measurements, including thickness of plaque of the carotid artery (taken via ultrasound), were recorded at baseline and at two subsequent visits in a SAS data set called VITE. Patients were divided into two strata according to their baseline plaque measurement. </w:t>
      </w:r>
    </w:p>
    <w:p w:rsidR="0081788A" w:rsidP="0081788A" w:rsidRDefault="0081788A" w14:paraId="2D1B712E" w14:textId="10D1BE71">
      <w:pPr>
        <w:pStyle w:val="ListParagraph"/>
        <w:numPr>
          <w:ilvl w:val="0"/>
          <w:numId w:val="2"/>
        </w:numPr>
      </w:pPr>
      <w:r>
        <w:t xml:space="preserve">Assume there were no placebo (i.e., control) group in your data set. Conduct a test to see whether there is a difference in plaque level before treatment and after the second visit? </w:t>
      </w:r>
    </w:p>
    <w:p w:rsidR="0081788A" w:rsidP="0081788A" w:rsidRDefault="0081788A" w14:paraId="27382EC3" w14:textId="65E2575F">
      <w:pPr>
        <w:pStyle w:val="ListParagraph"/>
        <w:numPr>
          <w:ilvl w:val="0"/>
          <w:numId w:val="2"/>
        </w:numPr>
      </w:pPr>
      <w:r>
        <w:t xml:space="preserve">Now, considering the fact that there is indeed a control group in your dataset, conduct a new test to check whether there is a difference in plaque level before treatment and after the second visit. </w:t>
      </w:r>
    </w:p>
    <w:p w:rsidR="0081788A" w:rsidP="0081788A" w:rsidRDefault="0081788A" w14:paraId="49C9CAF5" w14:textId="7EF114CE">
      <w:pPr>
        <w:pStyle w:val="ListParagraph"/>
        <w:numPr>
          <w:ilvl w:val="0"/>
          <w:numId w:val="2"/>
        </w:numPr>
      </w:pPr>
      <w:r>
        <w:t xml:space="preserve">Which of the tests in part (a) and (b) is more reliable? Explain. </w:t>
      </w:r>
    </w:p>
    <w:p w:rsidR="0081788A" w:rsidP="0081788A" w:rsidRDefault="0081788A" w14:paraId="12EF31E1" w14:textId="1538D83F">
      <w:pPr>
        <w:pStyle w:val="ListParagraph"/>
        <w:numPr>
          <w:ilvl w:val="0"/>
          <w:numId w:val="2"/>
        </w:numPr>
      </w:pPr>
      <w:r>
        <w:t>One of the critical factors in randomizing the subjects in control and treatment groups is to make sure that the subject are perfectly randomized in all aspects. Using the last two columns (i.e., alcohol and cigarette usage), conduct two tests to check whether subjects are randomized perfectly.</w:t>
      </w:r>
    </w:p>
    <w:p w:rsidRPr="0081788A" w:rsidR="0081788A" w:rsidP="0081788A" w:rsidRDefault="0081788A" w14:paraId="271B490A" w14:textId="77777777">
      <w:pPr>
        <w:rPr>
          <w:b/>
          <w:bCs/>
        </w:rPr>
      </w:pPr>
      <w:r w:rsidRPr="0081788A">
        <w:rPr>
          <w:b/>
          <w:bCs/>
        </w:rPr>
        <w:t>Answer</w:t>
      </w:r>
    </w:p>
    <w:p w:rsidRPr="00D80CC5" w:rsidR="0081788A" w:rsidP="00D80CC5" w:rsidRDefault="0081788A" w14:paraId="5CCDDD46" w14:textId="77777777">
      <w:pPr>
        <w:rPr>
          <w:b w:val="1"/>
          <w:bCs w:val="1"/>
        </w:rPr>
      </w:pPr>
      <w:r w:rsidRPr="7EFE60D5" w:rsidR="1E036204">
        <w:rPr>
          <w:b w:val="1"/>
          <w:bCs w:val="1"/>
        </w:rPr>
        <w:t>a)</w:t>
      </w:r>
    </w:p>
    <w:p w:rsidR="7EFE60D5" w:rsidP="7EFE60D5" w:rsidRDefault="7EFE60D5" w14:paraId="3B1CD397" w14:textId="0950B4E0">
      <w:pPr>
        <w:pStyle w:val="Normal"/>
        <w:rPr>
          <w:b w:val="1"/>
          <w:bCs w:val="1"/>
        </w:rPr>
      </w:pPr>
      <w:r w:rsidRPr="7EFE60D5" w:rsidR="7EFE60D5">
        <w:rPr>
          <w:b w:val="1"/>
          <w:bCs w:val="1"/>
        </w:rPr>
        <w:t>Before vs After study of Treatment Group:</w:t>
      </w:r>
    </w:p>
    <w:p w:rsidR="7EFE60D5" w:rsidP="7EFE60D5" w:rsidRDefault="7EFE60D5" w14:paraId="2D374A2B" w14:textId="036B751F">
      <w:pPr>
        <w:pStyle w:val="Normal"/>
        <w:jc w:val="both"/>
        <w:rPr>
          <w:b w:val="1"/>
          <w:bCs w:val="1"/>
        </w:rPr>
      </w:pPr>
      <w:r w:rsidRPr="7EFE60D5" w:rsidR="7EFE60D5">
        <w:rPr>
          <w:b w:val="1"/>
          <w:bCs w:val="1"/>
        </w:rPr>
        <w:t xml:space="preserve">Null Hypothesis: </w:t>
      </w:r>
      <w:r w:rsidR="7EFE60D5">
        <w:rPr>
          <w:b w:val="0"/>
          <w:bCs w:val="0"/>
        </w:rPr>
        <w:t>Difference in means of plaque level before and after second visit for treatment group with Vitamin E is zero</w:t>
      </w:r>
    </w:p>
    <w:p w:rsidR="7EFE60D5" w:rsidP="7EFE60D5" w:rsidRDefault="7EFE60D5" w14:paraId="29CE2983" w14:textId="2DE8546E">
      <w:pPr>
        <w:pStyle w:val="Normal"/>
        <w:jc w:val="both"/>
        <w:rPr>
          <w:b w:val="1"/>
          <w:bCs w:val="1"/>
        </w:rPr>
      </w:pPr>
      <w:r w:rsidRPr="7EFE60D5" w:rsidR="7EFE60D5">
        <w:rPr>
          <w:b w:val="1"/>
          <w:bCs w:val="1"/>
        </w:rPr>
        <w:t>Alternate</w:t>
      </w:r>
      <w:r w:rsidRPr="7EFE60D5" w:rsidR="7EFE60D5">
        <w:rPr>
          <w:b w:val="1"/>
          <w:bCs w:val="1"/>
        </w:rPr>
        <w:t xml:space="preserve"> Hypothesis:</w:t>
      </w:r>
      <w:r w:rsidR="7EFE60D5">
        <w:rPr>
          <w:b w:val="0"/>
          <w:bCs w:val="0"/>
        </w:rPr>
        <w:t xml:space="preserve"> </w:t>
      </w:r>
      <w:r w:rsidR="7EFE60D5">
        <w:rPr>
          <w:b w:val="0"/>
          <w:bCs w:val="0"/>
        </w:rPr>
        <w:t>Difference in means of plaque level before and after second visit for treatment group with Vitamin E is not zero</w:t>
      </w:r>
    </w:p>
    <w:p w:rsidR="7EFE60D5" w:rsidP="7EFE60D5" w:rsidRDefault="7EFE60D5" w14:paraId="1904178D" w14:textId="64E1586D">
      <w:pPr>
        <w:pStyle w:val="Normal"/>
        <w:rPr>
          <w:b w:val="0"/>
          <w:bCs w:val="0"/>
        </w:rPr>
      </w:pPr>
    </w:p>
    <w:p w:rsidR="7EFE60D5" w:rsidP="7EFE60D5" w:rsidRDefault="7EFE60D5" w14:paraId="563067C9" w14:textId="711CE15B">
      <w:pPr>
        <w:pStyle w:val="Normal"/>
        <w:rPr>
          <w:b w:val="1"/>
          <w:bCs w:val="1"/>
        </w:rPr>
      </w:pPr>
      <w:r w:rsidRPr="7EFE60D5" w:rsidR="7EFE60D5">
        <w:rPr>
          <w:b w:val="1"/>
          <w:bCs w:val="1"/>
        </w:rPr>
        <w:t>Paired t-test:</w:t>
      </w:r>
    </w:p>
    <w:p w:rsidR="7EFE60D5" w:rsidP="7EFE60D5" w:rsidRDefault="7EFE60D5" w14:paraId="734561F4" w14:textId="69D3DD6C">
      <w:pPr>
        <w:pStyle w:val="Normal"/>
        <w:jc w:val="center"/>
      </w:pPr>
      <w:r w:rsidR="7EFE60D5">
        <w:drawing>
          <wp:inline wp14:editId="267E4E8C" wp14:anchorId="6666B8BA">
            <wp:extent cx="4572000" cy="2790825"/>
            <wp:effectExtent l="0" t="0" r="0" b="0"/>
            <wp:docPr id="201410893" name="" title=""/>
            <wp:cNvGraphicFramePr>
              <a:graphicFrameLocks noChangeAspect="1"/>
            </wp:cNvGraphicFramePr>
            <a:graphic>
              <a:graphicData uri="http://schemas.openxmlformats.org/drawingml/2006/picture">
                <pic:pic>
                  <pic:nvPicPr>
                    <pic:cNvPr id="0" name=""/>
                    <pic:cNvPicPr/>
                  </pic:nvPicPr>
                  <pic:blipFill>
                    <a:blip r:embed="R554bd3178262478c">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7EFE60D5" w:rsidP="7EFE60D5" w:rsidRDefault="7EFE60D5" w14:paraId="339FD4DE" w14:textId="419B3F9F">
      <w:pPr>
        <w:rPr>
          <w:b w:val="1"/>
          <w:bCs w:val="1"/>
        </w:rPr>
      </w:pPr>
    </w:p>
    <w:p w:rsidR="7EFE60D5" w:rsidP="7EFE60D5" w:rsidRDefault="7EFE60D5" w14:paraId="0DB257CA" w14:textId="373DE920">
      <w:pPr>
        <w:pStyle w:val="Normal"/>
        <w:jc w:val="both"/>
        <w:rPr>
          <w:b w:val="1"/>
          <w:bCs w:val="1"/>
        </w:rPr>
      </w:pPr>
      <w:r w:rsidR="7EFE60D5">
        <w:rPr>
          <w:b w:val="0"/>
          <w:bCs w:val="0"/>
        </w:rPr>
        <w:t>With paired t-test since p value &lt; alpha (0.05), we can reject the null hypothesis and infer that there is a significant d</w:t>
      </w:r>
      <w:r w:rsidR="7EFE60D5">
        <w:rPr>
          <w:b w:val="0"/>
          <w:bCs w:val="0"/>
        </w:rPr>
        <w:t xml:space="preserve">ifference in means of plaque level before and after second visit for treatment group with Vitamin E </w:t>
      </w:r>
      <w:r w:rsidR="7EFE60D5">
        <w:rPr>
          <w:b w:val="0"/>
          <w:bCs w:val="0"/>
        </w:rPr>
        <w:t>without</w:t>
      </w:r>
      <w:r w:rsidR="7EFE60D5">
        <w:rPr>
          <w:b w:val="0"/>
          <w:bCs w:val="0"/>
        </w:rPr>
        <w:t xml:space="preserve"> considering placebo into account</w:t>
      </w:r>
    </w:p>
    <w:p w:rsidR="7EFE60D5" w:rsidP="7EFE60D5" w:rsidRDefault="7EFE60D5" w14:paraId="5A31F651" w14:textId="02D7A6D2">
      <w:pPr>
        <w:rPr>
          <w:b w:val="1"/>
          <w:bCs w:val="1"/>
        </w:rPr>
      </w:pPr>
    </w:p>
    <w:p w:rsidR="7EFE60D5" w:rsidP="7EFE60D5" w:rsidRDefault="7EFE60D5" w14:paraId="3BF861F8" w14:textId="2305D417">
      <w:pPr>
        <w:pStyle w:val="Normal"/>
        <w:rPr>
          <w:b w:val="1"/>
          <w:bCs w:val="1"/>
        </w:rPr>
      </w:pPr>
    </w:p>
    <w:p w:rsidR="7EFE60D5" w:rsidP="7EFE60D5" w:rsidRDefault="7EFE60D5" w14:paraId="30390FB9" w14:textId="5411ACDA">
      <w:pPr>
        <w:pStyle w:val="Normal"/>
        <w:rPr>
          <w:b w:val="1"/>
          <w:bCs w:val="1"/>
        </w:rPr>
      </w:pPr>
    </w:p>
    <w:p w:rsidR="7EFE60D5" w:rsidP="7EFE60D5" w:rsidRDefault="7EFE60D5" w14:paraId="20C012C8" w14:textId="0006FBE5">
      <w:pPr>
        <w:pStyle w:val="Normal"/>
        <w:rPr>
          <w:b w:val="1"/>
          <w:bCs w:val="1"/>
        </w:rPr>
      </w:pPr>
    </w:p>
    <w:p w:rsidR="7EFE60D5" w:rsidP="7EFE60D5" w:rsidRDefault="7EFE60D5" w14:paraId="23D2E86B" w14:textId="472ECB2B">
      <w:pPr>
        <w:pStyle w:val="Normal"/>
        <w:rPr>
          <w:b w:val="1"/>
          <w:bCs w:val="1"/>
        </w:rPr>
      </w:pPr>
    </w:p>
    <w:p w:rsidR="1E036204" w:rsidP="7EFE60D5" w:rsidRDefault="1E036204" w14:paraId="251838B6" w14:textId="11C9FFA4">
      <w:pPr>
        <w:pStyle w:val="Normal"/>
        <w:rPr>
          <w:b w:val="1"/>
          <w:bCs w:val="1"/>
        </w:rPr>
      </w:pPr>
      <w:r w:rsidRPr="7EFE60D5" w:rsidR="1E036204">
        <w:rPr>
          <w:b w:val="1"/>
          <w:bCs w:val="1"/>
        </w:rPr>
        <w:t>b)</w:t>
      </w:r>
    </w:p>
    <w:p w:rsidR="7EFE60D5" w:rsidP="7EFE60D5" w:rsidRDefault="7EFE60D5" w14:paraId="7C26AA9C" w14:textId="536D566E">
      <w:pPr>
        <w:pStyle w:val="Normal"/>
        <w:rPr>
          <w:b w:val="1"/>
          <w:bCs w:val="1"/>
          <w:color w:val="auto"/>
        </w:rPr>
      </w:pPr>
      <w:r w:rsidRPr="7EFE60D5" w:rsidR="7EFE60D5">
        <w:rPr>
          <w:b w:val="1"/>
          <w:bCs w:val="1"/>
          <w:color w:val="auto"/>
        </w:rPr>
        <w:t>Difference-in-difference study:</w:t>
      </w:r>
    </w:p>
    <w:p w:rsidR="7EFE60D5" w:rsidP="7EFE60D5" w:rsidRDefault="7EFE60D5" w14:paraId="192BB826" w14:textId="264BDDE1">
      <w:pPr>
        <w:pStyle w:val="Normal"/>
        <w:jc w:val="both"/>
        <w:rPr>
          <w:b w:val="1"/>
          <w:bCs w:val="1"/>
        </w:rPr>
      </w:pPr>
      <w:r w:rsidRPr="7EFE60D5" w:rsidR="7EFE60D5">
        <w:rPr>
          <w:b w:val="1"/>
          <w:bCs w:val="1"/>
        </w:rPr>
        <w:t xml:space="preserve">Null Hypothesis: </w:t>
      </w:r>
      <w:r w:rsidR="7EFE60D5">
        <w:rPr>
          <w:b w:val="0"/>
          <w:bCs w:val="0"/>
        </w:rPr>
        <w:t xml:space="preserve">Difference in difference of means of plaque level before and after second visit for treatment group with Vitamin E and that </w:t>
      </w:r>
      <w:r w:rsidR="7EFE60D5">
        <w:rPr>
          <w:b w:val="0"/>
          <w:bCs w:val="0"/>
        </w:rPr>
        <w:t>of control</w:t>
      </w:r>
      <w:r w:rsidR="7EFE60D5">
        <w:rPr>
          <w:b w:val="0"/>
          <w:bCs w:val="0"/>
        </w:rPr>
        <w:t xml:space="preserve"> group is zero </w:t>
      </w:r>
    </w:p>
    <w:p w:rsidR="7EFE60D5" w:rsidP="7EFE60D5" w:rsidRDefault="7EFE60D5" w14:paraId="434C7739" w14:textId="12FC4B0E">
      <w:pPr>
        <w:pStyle w:val="Normal"/>
        <w:jc w:val="both"/>
        <w:rPr>
          <w:b w:val="1"/>
          <w:bCs w:val="1"/>
        </w:rPr>
      </w:pPr>
      <w:r w:rsidRPr="7EFE60D5" w:rsidR="7EFE60D5">
        <w:rPr>
          <w:b w:val="1"/>
          <w:bCs w:val="1"/>
        </w:rPr>
        <w:t>Alternate</w:t>
      </w:r>
      <w:r w:rsidRPr="7EFE60D5" w:rsidR="7EFE60D5">
        <w:rPr>
          <w:b w:val="1"/>
          <w:bCs w:val="1"/>
        </w:rPr>
        <w:t xml:space="preserve"> Hypothesis:</w:t>
      </w:r>
      <w:r w:rsidR="7EFE60D5">
        <w:rPr>
          <w:b w:val="0"/>
          <w:bCs w:val="0"/>
        </w:rPr>
        <w:t xml:space="preserve"> </w:t>
      </w:r>
      <w:r w:rsidR="7EFE60D5">
        <w:rPr>
          <w:b w:val="0"/>
          <w:bCs w:val="0"/>
        </w:rPr>
        <w:t>Difference in difference of means of plaque level before and after second visit for treatment group with Vitamin E and that of control group is not zero</w:t>
      </w:r>
    </w:p>
    <w:p w:rsidR="7EFE60D5" w:rsidP="7EFE60D5" w:rsidRDefault="7EFE60D5" w14:paraId="76530EA7" w14:textId="40DF0818">
      <w:pPr>
        <w:pStyle w:val="Normal"/>
        <w:jc w:val="center"/>
      </w:pPr>
      <w:r w:rsidR="7EFE60D5">
        <w:drawing>
          <wp:inline wp14:editId="29D4AD79" wp14:anchorId="6CDC409E">
            <wp:extent cx="4572000" cy="4171950"/>
            <wp:effectExtent l="0" t="0" r="0" b="0"/>
            <wp:docPr id="412293809" name="" title=""/>
            <wp:cNvGraphicFramePr>
              <a:graphicFrameLocks noChangeAspect="1"/>
            </wp:cNvGraphicFramePr>
            <a:graphic>
              <a:graphicData uri="http://schemas.openxmlformats.org/drawingml/2006/picture">
                <pic:pic>
                  <pic:nvPicPr>
                    <pic:cNvPr id="0" name=""/>
                    <pic:cNvPicPr/>
                  </pic:nvPicPr>
                  <pic:blipFill>
                    <a:blip r:embed="Rb4aa57536aba4f76">
                      <a:extLst>
                        <a:ext xmlns:a="http://schemas.openxmlformats.org/drawingml/2006/main" uri="{28A0092B-C50C-407E-A947-70E740481C1C}">
                          <a14:useLocalDpi val="0"/>
                        </a:ext>
                      </a:extLst>
                    </a:blip>
                    <a:stretch>
                      <a:fillRect/>
                    </a:stretch>
                  </pic:blipFill>
                  <pic:spPr>
                    <a:xfrm>
                      <a:off x="0" y="0"/>
                      <a:ext cx="4572000" cy="4171950"/>
                    </a:xfrm>
                    <a:prstGeom prst="rect">
                      <a:avLst/>
                    </a:prstGeom>
                  </pic:spPr>
                </pic:pic>
              </a:graphicData>
            </a:graphic>
          </wp:inline>
        </w:drawing>
      </w:r>
    </w:p>
    <w:p w:rsidR="7EFE60D5" w:rsidP="7EFE60D5" w:rsidRDefault="7EFE60D5" w14:paraId="6BDF8EB8" w14:textId="0132B5AB">
      <w:pPr>
        <w:pStyle w:val="Normal"/>
        <w:jc w:val="center"/>
      </w:pPr>
    </w:p>
    <w:p w:rsidR="7EFE60D5" w:rsidP="7EFE60D5" w:rsidRDefault="7EFE60D5" w14:paraId="5D642913" w14:textId="0C228740">
      <w:pPr>
        <w:pStyle w:val="Normal"/>
        <w:jc w:val="both"/>
        <w:rPr>
          <w:b w:val="0"/>
          <w:bCs w:val="0"/>
        </w:rPr>
      </w:pPr>
      <w:r w:rsidR="7EFE60D5">
        <w:rPr/>
        <w:t xml:space="preserve">From the equality of variance test, p value of 0.0053 &lt; 0.05 (recommended alpha) this implies that the variances are unequal. Hence by Satterthwaite test, we </w:t>
      </w:r>
      <w:r w:rsidR="7EFE60D5">
        <w:rPr/>
        <w:t>fail to</w:t>
      </w:r>
      <w:r w:rsidR="7EFE60D5">
        <w:rPr/>
        <w:t xml:space="preserve"> reject the null hypothesis </w:t>
      </w:r>
      <w:r w:rsidR="7EFE60D5">
        <w:rPr/>
        <w:t xml:space="preserve">since </w:t>
      </w:r>
      <w:r w:rsidR="7EFE60D5">
        <w:rPr/>
        <w:t>p-value</w:t>
      </w:r>
      <w:r w:rsidR="7EFE60D5">
        <w:rPr/>
        <w:t xml:space="preserve"> of 0.0855 &gt; 0.05 (alpha). Therefore, we conclude that there </w:t>
      </w:r>
      <w:r w:rsidR="7EFE60D5">
        <w:rPr/>
        <w:t>doesn’t</w:t>
      </w:r>
      <w:r w:rsidR="7EFE60D5">
        <w:rPr/>
        <w:t xml:space="preserve"> seem to be any significant d</w:t>
      </w:r>
      <w:r w:rsidR="7EFE60D5">
        <w:rPr>
          <w:b w:val="0"/>
          <w:bCs w:val="0"/>
        </w:rPr>
        <w:t xml:space="preserve">ifference in reduction of plaque level between treatment group and that </w:t>
      </w:r>
      <w:r w:rsidR="7EFE60D5">
        <w:rPr>
          <w:b w:val="0"/>
          <w:bCs w:val="0"/>
        </w:rPr>
        <w:t>of control</w:t>
      </w:r>
      <w:r w:rsidR="7EFE60D5">
        <w:rPr>
          <w:b w:val="0"/>
          <w:bCs w:val="0"/>
        </w:rPr>
        <w:t xml:space="preserve"> group by difference-in-difference study. </w:t>
      </w:r>
      <w:r w:rsidR="7EFE60D5">
        <w:rPr>
          <w:b w:val="0"/>
          <w:bCs w:val="0"/>
        </w:rPr>
        <w:t>Provided</w:t>
      </w:r>
      <w:r w:rsidR="7EFE60D5">
        <w:rPr>
          <w:b w:val="0"/>
          <w:bCs w:val="0"/>
        </w:rPr>
        <w:t xml:space="preserve"> the 2 samples are identical or in other words randomized, inference from Diff</w:t>
      </w:r>
      <w:r w:rsidR="7EFE60D5">
        <w:rPr>
          <w:b w:val="0"/>
          <w:bCs w:val="0"/>
        </w:rPr>
        <w:t xml:space="preserve">erence-in-difference study would tend to be insightful. </w:t>
      </w:r>
      <w:r w:rsidR="7EFE60D5">
        <w:rPr>
          <w:b w:val="0"/>
          <w:bCs w:val="0"/>
        </w:rPr>
        <w:t>Randomization study in this case could help us know if the groups are randomized perfectly w.r.t other factors like smoking, drinkin</w:t>
      </w:r>
      <w:r w:rsidR="7EFE60D5">
        <w:rPr>
          <w:b w:val="0"/>
          <w:bCs w:val="0"/>
        </w:rPr>
        <w:t xml:space="preserve">g habits </w:t>
      </w:r>
      <w:proofErr w:type="spellStart"/>
      <w:r w:rsidR="7EFE60D5">
        <w:rPr>
          <w:b w:val="0"/>
          <w:bCs w:val="0"/>
        </w:rPr>
        <w:t>etc</w:t>
      </w:r>
      <w:proofErr w:type="spellEnd"/>
      <w:r w:rsidR="7EFE60D5">
        <w:rPr>
          <w:b w:val="0"/>
          <w:bCs w:val="0"/>
        </w:rPr>
        <w:t xml:space="preserve"> which might as well intervene with medical treatment</w:t>
      </w:r>
    </w:p>
    <w:p w:rsidR="7EFE60D5" w:rsidP="7EFE60D5" w:rsidRDefault="7EFE60D5" w14:paraId="39561C03" w14:textId="27C1B8F7">
      <w:pPr>
        <w:pStyle w:val="Normal"/>
        <w:jc w:val="left"/>
        <w:rPr>
          <w:b w:val="0"/>
          <w:bCs w:val="0"/>
        </w:rPr>
      </w:pPr>
    </w:p>
    <w:p w:rsidRPr="00D80CC5" w:rsidR="0081788A" w:rsidP="00D80CC5" w:rsidRDefault="00D80CC5" w14:paraId="327C2895" w14:textId="28D0DCB6">
      <w:pPr>
        <w:rPr>
          <w:b w:val="1"/>
          <w:bCs w:val="1"/>
        </w:rPr>
      </w:pPr>
      <w:r w:rsidRPr="7EFE60D5" w:rsidR="5D16C08B">
        <w:rPr>
          <w:b w:val="1"/>
          <w:bCs w:val="1"/>
        </w:rPr>
        <w:t>c</w:t>
      </w:r>
      <w:r w:rsidRPr="7EFE60D5" w:rsidR="1E036204">
        <w:rPr>
          <w:b w:val="1"/>
          <w:bCs w:val="1"/>
        </w:rPr>
        <w:t>)</w:t>
      </w:r>
    </w:p>
    <w:p w:rsidR="7EFE60D5" w:rsidP="7EFE60D5" w:rsidRDefault="7EFE60D5" w14:paraId="43580D79" w14:textId="1E84E5B3">
      <w:pPr>
        <w:spacing w:line="257" w:lineRule="auto"/>
        <w:jc w:val="both"/>
      </w:pPr>
      <w:r w:rsidRPr="7EFE60D5" w:rsidR="7EFE60D5">
        <w:rPr>
          <w:rFonts w:ascii="Calibri" w:hAnsi="Calibri" w:eastAsia="Calibri" w:cs="Calibri"/>
          <w:noProof w:val="0"/>
          <w:sz w:val="22"/>
          <w:szCs w:val="22"/>
          <w:lang w:val="en-US"/>
        </w:rPr>
        <w:t xml:space="preserve">The test in part (b) is more reliable than the test in part (a). This is because the part (b) test includes a comparison against the control group </w:t>
      </w:r>
      <w:r w:rsidRPr="7EFE60D5" w:rsidR="7EFE60D5">
        <w:rPr>
          <w:rFonts w:ascii="Calibri" w:hAnsi="Calibri" w:eastAsia="Calibri" w:cs="Calibri"/>
          <w:noProof w:val="0"/>
          <w:sz w:val="22"/>
          <w:szCs w:val="22"/>
          <w:lang w:val="en-US"/>
        </w:rPr>
        <w:t>whereas</w:t>
      </w:r>
      <w:r w:rsidRPr="7EFE60D5" w:rsidR="7EFE60D5">
        <w:rPr>
          <w:rFonts w:ascii="Calibri" w:hAnsi="Calibri" w:eastAsia="Calibri" w:cs="Calibri"/>
          <w:noProof w:val="0"/>
          <w:sz w:val="22"/>
          <w:szCs w:val="22"/>
          <w:lang w:val="en-US"/>
        </w:rPr>
        <w:t xml:space="preserve"> the test in part (a) only </w:t>
      </w:r>
      <w:r w:rsidRPr="7EFE60D5" w:rsidR="7EFE60D5">
        <w:rPr>
          <w:rFonts w:ascii="Calibri" w:hAnsi="Calibri" w:eastAsia="Calibri" w:cs="Calibri"/>
          <w:noProof w:val="0"/>
          <w:sz w:val="22"/>
          <w:szCs w:val="22"/>
          <w:lang w:val="en-US"/>
        </w:rPr>
        <w:t>observes</w:t>
      </w:r>
      <w:r w:rsidRPr="7EFE60D5" w:rsidR="7EFE60D5">
        <w:rPr>
          <w:rFonts w:ascii="Calibri" w:hAnsi="Calibri" w:eastAsia="Calibri" w:cs="Calibri"/>
          <w:noProof w:val="0"/>
          <w:sz w:val="22"/>
          <w:szCs w:val="22"/>
          <w:lang w:val="en-US"/>
        </w:rPr>
        <w:t xml:space="preserve"> the </w:t>
      </w:r>
      <w:r w:rsidRPr="7EFE60D5" w:rsidR="7EFE60D5">
        <w:rPr>
          <w:rFonts w:ascii="Calibri" w:hAnsi="Calibri" w:eastAsia="Calibri" w:cs="Calibri"/>
          <w:noProof w:val="0"/>
          <w:sz w:val="22"/>
          <w:szCs w:val="22"/>
          <w:lang w:val="en-US"/>
        </w:rPr>
        <w:t xml:space="preserve">treatment group. The control group is used as a basis of what should occur if there is no medicine used. The treatment group can then be compared to the control group and, if there is a clear </w:t>
      </w:r>
      <w:r w:rsidRPr="7EFE60D5" w:rsidR="7EFE60D5">
        <w:rPr>
          <w:rFonts w:ascii="Calibri" w:hAnsi="Calibri" w:eastAsia="Calibri" w:cs="Calibri"/>
          <w:noProof w:val="0"/>
          <w:sz w:val="22"/>
          <w:szCs w:val="22"/>
          <w:lang w:val="en-US"/>
        </w:rPr>
        <w:t>distinction in</w:t>
      </w:r>
      <w:r w:rsidRPr="7EFE60D5" w:rsidR="7EFE60D5">
        <w:rPr>
          <w:rFonts w:ascii="Calibri" w:hAnsi="Calibri" w:eastAsia="Calibri" w:cs="Calibri"/>
          <w:noProof w:val="0"/>
          <w:sz w:val="22"/>
          <w:szCs w:val="22"/>
          <w:lang w:val="en-US"/>
        </w:rPr>
        <w:t xml:space="preserve"> results, it will be much easier to </w:t>
      </w:r>
      <w:r w:rsidRPr="7EFE60D5" w:rsidR="7EFE60D5">
        <w:rPr>
          <w:rFonts w:ascii="Calibri" w:hAnsi="Calibri" w:eastAsia="Calibri" w:cs="Calibri"/>
          <w:noProof w:val="0"/>
          <w:sz w:val="22"/>
          <w:szCs w:val="22"/>
          <w:lang w:val="en-US"/>
        </w:rPr>
        <w:t>identify</w:t>
      </w:r>
      <w:r w:rsidRPr="7EFE60D5" w:rsidR="7EFE60D5">
        <w:rPr>
          <w:rFonts w:ascii="Calibri" w:hAnsi="Calibri" w:eastAsia="Calibri" w:cs="Calibri"/>
          <w:noProof w:val="0"/>
          <w:sz w:val="22"/>
          <w:szCs w:val="22"/>
          <w:lang w:val="en-US"/>
        </w:rPr>
        <w:t xml:space="preserve">. Without the control group present, there is a degree of assumption and speculation </w:t>
      </w:r>
      <w:proofErr w:type="gramStart"/>
      <w:r w:rsidRPr="7EFE60D5" w:rsidR="7EFE60D5">
        <w:rPr>
          <w:rFonts w:ascii="Calibri" w:hAnsi="Calibri" w:eastAsia="Calibri" w:cs="Calibri"/>
          <w:noProof w:val="0"/>
          <w:sz w:val="22"/>
          <w:szCs w:val="22"/>
          <w:lang w:val="en-US"/>
        </w:rPr>
        <w:t>to</w:t>
      </w:r>
      <w:proofErr w:type="gramEnd"/>
      <w:r w:rsidRPr="7EFE60D5" w:rsidR="7EFE60D5">
        <w:rPr>
          <w:rFonts w:ascii="Calibri" w:hAnsi="Calibri" w:eastAsia="Calibri" w:cs="Calibri"/>
          <w:noProof w:val="0"/>
          <w:sz w:val="22"/>
          <w:szCs w:val="22"/>
          <w:lang w:val="en-US"/>
        </w:rPr>
        <w:t xml:space="preserve"> the true impact of the data in visit 0 versus visit 2. Other variables could cause</w:t>
      </w:r>
      <w:r w:rsidRPr="7EFE60D5" w:rsidR="7EFE60D5">
        <w:rPr>
          <w:rFonts w:ascii="Calibri" w:hAnsi="Calibri" w:eastAsia="Calibri" w:cs="Calibri"/>
          <w:noProof w:val="0"/>
          <w:sz w:val="22"/>
          <w:szCs w:val="22"/>
          <w:lang w:val="en-US"/>
        </w:rPr>
        <w:t xml:space="preserve"> an</w:t>
      </w:r>
      <w:r w:rsidRPr="7EFE60D5" w:rsidR="7EFE60D5">
        <w:rPr>
          <w:rFonts w:ascii="Calibri" w:hAnsi="Calibri" w:eastAsia="Calibri" w:cs="Calibri"/>
          <w:noProof w:val="0"/>
          <w:sz w:val="22"/>
          <w:szCs w:val="22"/>
          <w:lang w:val="en-US"/>
        </w:rPr>
        <w:t xml:space="preserve"> increase or a </w:t>
      </w:r>
      <w:r w:rsidRPr="7EFE60D5" w:rsidR="7EFE60D5">
        <w:rPr>
          <w:rFonts w:ascii="Calibri" w:hAnsi="Calibri" w:eastAsia="Calibri" w:cs="Calibri"/>
          <w:noProof w:val="0"/>
          <w:sz w:val="22"/>
          <w:szCs w:val="22"/>
          <w:lang w:val="en-US"/>
        </w:rPr>
        <w:t xml:space="preserve">decrease in plaque </w:t>
      </w:r>
      <w:r w:rsidRPr="7EFE60D5" w:rsidR="7EFE60D5">
        <w:rPr>
          <w:rFonts w:ascii="Calibri" w:hAnsi="Calibri" w:eastAsia="Calibri" w:cs="Calibri"/>
          <w:noProof w:val="0"/>
          <w:sz w:val="22"/>
          <w:szCs w:val="22"/>
          <w:lang w:val="en-US"/>
        </w:rPr>
        <w:t>level and</w:t>
      </w:r>
      <w:r w:rsidRPr="7EFE60D5" w:rsidR="7EFE60D5">
        <w:rPr>
          <w:rFonts w:ascii="Calibri" w:hAnsi="Calibri" w:eastAsia="Calibri" w:cs="Calibri"/>
          <w:noProof w:val="0"/>
          <w:sz w:val="22"/>
          <w:szCs w:val="22"/>
          <w:lang w:val="en-US"/>
        </w:rPr>
        <w:t xml:space="preserve"> comparing </w:t>
      </w:r>
      <w:r w:rsidRPr="7EFE60D5" w:rsidR="7EFE60D5">
        <w:rPr>
          <w:rFonts w:ascii="Calibri" w:hAnsi="Calibri" w:eastAsia="Calibri" w:cs="Calibri"/>
          <w:noProof w:val="0"/>
          <w:sz w:val="22"/>
          <w:szCs w:val="22"/>
          <w:lang w:val="en-US"/>
        </w:rPr>
        <w:t>against</w:t>
      </w:r>
      <w:r w:rsidRPr="7EFE60D5" w:rsidR="7EFE60D5">
        <w:rPr>
          <w:rFonts w:ascii="Calibri" w:hAnsi="Calibri" w:eastAsia="Calibri" w:cs="Calibri"/>
          <w:noProof w:val="0"/>
          <w:sz w:val="22"/>
          <w:szCs w:val="22"/>
          <w:lang w:val="en-US"/>
        </w:rPr>
        <w:t xml:space="preserve"> the control group helps to factor these out.</w:t>
      </w:r>
    </w:p>
    <w:p w:rsidR="7EFE60D5" w:rsidP="7EFE60D5" w:rsidRDefault="7EFE60D5" w14:paraId="5E2E6E76" w14:textId="1471B0DB">
      <w:pPr>
        <w:pStyle w:val="Normal"/>
        <w:spacing w:line="257" w:lineRule="auto"/>
        <w:rPr>
          <w:rFonts w:ascii="Calibri" w:hAnsi="Calibri" w:eastAsia="Calibri" w:cs="Calibri"/>
          <w:noProof w:val="0"/>
          <w:sz w:val="22"/>
          <w:szCs w:val="22"/>
          <w:lang w:val="en-US"/>
        </w:rPr>
      </w:pPr>
    </w:p>
    <w:p w:rsidRPr="00D80CC5" w:rsidR="00D80CC5" w:rsidP="00D80CC5" w:rsidRDefault="00D80CC5" w14:paraId="4C438C97" w14:textId="6688FE33">
      <w:pPr>
        <w:rPr>
          <w:b w:val="1"/>
          <w:bCs w:val="1"/>
        </w:rPr>
      </w:pPr>
      <w:r w:rsidRPr="7EFE60D5" w:rsidR="5D16C08B">
        <w:rPr>
          <w:b w:val="1"/>
          <w:bCs w:val="1"/>
        </w:rPr>
        <w:t>d</w:t>
      </w:r>
      <w:r w:rsidRPr="7EFE60D5" w:rsidR="5D16C08B">
        <w:rPr>
          <w:b w:val="1"/>
          <w:bCs w:val="1"/>
        </w:rPr>
        <w:t>)</w:t>
      </w:r>
    </w:p>
    <w:p w:rsidR="00D80CC5" w:rsidP="7EFE60D5" w:rsidRDefault="00D80CC5" w14:paraId="5771A17A" w14:textId="4F4F4A25">
      <w:pPr>
        <w:pStyle w:val="Normal"/>
        <w:rPr>
          <w:b w:val="1"/>
          <w:bCs w:val="1"/>
        </w:rPr>
      </w:pPr>
      <w:r w:rsidRPr="7EFE60D5" w:rsidR="7EFE60D5">
        <w:rPr>
          <w:b w:val="1"/>
          <w:bCs w:val="1"/>
        </w:rPr>
        <w:t>Randomization study for Smoke:</w:t>
      </w:r>
    </w:p>
    <w:p w:rsidR="00D80CC5" w:rsidP="7EFE60D5" w:rsidRDefault="00D80CC5" w14:paraId="07605B3F" w14:textId="179E06E7">
      <w:pPr>
        <w:pStyle w:val="Normal"/>
        <w:rPr>
          <w:b w:val="1"/>
          <w:bCs w:val="1"/>
        </w:rPr>
      </w:pPr>
      <w:r w:rsidRPr="7EFE60D5" w:rsidR="7EFE60D5">
        <w:rPr>
          <w:b w:val="1"/>
          <w:bCs w:val="1"/>
        </w:rPr>
        <w:t xml:space="preserve">Null Hypothesis: </w:t>
      </w:r>
      <w:r w:rsidR="7EFE60D5">
        <w:rPr>
          <w:b w:val="0"/>
          <w:bCs w:val="0"/>
        </w:rPr>
        <w:t>Difference in means of average cigarettes smoked per day between treatment and control group is zero i.e., Groups are identical or randomized w.r.t smoke variable</w:t>
      </w:r>
    </w:p>
    <w:p w:rsidR="00D80CC5" w:rsidP="7EFE60D5" w:rsidRDefault="00D80CC5" w14:paraId="2B376D2E" w14:textId="17DF470D">
      <w:pPr>
        <w:pStyle w:val="Normal"/>
        <w:rPr>
          <w:b w:val="1"/>
          <w:bCs w:val="1"/>
        </w:rPr>
      </w:pPr>
      <w:r w:rsidRPr="7EFE60D5" w:rsidR="7EFE60D5">
        <w:rPr>
          <w:b w:val="1"/>
          <w:bCs w:val="1"/>
        </w:rPr>
        <w:t xml:space="preserve">Alternate Hypothesis: </w:t>
      </w:r>
      <w:r w:rsidR="7EFE60D5">
        <w:rPr>
          <w:b w:val="0"/>
          <w:bCs w:val="0"/>
        </w:rPr>
        <w:t>Difference in means of average cigarettes smoked per day between treatment and control group is not zero</w:t>
      </w:r>
      <w:r w:rsidR="7EFE60D5">
        <w:rPr>
          <w:b w:val="0"/>
          <w:bCs w:val="0"/>
        </w:rPr>
        <w:t xml:space="preserve"> i.e., Groups are not identical or not randomized w.r.t smoke variable</w:t>
      </w:r>
    </w:p>
    <w:p w:rsidR="00D80CC5" w:rsidP="7EFE60D5" w:rsidRDefault="00D80CC5" w14:paraId="3483C68A" w14:textId="48C4ADC6">
      <w:pPr>
        <w:pStyle w:val="Normal"/>
        <w:rPr>
          <w:b w:val="1"/>
          <w:bCs w:val="1"/>
        </w:rPr>
      </w:pPr>
    </w:p>
    <w:p w:rsidR="00D80CC5" w:rsidP="7EFE60D5" w:rsidRDefault="00D80CC5" w14:paraId="7C4EBEEB" w14:textId="0663C353">
      <w:pPr>
        <w:pStyle w:val="Normal"/>
        <w:jc w:val="center"/>
      </w:pPr>
      <w:r w:rsidR="7EFE60D5">
        <w:drawing>
          <wp:inline wp14:editId="3BD49614" wp14:anchorId="241D210A">
            <wp:extent cx="4572000" cy="4495800"/>
            <wp:effectExtent l="0" t="0" r="0" b="0"/>
            <wp:docPr id="1386031529" name="" title=""/>
            <wp:cNvGraphicFramePr>
              <a:graphicFrameLocks noChangeAspect="1"/>
            </wp:cNvGraphicFramePr>
            <a:graphic>
              <a:graphicData uri="http://schemas.openxmlformats.org/drawingml/2006/picture">
                <pic:pic>
                  <pic:nvPicPr>
                    <pic:cNvPr id="0" name=""/>
                    <pic:cNvPicPr/>
                  </pic:nvPicPr>
                  <pic:blipFill>
                    <a:blip r:embed="R87fe1c4bf9f54ed9">
                      <a:extLst>
                        <a:ext xmlns:a="http://schemas.openxmlformats.org/drawingml/2006/main" uri="{28A0092B-C50C-407E-A947-70E740481C1C}">
                          <a14:useLocalDpi val="0"/>
                        </a:ext>
                      </a:extLst>
                    </a:blip>
                    <a:stretch>
                      <a:fillRect/>
                    </a:stretch>
                  </pic:blipFill>
                  <pic:spPr>
                    <a:xfrm>
                      <a:off x="0" y="0"/>
                      <a:ext cx="4572000" cy="4495800"/>
                    </a:xfrm>
                    <a:prstGeom prst="rect">
                      <a:avLst/>
                    </a:prstGeom>
                  </pic:spPr>
                </pic:pic>
              </a:graphicData>
            </a:graphic>
          </wp:inline>
        </w:drawing>
      </w:r>
    </w:p>
    <w:p w:rsidR="00D80CC5" w:rsidP="7EFE60D5" w:rsidRDefault="00D80CC5" w14:paraId="65F27774" w14:textId="255621B0">
      <w:pPr>
        <w:pStyle w:val="Normal"/>
        <w:jc w:val="both"/>
        <w:rPr>
          <w:b w:val="1"/>
          <w:bCs w:val="1"/>
        </w:rPr>
      </w:pPr>
      <w:r w:rsidR="7EFE60D5">
        <w:rPr/>
        <w:t xml:space="preserve">From the equality of variance test, p value &lt; 0.05 (recommended alpha) this implies that the variances are unequal. Hence by Satterthwaite test, we reject the null hypothesis </w:t>
      </w:r>
      <w:r w:rsidR="7EFE60D5">
        <w:rPr/>
        <w:t xml:space="preserve">since </w:t>
      </w:r>
      <w:r w:rsidR="7EFE60D5">
        <w:rPr/>
        <w:t>p-value</w:t>
      </w:r>
      <w:r w:rsidR="7EFE60D5">
        <w:rPr/>
        <w:t xml:space="preserve"> of 0.0016 &gt; 0.05 (alpha). Therefore, we conclude that there is a significant d</w:t>
      </w:r>
      <w:r w:rsidR="7EFE60D5">
        <w:rPr>
          <w:b w:val="0"/>
          <w:bCs w:val="0"/>
        </w:rPr>
        <w:t xml:space="preserve">ifference in </w:t>
      </w:r>
      <w:r w:rsidR="7EFE60D5">
        <w:rPr>
          <w:b w:val="0"/>
          <w:bCs w:val="0"/>
        </w:rPr>
        <w:t>means of</w:t>
      </w:r>
      <w:r w:rsidR="7EFE60D5">
        <w:rPr>
          <w:b w:val="0"/>
          <w:bCs w:val="0"/>
        </w:rPr>
        <w:t xml:space="preserve"> average </w:t>
      </w:r>
      <w:r w:rsidR="7EFE60D5">
        <w:rPr>
          <w:b w:val="0"/>
          <w:bCs w:val="0"/>
        </w:rPr>
        <w:t>amount of cigarettes</w:t>
      </w:r>
      <w:r w:rsidR="7EFE60D5">
        <w:rPr>
          <w:b w:val="0"/>
          <w:bCs w:val="0"/>
        </w:rPr>
        <w:t xml:space="preserve"> smoked per day between treatment and control group. Also, from the above table the maximum number of cigarettes smoked is way higher in </w:t>
      </w:r>
      <w:proofErr w:type="gramStart"/>
      <w:r w:rsidR="7EFE60D5">
        <w:rPr>
          <w:b w:val="0"/>
          <w:bCs w:val="0"/>
        </w:rPr>
        <w:t>control</w:t>
      </w:r>
      <w:proofErr w:type="gramEnd"/>
      <w:r w:rsidR="7EFE60D5">
        <w:rPr>
          <w:b w:val="0"/>
          <w:bCs w:val="0"/>
        </w:rPr>
        <w:t xml:space="preserve"> </w:t>
      </w:r>
      <w:r w:rsidR="7EFE60D5">
        <w:rPr>
          <w:b w:val="0"/>
          <w:bCs w:val="0"/>
        </w:rPr>
        <w:t xml:space="preserve">group than in treatment group. </w:t>
      </w:r>
      <w:r w:rsidR="7EFE60D5">
        <w:rPr>
          <w:b w:val="0"/>
          <w:bCs w:val="0"/>
        </w:rPr>
        <w:t>Hence,</w:t>
      </w:r>
      <w:r w:rsidR="7EFE60D5">
        <w:rPr>
          <w:b w:val="0"/>
          <w:bCs w:val="0"/>
        </w:rPr>
        <w:t xml:space="preserve"> we conclude that the samples are not randomized w.r.t smoke variable.</w:t>
      </w:r>
    </w:p>
    <w:p w:rsidR="00D80CC5" w:rsidP="7EFE60D5" w:rsidRDefault="00D80CC5" w14:paraId="65A19649" w14:textId="528FC2C8">
      <w:pPr>
        <w:pStyle w:val="Normal"/>
        <w:jc w:val="both"/>
      </w:pPr>
    </w:p>
    <w:p w:rsidR="00D80CC5" w:rsidP="7EFE60D5" w:rsidRDefault="00D80CC5" w14:paraId="726CCB3D" w14:textId="79951E4A">
      <w:pPr>
        <w:pStyle w:val="Normal"/>
        <w:rPr>
          <w:b w:val="1"/>
          <w:bCs w:val="1"/>
        </w:rPr>
      </w:pPr>
      <w:r w:rsidRPr="7EFE60D5" w:rsidR="7EFE60D5">
        <w:rPr>
          <w:b w:val="1"/>
          <w:bCs w:val="1"/>
        </w:rPr>
        <w:t xml:space="preserve">Randomization study for </w:t>
      </w:r>
      <w:r w:rsidRPr="7EFE60D5" w:rsidR="7EFE60D5">
        <w:rPr>
          <w:b w:val="1"/>
          <w:bCs w:val="1"/>
        </w:rPr>
        <w:t>Alcohol:</w:t>
      </w:r>
    </w:p>
    <w:p w:rsidR="00D80CC5" w:rsidP="7EFE60D5" w:rsidRDefault="00D80CC5" w14:paraId="459B1103" w14:textId="02279C23">
      <w:pPr>
        <w:pStyle w:val="Normal"/>
        <w:rPr>
          <w:b w:val="1"/>
          <w:bCs w:val="1"/>
        </w:rPr>
      </w:pPr>
      <w:r w:rsidRPr="7EFE60D5" w:rsidR="7EFE60D5">
        <w:rPr>
          <w:b w:val="1"/>
          <w:bCs w:val="1"/>
        </w:rPr>
        <w:t xml:space="preserve">Null Hypothesis: </w:t>
      </w:r>
      <w:r w:rsidR="7EFE60D5">
        <w:rPr>
          <w:b w:val="0"/>
          <w:bCs w:val="0"/>
        </w:rPr>
        <w:t>Difference in means of average amount of alcoholic drinks per day between treatment</w:t>
      </w:r>
      <w:r w:rsidR="7EFE60D5">
        <w:rPr>
          <w:b w:val="0"/>
          <w:bCs w:val="0"/>
        </w:rPr>
        <w:t xml:space="preserve"> and control group is zero i</w:t>
      </w:r>
      <w:r w:rsidR="7EFE60D5">
        <w:rPr>
          <w:b w:val="0"/>
          <w:bCs w:val="0"/>
        </w:rPr>
        <w:t>.e</w:t>
      </w:r>
      <w:r w:rsidR="7EFE60D5">
        <w:rPr>
          <w:b w:val="0"/>
          <w:bCs w:val="0"/>
        </w:rPr>
        <w:t>., Groups are identical or randomized w.r.t alcohol variable</w:t>
      </w:r>
    </w:p>
    <w:p w:rsidR="00D80CC5" w:rsidP="7EFE60D5" w:rsidRDefault="00D80CC5" w14:paraId="273267B4" w14:textId="228E50C6">
      <w:pPr>
        <w:pStyle w:val="Normal"/>
        <w:rPr>
          <w:b w:val="1"/>
          <w:bCs w:val="1"/>
        </w:rPr>
      </w:pPr>
      <w:r w:rsidRPr="7EFE60D5" w:rsidR="7EFE60D5">
        <w:rPr>
          <w:b w:val="1"/>
          <w:bCs w:val="1"/>
        </w:rPr>
        <w:t xml:space="preserve">Alternate Hypothesis: </w:t>
      </w:r>
      <w:r w:rsidR="7EFE60D5">
        <w:rPr>
          <w:b w:val="0"/>
          <w:bCs w:val="0"/>
        </w:rPr>
        <w:t xml:space="preserve">Difference in means of </w:t>
      </w:r>
      <w:r w:rsidR="7EFE60D5">
        <w:rPr>
          <w:b w:val="0"/>
          <w:bCs w:val="0"/>
        </w:rPr>
        <w:t>average amount</w:t>
      </w:r>
      <w:r w:rsidR="7EFE60D5">
        <w:rPr>
          <w:b w:val="0"/>
          <w:bCs w:val="0"/>
        </w:rPr>
        <w:t xml:space="preserve"> of alcoholic drinks per day</w:t>
      </w:r>
      <w:r w:rsidR="7EFE60D5">
        <w:rPr>
          <w:b w:val="0"/>
          <w:bCs w:val="0"/>
        </w:rPr>
        <w:t xml:space="preserve"> be</w:t>
      </w:r>
      <w:r w:rsidR="7EFE60D5">
        <w:rPr>
          <w:b w:val="0"/>
          <w:bCs w:val="0"/>
        </w:rPr>
        <w:t>tween treatment and control group is not zero</w:t>
      </w:r>
      <w:r w:rsidR="7EFE60D5">
        <w:rPr>
          <w:b w:val="0"/>
          <w:bCs w:val="0"/>
        </w:rPr>
        <w:t xml:space="preserve"> i</w:t>
      </w:r>
      <w:r w:rsidR="7EFE60D5">
        <w:rPr>
          <w:b w:val="0"/>
          <w:bCs w:val="0"/>
        </w:rPr>
        <w:t>.e</w:t>
      </w:r>
      <w:r w:rsidR="7EFE60D5">
        <w:rPr>
          <w:b w:val="0"/>
          <w:bCs w:val="0"/>
        </w:rPr>
        <w:t xml:space="preserve">., Groups are </w:t>
      </w:r>
      <w:r w:rsidR="7EFE60D5">
        <w:rPr>
          <w:b w:val="0"/>
          <w:bCs w:val="0"/>
        </w:rPr>
        <w:t>not identical</w:t>
      </w:r>
      <w:r w:rsidR="7EFE60D5">
        <w:rPr>
          <w:b w:val="0"/>
          <w:bCs w:val="0"/>
        </w:rPr>
        <w:t xml:space="preserve"> or randomized w.r.t alcohol variable</w:t>
      </w:r>
    </w:p>
    <w:p w:rsidR="00D80CC5" w:rsidP="7EFE60D5" w:rsidRDefault="00D80CC5" w14:paraId="0F621D96" w14:textId="4BF626BB">
      <w:pPr>
        <w:pStyle w:val="Normal"/>
        <w:rPr>
          <w:b w:val="1"/>
          <w:bCs w:val="1"/>
        </w:rPr>
      </w:pPr>
    </w:p>
    <w:p w:rsidR="00D80CC5" w:rsidP="7EFE60D5" w:rsidRDefault="00D80CC5" w14:paraId="03B0B902" w14:textId="672E2230">
      <w:pPr>
        <w:pStyle w:val="Normal"/>
        <w:rPr>
          <w:b w:val="1"/>
          <w:bCs w:val="1"/>
        </w:rPr>
      </w:pPr>
    </w:p>
    <w:p w:rsidR="00D80CC5" w:rsidP="7EFE60D5" w:rsidRDefault="00D80CC5" w14:paraId="56754948" w14:textId="4FF39715">
      <w:pPr>
        <w:pStyle w:val="Normal"/>
        <w:jc w:val="center"/>
      </w:pPr>
      <w:r w:rsidR="7EFE60D5">
        <w:drawing>
          <wp:inline wp14:editId="0A3A3569" wp14:anchorId="7EF676EC">
            <wp:extent cx="4572000" cy="4371975"/>
            <wp:effectExtent l="0" t="0" r="0" b="0"/>
            <wp:docPr id="1112690088" name="" title=""/>
            <wp:cNvGraphicFramePr>
              <a:graphicFrameLocks noChangeAspect="1"/>
            </wp:cNvGraphicFramePr>
            <a:graphic>
              <a:graphicData uri="http://schemas.openxmlformats.org/drawingml/2006/picture">
                <pic:pic>
                  <pic:nvPicPr>
                    <pic:cNvPr id="0" name=""/>
                    <pic:cNvPicPr/>
                  </pic:nvPicPr>
                  <pic:blipFill>
                    <a:blip r:embed="R9ff66be519b84503">
                      <a:extLst>
                        <a:ext xmlns:a="http://schemas.openxmlformats.org/drawingml/2006/main" uri="{28A0092B-C50C-407E-A947-70E740481C1C}">
                          <a14:useLocalDpi val="0"/>
                        </a:ext>
                      </a:extLst>
                    </a:blip>
                    <a:stretch>
                      <a:fillRect/>
                    </a:stretch>
                  </pic:blipFill>
                  <pic:spPr>
                    <a:xfrm>
                      <a:off x="0" y="0"/>
                      <a:ext cx="4572000" cy="4371975"/>
                    </a:xfrm>
                    <a:prstGeom prst="rect">
                      <a:avLst/>
                    </a:prstGeom>
                  </pic:spPr>
                </pic:pic>
              </a:graphicData>
            </a:graphic>
          </wp:inline>
        </w:drawing>
      </w:r>
    </w:p>
    <w:p w:rsidR="7EFE60D5" w:rsidP="7EFE60D5" w:rsidRDefault="7EFE60D5" w14:paraId="4ACB2E0C" w14:textId="500AED82">
      <w:pPr>
        <w:pStyle w:val="Normal"/>
        <w:jc w:val="both"/>
        <w:rPr>
          <w:b w:val="1"/>
          <w:bCs w:val="1"/>
        </w:rPr>
      </w:pPr>
      <w:r w:rsidR="7EFE60D5">
        <w:rPr/>
        <w:t xml:space="preserve">From the equality of variance test, p value of 0.2476 &gt; 0.05 (recommended alpha) this implies that the variances are equal. Hence by pooled variance method, we </w:t>
      </w:r>
      <w:r w:rsidR="7EFE60D5">
        <w:rPr/>
        <w:t>fail to</w:t>
      </w:r>
      <w:r w:rsidR="7EFE60D5">
        <w:rPr/>
        <w:t xml:space="preserve"> reject the null hypothesis </w:t>
      </w:r>
      <w:r w:rsidR="7EFE60D5">
        <w:rPr/>
        <w:t xml:space="preserve">since </w:t>
      </w:r>
      <w:r w:rsidR="7EFE60D5">
        <w:rPr/>
        <w:t>p-value</w:t>
      </w:r>
      <w:r w:rsidR="7EFE60D5">
        <w:rPr/>
        <w:t xml:space="preserve"> of 0.1233 &gt; 0.05 (alpha). Therefore, we conclude that there </w:t>
      </w:r>
      <w:r w:rsidR="7EFE60D5">
        <w:rPr/>
        <w:t>isn’t</w:t>
      </w:r>
      <w:r w:rsidR="7EFE60D5">
        <w:rPr/>
        <w:t xml:space="preserve"> any significant d</w:t>
      </w:r>
      <w:r w:rsidR="7EFE60D5">
        <w:rPr>
          <w:b w:val="0"/>
          <w:bCs w:val="0"/>
        </w:rPr>
        <w:t xml:space="preserve">ifference in </w:t>
      </w:r>
      <w:r w:rsidR="7EFE60D5">
        <w:rPr>
          <w:b w:val="0"/>
          <w:bCs w:val="0"/>
        </w:rPr>
        <w:t>the</w:t>
      </w:r>
      <w:r w:rsidR="7EFE60D5">
        <w:rPr>
          <w:b w:val="0"/>
          <w:bCs w:val="0"/>
        </w:rPr>
        <w:t xml:space="preserve"> </w:t>
      </w:r>
      <w:r w:rsidR="7EFE60D5">
        <w:rPr>
          <w:b w:val="0"/>
          <w:bCs w:val="0"/>
        </w:rPr>
        <w:t>average amount</w:t>
      </w:r>
      <w:r w:rsidR="7EFE60D5">
        <w:rPr>
          <w:b w:val="0"/>
          <w:bCs w:val="0"/>
        </w:rPr>
        <w:t xml:space="preserve"> of alcoholic drinks per day</w:t>
      </w:r>
      <w:r w:rsidR="7EFE60D5">
        <w:rPr>
          <w:b w:val="0"/>
          <w:bCs w:val="0"/>
        </w:rPr>
        <w:t xml:space="preserve"> </w:t>
      </w:r>
      <w:r w:rsidR="7EFE60D5">
        <w:rPr>
          <w:b w:val="0"/>
          <w:bCs w:val="0"/>
        </w:rPr>
        <w:t xml:space="preserve">between treatment and that of control group. </w:t>
      </w:r>
      <w:r w:rsidR="7EFE60D5">
        <w:rPr>
          <w:b w:val="0"/>
          <w:bCs w:val="0"/>
        </w:rPr>
        <w:t>Also,</w:t>
      </w:r>
      <w:r w:rsidR="7EFE60D5">
        <w:rPr>
          <w:b w:val="0"/>
          <w:bCs w:val="0"/>
        </w:rPr>
        <w:t xml:space="preserve"> from the above table the minimum and maximum range of alcoholic </w:t>
      </w:r>
      <w:r w:rsidR="7EFE60D5">
        <w:rPr>
          <w:b w:val="0"/>
          <w:bCs w:val="0"/>
        </w:rPr>
        <w:t>drinks (</w:t>
      </w:r>
      <w:r w:rsidR="7EFE60D5">
        <w:rPr>
          <w:b w:val="0"/>
          <w:bCs w:val="0"/>
        </w:rPr>
        <w:t xml:space="preserve">from 0 to 6) </w:t>
      </w:r>
      <w:r w:rsidR="7EFE60D5">
        <w:rPr>
          <w:b w:val="0"/>
          <w:bCs w:val="0"/>
        </w:rPr>
        <w:t>is</w:t>
      </w:r>
      <w:r w:rsidR="7EFE60D5">
        <w:rPr>
          <w:b w:val="0"/>
          <w:bCs w:val="0"/>
        </w:rPr>
        <w:t xml:space="preserve"> equal in both control </w:t>
      </w:r>
      <w:r w:rsidR="7EFE60D5">
        <w:rPr>
          <w:b w:val="0"/>
          <w:bCs w:val="0"/>
        </w:rPr>
        <w:t>and treatment</w:t>
      </w:r>
      <w:r w:rsidR="7EFE60D5">
        <w:rPr>
          <w:b w:val="0"/>
          <w:bCs w:val="0"/>
        </w:rPr>
        <w:t xml:space="preserve"> groups. </w:t>
      </w:r>
      <w:r w:rsidR="7EFE60D5">
        <w:rPr>
          <w:b w:val="0"/>
          <w:bCs w:val="0"/>
        </w:rPr>
        <w:t>Hence,</w:t>
      </w:r>
      <w:r w:rsidR="7EFE60D5">
        <w:rPr>
          <w:b w:val="0"/>
          <w:bCs w:val="0"/>
        </w:rPr>
        <w:t xml:space="preserve"> we conclude that the samples are randomized w.r.t </w:t>
      </w:r>
      <w:r w:rsidR="7EFE60D5">
        <w:rPr>
          <w:b w:val="0"/>
          <w:bCs w:val="0"/>
        </w:rPr>
        <w:t>alcohol variable</w:t>
      </w:r>
      <w:r w:rsidR="7EFE60D5">
        <w:rPr>
          <w:b w:val="0"/>
          <w:bCs w:val="0"/>
        </w:rPr>
        <w:t>.</w:t>
      </w:r>
    </w:p>
    <w:p w:rsidR="7EFE60D5" w:rsidP="7EFE60D5" w:rsidRDefault="7EFE60D5" w14:paraId="17B057FE" w14:textId="65167A54">
      <w:pPr>
        <w:pStyle w:val="Normal"/>
      </w:pPr>
    </w:p>
    <w:sectPr w:rsidR="0081788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4630D"/>
    <w:multiLevelType w:val="hybridMultilevel"/>
    <w:tmpl w:val="6D0849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822AE4"/>
    <w:multiLevelType w:val="hybridMultilevel"/>
    <w:tmpl w:val="097E6A7C"/>
    <w:lvl w:ilvl="0" w:tplc="53FC7D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88A"/>
    <w:rsid w:val="001D657B"/>
    <w:rsid w:val="0028007D"/>
    <w:rsid w:val="003B13B1"/>
    <w:rsid w:val="006F695C"/>
    <w:rsid w:val="00724CA0"/>
    <w:rsid w:val="0081788A"/>
    <w:rsid w:val="00853667"/>
    <w:rsid w:val="009C5CF9"/>
    <w:rsid w:val="00D80CC5"/>
    <w:rsid w:val="00F211EF"/>
    <w:rsid w:val="013076EE"/>
    <w:rsid w:val="01BC2959"/>
    <w:rsid w:val="0267C477"/>
    <w:rsid w:val="03816C47"/>
    <w:rsid w:val="0524F75D"/>
    <w:rsid w:val="0639B292"/>
    <w:rsid w:val="0722CF8D"/>
    <w:rsid w:val="07E66DE6"/>
    <w:rsid w:val="09582AF7"/>
    <w:rsid w:val="09715354"/>
    <w:rsid w:val="09A08EA6"/>
    <w:rsid w:val="0A5D28C1"/>
    <w:rsid w:val="0A867FB2"/>
    <w:rsid w:val="0AF3FB58"/>
    <w:rsid w:val="0C49F6E6"/>
    <w:rsid w:val="0C6F5E7C"/>
    <w:rsid w:val="0CB0CB71"/>
    <w:rsid w:val="0CF7B8C3"/>
    <w:rsid w:val="101D5465"/>
    <w:rsid w:val="12FD8255"/>
    <w:rsid w:val="13540441"/>
    <w:rsid w:val="14D72FC7"/>
    <w:rsid w:val="154C3756"/>
    <w:rsid w:val="15F0CCFF"/>
    <w:rsid w:val="168E891A"/>
    <w:rsid w:val="16D71E59"/>
    <w:rsid w:val="1720602F"/>
    <w:rsid w:val="180C0C86"/>
    <w:rsid w:val="19594AAC"/>
    <w:rsid w:val="198E1F89"/>
    <w:rsid w:val="1AD21EFA"/>
    <w:rsid w:val="1B33FD9F"/>
    <w:rsid w:val="1BB24A31"/>
    <w:rsid w:val="1CB6D874"/>
    <w:rsid w:val="1CEBF400"/>
    <w:rsid w:val="1E036204"/>
    <w:rsid w:val="1E3EAAC4"/>
    <w:rsid w:val="1FF84A37"/>
    <w:rsid w:val="203BC3D9"/>
    <w:rsid w:val="206C92F7"/>
    <w:rsid w:val="209A5524"/>
    <w:rsid w:val="2165397F"/>
    <w:rsid w:val="22BB1EF8"/>
    <w:rsid w:val="2346F6E3"/>
    <w:rsid w:val="2385A214"/>
    <w:rsid w:val="239EAAE4"/>
    <w:rsid w:val="23A433B9"/>
    <w:rsid w:val="23EF0A78"/>
    <w:rsid w:val="2410CB55"/>
    <w:rsid w:val="24246311"/>
    <w:rsid w:val="24363480"/>
    <w:rsid w:val="25EFFF0E"/>
    <w:rsid w:val="278210E9"/>
    <w:rsid w:val="278B9206"/>
    <w:rsid w:val="27921DCB"/>
    <w:rsid w:val="279A6778"/>
    <w:rsid w:val="292DEE2C"/>
    <w:rsid w:val="2A06410D"/>
    <w:rsid w:val="2A6CCE31"/>
    <w:rsid w:val="2AD170CA"/>
    <w:rsid w:val="2AF02E6F"/>
    <w:rsid w:val="2B199ACC"/>
    <w:rsid w:val="2B97D911"/>
    <w:rsid w:val="2BF2DF45"/>
    <w:rsid w:val="2DACC120"/>
    <w:rsid w:val="2E015F4F"/>
    <w:rsid w:val="2ED66A3F"/>
    <w:rsid w:val="2F8E382B"/>
    <w:rsid w:val="2FB6D1E4"/>
    <w:rsid w:val="30AF39CD"/>
    <w:rsid w:val="3129CD04"/>
    <w:rsid w:val="31CCD36B"/>
    <w:rsid w:val="31D0603B"/>
    <w:rsid w:val="333F0853"/>
    <w:rsid w:val="33770A56"/>
    <w:rsid w:val="3402DA47"/>
    <w:rsid w:val="34F9B25A"/>
    <w:rsid w:val="3512DAB7"/>
    <w:rsid w:val="35C2D5AB"/>
    <w:rsid w:val="36115F7D"/>
    <w:rsid w:val="36877F45"/>
    <w:rsid w:val="369DBEBD"/>
    <w:rsid w:val="380C225D"/>
    <w:rsid w:val="38C0E0D3"/>
    <w:rsid w:val="39DA1964"/>
    <w:rsid w:val="3A38D108"/>
    <w:rsid w:val="3B2D033A"/>
    <w:rsid w:val="3C18412F"/>
    <w:rsid w:val="3C2088C4"/>
    <w:rsid w:val="3C245027"/>
    <w:rsid w:val="3D2C76FA"/>
    <w:rsid w:val="3F3C408E"/>
    <w:rsid w:val="3F832ECA"/>
    <w:rsid w:val="3F8C87AE"/>
    <w:rsid w:val="3FB93E68"/>
    <w:rsid w:val="40443C5C"/>
    <w:rsid w:val="416BD097"/>
    <w:rsid w:val="41F1AC3B"/>
    <w:rsid w:val="43200DF3"/>
    <w:rsid w:val="43398988"/>
    <w:rsid w:val="438EDE5D"/>
    <w:rsid w:val="43922CE5"/>
    <w:rsid w:val="4400C797"/>
    <w:rsid w:val="441E1F12"/>
    <w:rsid w:val="462FA151"/>
    <w:rsid w:val="46C4FEB6"/>
    <w:rsid w:val="47220BDF"/>
    <w:rsid w:val="4742D185"/>
    <w:rsid w:val="47C06835"/>
    <w:rsid w:val="4816FDC2"/>
    <w:rsid w:val="4820BD28"/>
    <w:rsid w:val="49499086"/>
    <w:rsid w:val="4A0B049A"/>
    <w:rsid w:val="4A34D056"/>
    <w:rsid w:val="4A902D1B"/>
    <w:rsid w:val="4ACE966A"/>
    <w:rsid w:val="4B135C63"/>
    <w:rsid w:val="4C58F119"/>
    <w:rsid w:val="4C9FEA2B"/>
    <w:rsid w:val="4D3503EF"/>
    <w:rsid w:val="4D670033"/>
    <w:rsid w:val="4DA4BFBC"/>
    <w:rsid w:val="4FAA7B5D"/>
    <w:rsid w:val="4FEE538F"/>
    <w:rsid w:val="504F9C97"/>
    <w:rsid w:val="50CDE653"/>
    <w:rsid w:val="50F80481"/>
    <w:rsid w:val="51BC944B"/>
    <w:rsid w:val="526616EB"/>
    <w:rsid w:val="52BF17A8"/>
    <w:rsid w:val="5378EEB6"/>
    <w:rsid w:val="54233F0C"/>
    <w:rsid w:val="547DEC80"/>
    <w:rsid w:val="55554AB8"/>
    <w:rsid w:val="55C3A7C1"/>
    <w:rsid w:val="55C4A3E0"/>
    <w:rsid w:val="562514DA"/>
    <w:rsid w:val="5881F36C"/>
    <w:rsid w:val="59EF30D9"/>
    <w:rsid w:val="5A0E1AB2"/>
    <w:rsid w:val="5C6BF79A"/>
    <w:rsid w:val="5C8F04C0"/>
    <w:rsid w:val="5CFADCAB"/>
    <w:rsid w:val="5D16C08B"/>
    <w:rsid w:val="5D57E035"/>
    <w:rsid w:val="5DDB2D45"/>
    <w:rsid w:val="5DFDC38F"/>
    <w:rsid w:val="5E3FF9F9"/>
    <w:rsid w:val="5E9DD842"/>
    <w:rsid w:val="5F10EBC7"/>
    <w:rsid w:val="5F76FDA6"/>
    <w:rsid w:val="5F99DE25"/>
    <w:rsid w:val="5FA476E2"/>
    <w:rsid w:val="5FECF001"/>
    <w:rsid w:val="60525C7D"/>
    <w:rsid w:val="60B3B477"/>
    <w:rsid w:val="60B4621A"/>
    <w:rsid w:val="6140320B"/>
    <w:rsid w:val="620C9A50"/>
    <w:rsid w:val="6310EDE1"/>
    <w:rsid w:val="63970006"/>
    <w:rsid w:val="63D2DA7F"/>
    <w:rsid w:val="643BE709"/>
    <w:rsid w:val="6625A673"/>
    <w:rsid w:val="665476D0"/>
    <w:rsid w:val="67193870"/>
    <w:rsid w:val="6772C4E8"/>
    <w:rsid w:val="67C8CCE2"/>
    <w:rsid w:val="67ED156B"/>
    <w:rsid w:val="68A08A26"/>
    <w:rsid w:val="68AD5663"/>
    <w:rsid w:val="68F18655"/>
    <w:rsid w:val="69E21687"/>
    <w:rsid w:val="6A18DE54"/>
    <w:rsid w:val="6B2ED684"/>
    <w:rsid w:val="6BC3943A"/>
    <w:rsid w:val="6BE4C7A0"/>
    <w:rsid w:val="6D89834B"/>
    <w:rsid w:val="6F671635"/>
    <w:rsid w:val="6FF921E6"/>
    <w:rsid w:val="70955100"/>
    <w:rsid w:val="70C40CE0"/>
    <w:rsid w:val="725C1C0D"/>
    <w:rsid w:val="72867C5C"/>
    <w:rsid w:val="734EB1EB"/>
    <w:rsid w:val="75373E88"/>
    <w:rsid w:val="7585B3BE"/>
    <w:rsid w:val="75BD2F5C"/>
    <w:rsid w:val="75C6DF3E"/>
    <w:rsid w:val="764009AC"/>
    <w:rsid w:val="764ADC93"/>
    <w:rsid w:val="76CB9C35"/>
    <w:rsid w:val="76D60346"/>
    <w:rsid w:val="770B6623"/>
    <w:rsid w:val="77A9E041"/>
    <w:rsid w:val="780DDD10"/>
    <w:rsid w:val="78583A30"/>
    <w:rsid w:val="786110A5"/>
    <w:rsid w:val="7ACFD5F2"/>
    <w:rsid w:val="7C04E45C"/>
    <w:rsid w:val="7D4FFE74"/>
    <w:rsid w:val="7E22D4B8"/>
    <w:rsid w:val="7E8CD9A6"/>
    <w:rsid w:val="7EFE60D5"/>
    <w:rsid w:val="7F28CCC6"/>
    <w:rsid w:val="7F4060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37E7F"/>
  <w15:chartTrackingRefBased/>
  <w15:docId w15:val="{4D20196A-9D3B-49BD-A209-85E940CCF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178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5.png" Id="R5c24c1d856dd4549" /><Relationship Type="http://schemas.openxmlformats.org/officeDocument/2006/relationships/image" Target="/media/image6.png" Id="R554bd3178262478c" /><Relationship Type="http://schemas.openxmlformats.org/officeDocument/2006/relationships/image" Target="/media/image7.png" Id="Rb4aa57536aba4f76" /><Relationship Type="http://schemas.openxmlformats.org/officeDocument/2006/relationships/image" Target="/media/image8.png" Id="R87fe1c4bf9f54ed9" /><Relationship Type="http://schemas.openxmlformats.org/officeDocument/2006/relationships/image" Target="/media/image9.png" Id="R9ff66be519b8450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 Murphy</dc:creator>
  <keywords/>
  <dc:description/>
  <lastModifiedBy>Murphy, Daniel</lastModifiedBy>
  <revision>20</revision>
  <dcterms:created xsi:type="dcterms:W3CDTF">2022-02-10T02:04:00.0000000Z</dcterms:created>
  <dcterms:modified xsi:type="dcterms:W3CDTF">2022-02-21T04:44:30.6182573Z</dcterms:modified>
</coreProperties>
</file>