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n3sok1vrxrjh" w:id="0"/>
      <w:bookmarkEnd w:id="0"/>
      <w:r w:rsidDel="00000000" w:rsidR="00000000" w:rsidRPr="00000000">
        <w:rPr>
          <w:rtl w:val="0"/>
        </w:rPr>
        <w:t xml:space="preserve">Automating Student Data Insights and Report Generation for Enhanced Academic Support Using GPT</w:t>
      </w:r>
    </w:p>
    <w:p w:rsidR="00000000" w:rsidDel="00000000" w:rsidP="00000000" w:rsidRDefault="00000000" w:rsidRPr="00000000" w14:paraId="00000002">
      <w:pPr>
        <w:pStyle w:val="Heading3"/>
        <w:jc w:val="both"/>
        <w:rPr/>
      </w:pPr>
      <w:bookmarkStart w:colFirst="0" w:colLast="0" w:name="_9mlx8ey1gshf" w:id="1"/>
      <w:bookmarkEnd w:id="1"/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Development of an AI-powered multimodal system for automating the retrieval, parsing, and generation of comprehensive reports using text and image data. The solution aims to support tutors by seamlessly integrating document indexing, query-based information retrieval, and visually enriched report creation using GPT, LlamaParse, and vector databases.</w:t>
      </w:r>
    </w:p>
    <w:p w:rsidR="00000000" w:rsidDel="00000000" w:rsidP="00000000" w:rsidRDefault="00000000" w:rsidRPr="00000000" w14:paraId="00000004">
      <w:pPr>
        <w:pStyle w:val="Heading3"/>
        <w:jc w:val="both"/>
        <w:rPr/>
      </w:pPr>
      <w:bookmarkStart w:colFirst="0" w:colLast="0" w:name="_xpxez8z2qbwg" w:id="2"/>
      <w:bookmarkEnd w:id="2"/>
      <w:r w:rsidDel="00000000" w:rsidR="00000000" w:rsidRPr="00000000">
        <w:rPr>
          <w:rtl w:val="0"/>
        </w:rPr>
        <w:t xml:space="preserve">Flow of the Software Solution: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smz7dsi9n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Input: File Upload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Action</w:t>
      </w:r>
      <w:r w:rsidDel="00000000" w:rsidR="00000000" w:rsidRPr="00000000">
        <w:rPr>
          <w:rtl w:val="0"/>
        </w:rPr>
        <w:t xml:space="preserve">: The user uploads a document (e.g., PDF, image, or text file) through the interface.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is the starting point where the document enters the system for further processing.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8q8a4gbn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File Parsing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LlamaParse</w:t>
      </w:r>
      <w:r w:rsidDel="00000000" w:rsidR="00000000" w:rsidRPr="00000000">
        <w:rPr>
          <w:rtl w:val="0"/>
        </w:rPr>
        <w:t xml:space="preserve"> is used to process the file.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Text-based files (e.g., PDFs, TXT)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content is extracted as plain text, often broken into manageable chunks.</w:t>
      </w:r>
    </w:p>
    <w:p w:rsidR="00000000" w:rsidDel="00000000" w:rsidP="00000000" w:rsidRDefault="00000000" w:rsidRPr="00000000" w14:paraId="0000000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Metadata like headings, page numbers, and sections may also be parsed.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Image-based files (e.g., PNG, JPEG)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Optical Character Recognition (OCR) is applied to extract text from images.</w:t>
      </w:r>
    </w:p>
    <w:p w:rsidR="00000000" w:rsidDel="00000000" w:rsidP="00000000" w:rsidRDefault="00000000" w:rsidRPr="00000000" w14:paraId="0000000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Any diagrams or charts may be represented as image blocks.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Tabular/Other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Tables or forms in the document are identified and parsed into structured data.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htdcft2ud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db2fytqoc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1n0wary8t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hfc0s1j7j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Chunking for Efficient Storage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Chunking?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documents are divided into smaller, manageable "chunks" for better indexing and retrieval. Each chunk represents a portion of the document (e.g., a paragraph, a section, or an image).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Chunking 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 Chunks</w:t>
      </w:r>
      <w:r w:rsidDel="00000000" w:rsidR="00000000" w:rsidRPr="00000000">
        <w:rPr>
          <w:rtl w:val="0"/>
        </w:rPr>
        <w:t xml:space="preserve">: Sentences, paragraphs, or pages are grouped logically.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Chunks</w:t>
      </w:r>
      <w:r w:rsidDel="00000000" w:rsidR="00000000" w:rsidRPr="00000000">
        <w:rPr>
          <w:rtl w:val="0"/>
        </w:rPr>
        <w:t xml:space="preserve">: Screenshots or diagrams are treated as separate blocks.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lshtoqeow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Embedding Generation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Model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BAAI/bge-large-en</w:t>
      </w:r>
      <w:r w:rsidDel="00000000" w:rsidR="00000000" w:rsidRPr="00000000">
        <w:rPr>
          <w:rtl w:val="0"/>
        </w:rPr>
        <w:t xml:space="preserve"> (or other embeddings model).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chunk (text or image) is passed through the embedding model to generate vector representations.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 Chunks</w:t>
      </w:r>
      <w:r w:rsidDel="00000000" w:rsidR="00000000" w:rsidRPr="00000000">
        <w:rPr>
          <w:rtl w:val="0"/>
        </w:rPr>
        <w:t xml:space="preserve">: Converted into dense vectors based on semantic meaning.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Chunks</w:t>
      </w:r>
      <w:r w:rsidDel="00000000" w:rsidR="00000000" w:rsidRPr="00000000">
        <w:rPr>
          <w:rtl w:val="0"/>
        </w:rPr>
        <w:t xml:space="preserve">: Image embeddings are generated to capture visual features.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v70wcywlh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Vector Index Creation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Use a Vector Index?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vector index stores embeddings in a format optimized for similarity searches (e.g., cosine similarity, Euclidean distance).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efficient retrieval of relevant chunks based on queries.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It’s Built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embedding (with associated metadata like chunk ID, page number, source file name) is stored in a </w:t>
      </w:r>
      <w:r w:rsidDel="00000000" w:rsidR="00000000" w:rsidRPr="00000000">
        <w:rPr>
          <w:b w:val="1"/>
          <w:rtl w:val="0"/>
        </w:rPr>
        <w:t xml:space="preserve">vector database</w:t>
      </w:r>
      <w:r w:rsidDel="00000000" w:rsidR="00000000" w:rsidRPr="00000000">
        <w:rPr>
          <w:rtl w:val="0"/>
        </w:rPr>
        <w:t xml:space="preserve"> (e.g., Pinecone, Weaviate, or FAISS).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Metadata helps trace back results to the original document context.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kh6pmsbz8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Separate Indexing for Multimodal Data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Chunks</w:t>
      </w:r>
      <w:r w:rsidDel="00000000" w:rsidR="00000000" w:rsidRPr="00000000">
        <w:rPr>
          <w:rtl w:val="0"/>
        </w:rPr>
        <w:t xml:space="preserve">: Indexed with their respective text embeddings.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Chunks</w:t>
      </w:r>
      <w:r w:rsidDel="00000000" w:rsidR="00000000" w:rsidRPr="00000000">
        <w:rPr>
          <w:rtl w:val="0"/>
        </w:rPr>
        <w:t xml:space="preserve">: Indexed with their respective image embeddings.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are stored in a unified vector database, but with appropriate metadata tags to distinguish between types.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nx0h5e8jr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Storing the Index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in Vector 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chunk's embedding and metadata is pushed into the vector database.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If a document has 10 paragraphs and 5 images, 15 entries (vectors) will be stored, with appropriate metadata.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muslr4nm1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m6f1b15wa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sgvwl6z5h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Summary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1vv13uf05l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User Query/Upload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Files are uploaded via a user interface or API endpoint.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7ii1p0zktd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Preprocessing and Parsing (LlamaParse)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Files are parsed into text chunks, image blocks, or other relevant data types.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qs9lz6brg8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Embedding Generation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Text: Semantic embedding generated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BAAI/bge-large-en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Images: Visual feature embedding generated.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10snmffg2s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Vector Indexing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Embeddings are created for each chunk (text or image) and stored in a vector database.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gpr4ao5huo9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Metadata Storage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Metadata for each chunk is stored alongside the embeddings, enabling efficient retrieval.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0x9fyupeu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This Flow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Handles multimodal data efficiently.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Retrieval</w:t>
      </w:r>
      <w:r w:rsidDel="00000000" w:rsidR="00000000" w:rsidRPr="00000000">
        <w:rPr>
          <w:rtl w:val="0"/>
        </w:rPr>
        <w:t xml:space="preserve">: Allows fast semantic searches based on user queries.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Preservation</w:t>
      </w:r>
      <w:r w:rsidDel="00000000" w:rsidR="00000000" w:rsidRPr="00000000">
        <w:rPr>
          <w:rtl w:val="0"/>
        </w:rPr>
        <w:t xml:space="preserve">: Metadata ensures that retrieved chunks are placed back in context when generating reports.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Multimodal Support</w:t>
      </w:r>
      <w:r w:rsidDel="00000000" w:rsidR="00000000" w:rsidRPr="00000000">
        <w:rPr>
          <w:rtl w:val="0"/>
        </w:rPr>
        <w:t xml:space="preserve">: Supports both text and images, enabling comprehensive report generation.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also use docker to simply containerize this solution if we are making it work offline as well.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