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3E0" w:rsidRDefault="0041757F">
      <w:pPr>
        <w:pStyle w:val="BodyText"/>
        <w:spacing w:before="81" w:line="326" w:lineRule="auto"/>
        <w:ind w:left="2909" w:right="2201" w:hanging="711"/>
        <w:rPr>
          <w:u w:val="none"/>
        </w:rPr>
      </w:pPr>
      <w:r>
        <w:rPr>
          <w:u w:val="thick"/>
        </w:rPr>
        <w:t>Project Design Phase – 1</w:t>
      </w:r>
      <w:r>
        <w:rPr>
          <w:spacing w:val="-131"/>
          <w:u w:val="none"/>
        </w:rPr>
        <w:t xml:space="preserve"> </w:t>
      </w:r>
      <w:r>
        <w:rPr>
          <w:u w:val="thick"/>
        </w:rPr>
        <w:t>Proposed</w:t>
      </w:r>
      <w:r>
        <w:rPr>
          <w:spacing w:val="-5"/>
          <w:u w:val="thick"/>
        </w:rPr>
        <w:t xml:space="preserve"> </w:t>
      </w:r>
      <w:r>
        <w:rPr>
          <w:u w:val="thick"/>
        </w:rPr>
        <w:t>Solution</w:t>
      </w:r>
    </w:p>
    <w:p w:rsidR="006453E0" w:rsidRDefault="006453E0">
      <w:pPr>
        <w:pStyle w:val="BodyText"/>
        <w:rPr>
          <w:sz w:val="20"/>
          <w:u w:val="none"/>
        </w:rPr>
      </w:pPr>
    </w:p>
    <w:p w:rsidR="006453E0" w:rsidRDefault="006453E0">
      <w:pPr>
        <w:pStyle w:val="BodyText"/>
        <w:rPr>
          <w:sz w:val="20"/>
          <w:u w:val="none"/>
        </w:rPr>
      </w:pPr>
    </w:p>
    <w:p w:rsidR="006453E0" w:rsidRDefault="006453E0">
      <w:pPr>
        <w:pStyle w:val="BodyText"/>
        <w:spacing w:before="8"/>
        <w:rPr>
          <w:sz w:val="14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4"/>
        <w:gridCol w:w="6771"/>
      </w:tblGrid>
      <w:tr w:rsidR="006453E0">
        <w:trPr>
          <w:trHeight w:val="366"/>
        </w:trPr>
        <w:tc>
          <w:tcPr>
            <w:tcW w:w="2814" w:type="dxa"/>
            <w:tcBorders>
              <w:bottom w:val="single" w:sz="6" w:space="0" w:color="000000"/>
            </w:tcBorders>
          </w:tcPr>
          <w:p w:rsidR="006453E0" w:rsidRDefault="0041757F">
            <w:pPr>
              <w:pStyle w:val="TableParagraph"/>
              <w:spacing w:line="347" w:lineRule="exact"/>
              <w:ind w:left="110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6771" w:type="dxa"/>
            <w:tcBorders>
              <w:bottom w:val="single" w:sz="6" w:space="0" w:color="000000"/>
            </w:tcBorders>
          </w:tcPr>
          <w:p w:rsidR="006453E0" w:rsidRDefault="0041757F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180DB9">
              <w:rPr>
                <w:sz w:val="32"/>
              </w:rPr>
              <w:t>28961</w:t>
            </w:r>
            <w:bookmarkStart w:id="0" w:name="_GoBack"/>
            <w:bookmarkEnd w:id="0"/>
          </w:p>
        </w:tc>
      </w:tr>
      <w:tr w:rsidR="006453E0">
        <w:trPr>
          <w:trHeight w:val="366"/>
        </w:trPr>
        <w:tc>
          <w:tcPr>
            <w:tcW w:w="2814" w:type="dxa"/>
            <w:tcBorders>
              <w:top w:val="single" w:sz="6" w:space="0" w:color="000000"/>
            </w:tcBorders>
          </w:tcPr>
          <w:p w:rsidR="006453E0" w:rsidRDefault="0041757F">
            <w:pPr>
              <w:pStyle w:val="TableParagraph"/>
              <w:spacing w:line="347" w:lineRule="exact"/>
              <w:ind w:left="110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6771" w:type="dxa"/>
            <w:tcBorders>
              <w:top w:val="single" w:sz="6" w:space="0" w:color="000000"/>
            </w:tcBorders>
          </w:tcPr>
          <w:p w:rsidR="006453E0" w:rsidRDefault="0041757F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Gas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Leakage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Alerting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  <w:tr w:rsidR="006453E0">
        <w:trPr>
          <w:trHeight w:val="369"/>
        </w:trPr>
        <w:tc>
          <w:tcPr>
            <w:tcW w:w="2814" w:type="dxa"/>
          </w:tcPr>
          <w:p w:rsidR="006453E0" w:rsidRDefault="0041757F">
            <w:pPr>
              <w:pStyle w:val="TableParagraph"/>
              <w:spacing w:line="349" w:lineRule="exact"/>
              <w:ind w:left="110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6771" w:type="dxa"/>
          </w:tcPr>
          <w:p w:rsidR="006453E0" w:rsidRDefault="0041757F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:rsidR="006453E0" w:rsidRDefault="006453E0">
      <w:pPr>
        <w:pStyle w:val="BodyText"/>
        <w:rPr>
          <w:sz w:val="20"/>
          <w:u w:val="none"/>
        </w:rPr>
      </w:pPr>
    </w:p>
    <w:p w:rsidR="006453E0" w:rsidRDefault="0041757F">
      <w:pPr>
        <w:spacing w:before="277"/>
        <w:ind w:left="220"/>
        <w:rPr>
          <w:rFonts w:ascii="Arial Black"/>
          <w:sz w:val="36"/>
        </w:rPr>
      </w:pPr>
      <w:r>
        <w:rPr>
          <w:rFonts w:ascii="Arial Black"/>
          <w:sz w:val="36"/>
        </w:rPr>
        <w:t>Proposed</w:t>
      </w:r>
      <w:r>
        <w:rPr>
          <w:rFonts w:ascii="Arial Black"/>
          <w:spacing w:val="-6"/>
          <w:sz w:val="36"/>
        </w:rPr>
        <w:t xml:space="preserve"> </w:t>
      </w:r>
      <w:r>
        <w:rPr>
          <w:rFonts w:ascii="Arial Black"/>
          <w:sz w:val="36"/>
        </w:rPr>
        <w:t>Solution:</w:t>
      </w:r>
    </w:p>
    <w:p w:rsidR="006453E0" w:rsidRDefault="006453E0">
      <w:pPr>
        <w:pStyle w:val="BodyText"/>
        <w:spacing w:before="13"/>
        <w:rPr>
          <w:sz w:val="13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3865"/>
        <w:gridCol w:w="4700"/>
      </w:tblGrid>
      <w:tr w:rsidR="006453E0">
        <w:trPr>
          <w:trHeight w:val="321"/>
        </w:trPr>
        <w:tc>
          <w:tcPr>
            <w:tcW w:w="1018" w:type="dxa"/>
          </w:tcPr>
          <w:p w:rsidR="006453E0" w:rsidRDefault="0041757F">
            <w:pPr>
              <w:pStyle w:val="TableParagraph"/>
              <w:spacing w:line="301" w:lineRule="exact"/>
              <w:ind w:left="130" w:right="121"/>
              <w:jc w:val="center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S.No</w:t>
            </w:r>
            <w:proofErr w:type="spellEnd"/>
            <w:r>
              <w:rPr>
                <w:rFonts w:ascii="Arial"/>
                <w:b/>
                <w:sz w:val="28"/>
              </w:rPr>
              <w:t>.</w:t>
            </w:r>
          </w:p>
        </w:tc>
        <w:tc>
          <w:tcPr>
            <w:tcW w:w="3865" w:type="dxa"/>
          </w:tcPr>
          <w:p w:rsidR="006453E0" w:rsidRDefault="0041757F">
            <w:pPr>
              <w:pStyle w:val="TableParagraph"/>
              <w:spacing w:line="301" w:lineRule="exact"/>
              <w:ind w:left="124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Parameter</w:t>
            </w:r>
          </w:p>
        </w:tc>
        <w:tc>
          <w:tcPr>
            <w:tcW w:w="4700" w:type="dxa"/>
          </w:tcPr>
          <w:p w:rsidR="006453E0" w:rsidRDefault="0041757F">
            <w:pPr>
              <w:pStyle w:val="TableParagraph"/>
              <w:spacing w:line="301" w:lineRule="exact"/>
              <w:ind w:left="1554" w:right="1554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</w:tr>
      <w:tr w:rsidR="006453E0">
        <w:trPr>
          <w:trHeight w:val="556"/>
        </w:trPr>
        <w:tc>
          <w:tcPr>
            <w:tcW w:w="1018" w:type="dxa"/>
          </w:tcPr>
          <w:p w:rsidR="006453E0" w:rsidRDefault="0041757F">
            <w:pPr>
              <w:pStyle w:val="TableParagraph"/>
              <w:ind w:left="130" w:right="12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865" w:type="dxa"/>
          </w:tcPr>
          <w:p w:rsidR="006453E0" w:rsidRDefault="0041757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4700" w:type="dxa"/>
          </w:tcPr>
          <w:p w:rsidR="006453E0" w:rsidRDefault="0041757F">
            <w:pPr>
              <w:pStyle w:val="TableParagraph"/>
              <w:spacing w:line="274" w:lineRule="exact"/>
              <w:ind w:right="90" w:firstLine="66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gas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leakage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alarms.</w:t>
            </w:r>
          </w:p>
        </w:tc>
      </w:tr>
      <w:tr w:rsidR="006453E0">
        <w:trPr>
          <w:trHeight w:val="1929"/>
        </w:trPr>
        <w:tc>
          <w:tcPr>
            <w:tcW w:w="1018" w:type="dxa"/>
          </w:tcPr>
          <w:p w:rsidR="006453E0" w:rsidRDefault="0041757F">
            <w:pPr>
              <w:pStyle w:val="TableParagraph"/>
              <w:spacing w:line="271" w:lineRule="exact"/>
              <w:ind w:left="130" w:right="12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865" w:type="dxa"/>
          </w:tcPr>
          <w:p w:rsidR="006453E0" w:rsidRDefault="0041757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4700" w:type="dxa"/>
          </w:tcPr>
          <w:p w:rsidR="006453E0" w:rsidRDefault="0041757F">
            <w:pPr>
              <w:pStyle w:val="TableParagraph"/>
              <w:ind w:right="94" w:firstLine="672"/>
              <w:jc w:val="both"/>
              <w:rPr>
                <w:sz w:val="24"/>
              </w:rPr>
            </w:pPr>
            <w:r>
              <w:rPr>
                <w:sz w:val="24"/>
              </w:rPr>
              <w:t>In order to have a control over such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hazardous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capable of detecting the gases such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LPG, CO, etc. This system will not only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leakage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gas,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</w:p>
          <w:p w:rsidR="006453E0" w:rsidRDefault="0041757F">
            <w:pPr>
              <w:pStyle w:val="TableParagraph"/>
              <w:spacing w:line="258" w:lineRule="exact"/>
              <w:jc w:val="both"/>
              <w:rPr>
                <w:sz w:val="24"/>
              </w:rPr>
            </w:pPr>
            <w:r>
              <w:rPr>
                <w:sz w:val="24"/>
              </w:rPr>
              <w:t>alert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alarms.</w:t>
            </w:r>
          </w:p>
        </w:tc>
      </w:tr>
      <w:tr w:rsidR="006453E0">
        <w:trPr>
          <w:trHeight w:val="878"/>
        </w:trPr>
        <w:tc>
          <w:tcPr>
            <w:tcW w:w="1018" w:type="dxa"/>
          </w:tcPr>
          <w:p w:rsidR="006453E0" w:rsidRDefault="0041757F">
            <w:pPr>
              <w:pStyle w:val="TableParagraph"/>
              <w:spacing w:line="272" w:lineRule="exact"/>
              <w:ind w:left="130" w:right="121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865" w:type="dxa"/>
          </w:tcPr>
          <w:p w:rsidR="006453E0" w:rsidRDefault="0041757F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Uniqueness</w:t>
            </w:r>
          </w:p>
        </w:tc>
        <w:tc>
          <w:tcPr>
            <w:tcW w:w="4700" w:type="dxa"/>
          </w:tcPr>
          <w:p w:rsidR="006453E0" w:rsidRDefault="0041757F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</w:p>
          <w:p w:rsidR="006453E0" w:rsidRDefault="0041757F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  <w:p w:rsidR="006453E0" w:rsidRDefault="0041757F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Predict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hazardous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situation</w:t>
            </w:r>
          </w:p>
        </w:tc>
      </w:tr>
      <w:tr w:rsidR="006453E0">
        <w:trPr>
          <w:trHeight w:val="3346"/>
        </w:trPr>
        <w:tc>
          <w:tcPr>
            <w:tcW w:w="1018" w:type="dxa"/>
          </w:tcPr>
          <w:p w:rsidR="006453E0" w:rsidRDefault="0041757F">
            <w:pPr>
              <w:pStyle w:val="TableParagraph"/>
              <w:spacing w:line="271" w:lineRule="exact"/>
              <w:ind w:left="130" w:right="121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865" w:type="dxa"/>
          </w:tcPr>
          <w:p w:rsidR="006453E0" w:rsidRDefault="0041757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</w:p>
        </w:tc>
        <w:tc>
          <w:tcPr>
            <w:tcW w:w="4700" w:type="dxa"/>
          </w:tcPr>
          <w:p w:rsidR="006453E0" w:rsidRDefault="0041757F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1" w:line="237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because,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there are lot of people who are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 to detect the gas leakage prior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to the fire accident.</w:t>
            </w:r>
          </w:p>
          <w:p w:rsidR="006453E0" w:rsidRDefault="006453E0">
            <w:pPr>
              <w:pStyle w:val="TableParagraph"/>
              <w:spacing w:before="2"/>
              <w:ind w:left="0"/>
              <w:rPr>
                <w:rFonts w:ascii="Arial Black"/>
                <w:sz w:val="20"/>
              </w:rPr>
            </w:pPr>
          </w:p>
          <w:p w:rsidR="006453E0" w:rsidRDefault="0041757F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We have used the IOT 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make a Gas Leakage Detector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society, which includes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Alerting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involves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sending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</w:p>
          <w:p w:rsidR="006453E0" w:rsidRDefault="0041757F">
            <w:pPr>
              <w:pStyle w:val="TableParagraph"/>
              <w:spacing w:line="259" w:lineRule="exact"/>
              <w:ind w:left="825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concerned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</w:tr>
    </w:tbl>
    <w:p w:rsidR="006453E0" w:rsidRDefault="006453E0">
      <w:pPr>
        <w:spacing w:line="259" w:lineRule="exact"/>
        <w:jc w:val="both"/>
        <w:rPr>
          <w:sz w:val="24"/>
        </w:rPr>
        <w:sectPr w:rsidR="006453E0">
          <w:type w:val="continuous"/>
          <w:pgSz w:w="12240" w:h="15840"/>
          <w:pgMar w:top="1360" w:right="1200" w:bottom="280" w:left="1220" w:header="720" w:footer="720" w:gutter="0"/>
          <w:cols w:space="720"/>
        </w:sectPr>
      </w:pPr>
    </w:p>
    <w:p w:rsidR="006453E0" w:rsidRDefault="006453E0">
      <w:pPr>
        <w:pStyle w:val="BodyText"/>
        <w:rPr>
          <w:sz w:val="20"/>
          <w:u w:val="none"/>
        </w:rPr>
      </w:pPr>
    </w:p>
    <w:p w:rsidR="006453E0" w:rsidRDefault="006453E0">
      <w:pPr>
        <w:pStyle w:val="BodyText"/>
        <w:spacing w:before="11"/>
        <w:rPr>
          <w:sz w:val="25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3870"/>
        <w:gridCol w:w="4700"/>
      </w:tblGrid>
      <w:tr w:rsidR="006453E0">
        <w:trPr>
          <w:trHeight w:val="2213"/>
        </w:trPr>
        <w:tc>
          <w:tcPr>
            <w:tcW w:w="1013" w:type="dxa"/>
          </w:tcPr>
          <w:p w:rsidR="006453E0" w:rsidRDefault="0041757F">
            <w:pPr>
              <w:pStyle w:val="TableParagraph"/>
              <w:ind w:left="383" w:right="378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870" w:type="dxa"/>
          </w:tcPr>
          <w:p w:rsidR="006453E0" w:rsidRDefault="004175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4700" w:type="dxa"/>
          </w:tcPr>
          <w:p w:rsidR="006453E0" w:rsidRDefault="0041757F"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The gas leakage management 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 under pins a risk 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model. This 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 is used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leakage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gas.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This outcome allows for a better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how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</w:p>
          <w:p w:rsidR="006453E0" w:rsidRDefault="0041757F">
            <w:pPr>
              <w:pStyle w:val="TableParagraph"/>
              <w:spacing w:line="274" w:lineRule="exact"/>
              <w:ind w:right="402"/>
              <w:rPr>
                <w:sz w:val="24"/>
              </w:rPr>
            </w:pPr>
            <w:r>
              <w:rPr>
                <w:sz w:val="24"/>
              </w:rPr>
              <w:t>aspect of management can affect other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aspects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</w:p>
        </w:tc>
      </w:tr>
      <w:tr w:rsidR="006453E0">
        <w:trPr>
          <w:trHeight w:val="551"/>
        </w:trPr>
        <w:tc>
          <w:tcPr>
            <w:tcW w:w="1013" w:type="dxa"/>
          </w:tcPr>
          <w:p w:rsidR="006453E0" w:rsidRDefault="0041757F">
            <w:pPr>
              <w:pStyle w:val="TableParagraph"/>
              <w:spacing w:line="271" w:lineRule="exact"/>
              <w:ind w:left="383" w:right="378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870" w:type="dxa"/>
          </w:tcPr>
          <w:p w:rsidR="006453E0" w:rsidRDefault="0041757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4700" w:type="dxa"/>
          </w:tcPr>
          <w:p w:rsidR="006453E0" w:rsidRDefault="0041757F">
            <w:pPr>
              <w:pStyle w:val="TableParagraph"/>
              <w:spacing w:line="274" w:lineRule="exact"/>
              <w:ind w:right="61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some safety factors.</w:t>
            </w:r>
          </w:p>
        </w:tc>
      </w:tr>
    </w:tbl>
    <w:p w:rsidR="0041757F" w:rsidRDefault="0041757F"/>
    <w:sectPr w:rsidR="0041757F">
      <w:pgSz w:w="12240" w:h="15840"/>
      <w:pgMar w:top="15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62E71"/>
    <w:multiLevelType w:val="hybridMultilevel"/>
    <w:tmpl w:val="E5B032CE"/>
    <w:lvl w:ilvl="0" w:tplc="95F6832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032CE0C">
      <w:numFmt w:val="bullet"/>
      <w:lvlText w:val="•"/>
      <w:lvlJc w:val="left"/>
      <w:pPr>
        <w:ind w:left="1207" w:hanging="360"/>
      </w:pPr>
      <w:rPr>
        <w:rFonts w:hint="default"/>
        <w:lang w:val="en-US" w:eastAsia="en-US" w:bidi="ar-SA"/>
      </w:rPr>
    </w:lvl>
    <w:lvl w:ilvl="2" w:tplc="34CCEE40">
      <w:numFmt w:val="bullet"/>
      <w:lvlText w:val="•"/>
      <w:lvlJc w:val="left"/>
      <w:pPr>
        <w:ind w:left="1594" w:hanging="360"/>
      </w:pPr>
      <w:rPr>
        <w:rFonts w:hint="default"/>
        <w:lang w:val="en-US" w:eastAsia="en-US" w:bidi="ar-SA"/>
      </w:rPr>
    </w:lvl>
    <w:lvl w:ilvl="3" w:tplc="AA0AB820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4" w:tplc="346A4324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5" w:tplc="0902F30E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6" w:tplc="1550ECC8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7" w:tplc="73FC06D0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8" w:tplc="BA084766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A87D36"/>
    <w:multiLevelType w:val="hybridMultilevel"/>
    <w:tmpl w:val="C7160EEA"/>
    <w:lvl w:ilvl="0" w:tplc="A584601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BE28138">
      <w:numFmt w:val="bullet"/>
      <w:lvlText w:val="•"/>
      <w:lvlJc w:val="left"/>
      <w:pPr>
        <w:ind w:left="1207" w:hanging="360"/>
      </w:pPr>
      <w:rPr>
        <w:rFonts w:hint="default"/>
        <w:lang w:val="en-US" w:eastAsia="en-US" w:bidi="ar-SA"/>
      </w:rPr>
    </w:lvl>
    <w:lvl w:ilvl="2" w:tplc="DA50DEB2">
      <w:numFmt w:val="bullet"/>
      <w:lvlText w:val="•"/>
      <w:lvlJc w:val="left"/>
      <w:pPr>
        <w:ind w:left="1594" w:hanging="360"/>
      </w:pPr>
      <w:rPr>
        <w:rFonts w:hint="default"/>
        <w:lang w:val="en-US" w:eastAsia="en-US" w:bidi="ar-SA"/>
      </w:rPr>
    </w:lvl>
    <w:lvl w:ilvl="3" w:tplc="FE605C5A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4" w:tplc="3E3257B8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5" w:tplc="AAE826F4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6" w:tplc="BB18367E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7" w:tplc="C812F892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8" w:tplc="9CFA9A3A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E0"/>
    <w:rsid w:val="00180DB9"/>
    <w:rsid w:val="0041757F"/>
    <w:rsid w:val="0064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9201"/>
  <w15:docId w15:val="{58132BFE-1B10-4EBE-AE3C-290B9E2A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rsras</dc:creator>
  <cp:lastModifiedBy>Prasanna S</cp:lastModifiedBy>
  <cp:revision>2</cp:revision>
  <dcterms:created xsi:type="dcterms:W3CDTF">2022-11-04T14:20:00Z</dcterms:created>
  <dcterms:modified xsi:type="dcterms:W3CDTF">2022-11-04T14:20:00Z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