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3CDA" w14:textId="77777777" w:rsidR="00B05421" w:rsidRDefault="00B05421"/>
    <w:p w14:paraId="1E0853BC" w14:textId="77777777" w:rsidR="00B05421" w:rsidRDefault="00000000">
      <w:pPr>
        <w:jc w:val="center"/>
        <w:rPr>
          <w:rFonts w:ascii="Cambria" w:eastAsia="Cambria" w:hAnsi="Cambria" w:cs="Cambria"/>
          <w:b/>
          <w:bCs/>
          <w:color w:val="000000"/>
          <w:sz w:val="30"/>
          <w:szCs w:val="30"/>
          <w:u w:val="single"/>
        </w:rPr>
      </w:pPr>
      <w:proofErr w:type="spellStart"/>
      <w:r>
        <w:rPr>
          <w:rFonts w:ascii="Cambria" w:eastAsia="Cambria" w:hAnsi="Cambria" w:cs="Cambria"/>
          <w:b/>
          <w:bCs/>
          <w:color w:val="000000"/>
          <w:sz w:val="30"/>
          <w:szCs w:val="30"/>
          <w:u w:val="single"/>
        </w:rPr>
        <w:t>EduGenie</w:t>
      </w:r>
      <w:proofErr w:type="spellEnd"/>
      <w:r>
        <w:rPr>
          <w:rFonts w:ascii="Cambria" w:eastAsia="Cambria" w:hAnsi="Cambria" w:cs="Cambria"/>
          <w:b/>
          <w:bCs/>
          <w:color w:val="000000"/>
          <w:sz w:val="30"/>
          <w:szCs w:val="30"/>
          <w:u w:val="single"/>
        </w:rPr>
        <w:t>: Google Gemini Powered Learning Assistant</w:t>
      </w:r>
    </w:p>
    <w:p w14:paraId="40811349" w14:textId="77777777" w:rsidR="00B05421" w:rsidRDefault="00B05421">
      <w:pPr>
        <w:rPr>
          <w:rFonts w:ascii="Cambria" w:eastAsia="Cambria" w:hAnsi="Cambria" w:cs="Cambria"/>
          <w:color w:val="000000"/>
          <w:sz w:val="27"/>
          <w:szCs w:val="27"/>
        </w:rPr>
      </w:pPr>
    </w:p>
    <w:p w14:paraId="32CDB601" w14:textId="77777777" w:rsidR="00B05421" w:rsidRDefault="00000000">
      <w:pPr>
        <w:rPr>
          <w:rFonts w:ascii="Cambria" w:eastAsia="Cambria" w:hAnsi="Cambria" w:cs="Cambria"/>
          <w:b/>
          <w:bCs/>
          <w:color w:val="000000"/>
        </w:rPr>
      </w:pPr>
      <w:r>
        <w:rPr>
          <w:rFonts w:ascii="Cambria" w:eastAsia="Cambria" w:hAnsi="Cambria" w:cs="Cambria"/>
          <w:b/>
          <w:bCs/>
          <w:color w:val="000000"/>
        </w:rPr>
        <w:t>Project Description</w:t>
      </w:r>
    </w:p>
    <w:p w14:paraId="18CC2014" w14:textId="77777777" w:rsidR="00B05421" w:rsidRDefault="00000000">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14:paraId="69F75F54" w14:textId="77777777" w:rsidR="00B05421" w:rsidRDefault="00000000">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5210FEF8"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711247AF"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6554EB60" w14:textId="77777777" w:rsidR="00B05421"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05D6A3CF" w14:textId="77777777" w:rsidR="00B05421" w:rsidRDefault="00000000">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1656FF30"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w:t>
      </w:r>
      <w:proofErr w:type="spellStart"/>
      <w:r>
        <w:rPr>
          <w:rFonts w:ascii="Cambria" w:eastAsia="Cambria" w:hAnsi="Cambria" w:cs="Cambria"/>
          <w:color w:val="000000"/>
          <w:sz w:val="22"/>
          <w:szCs w:val="22"/>
        </w:rPr>
        <w:t>M1</w:t>
      </w:r>
      <w:proofErr w:type="spellEnd"/>
      <w:r>
        <w:rPr>
          <w:rFonts w:ascii="Cambria" w:eastAsia="Cambria" w:hAnsi="Cambria" w:cs="Cambria"/>
          <w:color w:val="000000"/>
          <w:sz w:val="22"/>
          <w:szCs w:val="22"/>
        </w:rPr>
        <w:t>, making it accessible to a broad range of learners and developers.</w:t>
      </w:r>
    </w:p>
    <w:p w14:paraId="228896C0" w14:textId="77777777" w:rsidR="00B05421"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6D0C1412"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ask “Which is the largest ocean?”  </w:t>
      </w:r>
    </w:p>
    <w:p w14:paraId="036AEBF5"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37EABB65" w14:textId="77777777" w:rsidR="00B05421"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4323DDAB" w14:textId="77777777" w:rsidR="00B05421" w:rsidRDefault="00B05421">
      <w:pPr>
        <w:spacing w:before="280" w:after="280" w:line="240" w:lineRule="auto"/>
        <w:rPr>
          <w:rFonts w:ascii="Cambria" w:eastAsia="Cambria" w:hAnsi="Cambria" w:cs="Cambria"/>
          <w:b/>
          <w:bCs/>
          <w:color w:val="000000"/>
        </w:rPr>
      </w:pPr>
    </w:p>
    <w:p w14:paraId="51FBCA01" w14:textId="77777777" w:rsidR="00B05421" w:rsidRDefault="00B05421">
      <w:pPr>
        <w:spacing w:before="280" w:after="280" w:line="240" w:lineRule="auto"/>
        <w:rPr>
          <w:rFonts w:ascii="Cambria" w:eastAsia="Cambria" w:hAnsi="Cambria" w:cs="Cambria"/>
          <w:b/>
          <w:bCs/>
          <w:color w:val="000000"/>
        </w:rPr>
      </w:pPr>
    </w:p>
    <w:p w14:paraId="43815CE2" w14:textId="77777777" w:rsidR="00B05421" w:rsidRDefault="00B05421">
      <w:pPr>
        <w:spacing w:before="280" w:after="280" w:line="240" w:lineRule="auto"/>
        <w:rPr>
          <w:rFonts w:ascii="Cambria" w:eastAsia="Cambria" w:hAnsi="Cambria" w:cs="Cambria"/>
          <w:b/>
          <w:bCs/>
          <w:color w:val="000000"/>
        </w:rPr>
      </w:pPr>
    </w:p>
    <w:p w14:paraId="54D51FBE" w14:textId="77777777" w:rsidR="00B05421" w:rsidRDefault="00B05421">
      <w:pPr>
        <w:spacing w:before="280" w:after="280" w:line="240" w:lineRule="auto"/>
        <w:rPr>
          <w:rFonts w:ascii="Cambria" w:eastAsia="Cambria" w:hAnsi="Cambria" w:cs="Cambria"/>
          <w:b/>
          <w:bCs/>
          <w:color w:val="000000"/>
        </w:rPr>
      </w:pPr>
    </w:p>
    <w:p w14:paraId="0F2FAD78" w14:textId="77777777" w:rsidR="00B05421" w:rsidRDefault="00B05421">
      <w:pPr>
        <w:spacing w:before="280" w:after="280" w:line="240" w:lineRule="auto"/>
        <w:rPr>
          <w:rFonts w:ascii="Cambria" w:eastAsia="Cambria" w:hAnsi="Cambria" w:cs="Cambria"/>
          <w:b/>
          <w:bCs/>
          <w:color w:val="000000"/>
        </w:rPr>
      </w:pPr>
    </w:p>
    <w:p w14:paraId="331E8838" w14:textId="77777777" w:rsidR="00B05421" w:rsidRDefault="00B05421">
      <w:pPr>
        <w:spacing w:before="280" w:after="280" w:line="240" w:lineRule="auto"/>
        <w:rPr>
          <w:rFonts w:ascii="Cambria" w:eastAsia="Cambria" w:hAnsi="Cambria" w:cs="Cambria"/>
          <w:b/>
          <w:bCs/>
          <w:color w:val="000000"/>
        </w:rPr>
      </w:pPr>
    </w:p>
    <w:p w14:paraId="355CABF4" w14:textId="77777777" w:rsidR="00B05421" w:rsidRDefault="00B05421">
      <w:pPr>
        <w:spacing w:before="280" w:after="280" w:line="240" w:lineRule="auto"/>
        <w:rPr>
          <w:rFonts w:ascii="Cambria" w:eastAsia="Cambria" w:hAnsi="Cambria" w:cs="Cambria"/>
          <w:b/>
          <w:bCs/>
          <w:color w:val="000000"/>
        </w:rPr>
      </w:pPr>
    </w:p>
    <w:p w14:paraId="3F3D80CA" w14:textId="77777777" w:rsidR="00B05421" w:rsidRDefault="00B05421">
      <w:pPr>
        <w:spacing w:before="280" w:after="280" w:line="240" w:lineRule="auto"/>
        <w:rPr>
          <w:rFonts w:ascii="Cambria" w:eastAsia="Cambria" w:hAnsi="Cambria" w:cs="Cambria"/>
          <w:b/>
          <w:bCs/>
          <w:color w:val="000000"/>
        </w:rPr>
      </w:pPr>
    </w:p>
    <w:p w14:paraId="3582945C" w14:textId="77777777" w:rsidR="00B05421" w:rsidRDefault="00B05421">
      <w:pPr>
        <w:spacing w:before="280" w:after="280" w:line="240" w:lineRule="auto"/>
        <w:rPr>
          <w:rFonts w:ascii="Cambria" w:eastAsia="Cambria" w:hAnsi="Cambria" w:cs="Cambria"/>
          <w:b/>
          <w:bCs/>
          <w:color w:val="000000"/>
        </w:rPr>
      </w:pPr>
    </w:p>
    <w:p w14:paraId="6D825221" w14:textId="77777777" w:rsidR="00B05421"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14:paraId="3B95AB7B" w14:textId="77777777" w:rsidR="00B05421" w:rsidRDefault="00000000">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01DAB3A1" wp14:editId="3E29D9FE">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77E0724F" w14:textId="77777777" w:rsidR="00B05421" w:rsidRDefault="00B05421">
      <w:pPr>
        <w:spacing w:before="280" w:after="280" w:line="240" w:lineRule="auto"/>
        <w:jc w:val="both"/>
        <w:rPr>
          <w:rFonts w:ascii="Cambria" w:eastAsia="Cambria" w:hAnsi="Cambria" w:cs="Cambria"/>
          <w:color w:val="000000"/>
          <w:sz w:val="22"/>
          <w:szCs w:val="22"/>
        </w:rPr>
      </w:pPr>
    </w:p>
    <w:p w14:paraId="788E3EBA" w14:textId="77777777" w:rsidR="00B05421" w:rsidRDefault="00000000">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0409537E" w14:textId="77777777" w:rsidR="00B05421" w:rsidRDefault="00000000">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74D4CE3B"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14:paraId="22F895E3"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Hardware</w:t>
        </w:r>
      </w:hyperlink>
    </w:p>
    <w:p w14:paraId="359AE109" w14:textId="77777777" w:rsidR="00B05421"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14:paraId="11B7D942" w14:textId="77777777" w:rsidR="00B05421" w:rsidRDefault="00000000">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55167B4A" w14:textId="77777777" w:rsidR="00B05421" w:rsidRDefault="00000000">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5A849634"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2B833E4E"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64FA0203" w14:textId="77777777" w:rsidR="00B05421"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662C1876" w14:textId="77777777" w:rsidR="00B05421" w:rsidRDefault="00B05421">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44B34BDF" w14:textId="77777777" w:rsidR="00B05421" w:rsidRDefault="00000000">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14:paraId="2D727E28" w14:textId="77777777" w:rsidR="00B05421" w:rsidRDefault="00000000">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"https://fastapi.tiangolo.com/?utm_source=chatgpt.com"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1C5E9DB3" w14:textId="77777777" w:rsidR="00B05421" w:rsidRDefault="00000000">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proofErr w:type="spellStart"/>
      <w:r>
        <w:fldChar w:fldCharType="begin"/>
      </w:r>
      <w:r>
        <w:instrText>HYPERLINK "https://fastapi.tiangolo.com/tutorial/?utm_source=chatgpt.com"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74D49558" w14:textId="77777777" w:rsidR="00B05421" w:rsidRDefault="00000000">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proofErr w:type="spellStart"/>
      <w:r>
        <w:fldChar w:fldCharType="begin"/>
      </w:r>
      <w:r>
        <w:instrText>HYPERLINK "https://www.youtube.com/watch?v=0sOvCWFmrtA" \h</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fldChar w:fldCharType="end"/>
      </w:r>
    </w:p>
    <w:p w14:paraId="1A724F73" w14:textId="77777777" w:rsidR="00B05421" w:rsidRDefault="00000000">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2E5EB9A2" w14:textId="77777777" w:rsidR="00B05421"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030440F1" w14:textId="77777777" w:rsidR="00B05421" w:rsidRDefault="00000000">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r>
          <w:rPr>
            <w:rFonts w:ascii="Cambria" w:eastAsia="Cambria" w:hAnsi="Cambria" w:cs="Cambria"/>
            <w:color w:val="0000FF"/>
            <w:sz w:val="22"/>
            <w:szCs w:val="22"/>
            <w:u w:val="single"/>
          </w:rPr>
          <w:t>Google AI for Developers</w:t>
        </w:r>
      </w:hyperlink>
    </w:p>
    <w:p w14:paraId="553BFCCB"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proofErr w:type="spellStart"/>
      <w:r>
        <w:fldChar w:fldCharType="begin"/>
      </w:r>
      <w:r>
        <w:instrText>HYPERLINK "https://www.geeksforgeeks.org/how-to-use-google-gemini-api-key/?utm_source=chatgpt.com" \h</w:instrText>
      </w:r>
      <w:r>
        <w:fldChar w:fldCharType="separate"/>
      </w:r>
      <w:r>
        <w:rPr>
          <w:rFonts w:ascii="Cambria" w:eastAsia="Cambria" w:hAnsi="Cambria" w:cs="Cambria"/>
          <w:color w:val="0000FF"/>
          <w:sz w:val="22"/>
          <w:szCs w:val="22"/>
          <w:u w:val="single"/>
        </w:rPr>
        <w:t>GeeksforGeeks</w:t>
      </w:r>
      <w:proofErr w:type="spellEnd"/>
      <w:r>
        <w:fldChar w:fldCharType="end"/>
      </w:r>
    </w:p>
    <w:p w14:paraId="795DEE22"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3">
        <w:r>
          <w:rPr>
            <w:rFonts w:ascii="Cambria" w:eastAsia="Cambria" w:hAnsi="Cambria" w:cs="Cambria"/>
            <w:color w:val="0000FF"/>
            <w:sz w:val="22"/>
            <w:szCs w:val="22"/>
            <w:u w:val="single"/>
          </w:rPr>
          <w:t>How to Use Google Gemini API Key</w:t>
        </w:r>
      </w:hyperlink>
    </w:p>
    <w:p w14:paraId="23857EE5" w14:textId="77777777" w:rsidR="00B05421"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5361EA70" w14:textId="77777777" w:rsidR="00B05421"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6E6B9CF5" w14:textId="77777777" w:rsidR="00B05421"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31714DC7" w14:textId="77777777" w:rsidR="00B05421" w:rsidRDefault="00000000">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62C19EFC" w14:textId="77777777" w:rsidR="00B05421" w:rsidRDefault="00000000">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14:paraId="38FD25A1" w14:textId="77777777" w:rsidR="00B05421" w:rsidRDefault="00000000">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"https://pypi.org/project/uvicorn/?utm_source=chatgpt.com" \h</w:instrText>
      </w:r>
      <w:r>
        <w:fldChar w:fldCharType="separate"/>
      </w:r>
      <w:r>
        <w:rPr>
          <w:rFonts w:ascii="Cambria" w:eastAsia="Cambria" w:hAnsi="Cambria" w:cs="Cambria"/>
          <w:color w:val="0000FF"/>
          <w:sz w:val="22"/>
          <w:szCs w:val="22"/>
          <w:u w:val="single"/>
        </w:rPr>
        <w:t>PyPI</w:t>
      </w:r>
      <w:proofErr w:type="spellEnd"/>
      <w:r>
        <w:fldChar w:fldCharType="end"/>
      </w:r>
    </w:p>
    <w:p w14:paraId="62996388" w14:textId="77777777" w:rsidR="00B05421" w:rsidRDefault="00000000">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318C54A3" w14:textId="77777777" w:rsidR="00B05421" w:rsidRDefault="00000000">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14:paraId="6F97D132" w14:textId="77777777" w:rsidR="00B05421" w:rsidRDefault="00000000">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Jinja2</w:t>
      </w:r>
      <w:proofErr w:type="spellEnd"/>
      <w:r>
        <w:rPr>
          <w:rFonts w:ascii="Cambria" w:eastAsia="Cambria" w:hAnsi="Cambria" w:cs="Cambria"/>
          <w:color w:val="000000"/>
          <w:sz w:val="22"/>
          <w:szCs w:val="22"/>
        </w:rPr>
        <w:t xml:space="preserve"> (HTML Templating Engine)</w:t>
      </w:r>
    </w:p>
    <w:p w14:paraId="2E415F28" w14:textId="77777777" w:rsidR="00B05421" w:rsidRDefault="00000000">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rPr>
          <w:rFonts w:ascii="Cambria" w:eastAsia="Cambria" w:hAnsi="Cambria" w:cs="Cambria"/>
          <w:color w:val="000000"/>
          <w:sz w:val="22"/>
          <w:szCs w:val="22"/>
        </w:rPr>
        <w:t>Jinja2</w:t>
      </w:r>
      <w:proofErr w:type="spellEnd"/>
      <w:r>
        <w:rPr>
          <w:rFonts w:ascii="Cambria" w:eastAsia="Cambria" w:hAnsi="Cambria" w:cs="Cambria"/>
          <w:color w:val="000000"/>
          <w:sz w:val="22"/>
          <w:szCs w:val="22"/>
        </w:rPr>
        <w:t xml:space="preserve"> Documentation</w:t>
      </w:r>
    </w:p>
    <w:p w14:paraId="1CEC3BE7" w14:textId="77777777" w:rsidR="00B05421" w:rsidRDefault="00000000">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2DC2D380" w14:textId="77777777" w:rsidR="00B05421" w:rsidRDefault="00000000">
      <w:pPr>
        <w:numPr>
          <w:ilvl w:val="1"/>
          <w:numId w:val="9"/>
        </w:numPr>
        <w:spacing w:after="280" w:line="240" w:lineRule="auto"/>
        <w:rPr>
          <w:color w:val="000000"/>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Jinja2</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jinja2</w:t>
      </w:r>
      <w:proofErr w:type="spellEnd"/>
    </w:p>
    <w:p w14:paraId="2638B363" w14:textId="77777777" w:rsidR="00B05421" w:rsidRDefault="00B05421">
      <w:pPr>
        <w:spacing w:before="280" w:after="280" w:line="240" w:lineRule="auto"/>
        <w:ind w:left="1440"/>
        <w:rPr>
          <w:color w:val="000000"/>
        </w:rPr>
      </w:pPr>
    </w:p>
    <w:p w14:paraId="6846A74B" w14:textId="77777777" w:rsidR="00B05421" w:rsidRDefault="00B05421">
      <w:pPr>
        <w:spacing w:before="280" w:after="280" w:line="240" w:lineRule="auto"/>
        <w:ind w:left="1440"/>
        <w:rPr>
          <w:color w:val="000000"/>
        </w:rPr>
      </w:pPr>
    </w:p>
    <w:p w14:paraId="798CC946" w14:textId="77777777" w:rsidR="00B05421" w:rsidRDefault="00B05421">
      <w:pPr>
        <w:spacing w:before="280" w:after="280" w:line="240" w:lineRule="auto"/>
        <w:ind w:left="1440"/>
        <w:rPr>
          <w:color w:val="000000"/>
        </w:rPr>
      </w:pPr>
    </w:p>
    <w:p w14:paraId="29128B40" w14:textId="77777777" w:rsidR="00B05421" w:rsidRDefault="00B05421">
      <w:pPr>
        <w:spacing w:before="280" w:after="280" w:line="240" w:lineRule="auto"/>
        <w:ind w:left="1440"/>
        <w:rPr>
          <w:color w:val="000000"/>
        </w:rPr>
      </w:pPr>
    </w:p>
    <w:p w14:paraId="4774E3CD" w14:textId="77777777" w:rsidR="00B05421" w:rsidRDefault="00B05421">
      <w:pPr>
        <w:spacing w:before="280" w:after="280" w:line="240" w:lineRule="auto"/>
        <w:ind w:left="1440"/>
        <w:rPr>
          <w:color w:val="000000"/>
        </w:rPr>
      </w:pPr>
    </w:p>
    <w:p w14:paraId="6A54093C" w14:textId="77777777" w:rsidR="00B05421" w:rsidRDefault="00B05421">
      <w:pPr>
        <w:spacing w:before="280" w:after="280" w:line="240" w:lineRule="auto"/>
        <w:ind w:left="1440"/>
        <w:rPr>
          <w:color w:val="000000"/>
        </w:rPr>
      </w:pPr>
    </w:p>
    <w:p w14:paraId="34F333DD" w14:textId="77777777" w:rsidR="00B05421" w:rsidRDefault="00B05421">
      <w:pPr>
        <w:spacing w:before="280" w:after="280" w:line="240" w:lineRule="auto"/>
        <w:ind w:left="1440"/>
        <w:rPr>
          <w:color w:val="000000"/>
        </w:rPr>
      </w:pPr>
    </w:p>
    <w:p w14:paraId="711982CB" w14:textId="77777777" w:rsidR="00B05421" w:rsidRDefault="00B05421">
      <w:pPr>
        <w:spacing w:before="280" w:after="280" w:line="240" w:lineRule="auto"/>
        <w:ind w:left="1440"/>
        <w:rPr>
          <w:color w:val="000000"/>
        </w:rPr>
      </w:pPr>
    </w:p>
    <w:p w14:paraId="7ABB99F5" w14:textId="77777777" w:rsidR="00B05421" w:rsidRDefault="00B05421">
      <w:pPr>
        <w:spacing w:before="280" w:after="280" w:line="240" w:lineRule="auto"/>
        <w:ind w:left="1440"/>
        <w:rPr>
          <w:color w:val="000000"/>
        </w:rPr>
      </w:pPr>
    </w:p>
    <w:p w14:paraId="0A0E41B8" w14:textId="77777777" w:rsidR="00B05421" w:rsidRDefault="00B05421">
      <w:pPr>
        <w:spacing w:before="280" w:after="280" w:line="240" w:lineRule="auto"/>
        <w:ind w:left="1440"/>
        <w:rPr>
          <w:color w:val="000000"/>
        </w:rPr>
      </w:pPr>
    </w:p>
    <w:p w14:paraId="5FFBF11B" w14:textId="77777777" w:rsidR="00B05421" w:rsidRDefault="00B05421">
      <w:pPr>
        <w:spacing w:before="280" w:after="280" w:line="240" w:lineRule="auto"/>
        <w:ind w:left="1440"/>
        <w:rPr>
          <w:color w:val="000000"/>
        </w:rPr>
      </w:pPr>
    </w:p>
    <w:p w14:paraId="5F5D7AAA" w14:textId="77777777" w:rsidR="00B05421" w:rsidRDefault="00B05421">
      <w:pPr>
        <w:spacing w:before="280" w:after="280" w:line="240" w:lineRule="auto"/>
        <w:ind w:left="1440"/>
        <w:rPr>
          <w:color w:val="000000"/>
        </w:rPr>
      </w:pPr>
    </w:p>
    <w:p w14:paraId="2037AE24" w14:textId="77777777" w:rsidR="00B05421" w:rsidRDefault="00B05421">
      <w:pPr>
        <w:spacing w:before="280" w:after="280" w:line="240" w:lineRule="auto"/>
        <w:ind w:left="1440"/>
        <w:rPr>
          <w:color w:val="000000"/>
        </w:rPr>
      </w:pPr>
    </w:p>
    <w:p w14:paraId="07EC17FB" w14:textId="77777777" w:rsidR="0070340B" w:rsidRDefault="0070340B" w:rsidP="0070340B">
      <w:pPr>
        <w:keepNext/>
        <w:spacing w:after="120"/>
      </w:pPr>
      <w:r>
        <w:rPr>
          <w:rFonts w:ascii="Cambria" w:eastAsia="Cambria" w:hAnsi="Cambria" w:cs="Cambria"/>
          <w:b/>
          <w:bCs/>
          <w:sz w:val="26"/>
          <w:szCs w:val="26"/>
        </w:rPr>
        <w:lastRenderedPageBreak/>
        <w:t>Project Workflow</w:t>
      </w:r>
    </w:p>
    <w:p w14:paraId="0760A06D" w14:textId="77777777" w:rsidR="0070340B" w:rsidRDefault="0070340B" w:rsidP="0070340B">
      <w:pPr>
        <w:keepNext/>
        <w:spacing w:before="240" w:after="120"/>
      </w:pPr>
      <w:r>
        <w:rPr>
          <w:rFonts w:ascii="Cambria" w:eastAsia="Cambria" w:hAnsi="Cambria" w:cs="Cambria"/>
          <w:b/>
          <w:bCs/>
        </w:rPr>
        <w:t>MILESTONE 1: Model Selection and Architecture</w:t>
      </w:r>
    </w:p>
    <w:p w14:paraId="20F71778" w14:textId="77777777" w:rsidR="0070340B" w:rsidRDefault="0070340B" w:rsidP="0070340B">
      <w:pPr>
        <w:keepNext/>
        <w:spacing w:before="160" w:after="80"/>
      </w:pPr>
      <w:r>
        <w:rPr>
          <w:rFonts w:ascii="Cambria" w:eastAsia="Cambria" w:hAnsi="Cambria" w:cs="Cambria"/>
          <w:b/>
          <w:bCs/>
          <w:sz w:val="22"/>
          <w:szCs w:val="22"/>
        </w:rPr>
        <w:t>Activity 1.1: Select AI Models</w:t>
      </w:r>
    </w:p>
    <w:p w14:paraId="424C0DF7" w14:textId="77777777" w:rsidR="0070340B" w:rsidRDefault="0070340B" w:rsidP="0070340B">
      <w:pPr>
        <w:spacing w:after="40"/>
      </w:pPr>
      <w:r>
        <w:rPr>
          <w:rFonts w:ascii="Cambria" w:eastAsia="Cambria" w:hAnsi="Cambria" w:cs="Cambria"/>
          <w:b/>
          <w:bCs/>
          <w:sz w:val="22"/>
          <w:szCs w:val="22"/>
        </w:rPr>
        <w:t>Google Gemini (via the google-</w:t>
      </w:r>
      <w:proofErr w:type="spellStart"/>
      <w:r>
        <w:rPr>
          <w:rFonts w:ascii="Cambria" w:eastAsia="Cambria" w:hAnsi="Cambria" w:cs="Cambria"/>
          <w:b/>
          <w:bCs/>
          <w:sz w:val="22"/>
          <w:szCs w:val="22"/>
        </w:rPr>
        <w:t>genai</w:t>
      </w:r>
      <w:proofErr w:type="spellEnd"/>
      <w:r>
        <w:rPr>
          <w:rFonts w:ascii="Cambria" w:eastAsia="Cambria" w:hAnsi="Cambria" w:cs="Cambria"/>
          <w:b/>
          <w:bCs/>
          <w:sz w:val="22"/>
          <w:szCs w:val="22"/>
        </w:rPr>
        <w:t xml:space="preserve"> SDK, default model </w:t>
      </w:r>
      <w:proofErr w:type="spellStart"/>
      <w:r>
        <w:rPr>
          <w:rFonts w:ascii="Cambria" w:eastAsia="Cambria" w:hAnsi="Cambria" w:cs="Cambria"/>
          <w:b/>
          <w:bCs/>
          <w:sz w:val="22"/>
          <w:szCs w:val="22"/>
        </w:rPr>
        <w:t>gemini</w:t>
      </w:r>
      <w:proofErr w:type="spellEnd"/>
      <w:r>
        <w:rPr>
          <w:rFonts w:ascii="Cambria" w:eastAsia="Cambria" w:hAnsi="Cambria" w:cs="Cambria"/>
          <w:b/>
          <w:bCs/>
          <w:sz w:val="22"/>
          <w:szCs w:val="22"/>
        </w:rPr>
        <w:t>-flash-latest):</w:t>
      </w:r>
    </w:p>
    <w:p w14:paraId="7AC09F7C"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Used for: Q&amp;A, summarization, quiz generation, learning paths and explanation fallback</w:t>
      </w:r>
    </w:p>
    <w:p w14:paraId="4AB3415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Benefits: advanced reasoning, structured JSON output (JSON mode) and fast cloud inference with a free tier</w:t>
      </w:r>
    </w:p>
    <w:p w14:paraId="59DDC89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Reliability: if the model is overloaded (503 “high demand”) or rate limited (429),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retries with exponential backoff and then falls back to backup models (</w:t>
      </w:r>
      <w:proofErr w:type="spellStart"/>
      <w:r>
        <w:rPr>
          <w:rFonts w:ascii="Cambria" w:eastAsia="Cambria" w:hAnsi="Cambria" w:cs="Cambria"/>
          <w:sz w:val="22"/>
          <w:szCs w:val="22"/>
        </w:rPr>
        <w:t>gemini</w:t>
      </w:r>
      <w:proofErr w:type="spellEnd"/>
      <w:r>
        <w:rPr>
          <w:rFonts w:ascii="Cambria" w:eastAsia="Cambria" w:hAnsi="Cambria" w:cs="Cambria"/>
          <w:sz w:val="22"/>
          <w:szCs w:val="22"/>
        </w:rPr>
        <w:t xml:space="preserve">-flash-latest, </w:t>
      </w:r>
      <w:proofErr w:type="spellStart"/>
      <w:r>
        <w:rPr>
          <w:rFonts w:ascii="Cambria" w:eastAsia="Cambria" w:hAnsi="Cambria" w:cs="Cambria"/>
          <w:sz w:val="22"/>
          <w:szCs w:val="22"/>
        </w:rPr>
        <w:t>gemini</w:t>
      </w:r>
      <w:proofErr w:type="spellEnd"/>
      <w:r>
        <w:rPr>
          <w:rFonts w:ascii="Cambria" w:eastAsia="Cambria" w:hAnsi="Cambria" w:cs="Cambria"/>
          <w:sz w:val="22"/>
          <w:szCs w:val="22"/>
        </w:rPr>
        <w:t>-flash-lite-latest)</w:t>
      </w:r>
    </w:p>
    <w:p w14:paraId="2C64647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Configurable: the model can be changed in .env (GEMINI_MODEL, for example </w:t>
      </w:r>
      <w:proofErr w:type="spellStart"/>
      <w:r>
        <w:rPr>
          <w:rFonts w:ascii="Cambria" w:eastAsia="Cambria" w:hAnsi="Cambria" w:cs="Cambria"/>
          <w:sz w:val="22"/>
          <w:szCs w:val="22"/>
        </w:rPr>
        <w:t>gemini</w:t>
      </w:r>
      <w:proofErr w:type="spellEnd"/>
      <w:r>
        <w:rPr>
          <w:rFonts w:ascii="Cambria" w:eastAsia="Cambria" w:hAnsi="Cambria" w:cs="Cambria"/>
          <w:sz w:val="22"/>
          <w:szCs w:val="22"/>
        </w:rPr>
        <w:t>-3.5-flash)</w:t>
      </w:r>
    </w:p>
    <w:p w14:paraId="226E80B2" w14:textId="77777777" w:rsidR="0070340B" w:rsidRDefault="0070340B" w:rsidP="0070340B">
      <w:pPr>
        <w:spacing w:before="120" w:after="40"/>
      </w:pPr>
      <w:r>
        <w:rPr>
          <w:rFonts w:ascii="Cambria" w:eastAsia="Cambria" w:hAnsi="Cambria" w:cs="Cambria"/>
          <w:b/>
          <w:bCs/>
          <w:sz w:val="22"/>
          <w:szCs w:val="22"/>
        </w:rPr>
        <w:t>LaMini-Flan-T5-783M (local, optional):</w:t>
      </w:r>
    </w:p>
    <w:p w14:paraId="044BFC3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Used for: concept explanation</w:t>
      </w:r>
    </w:p>
    <w:p w14:paraId="72188640"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Benefits: instruction-tuned, lightweight and CPU-compatible;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automatically uses Gemini if it is not installed</w:t>
      </w:r>
    </w:p>
    <w:p w14:paraId="31E33A24" w14:textId="77777777" w:rsidR="0070340B" w:rsidRDefault="0070340B" w:rsidP="0070340B">
      <w:pPr>
        <w:keepNext/>
        <w:spacing w:before="160" w:after="80"/>
      </w:pPr>
      <w:r>
        <w:rPr>
          <w:rFonts w:ascii="Cambria" w:eastAsia="Cambria" w:hAnsi="Cambria" w:cs="Cambria"/>
          <w:b/>
          <w:bCs/>
          <w:sz w:val="22"/>
          <w:szCs w:val="22"/>
        </w:rPr>
        <w:t>Activity 1.2: Folder Architecture</w:t>
      </w:r>
    </w:p>
    <w:p w14:paraId="753A3856" w14:textId="77777777" w:rsidR="0070340B" w:rsidRDefault="0070340B" w:rsidP="0070340B">
      <w:pPr>
        <w:shd w:val="clear" w:color="auto" w:fill="F2F2F2"/>
        <w:spacing w:line="252" w:lineRule="auto"/>
        <w:ind w:left="360"/>
      </w:pPr>
      <w:proofErr w:type="spellStart"/>
      <w:r>
        <w:rPr>
          <w:rFonts w:ascii="Consolas" w:eastAsia="Consolas" w:hAnsi="Consolas" w:cs="Consolas"/>
          <w:sz w:val="19"/>
          <w:szCs w:val="19"/>
        </w:rPr>
        <w:t>EduGenie</w:t>
      </w:r>
      <w:proofErr w:type="spellEnd"/>
      <w:r>
        <w:rPr>
          <w:rFonts w:ascii="Consolas" w:eastAsia="Consolas" w:hAnsi="Consolas" w:cs="Consolas"/>
          <w:sz w:val="19"/>
          <w:szCs w:val="19"/>
        </w:rPr>
        <w:t>/</w:t>
      </w:r>
    </w:p>
    <w:p w14:paraId="55904376"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main.py</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app and API endpoints</w:t>
      </w:r>
    </w:p>
    <w:p w14:paraId="1A78E86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gemini_client.py</w:t>
      </w:r>
      <w:proofErr w:type="spellEnd"/>
      <w:r>
        <w:rPr>
          <w:rFonts w:ascii="Consolas" w:eastAsia="Consolas" w:hAnsi="Consolas" w:cs="Consolas"/>
          <w:sz w:val="19"/>
          <w:szCs w:val="19"/>
        </w:rPr>
        <w:t xml:space="preserve">         # Gemini client (retry + fallback)</w:t>
      </w:r>
    </w:p>
    <w:p w14:paraId="2B78656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explanation_module.py</w:t>
      </w:r>
      <w:proofErr w:type="spellEnd"/>
      <w:r>
        <w:rPr>
          <w:rFonts w:ascii="Consolas" w:eastAsia="Consolas" w:hAnsi="Consolas" w:cs="Consolas"/>
          <w:sz w:val="19"/>
          <w:szCs w:val="19"/>
        </w:rPr>
        <w:t xml:space="preserve">    # Concept explanation logic</w:t>
      </w:r>
    </w:p>
    <w:p w14:paraId="44D7CE4E"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qna.py</w:t>
      </w:r>
      <w:proofErr w:type="spellEnd"/>
      <w:r>
        <w:rPr>
          <w:rFonts w:ascii="Consolas" w:eastAsia="Consolas" w:hAnsi="Consolas" w:cs="Consolas"/>
          <w:sz w:val="19"/>
          <w:szCs w:val="19"/>
        </w:rPr>
        <w:t xml:space="preserve">                   # Question answering</w:t>
      </w:r>
    </w:p>
    <w:p w14:paraId="261259A8"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quiz_module.py</w:t>
      </w:r>
      <w:proofErr w:type="spellEnd"/>
      <w:r>
        <w:rPr>
          <w:rFonts w:ascii="Consolas" w:eastAsia="Consolas" w:hAnsi="Consolas" w:cs="Consolas"/>
          <w:sz w:val="19"/>
          <w:szCs w:val="19"/>
        </w:rPr>
        <w:t xml:space="preserve">           # Quiz generation and JSON validation</w:t>
      </w:r>
    </w:p>
    <w:p w14:paraId="29065B46"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summary_module.py</w:t>
      </w:r>
      <w:proofErr w:type="spellEnd"/>
      <w:r>
        <w:rPr>
          <w:rFonts w:ascii="Consolas" w:eastAsia="Consolas" w:hAnsi="Consolas" w:cs="Consolas"/>
          <w:sz w:val="19"/>
          <w:szCs w:val="19"/>
        </w:rPr>
        <w:t xml:space="preserve">        # Summarization</w:t>
      </w:r>
    </w:p>
    <w:p w14:paraId="73E84CB7"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learning_path.py</w:t>
      </w:r>
      <w:proofErr w:type="spellEnd"/>
      <w:r>
        <w:rPr>
          <w:rFonts w:ascii="Consolas" w:eastAsia="Consolas" w:hAnsi="Consolas" w:cs="Consolas"/>
          <w:sz w:val="19"/>
          <w:szCs w:val="19"/>
        </w:rPr>
        <w:t xml:space="preserve">         # Learning recommendations</w:t>
      </w:r>
    </w:p>
    <w:p w14:paraId="31D402D7" w14:textId="77777777" w:rsidR="0070340B" w:rsidRDefault="0070340B" w:rsidP="0070340B">
      <w:pPr>
        <w:shd w:val="clear" w:color="auto" w:fill="F2F2F2"/>
        <w:spacing w:line="252" w:lineRule="auto"/>
        <w:ind w:left="360"/>
      </w:pPr>
      <w:r>
        <w:rPr>
          <w:rFonts w:ascii="Consolas" w:eastAsia="Consolas" w:hAnsi="Consolas" w:cs="Consolas"/>
          <w:sz w:val="19"/>
          <w:szCs w:val="19"/>
        </w:rPr>
        <w:t>├── templates/</w:t>
      </w:r>
      <w:proofErr w:type="spellStart"/>
      <w:r>
        <w:rPr>
          <w:rFonts w:ascii="Consolas" w:eastAsia="Consolas" w:hAnsi="Consolas" w:cs="Consolas"/>
          <w:sz w:val="19"/>
          <w:szCs w:val="19"/>
        </w:rPr>
        <w:t>index.html</w:t>
      </w:r>
      <w:proofErr w:type="spellEnd"/>
      <w:r>
        <w:rPr>
          <w:rFonts w:ascii="Consolas" w:eastAsia="Consolas" w:hAnsi="Consolas" w:cs="Consolas"/>
          <w:sz w:val="19"/>
          <w:szCs w:val="19"/>
        </w:rPr>
        <w:t xml:space="preserve">     # HTML frontend</w:t>
      </w:r>
    </w:p>
    <w:p w14:paraId="2D7DBD69" w14:textId="77777777" w:rsidR="0070340B" w:rsidRDefault="0070340B" w:rsidP="0070340B">
      <w:pPr>
        <w:shd w:val="clear" w:color="auto" w:fill="F2F2F2"/>
        <w:spacing w:line="252" w:lineRule="auto"/>
        <w:ind w:left="360"/>
      </w:pPr>
      <w:r>
        <w:rPr>
          <w:rFonts w:ascii="Consolas" w:eastAsia="Consolas" w:hAnsi="Consolas" w:cs="Consolas"/>
          <w:sz w:val="19"/>
          <w:szCs w:val="19"/>
        </w:rPr>
        <w:t>├── static/</w:t>
      </w:r>
      <w:proofErr w:type="spellStart"/>
      <w:r>
        <w:rPr>
          <w:rFonts w:ascii="Consolas" w:eastAsia="Consolas" w:hAnsi="Consolas" w:cs="Consolas"/>
          <w:sz w:val="19"/>
          <w:szCs w:val="19"/>
        </w:rPr>
        <w:t>style.css</w:t>
      </w:r>
      <w:proofErr w:type="spellEnd"/>
      <w:r>
        <w:rPr>
          <w:rFonts w:ascii="Consolas" w:eastAsia="Consolas" w:hAnsi="Consolas" w:cs="Consolas"/>
          <w:sz w:val="19"/>
          <w:szCs w:val="19"/>
        </w:rPr>
        <w:t xml:space="preserve">         # Styling</w:t>
      </w:r>
    </w:p>
    <w:p w14:paraId="4BD82DAD" w14:textId="77777777" w:rsidR="0070340B" w:rsidRDefault="0070340B" w:rsidP="0070340B">
      <w:pPr>
        <w:shd w:val="clear" w:color="auto" w:fill="F2F2F2"/>
        <w:spacing w:line="252" w:lineRule="auto"/>
        <w:ind w:left="360"/>
      </w:pPr>
      <w:r>
        <w:rPr>
          <w:rFonts w:ascii="Consolas" w:eastAsia="Consolas" w:hAnsi="Consolas" w:cs="Consolas"/>
          <w:sz w:val="19"/>
          <w:szCs w:val="19"/>
        </w:rPr>
        <w:t>├── static/</w:t>
      </w:r>
      <w:proofErr w:type="spellStart"/>
      <w:r>
        <w:rPr>
          <w:rFonts w:ascii="Consolas" w:eastAsia="Consolas" w:hAnsi="Consolas" w:cs="Consolas"/>
          <w:sz w:val="19"/>
          <w:szCs w:val="19"/>
        </w:rPr>
        <w:t>script.js</w:t>
      </w:r>
      <w:proofErr w:type="spellEnd"/>
      <w:r>
        <w:rPr>
          <w:rFonts w:ascii="Consolas" w:eastAsia="Consolas" w:hAnsi="Consolas" w:cs="Consolas"/>
          <w:sz w:val="19"/>
          <w:szCs w:val="19"/>
        </w:rPr>
        <w:t xml:space="preserve">         # Frontend logic</w:t>
      </w:r>
    </w:p>
    <w:p w14:paraId="3F5D1918" w14:textId="77777777" w:rsidR="0070340B" w:rsidRDefault="0070340B" w:rsidP="0070340B">
      <w:pPr>
        <w:shd w:val="clear" w:color="auto" w:fill="F2F2F2"/>
        <w:spacing w:line="252" w:lineRule="auto"/>
        <w:ind w:left="360"/>
      </w:pPr>
      <w:r>
        <w:rPr>
          <w:rFonts w:ascii="Consolas" w:eastAsia="Consolas" w:hAnsi="Consolas" w:cs="Consolas"/>
          <w:sz w:val="19"/>
          <w:szCs w:val="19"/>
        </w:rPr>
        <w:t>├── tests/                   # Automated tests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and load test</w:t>
      </w:r>
    </w:p>
    <w:p w14:paraId="71987FF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requirements.txt</w:t>
      </w:r>
      <w:proofErr w:type="spellEnd"/>
      <w:r>
        <w:rPr>
          <w:rFonts w:ascii="Consolas" w:eastAsia="Consolas" w:hAnsi="Consolas" w:cs="Consolas"/>
          <w:sz w:val="19"/>
          <w:szCs w:val="19"/>
        </w:rPr>
        <w:t xml:space="preserve">         # Python dependencies</w:t>
      </w:r>
    </w:p>
    <w:p w14:paraId="0272F7B0" w14:textId="77777777" w:rsidR="0070340B" w:rsidRDefault="0070340B" w:rsidP="0070340B">
      <w:pPr>
        <w:shd w:val="clear" w:color="auto" w:fill="F2F2F2"/>
        <w:spacing w:line="252" w:lineRule="auto"/>
        <w:ind w:left="360"/>
      </w:pPr>
      <w:r>
        <w:rPr>
          <w:rFonts w:ascii="Consolas" w:eastAsia="Consolas" w:hAnsi="Consolas" w:cs="Consolas"/>
          <w:sz w:val="19"/>
          <w:szCs w:val="19"/>
        </w:rPr>
        <w:t>└── .</w:t>
      </w:r>
      <w:proofErr w:type="spellStart"/>
      <w:r>
        <w:rPr>
          <w:rFonts w:ascii="Consolas" w:eastAsia="Consolas" w:hAnsi="Consolas" w:cs="Consolas"/>
          <w:sz w:val="19"/>
          <w:szCs w:val="19"/>
        </w:rPr>
        <w:t>env.example</w:t>
      </w:r>
      <w:proofErr w:type="spellEnd"/>
      <w:r>
        <w:rPr>
          <w:rFonts w:ascii="Consolas" w:eastAsia="Consolas" w:hAnsi="Consolas" w:cs="Consolas"/>
          <w:sz w:val="19"/>
          <w:szCs w:val="19"/>
        </w:rPr>
        <w:t xml:space="preserve">             # Configuration template (API key, model)</w:t>
      </w:r>
    </w:p>
    <w:p w14:paraId="0F94C846" w14:textId="77777777" w:rsidR="0070340B" w:rsidRDefault="0070340B" w:rsidP="0070340B">
      <w:pPr>
        <w:spacing w:after="60"/>
      </w:pPr>
    </w:p>
    <w:p w14:paraId="59D3D4C9" w14:textId="77777777" w:rsidR="0070340B" w:rsidRDefault="0070340B" w:rsidP="0070340B">
      <w:pPr>
        <w:spacing w:before="80" w:after="240"/>
        <w:jc w:val="center"/>
        <w:rPr>
          <w:b/>
          <w:bCs/>
        </w:rPr>
      </w:pPr>
      <w:r w:rsidRPr="0045161B">
        <w:rPr>
          <w:b/>
          <w:bCs/>
        </w:rPr>
        <w:lastRenderedPageBreak/>
        <w:drawing>
          <wp:inline distT="0" distB="0" distL="0" distR="0" wp14:anchorId="30643674" wp14:editId="0F89D591">
            <wp:extent cx="1943268" cy="5372566"/>
            <wp:effectExtent l="0" t="0" r="0" b="0"/>
            <wp:docPr id="343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859" name=""/>
                    <pic:cNvPicPr/>
                  </pic:nvPicPr>
                  <pic:blipFill>
                    <a:blip r:embed="rId14"/>
                    <a:stretch>
                      <a:fillRect/>
                    </a:stretch>
                  </pic:blipFill>
                  <pic:spPr>
                    <a:xfrm>
                      <a:off x="0" y="0"/>
                      <a:ext cx="1943268" cy="5372566"/>
                    </a:xfrm>
                    <a:prstGeom prst="rect">
                      <a:avLst/>
                    </a:prstGeom>
                  </pic:spPr>
                </pic:pic>
              </a:graphicData>
            </a:graphic>
          </wp:inline>
        </w:drawing>
      </w:r>
    </w:p>
    <w:p w14:paraId="2E970C12" w14:textId="77777777" w:rsidR="0070340B" w:rsidRDefault="0070340B" w:rsidP="0070340B">
      <w:pPr>
        <w:spacing w:before="80" w:after="240"/>
        <w:jc w:val="center"/>
        <w:rPr>
          <w:rFonts w:ascii="Cambria" w:eastAsia="Cambria" w:hAnsi="Cambria" w:cs="Cambria"/>
          <w:b/>
          <w:bCs/>
          <w:sz w:val="22"/>
          <w:szCs w:val="22"/>
        </w:rPr>
      </w:pPr>
      <w:r>
        <w:rPr>
          <w:rFonts w:ascii="Cambria" w:eastAsia="Cambria" w:hAnsi="Cambria" w:cs="Cambria"/>
          <w:b/>
          <w:bCs/>
          <w:sz w:val="22"/>
          <w:szCs w:val="22"/>
        </w:rPr>
        <w:t>FIG. Showing the Folder Architecture</w:t>
      </w:r>
    </w:p>
    <w:p w14:paraId="73B6DB56" w14:textId="322B79D4" w:rsidR="0070340B" w:rsidRDefault="0070340B" w:rsidP="0070340B">
      <w:pPr>
        <w:spacing w:after="120" w:line="276" w:lineRule="auto"/>
      </w:pPr>
    </w:p>
    <w:p w14:paraId="4909796A" w14:textId="77777777" w:rsidR="0070340B" w:rsidRDefault="0070340B" w:rsidP="0070340B">
      <w:pPr>
        <w:keepNext/>
        <w:spacing w:after="120"/>
      </w:pPr>
      <w:r>
        <w:rPr>
          <w:rFonts w:ascii="Cambria" w:eastAsia="Cambria" w:hAnsi="Cambria" w:cs="Cambria"/>
          <w:b/>
          <w:bCs/>
        </w:rPr>
        <w:t>MILESTONE 2: Core Functionalities Development</w:t>
      </w:r>
    </w:p>
    <w:p w14:paraId="0B83A510" w14:textId="77777777" w:rsidR="0070340B" w:rsidRDefault="0070340B" w:rsidP="0070340B">
      <w:pPr>
        <w:keepNext/>
        <w:spacing w:before="160" w:after="80"/>
      </w:pPr>
      <w:r>
        <w:rPr>
          <w:rFonts w:ascii="Cambria" w:eastAsia="Cambria" w:hAnsi="Cambria" w:cs="Cambria"/>
          <w:b/>
          <w:bCs/>
          <w:sz w:val="22"/>
          <w:szCs w:val="22"/>
        </w:rPr>
        <w:t>Activity 2.1: Module Implementation</w:t>
      </w:r>
    </w:p>
    <w:p w14:paraId="54600A36" w14:textId="77777777" w:rsidR="0070340B" w:rsidRDefault="0070340B" w:rsidP="0070340B">
      <w:pPr>
        <w:keepNext/>
        <w:spacing w:before="120" w:after="60"/>
      </w:pPr>
      <w:r>
        <w:rPr>
          <w:rFonts w:ascii="Cambria" w:eastAsia="Cambria" w:hAnsi="Cambria" w:cs="Cambria"/>
          <w:b/>
          <w:bCs/>
          <w:sz w:val="22"/>
          <w:szCs w:val="22"/>
        </w:rPr>
        <w:t>Gemini Client</w:t>
      </w:r>
    </w:p>
    <w:p w14:paraId="0374AAB0" w14:textId="77777777" w:rsidR="0070340B" w:rsidRDefault="0070340B" w:rsidP="0070340B">
      <w:pPr>
        <w:spacing w:after="120" w:line="276" w:lineRule="auto"/>
        <w:jc w:val="both"/>
      </w:pPr>
      <w:r>
        <w:rPr>
          <w:rFonts w:ascii="Cambria" w:eastAsia="Cambria" w:hAnsi="Cambria" w:cs="Cambria"/>
          <w:sz w:val="22"/>
          <w:szCs w:val="22"/>
        </w:rPr>
        <w:t xml:space="preserve">All AI features share one function, generate() in </w:t>
      </w:r>
      <w:proofErr w:type="spellStart"/>
      <w:r>
        <w:rPr>
          <w:rFonts w:ascii="Cambria" w:eastAsia="Cambria" w:hAnsi="Cambria" w:cs="Cambria"/>
          <w:sz w:val="22"/>
          <w:szCs w:val="22"/>
        </w:rPr>
        <w:t>gemini_client.py</w:t>
      </w:r>
      <w:proofErr w:type="spellEnd"/>
      <w:r>
        <w:rPr>
          <w:rFonts w:ascii="Cambria" w:eastAsia="Cambria" w:hAnsi="Cambria" w:cs="Cambria"/>
          <w:sz w:val="22"/>
          <w:szCs w:val="22"/>
        </w:rPr>
        <w:t>. It loads the API key from .env, sends the prompt to the configured Gemini model (optionally in JSON mode), retries temporary errors such as 503 “high demand” or 429 rate limits with exponential backoff, tries the backup models when the main model stays busy, and converts SDK errors into clear messages for the user.</w:t>
      </w:r>
    </w:p>
    <w:p w14:paraId="2DC4D916" w14:textId="77777777" w:rsidR="0070340B" w:rsidRDefault="0070340B" w:rsidP="0070340B">
      <w:pPr>
        <w:spacing w:before="80" w:after="240"/>
        <w:jc w:val="center"/>
        <w:rPr>
          <w:b/>
          <w:bCs/>
        </w:rPr>
      </w:pPr>
      <w:r w:rsidRPr="0045161B">
        <w:rPr>
          <w:b/>
          <w:bCs/>
        </w:rPr>
        <w:lastRenderedPageBreak/>
        <w:drawing>
          <wp:inline distT="0" distB="0" distL="0" distR="0" wp14:anchorId="35D2C27D" wp14:editId="717C12B1">
            <wp:extent cx="5731510" cy="3751580"/>
            <wp:effectExtent l="0" t="0" r="2540" b="1270"/>
            <wp:docPr id="13991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2769" name=""/>
                    <pic:cNvPicPr/>
                  </pic:nvPicPr>
                  <pic:blipFill>
                    <a:blip r:embed="rId15"/>
                    <a:stretch>
                      <a:fillRect/>
                    </a:stretch>
                  </pic:blipFill>
                  <pic:spPr>
                    <a:xfrm>
                      <a:off x="0" y="0"/>
                      <a:ext cx="5731510" cy="3751580"/>
                    </a:xfrm>
                    <a:prstGeom prst="rect">
                      <a:avLst/>
                    </a:prstGeom>
                  </pic:spPr>
                </pic:pic>
              </a:graphicData>
            </a:graphic>
          </wp:inline>
        </w:drawing>
      </w:r>
    </w:p>
    <w:p w14:paraId="73C8EED7" w14:textId="77777777" w:rsidR="0070340B" w:rsidRDefault="0070340B" w:rsidP="0070340B">
      <w:pPr>
        <w:spacing w:before="80" w:after="240"/>
        <w:jc w:val="center"/>
      </w:pPr>
      <w:r>
        <w:rPr>
          <w:rFonts w:ascii="Cambria" w:eastAsia="Cambria" w:hAnsi="Cambria" w:cs="Cambria"/>
          <w:b/>
          <w:bCs/>
          <w:sz w:val="22"/>
          <w:szCs w:val="22"/>
        </w:rPr>
        <w:t>Fig. Gemini client with retry and fallback</w:t>
      </w:r>
    </w:p>
    <w:p w14:paraId="7E7FA3BD" w14:textId="77777777" w:rsidR="0070340B" w:rsidRDefault="0070340B" w:rsidP="0070340B">
      <w:pPr>
        <w:keepNext/>
        <w:spacing w:before="120" w:after="60"/>
      </w:pPr>
      <w:r>
        <w:rPr>
          <w:rFonts w:ascii="Cambria" w:eastAsia="Cambria" w:hAnsi="Cambria" w:cs="Cambria"/>
          <w:b/>
          <w:bCs/>
          <w:sz w:val="22"/>
          <w:szCs w:val="22"/>
        </w:rPr>
        <w:t>Explanation Module</w:t>
      </w:r>
    </w:p>
    <w:p w14:paraId="01B990C3" w14:textId="77777777" w:rsidR="0070340B" w:rsidRDefault="0070340B" w:rsidP="0070340B">
      <w:pPr>
        <w:spacing w:after="120" w:line="276" w:lineRule="auto"/>
        <w:jc w:val="both"/>
      </w:pP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uses the LaMini-Flan-T5-783M model, a lightweight yet capable generative model, to explain concepts in a simplified and highly readable way for school students. The model is loaded once and generates a short, clear explanation on the CPU. When the local model is not installed, or if it fails, </w:t>
      </w:r>
      <w:proofErr w:type="spellStart"/>
      <w:r>
        <w:rPr>
          <w:rFonts w:ascii="Cambria" w:eastAsia="Cambria" w:hAnsi="Cambria" w:cs="Cambria"/>
          <w:sz w:val="22"/>
          <w:szCs w:val="22"/>
        </w:rPr>
        <w:t>explain_topic</w:t>
      </w:r>
      <w:proofErr w:type="spellEnd"/>
      <w:r>
        <w:rPr>
          <w:rFonts w:ascii="Cambria" w:eastAsia="Cambria" w:hAnsi="Cambria" w:cs="Cambria"/>
          <w:sz w:val="22"/>
          <w:szCs w:val="22"/>
        </w:rPr>
        <w:t xml:space="preserve">() automatically falls back to Gemini, so the feature always works. This makes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a reliable study companion for beginners and self-learners.</w:t>
      </w:r>
    </w:p>
    <w:p w14:paraId="46F32922" w14:textId="77777777" w:rsidR="0070340B" w:rsidRDefault="0070340B" w:rsidP="0070340B">
      <w:pPr>
        <w:spacing w:before="80" w:after="240"/>
        <w:jc w:val="center"/>
        <w:rPr>
          <w:b/>
          <w:bCs/>
        </w:rPr>
      </w:pPr>
      <w:r w:rsidRPr="0045161B">
        <w:rPr>
          <w:b/>
          <w:bCs/>
        </w:rPr>
        <w:drawing>
          <wp:inline distT="0" distB="0" distL="0" distR="0" wp14:anchorId="3FE615F9" wp14:editId="78E5CD17">
            <wp:extent cx="5731510" cy="3066415"/>
            <wp:effectExtent l="0" t="0" r="2540" b="635"/>
            <wp:docPr id="198949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4957" name=""/>
                    <pic:cNvPicPr/>
                  </pic:nvPicPr>
                  <pic:blipFill>
                    <a:blip r:embed="rId16"/>
                    <a:stretch>
                      <a:fillRect/>
                    </a:stretch>
                  </pic:blipFill>
                  <pic:spPr>
                    <a:xfrm>
                      <a:off x="0" y="0"/>
                      <a:ext cx="5731510" cy="3066415"/>
                    </a:xfrm>
                    <a:prstGeom prst="rect">
                      <a:avLst/>
                    </a:prstGeom>
                  </pic:spPr>
                </pic:pic>
              </a:graphicData>
            </a:graphic>
          </wp:inline>
        </w:drawing>
      </w:r>
    </w:p>
    <w:p w14:paraId="797DE234" w14:textId="77777777" w:rsidR="0070340B" w:rsidRDefault="0070340B" w:rsidP="0070340B">
      <w:pPr>
        <w:spacing w:before="80" w:after="240"/>
        <w:jc w:val="center"/>
        <w:rPr>
          <w:b/>
          <w:bCs/>
        </w:rPr>
      </w:pPr>
      <w:r w:rsidRPr="0045161B">
        <w:rPr>
          <w:b/>
          <w:bCs/>
        </w:rPr>
        <w:lastRenderedPageBreak/>
        <w:drawing>
          <wp:inline distT="0" distB="0" distL="0" distR="0" wp14:anchorId="22F9F12E" wp14:editId="69A63512">
            <wp:extent cx="5731510" cy="3089910"/>
            <wp:effectExtent l="0" t="0" r="2540" b="0"/>
            <wp:docPr id="20639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0437" name=""/>
                    <pic:cNvPicPr/>
                  </pic:nvPicPr>
                  <pic:blipFill>
                    <a:blip r:embed="rId17"/>
                    <a:stretch>
                      <a:fillRect/>
                    </a:stretch>
                  </pic:blipFill>
                  <pic:spPr>
                    <a:xfrm>
                      <a:off x="0" y="0"/>
                      <a:ext cx="5731510" cy="3089910"/>
                    </a:xfrm>
                    <a:prstGeom prst="rect">
                      <a:avLst/>
                    </a:prstGeom>
                  </pic:spPr>
                </pic:pic>
              </a:graphicData>
            </a:graphic>
          </wp:inline>
        </w:drawing>
      </w:r>
    </w:p>
    <w:p w14:paraId="6D5BE876" w14:textId="77777777" w:rsidR="0070340B" w:rsidRDefault="0070340B" w:rsidP="0070340B">
      <w:pPr>
        <w:spacing w:before="80" w:after="240"/>
        <w:jc w:val="center"/>
      </w:pPr>
      <w:r>
        <w:rPr>
          <w:rFonts w:ascii="Cambria" w:eastAsia="Cambria" w:hAnsi="Cambria" w:cs="Cambria"/>
          <w:b/>
          <w:bCs/>
          <w:sz w:val="22"/>
          <w:szCs w:val="22"/>
        </w:rPr>
        <w:t>Fig. Explanation module logic</w:t>
      </w:r>
    </w:p>
    <w:p w14:paraId="79F1F591" w14:textId="77777777" w:rsidR="0070340B" w:rsidRDefault="0070340B" w:rsidP="0070340B">
      <w:pPr>
        <w:keepNext/>
        <w:spacing w:before="120" w:after="60"/>
      </w:pPr>
      <w:proofErr w:type="spellStart"/>
      <w:r>
        <w:rPr>
          <w:rFonts w:ascii="Cambria" w:eastAsia="Cambria" w:hAnsi="Cambria" w:cs="Cambria"/>
          <w:b/>
          <w:bCs/>
          <w:sz w:val="22"/>
          <w:szCs w:val="22"/>
        </w:rPr>
        <w:t>QnA</w:t>
      </w:r>
      <w:proofErr w:type="spellEnd"/>
      <w:r>
        <w:rPr>
          <w:rFonts w:ascii="Cambria" w:eastAsia="Cambria" w:hAnsi="Cambria" w:cs="Cambria"/>
          <w:b/>
          <w:bCs/>
          <w:sz w:val="22"/>
          <w:szCs w:val="22"/>
        </w:rPr>
        <w:t xml:space="preserve"> Module</w:t>
      </w:r>
    </w:p>
    <w:p w14:paraId="5266C1DF" w14:textId="77777777" w:rsidR="0070340B" w:rsidRDefault="0070340B" w:rsidP="0070340B">
      <w:pPr>
        <w:spacing w:after="120" w:line="276" w:lineRule="auto"/>
        <w:jc w:val="both"/>
      </w:pPr>
      <w:r>
        <w:rPr>
          <w:rFonts w:ascii="Cambria" w:eastAsia="Cambria" w:hAnsi="Cambria" w:cs="Cambria"/>
          <w:sz w:val="22"/>
          <w:szCs w:val="22"/>
        </w:rPr>
        <w:t>The Q&amp;A module uses Google Gemini to answer a wide range of academic and general-knowledge questions. A focused prompt asks Gemini to answer clearly and concisely in simple language, to give a small example when it helps and not to invent facts.</w:t>
      </w:r>
    </w:p>
    <w:p w14:paraId="4B286E23" w14:textId="77777777" w:rsidR="0070340B" w:rsidRDefault="0070340B" w:rsidP="0070340B">
      <w:pPr>
        <w:spacing w:before="80" w:after="240"/>
        <w:jc w:val="center"/>
        <w:rPr>
          <w:b/>
          <w:bCs/>
        </w:rPr>
      </w:pPr>
      <w:r w:rsidRPr="0045161B">
        <w:rPr>
          <w:b/>
          <w:bCs/>
        </w:rPr>
        <w:drawing>
          <wp:inline distT="0" distB="0" distL="0" distR="0" wp14:anchorId="284ED8B2" wp14:editId="73DBE061">
            <wp:extent cx="5731510" cy="2160270"/>
            <wp:effectExtent l="0" t="0" r="2540" b="0"/>
            <wp:docPr id="113926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67788" name=""/>
                    <pic:cNvPicPr/>
                  </pic:nvPicPr>
                  <pic:blipFill>
                    <a:blip r:embed="rId18"/>
                    <a:stretch>
                      <a:fillRect/>
                    </a:stretch>
                  </pic:blipFill>
                  <pic:spPr>
                    <a:xfrm>
                      <a:off x="0" y="0"/>
                      <a:ext cx="5731510" cy="2160270"/>
                    </a:xfrm>
                    <a:prstGeom prst="rect">
                      <a:avLst/>
                    </a:prstGeom>
                  </pic:spPr>
                </pic:pic>
              </a:graphicData>
            </a:graphic>
          </wp:inline>
        </w:drawing>
      </w:r>
    </w:p>
    <w:p w14:paraId="691624A8" w14:textId="77777777" w:rsidR="0070340B" w:rsidRDefault="0070340B" w:rsidP="0070340B">
      <w:pPr>
        <w:spacing w:before="80" w:after="240"/>
        <w:jc w:val="center"/>
      </w:pPr>
      <w:r>
        <w:rPr>
          <w:rFonts w:ascii="Cambria" w:eastAsia="Cambria" w:hAnsi="Cambria" w:cs="Cambria"/>
          <w:b/>
          <w:bCs/>
          <w:sz w:val="22"/>
          <w:szCs w:val="22"/>
        </w:rPr>
        <w:t>Fig. Q/A Module</w:t>
      </w:r>
    </w:p>
    <w:p w14:paraId="1189291C" w14:textId="77777777" w:rsidR="0070340B" w:rsidRDefault="0070340B" w:rsidP="0070340B">
      <w:pPr>
        <w:keepNext/>
        <w:spacing w:before="120" w:after="60"/>
      </w:pPr>
      <w:r>
        <w:rPr>
          <w:rFonts w:ascii="Cambria" w:eastAsia="Cambria" w:hAnsi="Cambria" w:cs="Cambria"/>
          <w:b/>
          <w:bCs/>
          <w:sz w:val="22"/>
          <w:szCs w:val="22"/>
        </w:rPr>
        <w:t>Quiz Module</w:t>
      </w:r>
    </w:p>
    <w:p w14:paraId="55FAD61C" w14:textId="77777777" w:rsidR="0070340B" w:rsidRDefault="0070340B" w:rsidP="0070340B">
      <w:pPr>
        <w:spacing w:after="120" w:line="276" w:lineRule="auto"/>
        <w:jc w:val="both"/>
      </w:pP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generates multiple-choice questions (three by default, up to ten) from a topic or passage, each with four options, the correct answer and a short explanation. Gemini is asked to reply in JSON mode so the output is structured for easy integration.</w:t>
      </w:r>
    </w:p>
    <w:p w14:paraId="12F4E031" w14:textId="77777777" w:rsidR="0070340B" w:rsidRDefault="0070340B" w:rsidP="0070340B">
      <w:pPr>
        <w:spacing w:before="80" w:after="240"/>
        <w:jc w:val="center"/>
        <w:rPr>
          <w:b/>
          <w:bCs/>
        </w:rPr>
      </w:pPr>
      <w:r w:rsidRPr="0045161B">
        <w:rPr>
          <w:b/>
          <w:bCs/>
        </w:rPr>
        <w:lastRenderedPageBreak/>
        <w:drawing>
          <wp:inline distT="0" distB="0" distL="0" distR="0" wp14:anchorId="553BE086" wp14:editId="7521551C">
            <wp:extent cx="5731510" cy="3662680"/>
            <wp:effectExtent l="0" t="0" r="2540" b="0"/>
            <wp:docPr id="1826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4692" name=""/>
                    <pic:cNvPicPr/>
                  </pic:nvPicPr>
                  <pic:blipFill>
                    <a:blip r:embed="rId19"/>
                    <a:stretch>
                      <a:fillRect/>
                    </a:stretch>
                  </pic:blipFill>
                  <pic:spPr>
                    <a:xfrm>
                      <a:off x="0" y="0"/>
                      <a:ext cx="5731510" cy="3662680"/>
                    </a:xfrm>
                    <a:prstGeom prst="rect">
                      <a:avLst/>
                    </a:prstGeom>
                  </pic:spPr>
                </pic:pic>
              </a:graphicData>
            </a:graphic>
          </wp:inline>
        </w:drawing>
      </w:r>
    </w:p>
    <w:p w14:paraId="5749807B" w14:textId="77777777" w:rsidR="0070340B" w:rsidRDefault="0070340B" w:rsidP="0070340B">
      <w:pPr>
        <w:spacing w:before="80" w:after="240"/>
        <w:jc w:val="center"/>
        <w:rPr>
          <w:b/>
          <w:bCs/>
        </w:rPr>
      </w:pPr>
      <w:r w:rsidRPr="0045161B">
        <w:rPr>
          <w:b/>
          <w:bCs/>
        </w:rPr>
        <w:drawing>
          <wp:inline distT="0" distB="0" distL="0" distR="0" wp14:anchorId="1ACB0A9C" wp14:editId="7A62CAD3">
            <wp:extent cx="5578323" cy="1371719"/>
            <wp:effectExtent l="0" t="0" r="3810" b="0"/>
            <wp:docPr id="13221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6122" name=""/>
                    <pic:cNvPicPr/>
                  </pic:nvPicPr>
                  <pic:blipFill>
                    <a:blip r:embed="rId20"/>
                    <a:stretch>
                      <a:fillRect/>
                    </a:stretch>
                  </pic:blipFill>
                  <pic:spPr>
                    <a:xfrm>
                      <a:off x="0" y="0"/>
                      <a:ext cx="5578323" cy="1371719"/>
                    </a:xfrm>
                    <a:prstGeom prst="rect">
                      <a:avLst/>
                    </a:prstGeom>
                  </pic:spPr>
                </pic:pic>
              </a:graphicData>
            </a:graphic>
          </wp:inline>
        </w:drawing>
      </w:r>
    </w:p>
    <w:p w14:paraId="39D2CFDE" w14:textId="77777777" w:rsidR="0070340B" w:rsidRDefault="0070340B" w:rsidP="0070340B">
      <w:pPr>
        <w:spacing w:before="80" w:after="240"/>
        <w:jc w:val="center"/>
      </w:pPr>
      <w:r>
        <w:rPr>
          <w:rFonts w:ascii="Cambria" w:eastAsia="Cambria" w:hAnsi="Cambria" w:cs="Cambria"/>
          <w:b/>
          <w:bCs/>
          <w:sz w:val="22"/>
          <w:szCs w:val="22"/>
        </w:rPr>
        <w:t>Fig. Quiz Module Logic</w:t>
      </w:r>
    </w:p>
    <w:p w14:paraId="677D41AD" w14:textId="77777777" w:rsidR="0070340B" w:rsidRDefault="0070340B" w:rsidP="0070340B">
      <w:pPr>
        <w:spacing w:after="120" w:line="276" w:lineRule="auto"/>
        <w:jc w:val="both"/>
      </w:pPr>
      <w:r>
        <w:rPr>
          <w:rFonts w:ascii="Cambria" w:eastAsia="Cambria" w:hAnsi="Cambria" w:cs="Cambria"/>
          <w:sz w:val="22"/>
          <w:szCs w:val="22"/>
        </w:rPr>
        <w:t xml:space="preserve">The response is cleaned with </w:t>
      </w:r>
      <w:proofErr w:type="spellStart"/>
      <w:r>
        <w:rPr>
          <w:rFonts w:ascii="Cambria" w:eastAsia="Cambria" w:hAnsi="Cambria" w:cs="Cambria"/>
          <w:sz w:val="22"/>
          <w:szCs w:val="22"/>
        </w:rPr>
        <w:t>clean_json_block</w:t>
      </w:r>
      <w:proofErr w:type="spellEnd"/>
      <w:r>
        <w:rPr>
          <w:rFonts w:ascii="Cambria" w:eastAsia="Cambria" w:hAnsi="Cambria" w:cs="Cambria"/>
          <w:sz w:val="22"/>
          <w:szCs w:val="22"/>
        </w:rPr>
        <w:t xml:space="preserve">(), which removes any Markdown code fences, and then validated by </w:t>
      </w:r>
      <w:proofErr w:type="spellStart"/>
      <w:r>
        <w:rPr>
          <w:rFonts w:ascii="Cambria" w:eastAsia="Cambria" w:hAnsi="Cambria" w:cs="Cambria"/>
          <w:sz w:val="22"/>
          <w:szCs w:val="22"/>
        </w:rPr>
        <w:t>parse_quiz</w:t>
      </w:r>
      <w:proofErr w:type="spellEnd"/>
      <w:r>
        <w:rPr>
          <w:rFonts w:ascii="Cambria" w:eastAsia="Cambria" w:hAnsi="Cambria" w:cs="Cambria"/>
          <w:sz w:val="22"/>
          <w:szCs w:val="22"/>
        </w:rPr>
        <w:t>(): every question must have exactly four options and an answer that matches one of them (letter answers such as “B” are mapped to the option text). Invalid questions are discarded, and if no valid question remains a clear error message is returned instead of crashing.</w:t>
      </w:r>
    </w:p>
    <w:p w14:paraId="4B4D755F" w14:textId="77777777" w:rsidR="0070340B" w:rsidRDefault="0070340B" w:rsidP="0070340B">
      <w:pPr>
        <w:spacing w:before="80" w:after="240"/>
        <w:jc w:val="center"/>
        <w:rPr>
          <w:b/>
          <w:bCs/>
        </w:rPr>
      </w:pPr>
      <w:r w:rsidRPr="0045161B">
        <w:rPr>
          <w:b/>
          <w:bCs/>
        </w:rPr>
        <w:lastRenderedPageBreak/>
        <w:drawing>
          <wp:inline distT="0" distB="0" distL="0" distR="0" wp14:anchorId="3B0BFDC9" wp14:editId="2AF71628">
            <wp:extent cx="5570220" cy="3584911"/>
            <wp:effectExtent l="0" t="0" r="0" b="0"/>
            <wp:docPr id="9175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7149" name=""/>
                    <pic:cNvPicPr/>
                  </pic:nvPicPr>
                  <pic:blipFill>
                    <a:blip r:embed="rId21"/>
                    <a:stretch>
                      <a:fillRect/>
                    </a:stretch>
                  </pic:blipFill>
                  <pic:spPr>
                    <a:xfrm>
                      <a:off x="0" y="0"/>
                      <a:ext cx="5573862" cy="3587255"/>
                    </a:xfrm>
                    <a:prstGeom prst="rect">
                      <a:avLst/>
                    </a:prstGeom>
                  </pic:spPr>
                </pic:pic>
              </a:graphicData>
            </a:graphic>
          </wp:inline>
        </w:drawing>
      </w:r>
    </w:p>
    <w:p w14:paraId="759C8A16" w14:textId="77777777" w:rsidR="0070340B" w:rsidRDefault="0070340B" w:rsidP="0070340B">
      <w:pPr>
        <w:spacing w:before="80" w:after="240"/>
        <w:jc w:val="center"/>
        <w:rPr>
          <w:b/>
          <w:bCs/>
        </w:rPr>
      </w:pPr>
      <w:r w:rsidRPr="0045161B">
        <w:rPr>
          <w:b/>
          <w:bCs/>
        </w:rPr>
        <w:drawing>
          <wp:inline distT="0" distB="0" distL="0" distR="0" wp14:anchorId="5006B20C" wp14:editId="0F410BC4">
            <wp:extent cx="5615940" cy="1060844"/>
            <wp:effectExtent l="0" t="0" r="3810" b="6350"/>
            <wp:docPr id="16873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849" name=""/>
                    <pic:cNvPicPr/>
                  </pic:nvPicPr>
                  <pic:blipFill>
                    <a:blip r:embed="rId22"/>
                    <a:stretch>
                      <a:fillRect/>
                    </a:stretch>
                  </pic:blipFill>
                  <pic:spPr>
                    <a:xfrm>
                      <a:off x="0" y="0"/>
                      <a:ext cx="5624556" cy="1062472"/>
                    </a:xfrm>
                    <a:prstGeom prst="rect">
                      <a:avLst/>
                    </a:prstGeom>
                  </pic:spPr>
                </pic:pic>
              </a:graphicData>
            </a:graphic>
          </wp:inline>
        </w:drawing>
      </w:r>
    </w:p>
    <w:p w14:paraId="116A6043" w14:textId="77777777" w:rsidR="0070340B" w:rsidRDefault="0070340B" w:rsidP="0070340B">
      <w:pPr>
        <w:spacing w:before="80" w:after="240"/>
        <w:jc w:val="center"/>
      </w:pPr>
      <w:r>
        <w:rPr>
          <w:rFonts w:ascii="Cambria" w:eastAsia="Cambria" w:hAnsi="Cambria" w:cs="Cambria"/>
          <w:b/>
          <w:bCs/>
          <w:sz w:val="22"/>
          <w:szCs w:val="22"/>
        </w:rPr>
        <w:t>Fig. Quiz validation logic</w:t>
      </w:r>
    </w:p>
    <w:p w14:paraId="38FB9DF7" w14:textId="77777777" w:rsidR="0070340B" w:rsidRDefault="0070340B" w:rsidP="0070340B">
      <w:pPr>
        <w:keepNext/>
        <w:spacing w:before="120" w:after="60"/>
      </w:pPr>
      <w:r>
        <w:rPr>
          <w:rFonts w:ascii="Cambria" w:eastAsia="Cambria" w:hAnsi="Cambria" w:cs="Cambria"/>
          <w:b/>
          <w:bCs/>
          <w:sz w:val="22"/>
          <w:szCs w:val="22"/>
        </w:rPr>
        <w:t>Summary Module</w:t>
      </w:r>
    </w:p>
    <w:p w14:paraId="27E7EC57" w14:textId="77777777" w:rsidR="0070340B" w:rsidRDefault="0070340B" w:rsidP="0070340B">
      <w:pPr>
        <w:spacing w:after="120" w:line="276" w:lineRule="auto"/>
        <w:jc w:val="both"/>
      </w:pPr>
      <w:r>
        <w:rPr>
          <w:rFonts w:ascii="Cambria" w:eastAsia="Cambria" w:hAnsi="Cambria" w:cs="Cambria"/>
          <w:sz w:val="22"/>
          <w:szCs w:val="22"/>
        </w:rPr>
        <w:t>This feature uses Gemini to summarize long paragraphs into a one-sentence overview followed by key bullet points, which is ideal for quick revision. The prompt keeps the core facts, removes repetition and forbids adding information that is not in the text.</w:t>
      </w:r>
    </w:p>
    <w:p w14:paraId="076296C2" w14:textId="77777777" w:rsidR="0070340B" w:rsidRDefault="0070340B" w:rsidP="0070340B">
      <w:pPr>
        <w:spacing w:before="80" w:after="240"/>
        <w:jc w:val="center"/>
        <w:rPr>
          <w:b/>
          <w:bCs/>
        </w:rPr>
      </w:pPr>
      <w:r w:rsidRPr="0045161B">
        <w:rPr>
          <w:b/>
          <w:bCs/>
        </w:rPr>
        <w:drawing>
          <wp:inline distT="0" distB="0" distL="0" distR="0" wp14:anchorId="312F40C5" wp14:editId="70D236DC">
            <wp:extent cx="4758016" cy="2042160"/>
            <wp:effectExtent l="0" t="0" r="5080" b="0"/>
            <wp:docPr id="115717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8323" name=""/>
                    <pic:cNvPicPr/>
                  </pic:nvPicPr>
                  <pic:blipFill>
                    <a:blip r:embed="rId23"/>
                    <a:stretch>
                      <a:fillRect/>
                    </a:stretch>
                  </pic:blipFill>
                  <pic:spPr>
                    <a:xfrm>
                      <a:off x="0" y="0"/>
                      <a:ext cx="4774018" cy="2049028"/>
                    </a:xfrm>
                    <a:prstGeom prst="rect">
                      <a:avLst/>
                    </a:prstGeom>
                  </pic:spPr>
                </pic:pic>
              </a:graphicData>
            </a:graphic>
          </wp:inline>
        </w:drawing>
      </w:r>
    </w:p>
    <w:p w14:paraId="6C3E3916" w14:textId="77777777" w:rsidR="0070340B" w:rsidRDefault="0070340B" w:rsidP="0070340B">
      <w:pPr>
        <w:spacing w:before="80" w:after="240"/>
        <w:jc w:val="center"/>
      </w:pPr>
      <w:r>
        <w:rPr>
          <w:rFonts w:ascii="Cambria" w:eastAsia="Cambria" w:hAnsi="Cambria" w:cs="Cambria"/>
          <w:b/>
          <w:bCs/>
          <w:sz w:val="22"/>
          <w:szCs w:val="22"/>
        </w:rPr>
        <w:t>Fig. Summary Module</w:t>
      </w:r>
    </w:p>
    <w:p w14:paraId="2A20EC11" w14:textId="77777777" w:rsidR="0070340B" w:rsidRDefault="0070340B" w:rsidP="0070340B">
      <w:pPr>
        <w:keepNext/>
        <w:spacing w:before="120" w:after="60"/>
      </w:pPr>
      <w:r>
        <w:rPr>
          <w:rFonts w:ascii="Cambria" w:eastAsia="Cambria" w:hAnsi="Cambria" w:cs="Cambria"/>
          <w:b/>
          <w:bCs/>
          <w:sz w:val="22"/>
          <w:szCs w:val="22"/>
        </w:rPr>
        <w:lastRenderedPageBreak/>
        <w:t>Learning Path Module</w:t>
      </w:r>
    </w:p>
    <w:p w14:paraId="4C0D1161" w14:textId="77777777" w:rsidR="0070340B" w:rsidRDefault="0070340B" w:rsidP="0070340B">
      <w:pPr>
        <w:spacing w:after="120" w:line="276" w:lineRule="auto"/>
        <w:jc w:val="both"/>
      </w:pPr>
      <w:r>
        <w:rPr>
          <w:rFonts w:ascii="Cambria" w:eastAsia="Cambria" w:hAnsi="Cambria" w:cs="Cambria"/>
          <w:sz w:val="22"/>
          <w:szCs w:val="22"/>
        </w:rPr>
        <w:t xml:space="preserve">The </w:t>
      </w:r>
      <w:proofErr w:type="spellStart"/>
      <w:r>
        <w:rPr>
          <w:rFonts w:ascii="Cambria" w:eastAsia="Cambria" w:hAnsi="Cambria" w:cs="Cambria"/>
          <w:sz w:val="22"/>
          <w:szCs w:val="22"/>
        </w:rPr>
        <w:t>get_learning_recommendations</w:t>
      </w:r>
      <w:proofErr w:type="spellEnd"/>
      <w:r>
        <w:rPr>
          <w:rFonts w:ascii="Cambria" w:eastAsia="Cambria" w:hAnsi="Cambria" w:cs="Cambria"/>
          <w:sz w:val="22"/>
          <w:szCs w:val="22"/>
        </w:rPr>
        <w:t>() function uses Google Gemini to generate a personalized, structured learning path for any topic, adapted to the learner’s level (beginner, intermediate or advanced). It organizes the key topics by difficulty with time estimates, recommends free resources such as documentation, videos and books, suggests practice projects and ends with a week-by-week timeline.</w:t>
      </w:r>
    </w:p>
    <w:p w14:paraId="2C60A1D6" w14:textId="77777777" w:rsidR="0070340B" w:rsidRDefault="0070340B" w:rsidP="0070340B">
      <w:pPr>
        <w:spacing w:before="80" w:after="240"/>
        <w:jc w:val="center"/>
        <w:rPr>
          <w:b/>
          <w:bCs/>
        </w:rPr>
      </w:pPr>
      <w:r w:rsidRPr="0045161B">
        <w:rPr>
          <w:b/>
          <w:bCs/>
        </w:rPr>
        <w:drawing>
          <wp:inline distT="0" distB="0" distL="0" distR="0" wp14:anchorId="00F1CD1E" wp14:editId="5756A2FB">
            <wp:extent cx="5731510" cy="3656965"/>
            <wp:effectExtent l="0" t="0" r="2540" b="635"/>
            <wp:docPr id="16300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5331" name=""/>
                    <pic:cNvPicPr/>
                  </pic:nvPicPr>
                  <pic:blipFill>
                    <a:blip r:embed="rId24"/>
                    <a:stretch>
                      <a:fillRect/>
                    </a:stretch>
                  </pic:blipFill>
                  <pic:spPr>
                    <a:xfrm>
                      <a:off x="0" y="0"/>
                      <a:ext cx="5731510" cy="3656965"/>
                    </a:xfrm>
                    <a:prstGeom prst="rect">
                      <a:avLst/>
                    </a:prstGeom>
                  </pic:spPr>
                </pic:pic>
              </a:graphicData>
            </a:graphic>
          </wp:inline>
        </w:drawing>
      </w:r>
    </w:p>
    <w:p w14:paraId="122D624A" w14:textId="77777777" w:rsidR="0070340B" w:rsidRDefault="0070340B" w:rsidP="0070340B">
      <w:pPr>
        <w:spacing w:before="80" w:after="240"/>
        <w:jc w:val="center"/>
      </w:pPr>
      <w:r>
        <w:rPr>
          <w:rFonts w:ascii="Cambria" w:eastAsia="Cambria" w:hAnsi="Cambria" w:cs="Cambria"/>
          <w:b/>
          <w:bCs/>
          <w:sz w:val="22"/>
          <w:szCs w:val="22"/>
        </w:rPr>
        <w:t>Fig. Learning Path Module</w:t>
      </w:r>
    </w:p>
    <w:p w14:paraId="722078A9" w14:textId="77777777" w:rsidR="0070340B" w:rsidRDefault="0070340B" w:rsidP="0070340B">
      <w:pPr>
        <w:keepNext/>
        <w:spacing w:before="160" w:after="80"/>
      </w:pPr>
      <w:r>
        <w:rPr>
          <w:rFonts w:ascii="Cambria" w:eastAsia="Cambria" w:hAnsi="Cambria" w:cs="Cambria"/>
          <w:b/>
          <w:bCs/>
          <w:sz w:val="22"/>
          <w:szCs w:val="22"/>
        </w:rPr>
        <w:t xml:space="preserve">Activity 2.2: Backend API with </w:t>
      </w:r>
      <w:proofErr w:type="spellStart"/>
      <w:r>
        <w:rPr>
          <w:rFonts w:ascii="Cambria" w:eastAsia="Cambria" w:hAnsi="Cambria" w:cs="Cambria"/>
          <w:b/>
          <w:bCs/>
          <w:sz w:val="22"/>
          <w:szCs w:val="22"/>
        </w:rPr>
        <w:t>FastAPI</w:t>
      </w:r>
      <w:proofErr w:type="spellEnd"/>
    </w:p>
    <w:p w14:paraId="62C1EC0B" w14:textId="77777777" w:rsidR="0070340B" w:rsidRDefault="0070340B" w:rsidP="0070340B">
      <w:pPr>
        <w:spacing w:after="120" w:line="276" w:lineRule="auto"/>
        <w:jc w:val="both"/>
      </w:pPr>
      <w:r>
        <w:rPr>
          <w:rFonts w:ascii="Cambria" w:eastAsia="Cambria" w:hAnsi="Cambria" w:cs="Cambria"/>
          <w:sz w:val="22"/>
          <w:szCs w:val="22"/>
        </w:rPr>
        <w:t>Defined RESTful endpoints for each module:</w:t>
      </w:r>
    </w:p>
    <w:p w14:paraId="44895D8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w:t>
      </w:r>
      <w:proofErr w:type="spellStart"/>
      <w:r>
        <w:rPr>
          <w:rFonts w:ascii="Cambria" w:eastAsia="Cambria" w:hAnsi="Cambria" w:cs="Cambria"/>
          <w:b/>
          <w:bCs/>
          <w:sz w:val="22"/>
          <w:szCs w:val="22"/>
        </w:rPr>
        <w:t>qa</w:t>
      </w:r>
      <w:proofErr w:type="spellEnd"/>
      <w:r>
        <w:rPr>
          <w:rFonts w:ascii="Cambria" w:eastAsia="Cambria" w:hAnsi="Cambria" w:cs="Cambria"/>
          <w:sz w:val="22"/>
          <w:szCs w:val="22"/>
        </w:rPr>
        <w:t xml:space="preserve"> – question answering</w:t>
      </w:r>
    </w:p>
    <w:p w14:paraId="64D6D83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/explain</w:t>
      </w:r>
      <w:r>
        <w:rPr>
          <w:rFonts w:ascii="Cambria" w:eastAsia="Cambria" w:hAnsi="Cambria" w:cs="Cambria"/>
          <w:sz w:val="22"/>
          <w:szCs w:val="22"/>
        </w:rPr>
        <w:t xml:space="preserve"> – concept explanation</w:t>
      </w:r>
    </w:p>
    <w:p w14:paraId="2131A8B3"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/quiz</w:t>
      </w:r>
      <w:r>
        <w:rPr>
          <w:rFonts w:ascii="Cambria" w:eastAsia="Cambria" w:hAnsi="Cambria" w:cs="Cambria"/>
          <w:sz w:val="22"/>
          <w:szCs w:val="22"/>
        </w:rPr>
        <w:t xml:space="preserve"> – quiz generation</w:t>
      </w:r>
    </w:p>
    <w:p w14:paraId="0921920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POST /summarize</w:t>
      </w:r>
      <w:r>
        <w:rPr>
          <w:rFonts w:ascii="Cambria" w:eastAsia="Cambria" w:hAnsi="Cambria" w:cs="Cambria"/>
          <w:sz w:val="22"/>
          <w:szCs w:val="22"/>
        </w:rPr>
        <w:t xml:space="preserve"> – summarization</w:t>
      </w:r>
    </w:p>
    <w:p w14:paraId="67EBD67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/learn/recommendations</w:t>
      </w:r>
      <w:r>
        <w:rPr>
          <w:rFonts w:ascii="Cambria" w:eastAsia="Cambria" w:hAnsi="Cambria" w:cs="Cambria"/>
          <w:sz w:val="22"/>
          <w:szCs w:val="22"/>
        </w:rPr>
        <w:t xml:space="preserve"> – learning path</w:t>
      </w:r>
    </w:p>
    <w:p w14:paraId="5D8F1E0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b/>
          <w:bCs/>
          <w:sz w:val="22"/>
          <w:szCs w:val="22"/>
        </w:rPr>
        <w:t>GET /health</w:t>
      </w:r>
      <w:r>
        <w:rPr>
          <w:rFonts w:ascii="Cambria" w:eastAsia="Cambria" w:hAnsi="Cambria" w:cs="Cambria"/>
          <w:sz w:val="22"/>
          <w:szCs w:val="22"/>
        </w:rPr>
        <w:t xml:space="preserve"> – configuration status (plus interactive API docs at /docs)</w:t>
      </w:r>
    </w:p>
    <w:p w14:paraId="567F85A6" w14:textId="77777777" w:rsidR="0070340B" w:rsidRDefault="0070340B" w:rsidP="0070340B">
      <w:pPr>
        <w:spacing w:after="120" w:line="276" w:lineRule="auto"/>
        <w:jc w:val="both"/>
      </w:pPr>
      <w:r>
        <w:rPr>
          <w:rFonts w:ascii="Cambria" w:eastAsia="Cambria" w:hAnsi="Cambria" w:cs="Cambria"/>
          <w:sz w:val="22"/>
          <w:szCs w:val="22"/>
        </w:rPr>
        <w:t>Each endpoint validates the input (empty or too long input returns HTTP 400), calls its module and returns JSON. If Gemini is still busy after the automatic retries the API returns HTTP 503 with a friendly message; other AI errors return HTTP 502.</w:t>
      </w:r>
    </w:p>
    <w:p w14:paraId="7537175B" w14:textId="77777777" w:rsidR="0070340B" w:rsidRDefault="0070340B" w:rsidP="0070340B">
      <w:pPr>
        <w:spacing w:before="80" w:after="240"/>
        <w:jc w:val="center"/>
        <w:rPr>
          <w:b/>
          <w:bCs/>
        </w:rPr>
      </w:pPr>
      <w:r w:rsidRPr="0045161B">
        <w:rPr>
          <w:b/>
          <w:bCs/>
        </w:rPr>
        <w:lastRenderedPageBreak/>
        <w:drawing>
          <wp:inline distT="0" distB="0" distL="0" distR="0" wp14:anchorId="31B76209" wp14:editId="74EF617C">
            <wp:extent cx="5113020" cy="4800254"/>
            <wp:effectExtent l="0" t="0" r="0" b="635"/>
            <wp:docPr id="79099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7557" name=""/>
                    <pic:cNvPicPr/>
                  </pic:nvPicPr>
                  <pic:blipFill>
                    <a:blip r:embed="rId25"/>
                    <a:stretch>
                      <a:fillRect/>
                    </a:stretch>
                  </pic:blipFill>
                  <pic:spPr>
                    <a:xfrm>
                      <a:off x="0" y="0"/>
                      <a:ext cx="5118092" cy="4805015"/>
                    </a:xfrm>
                    <a:prstGeom prst="rect">
                      <a:avLst/>
                    </a:prstGeom>
                  </pic:spPr>
                </pic:pic>
              </a:graphicData>
            </a:graphic>
          </wp:inline>
        </w:drawing>
      </w:r>
    </w:p>
    <w:p w14:paraId="5D87E708" w14:textId="77777777" w:rsidR="0070340B" w:rsidRDefault="0070340B" w:rsidP="0070340B">
      <w:pPr>
        <w:spacing w:before="80" w:after="240"/>
        <w:jc w:val="center"/>
      </w:pPr>
      <w:r>
        <w:rPr>
          <w:rFonts w:ascii="Cambria" w:eastAsia="Cambria" w:hAnsi="Cambria" w:cs="Cambria"/>
          <w:b/>
          <w:bCs/>
          <w:sz w:val="22"/>
          <w:szCs w:val="22"/>
        </w:rPr>
        <w:t>Fig. Endpoints of API</w:t>
      </w:r>
    </w:p>
    <w:p w14:paraId="41B70A2E" w14:textId="77777777" w:rsidR="0070340B" w:rsidRDefault="0070340B" w:rsidP="0070340B">
      <w:pPr>
        <w:spacing w:before="80" w:after="240"/>
        <w:jc w:val="center"/>
        <w:rPr>
          <w:b/>
          <w:bCs/>
        </w:rPr>
      </w:pPr>
      <w:r w:rsidRPr="00035B67">
        <w:rPr>
          <w:b/>
          <w:bCs/>
        </w:rPr>
        <w:drawing>
          <wp:inline distT="0" distB="0" distL="0" distR="0" wp14:anchorId="113649FB" wp14:editId="6607AC91">
            <wp:extent cx="5151120" cy="2973336"/>
            <wp:effectExtent l="0" t="0" r="0" b="0"/>
            <wp:docPr id="57144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3220" name=""/>
                    <pic:cNvPicPr/>
                  </pic:nvPicPr>
                  <pic:blipFill>
                    <a:blip r:embed="rId26"/>
                    <a:stretch>
                      <a:fillRect/>
                    </a:stretch>
                  </pic:blipFill>
                  <pic:spPr>
                    <a:xfrm>
                      <a:off x="0" y="0"/>
                      <a:ext cx="5155056" cy="2975608"/>
                    </a:xfrm>
                    <a:prstGeom prst="rect">
                      <a:avLst/>
                    </a:prstGeom>
                  </pic:spPr>
                </pic:pic>
              </a:graphicData>
            </a:graphic>
          </wp:inline>
        </w:drawing>
      </w:r>
    </w:p>
    <w:p w14:paraId="0D8FD5F2" w14:textId="1E7BD998" w:rsidR="0070340B" w:rsidRDefault="0070340B" w:rsidP="0070340B">
      <w:pPr>
        <w:spacing w:before="80" w:after="240"/>
        <w:jc w:val="center"/>
      </w:pPr>
      <w:r>
        <w:rPr>
          <w:rFonts w:ascii="Cambria" w:eastAsia="Cambria" w:hAnsi="Cambria" w:cs="Cambria"/>
          <w:b/>
          <w:bCs/>
          <w:sz w:val="22"/>
          <w:szCs w:val="22"/>
        </w:rPr>
        <w:t>Fig. Endpoints of API</w:t>
      </w:r>
      <w:r>
        <w:br w:type="page"/>
      </w:r>
    </w:p>
    <w:p w14:paraId="620F5C36" w14:textId="77777777" w:rsidR="0070340B" w:rsidRDefault="0070340B" w:rsidP="0070340B">
      <w:pPr>
        <w:keepNext/>
        <w:spacing w:after="120"/>
      </w:pPr>
      <w:r>
        <w:rPr>
          <w:rFonts w:ascii="Cambria" w:eastAsia="Cambria" w:hAnsi="Cambria" w:cs="Cambria"/>
          <w:b/>
          <w:bCs/>
        </w:rPr>
        <w:lastRenderedPageBreak/>
        <w:t>MILESTONE 3: Frontend Development</w:t>
      </w:r>
    </w:p>
    <w:p w14:paraId="02515F69" w14:textId="77777777" w:rsidR="0070340B" w:rsidRDefault="0070340B" w:rsidP="0070340B">
      <w:pPr>
        <w:keepNext/>
        <w:spacing w:before="160" w:after="80"/>
      </w:pPr>
      <w:r>
        <w:rPr>
          <w:rFonts w:ascii="Cambria" w:eastAsia="Cambria" w:hAnsi="Cambria" w:cs="Cambria"/>
          <w:b/>
          <w:bCs/>
          <w:sz w:val="22"/>
          <w:szCs w:val="22"/>
        </w:rPr>
        <w:t>Activity 3.1: Build Web Interface</w:t>
      </w:r>
    </w:p>
    <w:p w14:paraId="06C5DFD1" w14:textId="77777777" w:rsidR="0070340B" w:rsidRDefault="0070340B" w:rsidP="0070340B">
      <w:pPr>
        <w:spacing w:after="40"/>
      </w:pPr>
      <w:r>
        <w:rPr>
          <w:rFonts w:ascii="Cambria" w:eastAsia="Cambria" w:hAnsi="Cambria" w:cs="Cambria"/>
          <w:b/>
          <w:bCs/>
          <w:sz w:val="22"/>
          <w:szCs w:val="22"/>
        </w:rPr>
        <w:t>HTML Form (</w:t>
      </w:r>
      <w:proofErr w:type="spellStart"/>
      <w:r>
        <w:rPr>
          <w:rFonts w:ascii="Cambria" w:eastAsia="Cambria" w:hAnsi="Cambria" w:cs="Cambria"/>
          <w:b/>
          <w:bCs/>
          <w:sz w:val="22"/>
          <w:szCs w:val="22"/>
        </w:rPr>
        <w:t>index.html</w:t>
      </w:r>
      <w:proofErr w:type="spellEnd"/>
      <w:r>
        <w:rPr>
          <w:rFonts w:ascii="Cambria" w:eastAsia="Cambria" w:hAnsi="Cambria" w:cs="Cambria"/>
          <w:b/>
          <w:bCs/>
          <w:sz w:val="22"/>
          <w:szCs w:val="22"/>
        </w:rPr>
        <w:t>):</w:t>
      </w:r>
    </w:p>
    <w:p w14:paraId="70280FE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Task dropdown (Ask a Question, Explain a Concept, Generate a Quiz, Summarize a Passage, Recommend a Learning Path)</w:t>
      </w:r>
    </w:p>
    <w:p w14:paraId="4BF6B327"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Text area for user input with a character counter and example suggestions</w:t>
      </w:r>
    </w:p>
    <w:p w14:paraId="5243AA2C"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Options for the number of quiz questions and the learner’s current level</w:t>
      </w:r>
    </w:p>
    <w:p w14:paraId="08E42D0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Submit and Clear buttons, and a result card with a Copy button</w:t>
      </w:r>
    </w:p>
    <w:p w14:paraId="349F6318" w14:textId="77777777" w:rsidR="0070340B" w:rsidRDefault="0070340B" w:rsidP="0070340B">
      <w:pPr>
        <w:spacing w:before="120" w:after="40"/>
      </w:pPr>
      <w:r>
        <w:rPr>
          <w:rFonts w:ascii="Cambria" w:eastAsia="Cambria" w:hAnsi="Cambria" w:cs="Cambria"/>
          <w:b/>
          <w:bCs/>
          <w:sz w:val="22"/>
          <w:szCs w:val="22"/>
        </w:rPr>
        <w:t>CSS Styling (</w:t>
      </w:r>
      <w:proofErr w:type="spellStart"/>
      <w:r>
        <w:rPr>
          <w:rFonts w:ascii="Cambria" w:eastAsia="Cambria" w:hAnsi="Cambria" w:cs="Cambria"/>
          <w:b/>
          <w:bCs/>
          <w:sz w:val="22"/>
          <w:szCs w:val="22"/>
        </w:rPr>
        <w:t>style.css</w:t>
      </w:r>
      <w:proofErr w:type="spellEnd"/>
      <w:r>
        <w:rPr>
          <w:rFonts w:ascii="Cambria" w:eastAsia="Cambria" w:hAnsi="Cambria" w:cs="Cambria"/>
          <w:b/>
          <w:bCs/>
          <w:sz w:val="22"/>
          <w:szCs w:val="22"/>
        </w:rPr>
        <w:t>):</w:t>
      </w:r>
    </w:p>
    <w:p w14:paraId="61A9607D"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Responsive design for mobile, tablet and desktop, with automatic dark mode</w:t>
      </w:r>
    </w:p>
    <w:p w14:paraId="39E7944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Styled buttons, input areas, result container and quiz options (green for correct, red for wrong)</w:t>
      </w:r>
    </w:p>
    <w:p w14:paraId="042FF463" w14:textId="77777777" w:rsidR="0070340B" w:rsidRDefault="0070340B" w:rsidP="0070340B">
      <w:pPr>
        <w:spacing w:before="80" w:after="240"/>
        <w:jc w:val="center"/>
        <w:rPr>
          <w:b/>
          <w:bCs/>
        </w:rPr>
      </w:pPr>
      <w:r w:rsidRPr="00035B67">
        <w:rPr>
          <w:b/>
          <w:bCs/>
        </w:rPr>
        <w:drawing>
          <wp:inline distT="0" distB="0" distL="0" distR="0" wp14:anchorId="0591C663" wp14:editId="44746AC7">
            <wp:extent cx="5731510" cy="4578985"/>
            <wp:effectExtent l="0" t="0" r="2540" b="0"/>
            <wp:docPr id="4403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3234" name=""/>
                    <pic:cNvPicPr/>
                  </pic:nvPicPr>
                  <pic:blipFill>
                    <a:blip r:embed="rId27"/>
                    <a:stretch>
                      <a:fillRect/>
                    </a:stretch>
                  </pic:blipFill>
                  <pic:spPr>
                    <a:xfrm>
                      <a:off x="0" y="0"/>
                      <a:ext cx="5731510" cy="4578985"/>
                    </a:xfrm>
                    <a:prstGeom prst="rect">
                      <a:avLst/>
                    </a:prstGeom>
                  </pic:spPr>
                </pic:pic>
              </a:graphicData>
            </a:graphic>
          </wp:inline>
        </w:drawing>
      </w:r>
    </w:p>
    <w:p w14:paraId="3EBF1ADC" w14:textId="77777777" w:rsidR="0070340B" w:rsidRDefault="0070340B" w:rsidP="0070340B">
      <w:pPr>
        <w:spacing w:before="80" w:after="240"/>
        <w:jc w:val="center"/>
        <w:rPr>
          <w:b/>
          <w:bCs/>
        </w:rPr>
      </w:pPr>
      <w:r w:rsidRPr="00035B67">
        <w:rPr>
          <w:b/>
          <w:bCs/>
        </w:rPr>
        <w:lastRenderedPageBreak/>
        <w:drawing>
          <wp:inline distT="0" distB="0" distL="0" distR="0" wp14:anchorId="41313194" wp14:editId="1747DA14">
            <wp:extent cx="5731510" cy="2970530"/>
            <wp:effectExtent l="0" t="0" r="2540" b="1270"/>
            <wp:docPr id="140948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4627" name=""/>
                    <pic:cNvPicPr/>
                  </pic:nvPicPr>
                  <pic:blipFill>
                    <a:blip r:embed="rId28"/>
                    <a:stretch>
                      <a:fillRect/>
                    </a:stretch>
                  </pic:blipFill>
                  <pic:spPr>
                    <a:xfrm>
                      <a:off x="0" y="0"/>
                      <a:ext cx="5731510" cy="2970530"/>
                    </a:xfrm>
                    <a:prstGeom prst="rect">
                      <a:avLst/>
                    </a:prstGeom>
                  </pic:spPr>
                </pic:pic>
              </a:graphicData>
            </a:graphic>
          </wp:inline>
        </w:drawing>
      </w:r>
    </w:p>
    <w:p w14:paraId="447639CC" w14:textId="77777777" w:rsidR="0070340B" w:rsidRDefault="0070340B" w:rsidP="0070340B">
      <w:pPr>
        <w:spacing w:before="80" w:after="240"/>
        <w:jc w:val="center"/>
      </w:pPr>
      <w:r>
        <w:rPr>
          <w:rFonts w:ascii="Cambria" w:eastAsia="Cambria" w:hAnsi="Cambria" w:cs="Cambria"/>
          <w:b/>
          <w:bCs/>
          <w:sz w:val="22"/>
          <w:szCs w:val="22"/>
        </w:rPr>
        <w:t>Fig. Showing Frontend Integration</w:t>
      </w:r>
    </w:p>
    <w:p w14:paraId="069412B7" w14:textId="77777777" w:rsidR="0070340B" w:rsidRDefault="0070340B" w:rsidP="0070340B">
      <w:pPr>
        <w:keepNext/>
        <w:spacing w:before="160" w:after="80"/>
      </w:pPr>
      <w:r>
        <w:rPr>
          <w:rFonts w:ascii="Cambria" w:eastAsia="Cambria" w:hAnsi="Cambria" w:cs="Cambria"/>
          <w:b/>
          <w:bCs/>
          <w:sz w:val="22"/>
          <w:szCs w:val="22"/>
        </w:rPr>
        <w:t>Activity 3.2: Live Integration</w:t>
      </w:r>
    </w:p>
    <w:p w14:paraId="799EB48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Form submission sends a GET/POST request (fetch API in </w:t>
      </w:r>
      <w:proofErr w:type="spellStart"/>
      <w:r>
        <w:rPr>
          <w:rFonts w:ascii="Cambria" w:eastAsia="Cambria" w:hAnsi="Cambria" w:cs="Cambria"/>
          <w:sz w:val="22"/>
          <w:szCs w:val="22"/>
        </w:rPr>
        <w:t>script.js</w:t>
      </w:r>
      <w:proofErr w:type="spellEnd"/>
      <w:r>
        <w:rPr>
          <w:rFonts w:ascii="Cambria" w:eastAsia="Cambria" w:hAnsi="Cambria" w:cs="Cambria"/>
          <w:sz w:val="22"/>
          <w:szCs w:val="22"/>
        </w:rPr>
        <w:t xml:space="preserve">) to the matching </w:t>
      </w:r>
      <w:proofErr w:type="spellStart"/>
      <w:r>
        <w:rPr>
          <w:rFonts w:ascii="Cambria" w:eastAsia="Cambria" w:hAnsi="Cambria" w:cs="Cambria"/>
          <w:sz w:val="22"/>
          <w:szCs w:val="22"/>
        </w:rPr>
        <w:t>FastAPI</w:t>
      </w:r>
      <w:proofErr w:type="spellEnd"/>
      <w:r>
        <w:rPr>
          <w:rFonts w:ascii="Cambria" w:eastAsia="Cambria" w:hAnsi="Cambria" w:cs="Cambria"/>
          <w:sz w:val="22"/>
          <w:szCs w:val="22"/>
        </w:rPr>
        <w:t xml:space="preserve"> endpoint</w:t>
      </w:r>
    </w:p>
    <w:p w14:paraId="58803B71"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A loading indicator is shown while the AI works; if Gemini is busy it shows that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is retrying automatically</w:t>
      </w:r>
    </w:p>
    <w:p w14:paraId="4A7531E5"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The result appears below the input box in real time, formatted for easy reading</w:t>
      </w:r>
    </w:p>
    <w:p w14:paraId="0D0801D9"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Quiz questions are clickable: the answer is checked instantly and a running score is shown</w:t>
      </w:r>
    </w:p>
    <w:p w14:paraId="073BABA4"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Errors are shown in a message box with a Try again button when retrying can help</w:t>
      </w:r>
    </w:p>
    <w:p w14:paraId="173462D6" w14:textId="77777777" w:rsidR="0070340B" w:rsidRDefault="0070340B" w:rsidP="0070340B">
      <w:pPr>
        <w:keepNext/>
        <w:spacing w:before="240" w:after="120"/>
      </w:pPr>
      <w:r>
        <w:rPr>
          <w:rFonts w:ascii="Cambria" w:eastAsia="Cambria" w:hAnsi="Cambria" w:cs="Cambria"/>
          <w:b/>
          <w:bCs/>
        </w:rPr>
        <w:t>MILESTONE 4: Deployment</w:t>
      </w:r>
    </w:p>
    <w:p w14:paraId="4FC05E51" w14:textId="77777777" w:rsidR="0070340B" w:rsidRDefault="0070340B" w:rsidP="0070340B">
      <w:pPr>
        <w:keepNext/>
        <w:spacing w:before="160" w:after="80"/>
      </w:pPr>
      <w:r>
        <w:rPr>
          <w:rFonts w:ascii="Cambria" w:eastAsia="Cambria" w:hAnsi="Cambria" w:cs="Cambria"/>
          <w:b/>
          <w:bCs/>
          <w:sz w:val="22"/>
          <w:szCs w:val="22"/>
        </w:rPr>
        <w:t>Activity 4.1: Run Locally</w:t>
      </w:r>
    </w:p>
    <w:p w14:paraId="21EF3A92"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python -m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
    <w:p w14:paraId="71A6B127" w14:textId="77777777" w:rsidR="0070340B" w:rsidRDefault="0070340B" w:rsidP="0070340B">
      <w:pPr>
        <w:shd w:val="clear" w:color="auto" w:fill="F2F2F2"/>
        <w:spacing w:line="252" w:lineRule="auto"/>
        <w:ind w:left="360"/>
      </w:pP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\Scripts\</w:t>
      </w:r>
      <w:proofErr w:type="spellStart"/>
      <w:r>
        <w:rPr>
          <w:rFonts w:ascii="Consolas" w:eastAsia="Consolas" w:hAnsi="Consolas" w:cs="Consolas"/>
          <w:sz w:val="19"/>
          <w:szCs w:val="19"/>
        </w:rPr>
        <w:t>Activate.ps1</w:t>
      </w:r>
      <w:proofErr w:type="spellEnd"/>
      <w:r>
        <w:rPr>
          <w:rFonts w:ascii="Consolas" w:eastAsia="Consolas" w:hAnsi="Consolas" w:cs="Consolas"/>
          <w:sz w:val="19"/>
          <w:szCs w:val="19"/>
        </w:rPr>
        <w:t xml:space="preserve">      # Windows</w:t>
      </w:r>
    </w:p>
    <w:p w14:paraId="22E71543" w14:textId="77777777" w:rsidR="0070340B" w:rsidRDefault="0070340B" w:rsidP="0070340B">
      <w:pPr>
        <w:shd w:val="clear" w:color="auto" w:fill="F2F2F2"/>
        <w:spacing w:line="252" w:lineRule="auto"/>
        <w:ind w:left="360"/>
      </w:pPr>
      <w:r>
        <w:rPr>
          <w:rFonts w:ascii="Consolas" w:eastAsia="Consolas" w:hAnsi="Consolas" w:cs="Consolas"/>
          <w:sz w:val="19"/>
          <w:szCs w:val="19"/>
        </w:rPr>
        <w:t>source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/bin/activate         # macOS / Linux</w:t>
      </w:r>
    </w:p>
    <w:p w14:paraId="16277AFE"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pip install -r </w:t>
      </w:r>
      <w:proofErr w:type="spellStart"/>
      <w:r>
        <w:rPr>
          <w:rFonts w:ascii="Consolas" w:eastAsia="Consolas" w:hAnsi="Consolas" w:cs="Consolas"/>
          <w:sz w:val="19"/>
          <w:szCs w:val="19"/>
        </w:rPr>
        <w:t>EduGenie</w:t>
      </w:r>
      <w:proofErr w:type="spellEnd"/>
      <w:r>
        <w:rPr>
          <w:rFonts w:ascii="Consolas" w:eastAsia="Consolas" w:hAnsi="Consolas" w:cs="Consolas"/>
          <w:sz w:val="19"/>
          <w:szCs w:val="19"/>
        </w:rPr>
        <w:t>/</w:t>
      </w:r>
      <w:proofErr w:type="spellStart"/>
      <w:r>
        <w:rPr>
          <w:rFonts w:ascii="Consolas" w:eastAsia="Consolas" w:hAnsi="Consolas" w:cs="Consolas"/>
          <w:sz w:val="19"/>
          <w:szCs w:val="19"/>
        </w:rPr>
        <w:t>requirements.txt</w:t>
      </w:r>
      <w:proofErr w:type="spellEnd"/>
    </w:p>
    <w:p w14:paraId="03A618FA"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 copy </w:t>
      </w:r>
      <w:proofErr w:type="spellStart"/>
      <w:r>
        <w:rPr>
          <w:rFonts w:ascii="Consolas" w:eastAsia="Consolas" w:hAnsi="Consolas" w:cs="Consolas"/>
          <w:sz w:val="19"/>
          <w:szCs w:val="19"/>
        </w:rPr>
        <w:t>EduGenie</w:t>
      </w:r>
      <w:proofErr w:type="spellEnd"/>
      <w:r>
        <w:rPr>
          <w:rFonts w:ascii="Consolas" w:eastAsia="Consolas" w:hAnsi="Consolas" w:cs="Consolas"/>
          <w:sz w:val="19"/>
          <w:szCs w:val="19"/>
        </w:rPr>
        <w:t>/.</w:t>
      </w:r>
      <w:proofErr w:type="spellStart"/>
      <w:r>
        <w:rPr>
          <w:rFonts w:ascii="Consolas" w:eastAsia="Consolas" w:hAnsi="Consolas" w:cs="Consolas"/>
          <w:sz w:val="19"/>
          <w:szCs w:val="19"/>
        </w:rPr>
        <w:t>env.example</w:t>
      </w:r>
      <w:proofErr w:type="spellEnd"/>
      <w:r>
        <w:rPr>
          <w:rFonts w:ascii="Consolas" w:eastAsia="Consolas" w:hAnsi="Consolas" w:cs="Consolas"/>
          <w:sz w:val="19"/>
          <w:szCs w:val="19"/>
        </w:rPr>
        <w:t xml:space="preserve"> to </w:t>
      </w:r>
      <w:proofErr w:type="spellStart"/>
      <w:r>
        <w:rPr>
          <w:rFonts w:ascii="Consolas" w:eastAsia="Consolas" w:hAnsi="Consolas" w:cs="Consolas"/>
          <w:sz w:val="19"/>
          <w:szCs w:val="19"/>
        </w:rPr>
        <w:t>EduGenie</w:t>
      </w:r>
      <w:proofErr w:type="spellEnd"/>
      <w:r>
        <w:rPr>
          <w:rFonts w:ascii="Consolas" w:eastAsia="Consolas" w:hAnsi="Consolas" w:cs="Consolas"/>
          <w:sz w:val="19"/>
          <w:szCs w:val="19"/>
        </w:rPr>
        <w:t>/.env and set GEMINI_API_KEY</w:t>
      </w:r>
    </w:p>
    <w:p w14:paraId="1618D2DD" w14:textId="77777777" w:rsidR="0070340B" w:rsidRDefault="0070340B" w:rsidP="0070340B">
      <w:pPr>
        <w:shd w:val="clear" w:color="auto" w:fill="F2F2F2"/>
        <w:spacing w:line="252" w:lineRule="auto"/>
        <w:ind w:left="360"/>
      </w:pPr>
      <w:r>
        <w:rPr>
          <w:rFonts w:ascii="Consolas" w:eastAsia="Consolas" w:hAnsi="Consolas" w:cs="Consolas"/>
          <w:sz w:val="19"/>
          <w:szCs w:val="19"/>
        </w:rPr>
        <w:t xml:space="preserve">cd </w:t>
      </w:r>
      <w:proofErr w:type="spellStart"/>
      <w:r>
        <w:rPr>
          <w:rFonts w:ascii="Consolas" w:eastAsia="Consolas" w:hAnsi="Consolas" w:cs="Consolas"/>
          <w:sz w:val="19"/>
          <w:szCs w:val="19"/>
        </w:rPr>
        <w:t>EduGenie</w:t>
      </w:r>
      <w:proofErr w:type="spellEnd"/>
    </w:p>
    <w:p w14:paraId="515E29EC" w14:textId="77777777" w:rsidR="0070340B" w:rsidRDefault="0070340B" w:rsidP="0070340B">
      <w:pPr>
        <w:shd w:val="clear" w:color="auto" w:fill="F2F2F2"/>
        <w:spacing w:line="252" w:lineRule="auto"/>
        <w:ind w:left="360"/>
      </w:pP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main:app</w:t>
      </w:r>
      <w:proofErr w:type="spellEnd"/>
      <w:r>
        <w:rPr>
          <w:rFonts w:ascii="Consolas" w:eastAsia="Consolas" w:hAnsi="Consolas" w:cs="Consolas"/>
          <w:sz w:val="19"/>
          <w:szCs w:val="19"/>
        </w:rPr>
        <w:t xml:space="preserve"> –reload</w:t>
      </w:r>
    </w:p>
    <w:p w14:paraId="247B2112" w14:textId="77777777" w:rsidR="0070340B" w:rsidRDefault="0070340B" w:rsidP="0070340B">
      <w:pPr>
        <w:spacing w:after="60"/>
      </w:pPr>
    </w:p>
    <w:p w14:paraId="22B07D51"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 xml:space="preserve">Navigate to: </w:t>
      </w:r>
      <w:hyperlink r:id="rId29" w:history="1">
        <w:r w:rsidRPr="00102EDC">
          <w:rPr>
            <w:rStyle w:val="Hyperlink"/>
          </w:rPr>
          <w:t>http://127</w:t>
        </w:r>
      </w:hyperlink>
      <w:r>
        <w:rPr>
          <w:rFonts w:ascii="Cambria" w:eastAsia="Cambria" w:hAnsi="Cambria" w:cs="Cambria"/>
          <w:sz w:val="22"/>
          <w:szCs w:val="22"/>
        </w:rPr>
        <w:t>.0.0.1:8000</w:t>
      </w:r>
    </w:p>
    <w:p w14:paraId="67C454BB" w14:textId="77777777" w:rsidR="0070340B" w:rsidRDefault="0070340B" w:rsidP="0070340B">
      <w:pPr>
        <w:spacing w:before="80" w:after="240"/>
        <w:jc w:val="center"/>
        <w:rPr>
          <w:b/>
          <w:bCs/>
        </w:rPr>
      </w:pPr>
      <w:r w:rsidRPr="00035B67">
        <w:rPr>
          <w:b/>
          <w:bCs/>
        </w:rPr>
        <w:lastRenderedPageBreak/>
        <w:drawing>
          <wp:inline distT="0" distB="0" distL="0" distR="0" wp14:anchorId="3A85E68A" wp14:editId="3DEA1B98">
            <wp:extent cx="5731510" cy="2820670"/>
            <wp:effectExtent l="0" t="0" r="2540" b="0"/>
            <wp:docPr id="21003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4769" name=""/>
                    <pic:cNvPicPr/>
                  </pic:nvPicPr>
                  <pic:blipFill>
                    <a:blip r:embed="rId30"/>
                    <a:stretch>
                      <a:fillRect/>
                    </a:stretch>
                  </pic:blipFill>
                  <pic:spPr>
                    <a:xfrm>
                      <a:off x="0" y="0"/>
                      <a:ext cx="5731510" cy="2820670"/>
                    </a:xfrm>
                    <a:prstGeom prst="rect">
                      <a:avLst/>
                    </a:prstGeom>
                  </pic:spPr>
                </pic:pic>
              </a:graphicData>
            </a:graphic>
          </wp:inline>
        </w:drawing>
      </w:r>
    </w:p>
    <w:p w14:paraId="71F36EA2" w14:textId="77777777" w:rsidR="0070340B" w:rsidRDefault="0070340B" w:rsidP="0070340B">
      <w:pPr>
        <w:spacing w:before="80" w:after="240"/>
        <w:jc w:val="center"/>
      </w:pPr>
      <w:r>
        <w:rPr>
          <w:rFonts w:ascii="Cambria" w:eastAsia="Cambria" w:hAnsi="Cambria" w:cs="Cambria"/>
          <w:b/>
          <w:bCs/>
          <w:sz w:val="22"/>
          <w:szCs w:val="22"/>
        </w:rPr>
        <w:t>Fig. Showing the Application can be accessed</w:t>
      </w:r>
    </w:p>
    <w:p w14:paraId="22E841DA" w14:textId="77777777" w:rsidR="0070340B" w:rsidRDefault="0070340B" w:rsidP="0070340B">
      <w:pPr>
        <w:keepNext/>
        <w:spacing w:before="160" w:after="80"/>
      </w:pPr>
      <w:r>
        <w:rPr>
          <w:rFonts w:ascii="Cambria" w:eastAsia="Cambria" w:hAnsi="Cambria" w:cs="Cambria"/>
          <w:b/>
          <w:bCs/>
          <w:sz w:val="22"/>
          <w:szCs w:val="22"/>
        </w:rPr>
        <w:t>Activity 4.2: Functional Testing</w:t>
      </w:r>
    </w:p>
    <w:p w14:paraId="43330B8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Ask a question</w:t>
      </w:r>
    </w:p>
    <w:p w14:paraId="184F2BB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Get an explanation</w:t>
      </w:r>
    </w:p>
    <w:p w14:paraId="304DD3BE"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Generate a quiz</w:t>
      </w:r>
    </w:p>
    <w:p w14:paraId="34C0F0F2"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Summarize content</w:t>
      </w:r>
    </w:p>
    <w:p w14:paraId="68E85458" w14:textId="77777777" w:rsidR="0070340B" w:rsidRDefault="0070340B" w:rsidP="0070340B">
      <w:pPr>
        <w:pStyle w:val="ListParagraph"/>
        <w:numPr>
          <w:ilvl w:val="0"/>
          <w:numId w:val="18"/>
        </w:numPr>
        <w:spacing w:after="60" w:line="276" w:lineRule="auto"/>
        <w:contextualSpacing w:val="0"/>
      </w:pPr>
      <w:r>
        <w:rPr>
          <w:rFonts w:ascii="Cambria" w:eastAsia="Cambria" w:hAnsi="Cambria" w:cs="Cambria"/>
          <w:sz w:val="22"/>
          <w:szCs w:val="22"/>
        </w:rPr>
        <w:t>Get a personalized learning plan</w:t>
      </w:r>
    </w:p>
    <w:p w14:paraId="33F8AB68" w14:textId="77777777" w:rsidR="0070340B" w:rsidRDefault="0070340B" w:rsidP="0070340B">
      <w:pPr>
        <w:spacing w:before="80" w:after="240"/>
        <w:jc w:val="center"/>
        <w:rPr>
          <w:b/>
          <w:bCs/>
        </w:rPr>
      </w:pPr>
      <w:r w:rsidRPr="00035B67">
        <w:rPr>
          <w:b/>
          <w:bCs/>
        </w:rPr>
        <w:drawing>
          <wp:inline distT="0" distB="0" distL="0" distR="0" wp14:anchorId="5931596E" wp14:editId="5540A82D">
            <wp:extent cx="5731510" cy="1671320"/>
            <wp:effectExtent l="0" t="0" r="2540" b="5080"/>
            <wp:docPr id="150993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816" name=""/>
                    <pic:cNvPicPr/>
                  </pic:nvPicPr>
                  <pic:blipFill>
                    <a:blip r:embed="rId31"/>
                    <a:stretch>
                      <a:fillRect/>
                    </a:stretch>
                  </pic:blipFill>
                  <pic:spPr>
                    <a:xfrm>
                      <a:off x="0" y="0"/>
                      <a:ext cx="5731510" cy="1671320"/>
                    </a:xfrm>
                    <a:prstGeom prst="rect">
                      <a:avLst/>
                    </a:prstGeom>
                  </pic:spPr>
                </pic:pic>
              </a:graphicData>
            </a:graphic>
          </wp:inline>
        </w:drawing>
      </w:r>
    </w:p>
    <w:p w14:paraId="65D47CC9" w14:textId="77777777" w:rsidR="0070340B" w:rsidRDefault="0070340B" w:rsidP="0070340B">
      <w:pPr>
        <w:spacing w:before="80" w:after="240"/>
        <w:jc w:val="center"/>
      </w:pPr>
      <w:r>
        <w:rPr>
          <w:rFonts w:ascii="Cambria" w:eastAsia="Cambria" w:hAnsi="Cambria" w:cs="Cambria"/>
          <w:b/>
          <w:bCs/>
          <w:sz w:val="22"/>
          <w:szCs w:val="22"/>
        </w:rPr>
        <w:t>Fig. EDUGENIE</w:t>
      </w:r>
    </w:p>
    <w:p w14:paraId="23C41A37" w14:textId="77777777" w:rsidR="0070340B" w:rsidRDefault="0070340B" w:rsidP="0070340B">
      <w:pPr>
        <w:spacing w:before="80" w:after="240"/>
        <w:jc w:val="center"/>
        <w:rPr>
          <w:b/>
          <w:bCs/>
        </w:rPr>
      </w:pPr>
      <w:r w:rsidRPr="00035B67">
        <w:rPr>
          <w:b/>
          <w:bCs/>
        </w:rPr>
        <w:lastRenderedPageBreak/>
        <w:drawing>
          <wp:inline distT="0" distB="0" distL="0" distR="0" wp14:anchorId="2C80B0AC" wp14:editId="600686A8">
            <wp:extent cx="5731510" cy="3346450"/>
            <wp:effectExtent l="0" t="0" r="2540" b="6350"/>
            <wp:docPr id="82013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8509" name=""/>
                    <pic:cNvPicPr/>
                  </pic:nvPicPr>
                  <pic:blipFill>
                    <a:blip r:embed="rId32"/>
                    <a:stretch>
                      <a:fillRect/>
                    </a:stretch>
                  </pic:blipFill>
                  <pic:spPr>
                    <a:xfrm>
                      <a:off x="0" y="0"/>
                      <a:ext cx="5731510" cy="3346450"/>
                    </a:xfrm>
                    <a:prstGeom prst="rect">
                      <a:avLst/>
                    </a:prstGeom>
                  </pic:spPr>
                </pic:pic>
              </a:graphicData>
            </a:graphic>
          </wp:inline>
        </w:drawing>
      </w:r>
    </w:p>
    <w:p w14:paraId="352E78BD" w14:textId="77777777" w:rsidR="0070340B" w:rsidRDefault="0070340B" w:rsidP="0070340B">
      <w:pPr>
        <w:spacing w:before="80" w:after="240"/>
        <w:jc w:val="center"/>
      </w:pPr>
      <w:r>
        <w:rPr>
          <w:rFonts w:ascii="Cambria" w:eastAsia="Cambria" w:hAnsi="Cambria" w:cs="Cambria"/>
          <w:b/>
          <w:bCs/>
          <w:sz w:val="22"/>
          <w:szCs w:val="22"/>
        </w:rPr>
        <w:t>Fig. EDUGENIE</w:t>
      </w:r>
    </w:p>
    <w:p w14:paraId="52DAAC72" w14:textId="77777777" w:rsidR="0070340B" w:rsidRDefault="0070340B" w:rsidP="0070340B">
      <w:pPr>
        <w:spacing w:after="120" w:line="276" w:lineRule="auto"/>
        <w:jc w:val="both"/>
      </w:pPr>
      <w:r>
        <w:rPr>
          <w:rFonts w:ascii="Cambria" w:eastAsia="Cambria" w:hAnsi="Cambria" w:cs="Cambria"/>
          <w:sz w:val="22"/>
          <w:szCs w:val="22"/>
        </w:rPr>
        <w:t xml:space="preserve">Automated tests: running </w:t>
      </w:r>
      <w:proofErr w:type="spellStart"/>
      <w:r>
        <w:rPr>
          <w:rFonts w:ascii="Cambria" w:eastAsia="Cambria" w:hAnsi="Cambria" w:cs="Cambria"/>
          <w:sz w:val="22"/>
          <w:szCs w:val="22"/>
        </w:rPr>
        <w:t>pytest</w:t>
      </w:r>
      <w:proofErr w:type="spellEnd"/>
      <w:r>
        <w:rPr>
          <w:rFonts w:ascii="Cambria" w:eastAsia="Cambria" w:hAnsi="Cambria" w:cs="Cambria"/>
          <w:sz w:val="22"/>
          <w:szCs w:val="22"/>
        </w:rPr>
        <w:t xml:space="preserve"> -v inside the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folder executes the test suite, which checks every endpoint, input validation, quiz parsing and the retry/fallback behaviour without needing an API key.</w:t>
      </w:r>
    </w:p>
    <w:p w14:paraId="2A167DB0" w14:textId="77777777" w:rsidR="0070340B" w:rsidRDefault="0070340B" w:rsidP="0070340B">
      <w:pPr>
        <w:spacing w:before="80" w:after="240"/>
        <w:jc w:val="center"/>
        <w:rPr>
          <w:b/>
          <w:bCs/>
        </w:rPr>
      </w:pPr>
      <w:r w:rsidRPr="00035B67">
        <w:rPr>
          <w:b/>
          <w:bCs/>
        </w:rPr>
        <w:drawing>
          <wp:inline distT="0" distB="0" distL="0" distR="0" wp14:anchorId="7568C281" wp14:editId="4EFAC925">
            <wp:extent cx="5731510" cy="2658110"/>
            <wp:effectExtent l="0" t="0" r="2540" b="8890"/>
            <wp:docPr id="15601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02942" name=""/>
                    <pic:cNvPicPr/>
                  </pic:nvPicPr>
                  <pic:blipFill>
                    <a:blip r:embed="rId33"/>
                    <a:stretch>
                      <a:fillRect/>
                    </a:stretch>
                  </pic:blipFill>
                  <pic:spPr>
                    <a:xfrm>
                      <a:off x="0" y="0"/>
                      <a:ext cx="5731510" cy="2658110"/>
                    </a:xfrm>
                    <a:prstGeom prst="rect">
                      <a:avLst/>
                    </a:prstGeom>
                  </pic:spPr>
                </pic:pic>
              </a:graphicData>
            </a:graphic>
          </wp:inline>
        </w:drawing>
      </w:r>
    </w:p>
    <w:p w14:paraId="3BE08E79" w14:textId="77777777" w:rsidR="0070340B" w:rsidRDefault="0070340B" w:rsidP="0070340B">
      <w:pPr>
        <w:spacing w:before="80" w:after="240"/>
        <w:jc w:val="center"/>
      </w:pPr>
      <w:r>
        <w:rPr>
          <w:rFonts w:ascii="Cambria" w:eastAsia="Cambria" w:hAnsi="Cambria" w:cs="Cambria"/>
          <w:b/>
          <w:bCs/>
          <w:sz w:val="22"/>
          <w:szCs w:val="22"/>
        </w:rPr>
        <w:t>Fig. Automated test results</w:t>
      </w:r>
    </w:p>
    <w:p w14:paraId="30C68103" w14:textId="77777777" w:rsidR="0070340B" w:rsidRDefault="0070340B" w:rsidP="0070340B">
      <w:pPr>
        <w:spacing w:after="120" w:line="276" w:lineRule="auto"/>
      </w:pPr>
      <w:r>
        <w:br w:type="page"/>
      </w:r>
    </w:p>
    <w:p w14:paraId="4A502DC0" w14:textId="77777777" w:rsidR="0070340B" w:rsidRDefault="0070340B" w:rsidP="0070340B">
      <w:pPr>
        <w:keepNext/>
        <w:spacing w:after="120"/>
      </w:pPr>
      <w:r>
        <w:rPr>
          <w:rFonts w:ascii="Cambria" w:eastAsia="Cambria" w:hAnsi="Cambria" w:cs="Cambria"/>
          <w:b/>
          <w:bCs/>
        </w:rPr>
        <w:lastRenderedPageBreak/>
        <w:t xml:space="preserve">Exploring </w:t>
      </w:r>
      <w:proofErr w:type="spellStart"/>
      <w:r>
        <w:rPr>
          <w:rFonts w:ascii="Cambria" w:eastAsia="Cambria" w:hAnsi="Cambria" w:cs="Cambria"/>
          <w:b/>
          <w:bCs/>
        </w:rPr>
        <w:t>EduGenie</w:t>
      </w:r>
      <w:proofErr w:type="spellEnd"/>
      <w:r>
        <w:rPr>
          <w:rFonts w:ascii="Cambria" w:eastAsia="Cambria" w:hAnsi="Cambria" w:cs="Cambria"/>
          <w:b/>
          <w:bCs/>
        </w:rPr>
        <w:t>:</w:t>
      </w:r>
    </w:p>
    <w:p w14:paraId="00F7FA8B" w14:textId="77777777" w:rsidR="0070340B" w:rsidRDefault="0070340B" w:rsidP="0070340B">
      <w:pPr>
        <w:keepNext/>
        <w:spacing w:before="160" w:after="80"/>
      </w:pPr>
      <w:r>
        <w:rPr>
          <w:rFonts w:ascii="Cambria" w:eastAsia="Cambria" w:hAnsi="Cambria" w:cs="Cambria"/>
          <w:b/>
          <w:bCs/>
          <w:sz w:val="22"/>
          <w:szCs w:val="22"/>
        </w:rPr>
        <w:t>Asking questions:</w:t>
      </w:r>
    </w:p>
    <w:p w14:paraId="4453472A" w14:textId="77777777" w:rsidR="0070340B" w:rsidRDefault="0070340B" w:rsidP="0070340B">
      <w:pPr>
        <w:spacing w:after="120" w:line="276" w:lineRule="auto"/>
        <w:jc w:val="both"/>
      </w:pPr>
      <w:r>
        <w:rPr>
          <w:rFonts w:ascii="Cambria" w:eastAsia="Cambria" w:hAnsi="Cambria" w:cs="Cambria"/>
          <w:sz w:val="22"/>
          <w:szCs w:val="22"/>
        </w:rPr>
        <w:t>Select “Ask a Question”, type a question such as “Which is the largest ocean?” and click Get Answer.</w:t>
      </w:r>
    </w:p>
    <w:p w14:paraId="49DDF797" w14:textId="77777777" w:rsidR="0070340B" w:rsidRDefault="0070340B" w:rsidP="0070340B">
      <w:r w:rsidRPr="00035B67">
        <w:drawing>
          <wp:inline distT="0" distB="0" distL="0" distR="0" wp14:anchorId="06037B11" wp14:editId="4E9500DC">
            <wp:extent cx="5731510" cy="5286375"/>
            <wp:effectExtent l="0" t="0" r="2540" b="9525"/>
            <wp:docPr id="19249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1002" name=""/>
                    <pic:cNvPicPr/>
                  </pic:nvPicPr>
                  <pic:blipFill>
                    <a:blip r:embed="rId34"/>
                    <a:stretch>
                      <a:fillRect/>
                    </a:stretch>
                  </pic:blipFill>
                  <pic:spPr>
                    <a:xfrm>
                      <a:off x="0" y="0"/>
                      <a:ext cx="5731510" cy="5286375"/>
                    </a:xfrm>
                    <a:prstGeom prst="rect">
                      <a:avLst/>
                    </a:prstGeom>
                  </pic:spPr>
                </pic:pic>
              </a:graphicData>
            </a:graphic>
          </wp:inline>
        </w:drawing>
      </w:r>
    </w:p>
    <w:p w14:paraId="03FD4A49" w14:textId="77777777" w:rsidR="0070340B" w:rsidRDefault="0070340B" w:rsidP="0070340B">
      <w:pPr>
        <w:keepNext/>
        <w:spacing w:before="160" w:after="80"/>
        <w:rPr>
          <w:rFonts w:ascii="Cambria" w:eastAsia="Cambria" w:hAnsi="Cambria" w:cs="Cambria"/>
          <w:b/>
          <w:bCs/>
          <w:sz w:val="22"/>
          <w:szCs w:val="22"/>
        </w:rPr>
      </w:pPr>
    </w:p>
    <w:p w14:paraId="63703F49" w14:textId="3F5BF0B3" w:rsidR="0070340B" w:rsidRDefault="0070340B" w:rsidP="0070340B">
      <w:pPr>
        <w:keepNext/>
        <w:spacing w:before="160" w:after="80"/>
      </w:pPr>
      <w:r>
        <w:rPr>
          <w:rFonts w:ascii="Cambria" w:eastAsia="Cambria" w:hAnsi="Cambria" w:cs="Cambria"/>
          <w:b/>
          <w:bCs/>
          <w:sz w:val="22"/>
          <w:szCs w:val="22"/>
        </w:rPr>
        <w:t>Explanation of any topic:</w:t>
      </w:r>
    </w:p>
    <w:p w14:paraId="6438AEC8" w14:textId="77777777" w:rsidR="0070340B" w:rsidRDefault="0070340B" w:rsidP="0070340B">
      <w:pPr>
        <w:spacing w:after="120" w:line="276" w:lineRule="auto"/>
        <w:jc w:val="both"/>
      </w:pPr>
      <w:r>
        <w:rPr>
          <w:rFonts w:ascii="Cambria" w:eastAsia="Cambria" w:hAnsi="Cambria" w:cs="Cambria"/>
          <w:sz w:val="22"/>
          <w:szCs w:val="22"/>
        </w:rPr>
        <w:t>Select “Explain a Concept” and enter a topic such as Photosynthesis. The badge shows whether the local LaMini-Flan-</w:t>
      </w:r>
      <w:proofErr w:type="spellStart"/>
      <w:r>
        <w:rPr>
          <w:rFonts w:ascii="Cambria" w:eastAsia="Cambria" w:hAnsi="Cambria" w:cs="Cambria"/>
          <w:sz w:val="22"/>
          <w:szCs w:val="22"/>
        </w:rPr>
        <w:t>T5</w:t>
      </w:r>
      <w:proofErr w:type="spellEnd"/>
      <w:r>
        <w:rPr>
          <w:rFonts w:ascii="Cambria" w:eastAsia="Cambria" w:hAnsi="Cambria" w:cs="Cambria"/>
          <w:sz w:val="22"/>
          <w:szCs w:val="22"/>
        </w:rPr>
        <w:t xml:space="preserve"> model or Gemini produced the explanation.</w:t>
      </w:r>
    </w:p>
    <w:p w14:paraId="6D9611A2" w14:textId="77777777" w:rsidR="0070340B" w:rsidRDefault="0070340B" w:rsidP="0070340B">
      <w:r w:rsidRPr="00035B67">
        <w:lastRenderedPageBreak/>
        <w:drawing>
          <wp:inline distT="0" distB="0" distL="0" distR="0" wp14:anchorId="454ECEEA" wp14:editId="7B64BC6C">
            <wp:extent cx="5731510" cy="6030595"/>
            <wp:effectExtent l="0" t="0" r="2540" b="8255"/>
            <wp:docPr id="9407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9325" name=""/>
                    <pic:cNvPicPr/>
                  </pic:nvPicPr>
                  <pic:blipFill>
                    <a:blip r:embed="rId35"/>
                    <a:stretch>
                      <a:fillRect/>
                    </a:stretch>
                  </pic:blipFill>
                  <pic:spPr>
                    <a:xfrm>
                      <a:off x="0" y="0"/>
                      <a:ext cx="5731510" cy="6030595"/>
                    </a:xfrm>
                    <a:prstGeom prst="rect">
                      <a:avLst/>
                    </a:prstGeom>
                  </pic:spPr>
                </pic:pic>
              </a:graphicData>
            </a:graphic>
          </wp:inline>
        </w:drawing>
      </w:r>
    </w:p>
    <w:p w14:paraId="312F7208" w14:textId="77777777" w:rsidR="0070340B" w:rsidRDefault="0070340B" w:rsidP="0070340B"/>
    <w:p w14:paraId="04367241" w14:textId="77777777" w:rsidR="0070340B" w:rsidRDefault="0070340B" w:rsidP="0070340B">
      <w:pPr>
        <w:keepNext/>
        <w:spacing w:before="160" w:after="80"/>
      </w:pPr>
      <w:r>
        <w:rPr>
          <w:rFonts w:ascii="Cambria" w:eastAsia="Cambria" w:hAnsi="Cambria" w:cs="Cambria"/>
          <w:b/>
          <w:bCs/>
          <w:sz w:val="22"/>
          <w:szCs w:val="22"/>
        </w:rPr>
        <w:t>Summarising long paragraphs:</w:t>
      </w:r>
    </w:p>
    <w:p w14:paraId="37C9D6D2" w14:textId="77777777" w:rsidR="0070340B" w:rsidRDefault="0070340B" w:rsidP="0070340B">
      <w:pPr>
        <w:spacing w:after="120" w:line="276" w:lineRule="auto"/>
        <w:jc w:val="both"/>
      </w:pPr>
      <w:r>
        <w:rPr>
          <w:rFonts w:ascii="Cambria" w:eastAsia="Cambria" w:hAnsi="Cambria" w:cs="Cambria"/>
          <w:sz w:val="22"/>
          <w:szCs w:val="22"/>
        </w:rPr>
        <w:t>Paste a long passage, select “Summarize a Passage” and click Summarize to get a one-line overview and key bullet points.</w:t>
      </w:r>
    </w:p>
    <w:p w14:paraId="5542FA66" w14:textId="77777777" w:rsidR="0070340B" w:rsidRDefault="0070340B" w:rsidP="0070340B">
      <w:r w:rsidRPr="00035B67">
        <w:lastRenderedPageBreak/>
        <w:drawing>
          <wp:inline distT="0" distB="0" distL="0" distR="0" wp14:anchorId="629D7E22" wp14:editId="564F24EE">
            <wp:extent cx="5417820" cy="5859001"/>
            <wp:effectExtent l="0" t="0" r="0" b="8890"/>
            <wp:docPr id="1756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7640" name=""/>
                    <pic:cNvPicPr/>
                  </pic:nvPicPr>
                  <pic:blipFill>
                    <a:blip r:embed="rId36"/>
                    <a:stretch>
                      <a:fillRect/>
                    </a:stretch>
                  </pic:blipFill>
                  <pic:spPr>
                    <a:xfrm>
                      <a:off x="0" y="0"/>
                      <a:ext cx="5420967" cy="5862404"/>
                    </a:xfrm>
                    <a:prstGeom prst="rect">
                      <a:avLst/>
                    </a:prstGeom>
                  </pic:spPr>
                </pic:pic>
              </a:graphicData>
            </a:graphic>
          </wp:inline>
        </w:drawing>
      </w:r>
    </w:p>
    <w:p w14:paraId="058CF92B" w14:textId="77777777" w:rsidR="0070340B" w:rsidRDefault="0070340B" w:rsidP="0070340B">
      <w:pPr>
        <w:keepNext/>
        <w:spacing w:before="160" w:after="80"/>
      </w:pPr>
      <w:r>
        <w:rPr>
          <w:rFonts w:ascii="Cambria" w:eastAsia="Cambria" w:hAnsi="Cambria" w:cs="Cambria"/>
          <w:b/>
          <w:bCs/>
          <w:sz w:val="22"/>
          <w:szCs w:val="22"/>
        </w:rPr>
        <w:t>Generating quizzes:</w:t>
      </w:r>
    </w:p>
    <w:p w14:paraId="0C3F9F7F" w14:textId="77777777" w:rsidR="0070340B" w:rsidRDefault="0070340B" w:rsidP="0070340B">
      <w:pPr>
        <w:spacing w:after="120" w:line="276" w:lineRule="auto"/>
        <w:jc w:val="both"/>
      </w:pPr>
      <w:r>
        <w:rPr>
          <w:rFonts w:ascii="Cambria" w:eastAsia="Cambria" w:hAnsi="Cambria" w:cs="Cambria"/>
          <w:sz w:val="22"/>
          <w:szCs w:val="22"/>
        </w:rPr>
        <w:t>It generates three questions (or 5 or 10) with 4 options each. Clicking an option checks the answer instantly: a correct choice turns green, a wrong choice turns red and the correct answer is highlighted with a short explanation and a running score.</w:t>
      </w:r>
    </w:p>
    <w:p w14:paraId="7FD67970" w14:textId="77777777" w:rsidR="0070340B" w:rsidRDefault="0070340B" w:rsidP="0070340B">
      <w:r w:rsidRPr="006F6014">
        <w:lastRenderedPageBreak/>
        <w:drawing>
          <wp:inline distT="0" distB="0" distL="0" distR="0" wp14:anchorId="5215EBBF" wp14:editId="3FFAF065">
            <wp:extent cx="4320540" cy="3038643"/>
            <wp:effectExtent l="0" t="0" r="3810" b="9525"/>
            <wp:docPr id="14064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9079" name=""/>
                    <pic:cNvPicPr/>
                  </pic:nvPicPr>
                  <pic:blipFill>
                    <a:blip r:embed="rId37"/>
                    <a:stretch>
                      <a:fillRect/>
                    </a:stretch>
                  </pic:blipFill>
                  <pic:spPr>
                    <a:xfrm>
                      <a:off x="0" y="0"/>
                      <a:ext cx="4337903" cy="3050855"/>
                    </a:xfrm>
                    <a:prstGeom prst="rect">
                      <a:avLst/>
                    </a:prstGeom>
                  </pic:spPr>
                </pic:pic>
              </a:graphicData>
            </a:graphic>
          </wp:inline>
        </w:drawing>
      </w:r>
    </w:p>
    <w:p w14:paraId="61FDC7A1" w14:textId="77777777" w:rsidR="0070340B" w:rsidRDefault="0070340B" w:rsidP="0070340B">
      <w:r w:rsidRPr="006F6014">
        <w:drawing>
          <wp:inline distT="0" distB="0" distL="0" distR="0" wp14:anchorId="177ABEA0" wp14:editId="55117ADE">
            <wp:extent cx="3299460" cy="5422001"/>
            <wp:effectExtent l="0" t="0" r="0" b="7620"/>
            <wp:docPr id="19294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5719" name=""/>
                    <pic:cNvPicPr/>
                  </pic:nvPicPr>
                  <pic:blipFill>
                    <a:blip r:embed="rId38"/>
                    <a:stretch>
                      <a:fillRect/>
                    </a:stretch>
                  </pic:blipFill>
                  <pic:spPr>
                    <a:xfrm>
                      <a:off x="0" y="0"/>
                      <a:ext cx="3308579" cy="5436987"/>
                    </a:xfrm>
                    <a:prstGeom prst="rect">
                      <a:avLst/>
                    </a:prstGeom>
                  </pic:spPr>
                </pic:pic>
              </a:graphicData>
            </a:graphic>
          </wp:inline>
        </w:drawing>
      </w:r>
    </w:p>
    <w:p w14:paraId="5FE054C3" w14:textId="77777777" w:rsidR="0070340B" w:rsidRDefault="0070340B" w:rsidP="0070340B"/>
    <w:p w14:paraId="3C209E8C" w14:textId="77777777" w:rsidR="0070340B" w:rsidRDefault="0070340B" w:rsidP="0070340B">
      <w:pPr>
        <w:keepNext/>
        <w:spacing w:before="160" w:after="80"/>
      </w:pPr>
      <w:r>
        <w:rPr>
          <w:rFonts w:ascii="Cambria" w:eastAsia="Cambria" w:hAnsi="Cambria" w:cs="Cambria"/>
          <w:b/>
          <w:bCs/>
          <w:sz w:val="22"/>
          <w:szCs w:val="22"/>
        </w:rPr>
        <w:t>Guiding with learning recommendations from beginners level to advanced level:</w:t>
      </w:r>
    </w:p>
    <w:p w14:paraId="4A6F354E" w14:textId="77777777" w:rsidR="0070340B" w:rsidRDefault="0070340B" w:rsidP="0070340B">
      <w:pPr>
        <w:spacing w:after="120" w:line="276" w:lineRule="auto"/>
        <w:jc w:val="both"/>
      </w:pPr>
      <w:r>
        <w:rPr>
          <w:rFonts w:ascii="Cambria" w:eastAsia="Cambria" w:hAnsi="Cambria" w:cs="Cambria"/>
          <w:sz w:val="22"/>
          <w:szCs w:val="22"/>
        </w:rPr>
        <w:t>Enter a topic such as SQL, choose the current level and click Get Learning Path.</w:t>
      </w:r>
    </w:p>
    <w:p w14:paraId="2C3F024A" w14:textId="61866992" w:rsidR="0070340B" w:rsidRDefault="0070340B" w:rsidP="0070340B">
      <w:r w:rsidRPr="006F6014">
        <w:drawing>
          <wp:inline distT="0" distB="0" distL="0" distR="0" wp14:anchorId="3A005EA7" wp14:editId="56505530">
            <wp:extent cx="4648200" cy="3336549"/>
            <wp:effectExtent l="0" t="0" r="0" b="0"/>
            <wp:docPr id="66926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6873" name=""/>
                    <pic:cNvPicPr/>
                  </pic:nvPicPr>
                  <pic:blipFill>
                    <a:blip r:embed="rId39"/>
                    <a:stretch>
                      <a:fillRect/>
                    </a:stretch>
                  </pic:blipFill>
                  <pic:spPr>
                    <a:xfrm>
                      <a:off x="0" y="0"/>
                      <a:ext cx="4655587" cy="3341851"/>
                    </a:xfrm>
                    <a:prstGeom prst="rect">
                      <a:avLst/>
                    </a:prstGeom>
                  </pic:spPr>
                </pic:pic>
              </a:graphicData>
            </a:graphic>
          </wp:inline>
        </w:drawing>
      </w:r>
      <w:r w:rsidRPr="006F6014">
        <w:drawing>
          <wp:inline distT="0" distB="0" distL="0" distR="0" wp14:anchorId="054BE383" wp14:editId="0E8F0153">
            <wp:extent cx="5085001" cy="4450080"/>
            <wp:effectExtent l="0" t="0" r="1905" b="7620"/>
            <wp:docPr id="20636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00125" name=""/>
                    <pic:cNvPicPr/>
                  </pic:nvPicPr>
                  <pic:blipFill>
                    <a:blip r:embed="rId40"/>
                    <a:stretch>
                      <a:fillRect/>
                    </a:stretch>
                  </pic:blipFill>
                  <pic:spPr>
                    <a:xfrm>
                      <a:off x="0" y="0"/>
                      <a:ext cx="5091618" cy="4455871"/>
                    </a:xfrm>
                    <a:prstGeom prst="rect">
                      <a:avLst/>
                    </a:prstGeom>
                  </pic:spPr>
                </pic:pic>
              </a:graphicData>
            </a:graphic>
          </wp:inline>
        </w:drawing>
      </w:r>
    </w:p>
    <w:p w14:paraId="0847AA80" w14:textId="77777777" w:rsidR="0070340B" w:rsidRDefault="0070340B" w:rsidP="0070340B">
      <w:r w:rsidRPr="006F6014">
        <w:lastRenderedPageBreak/>
        <w:drawing>
          <wp:inline distT="0" distB="0" distL="0" distR="0" wp14:anchorId="4CFA8C78" wp14:editId="368B73BD">
            <wp:extent cx="4206240" cy="4274450"/>
            <wp:effectExtent l="0" t="0" r="3810" b="0"/>
            <wp:docPr id="60137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78898" name=""/>
                    <pic:cNvPicPr/>
                  </pic:nvPicPr>
                  <pic:blipFill>
                    <a:blip r:embed="rId41"/>
                    <a:stretch>
                      <a:fillRect/>
                    </a:stretch>
                  </pic:blipFill>
                  <pic:spPr>
                    <a:xfrm>
                      <a:off x="0" y="0"/>
                      <a:ext cx="4212076" cy="4280380"/>
                    </a:xfrm>
                    <a:prstGeom prst="rect">
                      <a:avLst/>
                    </a:prstGeom>
                  </pic:spPr>
                </pic:pic>
              </a:graphicData>
            </a:graphic>
          </wp:inline>
        </w:drawing>
      </w:r>
    </w:p>
    <w:p w14:paraId="4064AD44" w14:textId="77777777" w:rsidR="0070340B" w:rsidRDefault="0070340B" w:rsidP="0070340B">
      <w:r w:rsidRPr="006F6014">
        <w:drawing>
          <wp:inline distT="0" distB="0" distL="0" distR="0" wp14:anchorId="69A362BB" wp14:editId="6446546B">
            <wp:extent cx="4190457" cy="4206240"/>
            <wp:effectExtent l="0" t="0" r="635" b="3810"/>
            <wp:docPr id="100071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5614" name=""/>
                    <pic:cNvPicPr/>
                  </pic:nvPicPr>
                  <pic:blipFill>
                    <a:blip r:embed="rId42"/>
                    <a:stretch>
                      <a:fillRect/>
                    </a:stretch>
                  </pic:blipFill>
                  <pic:spPr>
                    <a:xfrm>
                      <a:off x="0" y="0"/>
                      <a:ext cx="4196859" cy="4212666"/>
                    </a:xfrm>
                    <a:prstGeom prst="rect">
                      <a:avLst/>
                    </a:prstGeom>
                  </pic:spPr>
                </pic:pic>
              </a:graphicData>
            </a:graphic>
          </wp:inline>
        </w:drawing>
      </w:r>
    </w:p>
    <w:p w14:paraId="7157EF74" w14:textId="77777777" w:rsidR="0070340B" w:rsidRDefault="0070340B" w:rsidP="0070340B">
      <w:r w:rsidRPr="006F6014">
        <w:lastRenderedPageBreak/>
        <w:drawing>
          <wp:inline distT="0" distB="0" distL="0" distR="0" wp14:anchorId="3DA4BA37" wp14:editId="5C2D9281">
            <wp:extent cx="4632960" cy="4856241"/>
            <wp:effectExtent l="0" t="0" r="0" b="1905"/>
            <wp:docPr id="201773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5201" name=""/>
                    <pic:cNvPicPr/>
                  </pic:nvPicPr>
                  <pic:blipFill>
                    <a:blip r:embed="rId43"/>
                    <a:stretch>
                      <a:fillRect/>
                    </a:stretch>
                  </pic:blipFill>
                  <pic:spPr>
                    <a:xfrm>
                      <a:off x="0" y="0"/>
                      <a:ext cx="4637017" cy="4860493"/>
                    </a:xfrm>
                    <a:prstGeom prst="rect">
                      <a:avLst/>
                    </a:prstGeom>
                  </pic:spPr>
                </pic:pic>
              </a:graphicData>
            </a:graphic>
          </wp:inline>
        </w:drawing>
      </w:r>
    </w:p>
    <w:p w14:paraId="558A289B" w14:textId="77777777" w:rsidR="0070340B" w:rsidRDefault="0070340B" w:rsidP="0070340B">
      <w:r w:rsidRPr="006F6014">
        <w:drawing>
          <wp:inline distT="0" distB="0" distL="0" distR="0" wp14:anchorId="5DC7E4DF" wp14:editId="3ED4ECB3">
            <wp:extent cx="4632960" cy="3068451"/>
            <wp:effectExtent l="0" t="0" r="0" b="0"/>
            <wp:docPr id="10346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2419" name=""/>
                    <pic:cNvPicPr/>
                  </pic:nvPicPr>
                  <pic:blipFill>
                    <a:blip r:embed="rId44"/>
                    <a:stretch>
                      <a:fillRect/>
                    </a:stretch>
                  </pic:blipFill>
                  <pic:spPr>
                    <a:xfrm>
                      <a:off x="0" y="0"/>
                      <a:ext cx="4641644" cy="3074202"/>
                    </a:xfrm>
                    <a:prstGeom prst="rect">
                      <a:avLst/>
                    </a:prstGeom>
                  </pic:spPr>
                </pic:pic>
              </a:graphicData>
            </a:graphic>
          </wp:inline>
        </w:drawing>
      </w:r>
    </w:p>
    <w:p w14:paraId="50AE2DBD" w14:textId="09896E44" w:rsidR="0070340B" w:rsidRDefault="0070340B" w:rsidP="0070340B">
      <w:pPr>
        <w:spacing w:after="120" w:line="276" w:lineRule="auto"/>
        <w:jc w:val="both"/>
      </w:pPr>
      <w:r>
        <w:rPr>
          <w:rFonts w:ascii="Cambria" w:eastAsia="Cambria" w:hAnsi="Cambria" w:cs="Cambria"/>
          <w:sz w:val="22"/>
          <w:szCs w:val="22"/>
        </w:rPr>
        <w:t>It provides details of resources to learn from, along with stepwise guidance throughout, from the beginner level to the advanced level.</w:t>
      </w:r>
      <w:r>
        <w:br w:type="page"/>
      </w:r>
    </w:p>
    <w:p w14:paraId="451D8F04" w14:textId="77777777" w:rsidR="0070340B" w:rsidRDefault="0070340B" w:rsidP="0070340B">
      <w:pPr>
        <w:keepNext/>
        <w:spacing w:after="120"/>
      </w:pPr>
      <w:r>
        <w:rPr>
          <w:rFonts w:ascii="Cambria" w:eastAsia="Cambria" w:hAnsi="Cambria" w:cs="Cambria"/>
          <w:b/>
          <w:bCs/>
          <w:sz w:val="26"/>
          <w:szCs w:val="26"/>
        </w:rPr>
        <w:lastRenderedPageBreak/>
        <w:t>Conclusion:</w:t>
      </w:r>
    </w:p>
    <w:p w14:paraId="1A0460C0" w14:textId="77777777" w:rsidR="0070340B" w:rsidRDefault="0070340B" w:rsidP="0070340B">
      <w:pPr>
        <w:spacing w:after="120" w:line="276" w:lineRule="auto"/>
        <w:jc w:val="both"/>
      </w:pP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has been developed as an accessible AI-powered learning assistant that brings together cloud-based intelligence from Google Gemini and a simple, low-footprint web interface. It answers questions instantly, explains complex concepts in simple language, generates interactive quizzes with instant feedback, summarizes long passages and builds personalized learning paths from beginner to advanced level. Because the heavy AI processing happens in the cloud, and an optional local model is available for explanations, learners with modest hardware can still access high-quality, personalized learning support.</w:t>
      </w:r>
    </w:p>
    <w:p w14:paraId="3500667D" w14:textId="77777777" w:rsidR="0070340B" w:rsidRDefault="0070340B" w:rsidP="0070340B">
      <w:pPr>
        <w:spacing w:after="120" w:line="276" w:lineRule="auto"/>
        <w:jc w:val="both"/>
      </w:pPr>
      <w:r>
        <w:rPr>
          <w:rFonts w:ascii="Cambria" w:eastAsia="Cambria" w:hAnsi="Cambria" w:cs="Cambria"/>
          <w:sz w:val="22"/>
          <w:szCs w:val="22"/>
        </w:rPr>
        <w:t xml:space="preserve">During development the project reached its key milestones in AI integration, prompt engineering, API design, frontend development and testing. Each feature lives in its own module with a carefully designed prompt, the </w:t>
      </w:r>
      <w:proofErr w:type="spellStart"/>
      <w:r>
        <w:rPr>
          <w:rFonts w:ascii="Cambria" w:eastAsia="Cambria" w:hAnsi="Cambria" w:cs="Cambria"/>
          <w:sz w:val="22"/>
          <w:szCs w:val="22"/>
        </w:rPr>
        <w:t>FastAPI</w:t>
      </w:r>
      <w:proofErr w:type="spellEnd"/>
      <w:r>
        <w:rPr>
          <w:rFonts w:ascii="Cambria" w:eastAsia="Cambria" w:hAnsi="Cambria" w:cs="Cambria"/>
          <w:sz w:val="22"/>
          <w:szCs w:val="22"/>
        </w:rPr>
        <w:t xml:space="preserve"> backend validates every request, and an automated test suite verifies all endpoints and error cases. The modular design keeps the code easy to read, extend and maintain.</w:t>
      </w:r>
    </w:p>
    <w:p w14:paraId="6B68A0D9" w14:textId="77777777" w:rsidR="0070340B" w:rsidRDefault="0070340B" w:rsidP="0070340B">
      <w:pPr>
        <w:spacing w:after="120" w:line="276" w:lineRule="auto"/>
        <w:jc w:val="both"/>
      </w:pPr>
      <w:r>
        <w:rPr>
          <w:rFonts w:ascii="Cambria" w:eastAsia="Cambria" w:hAnsi="Cambria" w:cs="Cambria"/>
          <w:sz w:val="22"/>
          <w:szCs w:val="22"/>
        </w:rPr>
        <w:t xml:space="preserve">The project also involved real challenges. AI output had to be reliable, so quizzes use Gemini’s JSON mode together with strict validation of every question. The Gemini API can be temporarily overloaded (“high demand”) or rate limited, so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retries automatically with exponential backoff, falls back to backup models and otherwise shows a clear message with a Try again button. The API key is kept in a private .env file instead of the source code, and AI responses are safely rendered in the browser. These challenges provided valuable learning in prompt engineering, error handling, cloud API integration and user-centred design.</w:t>
      </w:r>
    </w:p>
    <w:p w14:paraId="27EFA410" w14:textId="77777777" w:rsidR="0070340B" w:rsidRDefault="0070340B" w:rsidP="0070340B">
      <w:pPr>
        <w:spacing w:after="120" w:line="276" w:lineRule="auto"/>
        <w:jc w:val="both"/>
      </w:pPr>
      <w:r>
        <w:rPr>
          <w:rFonts w:ascii="Cambria" w:eastAsia="Cambria" w:hAnsi="Cambria" w:cs="Cambria"/>
          <w:sz w:val="22"/>
          <w:szCs w:val="22"/>
        </w:rPr>
        <w:t xml:space="preserve">Looking ahead,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has strong potential for growth: voice-based interaction for hands-free and accessible learning, multilingual support, a mobile application, user accounts with progress-tracking dashboards, gamification such as badges and learning streaks, integration with learning management systems like Moodle and Google Classroom, and image or PDF input for snapshot-based doubt solving.</w:t>
      </w:r>
    </w:p>
    <w:p w14:paraId="2F75BDC6" w14:textId="77777777" w:rsidR="0070340B" w:rsidRDefault="0070340B" w:rsidP="0070340B">
      <w:pPr>
        <w:spacing w:after="120" w:line="276" w:lineRule="auto"/>
        <w:jc w:val="both"/>
      </w:pPr>
      <w:r>
        <w:rPr>
          <w:rFonts w:ascii="Cambria" w:eastAsia="Cambria" w:hAnsi="Cambria" w:cs="Cambria"/>
          <w:sz w:val="22"/>
          <w:szCs w:val="22"/>
        </w:rPr>
        <w:t xml:space="preserve">In conclusion, </w:t>
      </w:r>
      <w:proofErr w:type="spellStart"/>
      <w:r>
        <w:rPr>
          <w:rFonts w:ascii="Cambria" w:eastAsia="Cambria" w:hAnsi="Cambria" w:cs="Cambria"/>
          <w:sz w:val="22"/>
          <w:szCs w:val="22"/>
        </w:rPr>
        <w:t>EduGenie</w:t>
      </w:r>
      <w:proofErr w:type="spellEnd"/>
      <w:r>
        <w:rPr>
          <w:rFonts w:ascii="Cambria" w:eastAsia="Cambria" w:hAnsi="Cambria" w:cs="Cambria"/>
          <w:sz w:val="22"/>
          <w:szCs w:val="22"/>
        </w:rPr>
        <w:t xml:space="preserve"> shows how generative AI can make learning more personal, interactive and inclusive. It is a solid foundation for a smart, scalable and learner-first study companion.</w:t>
      </w:r>
    </w:p>
    <w:p w14:paraId="52FE251A" w14:textId="77777777" w:rsidR="0070340B" w:rsidRDefault="0070340B" w:rsidP="0070340B">
      <w:pPr>
        <w:spacing w:after="240"/>
      </w:pPr>
    </w:p>
    <w:p w14:paraId="7AE23DEB" w14:textId="77777777" w:rsidR="0070340B" w:rsidRDefault="0070340B" w:rsidP="0070340B">
      <w:pPr>
        <w:spacing w:after="60"/>
      </w:pPr>
      <w:r>
        <w:rPr>
          <w:rFonts w:ascii="Cambria" w:eastAsia="Cambria" w:hAnsi="Cambria" w:cs="Cambria"/>
          <w:b/>
          <w:bCs/>
          <w:sz w:val="22"/>
          <w:szCs w:val="22"/>
        </w:rPr>
        <w:t>Submitted by:</w:t>
      </w:r>
    </w:p>
    <w:p w14:paraId="546E5AA7" w14:textId="77777777" w:rsidR="0070340B" w:rsidRDefault="0070340B" w:rsidP="0070340B">
      <w:pPr>
        <w:spacing w:after="60"/>
      </w:pPr>
      <w:proofErr w:type="spellStart"/>
      <w:r>
        <w:rPr>
          <w:rFonts w:ascii="Cambria" w:eastAsia="Cambria" w:hAnsi="Cambria" w:cs="Cambria"/>
          <w:b/>
          <w:bCs/>
          <w:sz w:val="22"/>
          <w:szCs w:val="22"/>
        </w:rPr>
        <w:t>Arumparithi</w:t>
      </w:r>
      <w:proofErr w:type="spellEnd"/>
      <w:r>
        <w:rPr>
          <w:rFonts w:ascii="Cambria" w:eastAsia="Cambria" w:hAnsi="Cambria" w:cs="Cambria"/>
          <w:b/>
          <w:bCs/>
          <w:sz w:val="22"/>
          <w:szCs w:val="22"/>
        </w:rPr>
        <w:t xml:space="preserve"> B</w:t>
      </w:r>
    </w:p>
    <w:p w14:paraId="2898A34B" w14:textId="77777777" w:rsidR="0070340B" w:rsidRDefault="0070340B" w:rsidP="0070340B">
      <w:pPr>
        <w:spacing w:after="60"/>
      </w:pPr>
      <w:r>
        <w:rPr>
          <w:rFonts w:ascii="Cambria" w:eastAsia="Cambria" w:hAnsi="Cambria" w:cs="Cambria"/>
          <w:b/>
          <w:bCs/>
          <w:sz w:val="22"/>
          <w:szCs w:val="22"/>
        </w:rPr>
        <w:t xml:space="preserve">Mentor: </w:t>
      </w:r>
    </w:p>
    <w:p w14:paraId="02BD39EF" w14:textId="77777777" w:rsidR="0070340B" w:rsidRDefault="0070340B" w:rsidP="0070340B">
      <w:pPr>
        <w:spacing w:after="60"/>
      </w:pPr>
      <w:r>
        <w:rPr>
          <w:rFonts w:ascii="Cambria" w:eastAsia="Cambria" w:hAnsi="Cambria" w:cs="Cambria"/>
          <w:b/>
          <w:bCs/>
          <w:sz w:val="22"/>
          <w:szCs w:val="22"/>
        </w:rPr>
        <w:t xml:space="preserve">Date: </w:t>
      </w:r>
    </w:p>
    <w:p w14:paraId="5C674BFB" w14:textId="3E561839" w:rsidR="00B05421" w:rsidRDefault="00B05421" w:rsidP="0070340B">
      <w:pPr>
        <w:spacing w:before="280" w:after="280" w:line="240" w:lineRule="auto"/>
        <w:rPr>
          <w:rFonts w:ascii="Cambria" w:eastAsia="Cambria" w:hAnsi="Cambria" w:cs="Cambria"/>
          <w:color w:val="000000"/>
        </w:rPr>
      </w:pPr>
    </w:p>
    <w:sectPr w:rsidR="00B05421">
      <w:headerReference w:type="default" r:id="rId4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B567E" w14:textId="77777777" w:rsidR="006C78EA" w:rsidRDefault="006C78EA">
      <w:pPr>
        <w:spacing w:after="0" w:line="240" w:lineRule="auto"/>
      </w:pPr>
      <w:r>
        <w:separator/>
      </w:r>
    </w:p>
  </w:endnote>
  <w:endnote w:type="continuationSeparator" w:id="0">
    <w:p w14:paraId="150005E1" w14:textId="77777777" w:rsidR="006C78EA" w:rsidRDefault="006C7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F7ED58-9DA0-47AB-9162-1D44E1F056D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564A5C3-F866-4B6B-AE26-AE2E8B4F9F51}"/>
    <w:embedBold r:id="rId3" w:fontKey="{482CA0DE-3D93-4889-A478-7F670A67F5BC}"/>
    <w:embedItalic r:id="rId4" w:fontKey="{1251A139-37A7-4B56-808C-40825E24E847}"/>
  </w:font>
  <w:font w:name="Calibri Light">
    <w:panose1 w:val="020F0302020204030204"/>
    <w:charset w:val="00"/>
    <w:family w:val="swiss"/>
    <w:pitch w:val="variable"/>
    <w:sig w:usb0="E4002EFF" w:usb1="C200247B" w:usb2="00000009" w:usb3="00000000" w:csb0="000001FF" w:csb1="00000000"/>
    <w:embedRegular r:id="rId5" w:fontKey="{E7457DBD-E8A0-409D-BC39-84AE7B3EB8B9}"/>
  </w:font>
  <w:font w:name="Cambria">
    <w:panose1 w:val="02040503050406030204"/>
    <w:charset w:val="00"/>
    <w:family w:val="roman"/>
    <w:pitch w:val="variable"/>
    <w:sig w:usb0="E00006FF" w:usb1="420024FF" w:usb2="02000000" w:usb3="00000000" w:csb0="0000019F" w:csb1="00000000"/>
    <w:embedRegular r:id="rId6" w:fontKey="{2C30D67A-401F-4114-8C98-41BBE8726D7D}"/>
    <w:embedBold r:id="rId7" w:fontKey="{4DD60A6C-22F8-4520-9C8B-AB3C9D585B21}"/>
  </w:font>
  <w:font w:name="Consolas">
    <w:panose1 w:val="020B0609020204030204"/>
    <w:charset w:val="00"/>
    <w:family w:val="modern"/>
    <w:pitch w:val="fixed"/>
    <w:sig w:usb0="E00006FF" w:usb1="0000FCFF" w:usb2="00000001" w:usb3="00000000" w:csb0="0000019F" w:csb1="00000000"/>
    <w:embedRegular r:id="rId8" w:fontKey="{FE9A13C9-A30F-4956-824D-EEDCE67AD5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05DD" w14:textId="77777777" w:rsidR="006C78EA" w:rsidRDefault="006C78EA">
      <w:pPr>
        <w:spacing w:after="0" w:line="240" w:lineRule="auto"/>
      </w:pPr>
      <w:r>
        <w:separator/>
      </w:r>
    </w:p>
  </w:footnote>
  <w:footnote w:type="continuationSeparator" w:id="0">
    <w:p w14:paraId="1D3CD710" w14:textId="77777777" w:rsidR="006C78EA" w:rsidRDefault="006C7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7309" w14:textId="77777777" w:rsidR="00B05421"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5E68660D" wp14:editId="661FD983">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EE859CB" wp14:editId="62C9AD77">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E29EE"/>
    <w:multiLevelType w:val="multilevel"/>
    <w:tmpl w:val="AD7886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E42D60"/>
    <w:multiLevelType w:val="multilevel"/>
    <w:tmpl w:val="E51632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9872D2"/>
    <w:multiLevelType w:val="multilevel"/>
    <w:tmpl w:val="502C38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BF1F70"/>
    <w:multiLevelType w:val="multilevel"/>
    <w:tmpl w:val="68D40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D00348"/>
    <w:multiLevelType w:val="multilevel"/>
    <w:tmpl w:val="186E78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8D594E"/>
    <w:multiLevelType w:val="multilevel"/>
    <w:tmpl w:val="860AC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FFF02E1"/>
    <w:multiLevelType w:val="multilevel"/>
    <w:tmpl w:val="63F07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7D6703"/>
    <w:multiLevelType w:val="multilevel"/>
    <w:tmpl w:val="400C6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5C547C7"/>
    <w:multiLevelType w:val="multilevel"/>
    <w:tmpl w:val="DADA7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CAA588D"/>
    <w:multiLevelType w:val="multilevel"/>
    <w:tmpl w:val="B86450A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140449D"/>
    <w:multiLevelType w:val="multilevel"/>
    <w:tmpl w:val="E60E6B5E"/>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6AB38F4"/>
    <w:multiLevelType w:val="multilevel"/>
    <w:tmpl w:val="4A200EAE"/>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5A8C7859"/>
    <w:multiLevelType w:val="hybridMultilevel"/>
    <w:tmpl w:val="906AA776"/>
    <w:lvl w:ilvl="0" w:tplc="0450C308">
      <w:start w:val="1"/>
      <w:numFmt w:val="bullet"/>
      <w:lvlText w:val="•"/>
      <w:lvlJc w:val="left"/>
      <w:pPr>
        <w:ind w:left="720" w:hanging="360"/>
      </w:pPr>
    </w:lvl>
    <w:lvl w:ilvl="1" w:tplc="9386F3A8" w:tentative="1">
      <w:start w:val="1"/>
      <w:numFmt w:val="bullet"/>
      <w:lvlText w:val="◦"/>
      <w:lvlJc w:val="left"/>
      <w:pPr>
        <w:ind w:left="1440" w:hanging="360"/>
      </w:pPr>
    </w:lvl>
    <w:lvl w:ilvl="2" w:tplc="2D009E8C">
      <w:numFmt w:val="decimal"/>
      <w:lvlText w:val=""/>
      <w:lvlJc w:val="left"/>
    </w:lvl>
    <w:lvl w:ilvl="3" w:tplc="FFE82082">
      <w:numFmt w:val="decimal"/>
      <w:lvlText w:val=""/>
      <w:lvlJc w:val="left"/>
    </w:lvl>
    <w:lvl w:ilvl="4" w:tplc="8A542646">
      <w:numFmt w:val="decimal"/>
      <w:lvlText w:val=""/>
      <w:lvlJc w:val="left"/>
    </w:lvl>
    <w:lvl w:ilvl="5" w:tplc="A7CE2A48">
      <w:numFmt w:val="decimal"/>
      <w:lvlText w:val=""/>
      <w:lvlJc w:val="left"/>
    </w:lvl>
    <w:lvl w:ilvl="6" w:tplc="5AC4A274">
      <w:numFmt w:val="decimal"/>
      <w:lvlText w:val=""/>
      <w:lvlJc w:val="left"/>
    </w:lvl>
    <w:lvl w:ilvl="7" w:tplc="EE224BBC">
      <w:numFmt w:val="decimal"/>
      <w:lvlText w:val=""/>
      <w:lvlJc w:val="left"/>
    </w:lvl>
    <w:lvl w:ilvl="8" w:tplc="ED06A4A4">
      <w:numFmt w:val="decimal"/>
      <w:lvlText w:val=""/>
      <w:lvlJc w:val="left"/>
    </w:lvl>
  </w:abstractNum>
  <w:abstractNum w:abstractNumId="13" w15:restartNumberingAfterBreak="0">
    <w:nsid w:val="5D107FD2"/>
    <w:multiLevelType w:val="multilevel"/>
    <w:tmpl w:val="B96E4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20315A"/>
    <w:multiLevelType w:val="multilevel"/>
    <w:tmpl w:val="21BEE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6BE433E"/>
    <w:multiLevelType w:val="multilevel"/>
    <w:tmpl w:val="EBC22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3C51594"/>
    <w:multiLevelType w:val="multilevel"/>
    <w:tmpl w:val="0308C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8BF1771"/>
    <w:multiLevelType w:val="multilevel"/>
    <w:tmpl w:val="22382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4061830">
    <w:abstractNumId w:val="5"/>
  </w:num>
  <w:num w:numId="2" w16cid:durableId="1039085851">
    <w:abstractNumId w:val="8"/>
  </w:num>
  <w:num w:numId="3" w16cid:durableId="436146959">
    <w:abstractNumId w:val="1"/>
  </w:num>
  <w:num w:numId="4" w16cid:durableId="1357775939">
    <w:abstractNumId w:val="7"/>
  </w:num>
  <w:num w:numId="5" w16cid:durableId="2090807581">
    <w:abstractNumId w:val="2"/>
  </w:num>
  <w:num w:numId="6" w16cid:durableId="376929973">
    <w:abstractNumId w:val="3"/>
  </w:num>
  <w:num w:numId="7" w16cid:durableId="43019482">
    <w:abstractNumId w:val="13"/>
  </w:num>
  <w:num w:numId="8" w16cid:durableId="701173699">
    <w:abstractNumId w:val="14"/>
  </w:num>
  <w:num w:numId="9" w16cid:durableId="1494952155">
    <w:abstractNumId w:val="17"/>
  </w:num>
  <w:num w:numId="10" w16cid:durableId="1611430012">
    <w:abstractNumId w:val="9"/>
  </w:num>
  <w:num w:numId="11" w16cid:durableId="875386379">
    <w:abstractNumId w:val="11"/>
  </w:num>
  <w:num w:numId="12" w16cid:durableId="139466236">
    <w:abstractNumId w:val="16"/>
  </w:num>
  <w:num w:numId="13" w16cid:durableId="1142699074">
    <w:abstractNumId w:val="4"/>
  </w:num>
  <w:num w:numId="14" w16cid:durableId="1154879616">
    <w:abstractNumId w:val="10"/>
  </w:num>
  <w:num w:numId="15" w16cid:durableId="843931407">
    <w:abstractNumId w:val="0"/>
  </w:num>
  <w:num w:numId="16" w16cid:durableId="1352026639">
    <w:abstractNumId w:val="15"/>
  </w:num>
  <w:num w:numId="17" w16cid:durableId="2000964899">
    <w:abstractNumId w:val="6"/>
  </w:num>
  <w:num w:numId="18" w16cid:durableId="193674520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21"/>
    <w:rsid w:val="003E0067"/>
    <w:rsid w:val="0058244E"/>
    <w:rsid w:val="006C78EA"/>
    <w:rsid w:val="0070340B"/>
    <w:rsid w:val="00B05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EE18"/>
  <w15:docId w15:val="{25F231BF-BB6F-47BF-9437-8C20A345F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1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ARUMPARITHI B</cp:lastModifiedBy>
  <cp:revision>3</cp:revision>
  <dcterms:created xsi:type="dcterms:W3CDTF">2026-10-03T04:24:00Z</dcterms:created>
  <dcterms:modified xsi:type="dcterms:W3CDTF">2026-10-03T04:30:00Z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108a917ecd24baccbe16358a621bd9bc5e42e70fbd83525bd768c98ff1aff7bb</vt:lpwstr>
  </property>
</Properties>
</file>