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3CDA" w14:textId="77777777" w:rsidR="00B05421" w:rsidRDefault="00B05421"/>
    <w:p w14:paraId="1E0853BC" w14:textId="77777777" w:rsidR="00B05421" w:rsidRDefault="00000000">
      <w:pPr>
        <w:jc w:val="center"/>
        <w:rPr>
          <w:rFonts w:ascii="Cambria" w:eastAsia="Cambria" w:hAnsi="Cambria" w:cs="Cambria"/>
          <w:b/>
          <w:bCs/>
          <w:color w:val="000000"/>
          <w:sz w:val="30"/>
          <w:szCs w:val="30"/>
          <w:u w:val="single"/>
        </w:rPr>
      </w:pPr>
      <w:r>
        <w:rPr>
          <w:rFonts w:ascii="Cambria" w:eastAsia="Cambria" w:hAnsi="Cambria" w:cs="Cambria"/>
          <w:b/>
          <w:bCs/>
          <w:color w:val="000000"/>
          <w:sz w:val="30"/>
          <w:szCs w:val="30"/>
          <w:u w:val="single"/>
        </w:rPr>
        <w:t>EduGenie: Google Gemini Powered Learning Assistant</w:t>
      </w:r>
    </w:p>
    <w:p w14:paraId="40811349" w14:textId="77777777" w:rsidR="00B05421" w:rsidRDefault="00B05421">
      <w:pPr>
        <w:rPr>
          <w:rFonts w:ascii="Cambria" w:eastAsia="Cambria" w:hAnsi="Cambria" w:cs="Cambria"/>
          <w:color w:val="000000"/>
          <w:sz w:val="27"/>
          <w:szCs w:val="27"/>
        </w:rPr>
      </w:pPr>
    </w:p>
    <w:p w14:paraId="32CDB601" w14:textId="77777777" w:rsidR="00B05421" w:rsidRDefault="00000000">
      <w:pPr>
        <w:rPr>
          <w:rFonts w:ascii="Cambria" w:eastAsia="Cambria" w:hAnsi="Cambria" w:cs="Cambria"/>
          <w:b/>
          <w:bCs/>
          <w:color w:val="000000"/>
        </w:rPr>
      </w:pPr>
      <w:r>
        <w:rPr>
          <w:rFonts w:ascii="Cambria" w:eastAsia="Cambria" w:hAnsi="Cambria" w:cs="Cambria"/>
          <w:b/>
          <w:bCs/>
          <w:color w:val="000000"/>
        </w:rPr>
        <w:t>Project Description</w:t>
      </w:r>
    </w:p>
    <w:p w14:paraId="18CC2014" w14:textId="77777777" w:rsidR="00B05421"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EduGenie is a lightweight AI-powered educational assistant that simplifies learning through generative AI. Designed for students of all academic levels, EduGenie enables users to:</w:t>
      </w:r>
    </w:p>
    <w:p w14:paraId="69F75F54" w14:textId="77777777" w:rsidR="00B05421" w:rsidRDefault="00000000">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14:paraId="5210FEF8" w14:textId="77777777" w:rsidR="00B05421" w:rsidRDefault="00000000">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14:paraId="711247AF" w14:textId="77777777" w:rsidR="00B05421" w:rsidRDefault="00000000">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14:paraId="6554EB60" w14:textId="77777777" w:rsidR="00B05421" w:rsidRDefault="00000000">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14:paraId="05D6A3CF" w14:textId="77777777" w:rsidR="00B05421" w:rsidRDefault="00000000">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14:paraId="1656FF30" w14:textId="77777777" w:rsidR="00B05421"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r>
        <w:rPr>
          <w:rFonts w:ascii="Cambria" w:eastAsia="Cambria" w:hAnsi="Cambria" w:cs="Cambria"/>
          <w:b/>
          <w:bCs/>
          <w:color w:val="000000"/>
          <w:sz w:val="22"/>
          <w:szCs w:val="22"/>
        </w:rPr>
        <w:t>FastAPI</w:t>
      </w:r>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xml:space="preserve">, EduGenie leverages lightweight and cloud-based AI models for local efficiency and cloud power. It works well on devices like the Mac M1, making it accessible to a broad range of learners and developers.</w:t>
      </w:r>
    </w:p>
    <w:p w14:paraId="228896C0" w14:textId="77777777" w:rsidR="00B05421" w:rsidRDefault="00000000">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14:paraId="6D0C1412" w14:textId="77777777" w:rsidR="00B05421"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EduGenie to ask “Which is the largest ocean?”  </w:t>
      </w:r>
    </w:p>
    <w:p w14:paraId="036AEBF5" w14:textId="77777777" w:rsidR="00B05421"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14:paraId="37EABB65" w14:textId="77777777" w:rsidR="00B05421"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14:paraId="4323DDAB" w14:textId="77777777" w:rsidR="00B05421" w:rsidRDefault="00B05421">
      <w:pPr>
        <w:spacing w:before="280" w:after="280" w:line="240" w:lineRule="auto"/>
        <w:rPr>
          <w:rFonts w:ascii="Cambria" w:eastAsia="Cambria" w:hAnsi="Cambria" w:cs="Cambria"/>
          <w:b/>
          <w:bCs/>
          <w:color w:val="000000"/>
        </w:rPr>
      </w:pPr>
    </w:p>
    <w:p w14:paraId="51FBCA01" w14:textId="77777777" w:rsidR="00B05421" w:rsidRDefault="00B05421">
      <w:pPr>
        <w:spacing w:before="280" w:after="280" w:line="240" w:lineRule="auto"/>
        <w:rPr>
          <w:rFonts w:ascii="Cambria" w:eastAsia="Cambria" w:hAnsi="Cambria" w:cs="Cambria"/>
          <w:b/>
          <w:bCs/>
          <w:color w:val="000000"/>
        </w:rPr>
      </w:pPr>
    </w:p>
    <w:p w14:paraId="43815CE2" w14:textId="77777777" w:rsidR="00B05421" w:rsidRDefault="00B05421">
      <w:pPr>
        <w:spacing w:before="280" w:after="280" w:line="240" w:lineRule="auto"/>
        <w:rPr>
          <w:rFonts w:ascii="Cambria" w:eastAsia="Cambria" w:hAnsi="Cambria" w:cs="Cambria"/>
          <w:b/>
          <w:bCs/>
          <w:color w:val="000000"/>
        </w:rPr>
      </w:pPr>
    </w:p>
    <w:p w14:paraId="54D51FBE" w14:textId="77777777" w:rsidR="00B05421" w:rsidRDefault="00B05421">
      <w:pPr>
        <w:spacing w:before="280" w:after="280" w:line="240" w:lineRule="auto"/>
        <w:rPr>
          <w:rFonts w:ascii="Cambria" w:eastAsia="Cambria" w:hAnsi="Cambria" w:cs="Cambria"/>
          <w:b/>
          <w:bCs/>
          <w:color w:val="000000"/>
        </w:rPr>
      </w:pPr>
    </w:p>
    <w:p w14:paraId="0F2FAD78" w14:textId="77777777" w:rsidR="00B05421" w:rsidRDefault="00B05421">
      <w:pPr>
        <w:spacing w:before="280" w:after="280" w:line="240" w:lineRule="auto"/>
        <w:rPr>
          <w:rFonts w:ascii="Cambria" w:eastAsia="Cambria" w:hAnsi="Cambria" w:cs="Cambria"/>
          <w:b/>
          <w:bCs/>
          <w:color w:val="000000"/>
        </w:rPr>
      </w:pPr>
    </w:p>
    <w:p w14:paraId="331E8838" w14:textId="77777777" w:rsidR="00B05421" w:rsidRDefault="00B05421">
      <w:pPr>
        <w:spacing w:before="280" w:after="280" w:line="240" w:lineRule="auto"/>
        <w:rPr>
          <w:rFonts w:ascii="Cambria" w:eastAsia="Cambria" w:hAnsi="Cambria" w:cs="Cambria"/>
          <w:b/>
          <w:bCs/>
          <w:color w:val="000000"/>
        </w:rPr>
      </w:pPr>
    </w:p>
    <w:p w14:paraId="355CABF4" w14:textId="77777777" w:rsidR="00B05421" w:rsidRDefault="00B05421">
      <w:pPr>
        <w:spacing w:before="280" w:after="280" w:line="240" w:lineRule="auto"/>
        <w:rPr>
          <w:rFonts w:ascii="Cambria" w:eastAsia="Cambria" w:hAnsi="Cambria" w:cs="Cambria"/>
          <w:b/>
          <w:bCs/>
          <w:color w:val="000000"/>
        </w:rPr>
      </w:pPr>
    </w:p>
    <w:p w14:paraId="3F3D80CA" w14:textId="77777777" w:rsidR="00B05421" w:rsidRDefault="00B05421">
      <w:pPr>
        <w:spacing w:before="280" w:after="280" w:line="240" w:lineRule="auto"/>
        <w:rPr>
          <w:rFonts w:ascii="Cambria" w:eastAsia="Cambria" w:hAnsi="Cambria" w:cs="Cambria"/>
          <w:b/>
          <w:bCs/>
          <w:color w:val="000000"/>
        </w:rPr>
      </w:pPr>
    </w:p>
    <w:p w14:paraId="3582945C" w14:textId="77777777" w:rsidR="00B05421" w:rsidRDefault="00B05421">
      <w:pPr>
        <w:spacing w:before="280" w:after="280" w:line="240" w:lineRule="auto"/>
        <w:rPr>
          <w:rFonts w:ascii="Cambria" w:eastAsia="Cambria" w:hAnsi="Cambria" w:cs="Cambria"/>
          <w:b/>
          <w:bCs/>
          <w:color w:val="000000"/>
        </w:rPr>
      </w:pPr>
    </w:p>
    <w:p w14:paraId="6D825221" w14:textId="77777777" w:rsidR="00B05421"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ARCHITECTURAL DIAGRAM</w:t>
      </w:r>
    </w:p>
    <w:p w14:paraId="3B95AB7B" w14:textId="77777777" w:rsidR="00B05421" w:rsidRDefault="00000000">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drawing>
          <wp:inline distT="0" distB="0" distL="0" distR="0" wp14:anchorId="01DAB3A1" wp14:editId="3E29D9FE">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889500" cy="4000500"/>
                    </a:xfrm>
                    <a:prstGeom prst="rect">
                      <a:avLst/>
                    </a:prstGeom>
                    <a:ln/>
                  </pic:spPr>
                </pic:pic>
              </a:graphicData>
            </a:graphic>
          </wp:inline>
        </w:drawing>
      </w:r>
    </w:p>
    <w:p w14:paraId="77E0724F" w14:textId="77777777" w:rsidR="00B05421" w:rsidRDefault="00B05421">
      <w:pPr>
        <w:spacing w:before="280" w:after="280" w:line="240" w:lineRule="auto"/>
        <w:jc w:val="both"/>
        <w:rPr>
          <w:rFonts w:ascii="Cambria" w:eastAsia="Cambria" w:hAnsi="Cambria" w:cs="Cambria"/>
          <w:color w:val="000000"/>
          <w:sz w:val="22"/>
          <w:szCs w:val="22"/>
        </w:rPr>
      </w:pPr>
    </w:p>
    <w:p w14:paraId="788E3EBA" w14:textId="77777777" w:rsidR="00B05421" w:rsidRDefault="00000000">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14:paraId="0409537E" w14:textId="77777777" w:rsidR="00B05421" w:rsidRDefault="00000000">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14:paraId="74D4CE3B" w14:textId="77777777" w:rsidR="00B05421" w:rsidRDefault="00000000">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9">
        <w:r>
          <w:rPr>
            <w:rFonts w:ascii="Cambria" w:eastAsia="Cambria" w:hAnsi="Cambria" w:cs="Cambria"/>
            <w:b/>
            <w:bCs/>
            <w:color w:val="0000FF"/>
            <w:sz w:val="22"/>
            <w:szCs w:val="22"/>
            <w:u w:val="single"/>
          </w:rPr>
          <w:t>Google AI for Developers</w:t>
        </w:r>
      </w:hyperlink>
    </w:p>
    <w:p w14:paraId="22F895E3" w14:textId="77777777" w:rsidR="00B05421" w:rsidRDefault="00000000">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0">
        <w:r>
          <w:rPr>
            <w:rFonts w:ascii="Cambria" w:eastAsia="Cambria" w:hAnsi="Cambria" w:cs="Cambria"/>
            <w:b/>
            <w:bCs/>
            <w:color w:val="0000FF"/>
            <w:sz w:val="22"/>
            <w:szCs w:val="22"/>
            <w:u w:val="single"/>
          </w:rPr>
          <w:t>Tom's Hardware</w:t>
        </w:r>
      </w:hyperlink>
    </w:p>
    <w:p w14:paraId="359AE109" w14:textId="77777777" w:rsidR="00B05421" w:rsidRDefault="00000000">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1">
        <w:r>
          <w:rPr>
            <w:rFonts w:ascii="Cambria" w:eastAsia="Cambria" w:hAnsi="Cambria" w:cs="Cambria"/>
            <w:b/>
            <w:bCs/>
            <w:color w:val="0000FF"/>
            <w:sz w:val="22"/>
            <w:szCs w:val="22"/>
            <w:u w:val="single"/>
          </w:rPr>
          <w:t>Python Programming Tutorial - Full Course for Beginners</w:t>
        </w:r>
      </w:hyperlink>
    </w:p>
    <w:p w14:paraId="11B7D942" w14:textId="77777777" w:rsidR="00B05421" w:rsidRDefault="00000000">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14:paraId="55167B4A" w14:textId="77777777" w:rsidR="00B05421" w:rsidRDefault="00000000">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14:paraId="5A849634" w14:textId="77777777" w:rsidR="00B05421" w:rsidRDefault="00000000">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14:paraId="2B833E4E" w14:textId="77777777" w:rsidR="00B05421" w:rsidRDefault="00000000">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14:paraId="64FA0203" w14:textId="77777777" w:rsidR="00B05421" w:rsidRDefault="00000000">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14:paraId="662C1876" w14:textId="77777777" w:rsidR="00B05421" w:rsidRDefault="00B05421">
      <w:pPr>
        <w:pBdr>
          <w:top w:val="nil"/>
          <w:left w:val="nil"/>
          <w:bottom w:val="nil"/>
          <w:right w:val="nil"/>
          <w:between w:val="nil"/>
        </w:pBdr>
        <w:spacing w:after="0" w:line="240" w:lineRule="auto"/>
        <w:ind w:left="1440"/>
        <w:rPr>
          <w:rFonts w:ascii="Cambria" w:eastAsia="Cambria" w:hAnsi="Cambria" w:cs="Cambria"/>
          <w:color w:val="000000"/>
          <w:sz w:val="22"/>
          <w:szCs w:val="22"/>
        </w:rPr>
      </w:pPr>
    </w:p>
    <w:p w14:paraId="44B34BDF" w14:textId="77777777" w:rsidR="00B05421" w:rsidRDefault="00000000">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FastAPI Framework – </w:t>
      </w:r>
    </w:p>
    <w:p w14:paraId="2D727E28" w14:textId="77777777" w:rsidR="00B05421" w:rsidRDefault="00000000">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r>
        <w:fldChar w:fldCharType="begin"/>
        <w:instrText>HYPERLINK "https://fastapi.tiangolo.com/?utm_source=chatgpt.com" \h</w:instrText>
        <w:fldChar w:fldCharType="separate"/>
      </w:r>
      <w:r>
        <w:rPr>
          <w:rFonts w:ascii="Cambria" w:eastAsia="Cambria" w:hAnsi="Cambria" w:cs="Cambria"/>
          <w:color w:val="0000FF"/>
          <w:sz w:val="22"/>
          <w:szCs w:val="22"/>
          <w:u w:val="single"/>
        </w:rPr>
        <w:t>FastAPI</w:t>
      </w:r>
      <w:r>
        <w:fldChar w:fldCharType="end"/>
      </w:r>
    </w:p>
    <w:p w14:paraId="1C5E9DB3" w14:textId="77777777" w:rsidR="00B05421" w:rsidRDefault="00000000">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 </w:t>
      </w:r>
      <w:r>
        <w:fldChar w:fldCharType="begin"/>
        <w:instrText>HYPERLINK "https://fastapi.tiangolo.com/tutorial/?utm_source=chatgpt.com" \h</w:instrText>
        <w:fldChar w:fldCharType="separate"/>
      </w:r>
      <w:r>
        <w:rPr>
          <w:rFonts w:ascii="Cambria" w:eastAsia="Cambria" w:hAnsi="Cambria" w:cs="Cambria"/>
          <w:color w:val="0000FF"/>
          <w:sz w:val="22"/>
          <w:szCs w:val="22"/>
          <w:u w:val="single"/>
        </w:rPr>
        <w:t>FastAPI</w:t>
      </w:r>
      <w:r>
        <w:fldChar w:fldCharType="end"/>
      </w:r>
    </w:p>
    <w:p w14:paraId="74D49558" w14:textId="77777777" w:rsidR="00B05421" w:rsidRDefault="00000000">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r>
        <w:fldChar w:fldCharType="begin"/>
        <w:instrText>HYPERLINK "https://www.youtube.com/watch?v=0sOvCWFmrtA" \h</w:instrText>
        <w:fldChar w:fldCharType="separate"/>
      </w:r>
      <w:r>
        <w:rPr>
          <w:rFonts w:ascii="Cambria" w:eastAsia="Cambria" w:hAnsi="Cambria" w:cs="Cambria"/>
          <w:color w:val="0000FF"/>
          <w:sz w:val="22"/>
          <w:szCs w:val="22"/>
          <w:u w:val="single"/>
        </w:rPr>
        <w:t xml:space="preserve">FastAPI Crash Course</w:t>
      </w:r>
      <w:r>
        <w:fldChar w:fldCharType="end"/>
      </w:r>
    </w:p>
    <w:p w14:paraId="1A724F73" w14:textId="77777777" w:rsidR="00B05421" w:rsidRDefault="00000000">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HTML &amp; CSS – Basic templating used in /templates and /static</w:t>
      </w:r>
    </w:p>
    <w:p w14:paraId="2E5EB9A2" w14:textId="77777777" w:rsidR="00B05421" w:rsidRDefault="00000000">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lastRenderedPageBreak/>
        <w:t>Google Gemini API Key</w:t>
      </w:r>
    </w:p>
    <w:p w14:paraId="030440F1" w14:textId="77777777" w:rsidR="00B05421" w:rsidRDefault="00000000">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2">
        <w:r>
          <w:rPr>
            <w:rFonts w:ascii="Cambria" w:eastAsia="Cambria" w:hAnsi="Cambria" w:cs="Cambria"/>
            <w:color w:val="0000FF"/>
            <w:sz w:val="22"/>
            <w:szCs w:val="22"/>
            <w:u w:val="single"/>
          </w:rPr>
          <w:t>Google AI for Developers</w:t>
        </w:r>
      </w:hyperlink>
    </w:p>
    <w:p w14:paraId="553BFCCB" w14:textId="77777777" w:rsidR="00B05421" w:rsidRDefault="00000000">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 </w:t>
      </w:r>
      <w:r>
        <w:fldChar w:fldCharType="begin"/>
        <w:instrText>HYPERLINK "https://www.geeksforgeeks.org/how-to-use-google-gemini-api-key/?utm_source=chatgpt.com" \h</w:instrText>
        <w:fldChar w:fldCharType="separate"/>
      </w:r>
      <w:r>
        <w:rPr>
          <w:rFonts w:ascii="Cambria" w:eastAsia="Cambria" w:hAnsi="Cambria" w:cs="Cambria"/>
          <w:color w:val="0000FF"/>
          <w:sz w:val="22"/>
          <w:szCs w:val="22"/>
          <w:u w:val="single"/>
        </w:rPr>
        <w:t>GeeksforGeeks</w:t>
      </w:r>
      <w:r>
        <w:fldChar w:fldCharType="end"/>
      </w:r>
    </w:p>
    <w:p w14:paraId="795DEE22" w14:textId="77777777" w:rsidR="00B05421" w:rsidRDefault="00000000">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3">
        <w:r>
          <w:rPr>
            <w:rFonts w:ascii="Cambria" w:eastAsia="Cambria" w:hAnsi="Cambria" w:cs="Cambria"/>
            <w:color w:val="0000FF"/>
            <w:sz w:val="22"/>
            <w:szCs w:val="22"/>
            <w:u w:val="single"/>
          </w:rPr>
          <w:t>How to Use Google Gemini API Key</w:t>
        </w:r>
      </w:hyperlink>
    </w:p>
    <w:p w14:paraId="23857EE5" w14:textId="77777777" w:rsidR="00B05421" w:rsidRDefault="00000000">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p>
    <w:p w14:paraId="5361EA70" w14:textId="77777777" w:rsidR="00B05421" w:rsidRDefault="00000000">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14:paraId="6E6B9CF5" w14:textId="77777777" w:rsidR="00B05421" w:rsidRDefault="00000000">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14:paraId="31714DC7" w14:textId="77777777" w:rsidR="00B05421" w:rsidRDefault="00000000">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14:paraId="62C19EFC" w14:textId="77777777" w:rsidR="00B05421" w:rsidRDefault="00000000">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 xml:space="preserve">Uvicorn (ASGI Server)</w:t>
      </w:r>
    </w:p>
    <w:p w14:paraId="38FD25A1" w14:textId="77777777" w:rsidR="00B05421" w:rsidRDefault="00000000">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r>
        <w:fldChar w:fldCharType="begin"/>
        <w:instrText>HYPERLINK "https://pypi.org/project/uvicorn/?utm_source=chatgpt.com" \h</w:instrText>
        <w:fldChar w:fldCharType="separate"/>
      </w:r>
      <w:r>
        <w:rPr>
          <w:rFonts w:ascii="Cambria" w:eastAsia="Cambria" w:hAnsi="Cambria" w:cs="Cambria"/>
          <w:color w:val="0000FF"/>
          <w:sz w:val="22"/>
          <w:szCs w:val="22"/>
          <w:u w:val="single"/>
        </w:rPr>
        <w:t>PyPI</w:t>
      </w:r>
      <w:r>
        <w:fldChar w:fldCharType="end"/>
      </w:r>
    </w:p>
    <w:p w14:paraId="62996388" w14:textId="77777777" w:rsidR="00B05421" w:rsidRDefault="00000000">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318C54A3" w14:textId="77777777" w:rsidR="00B05421" w:rsidRDefault="00000000">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Install Uvicorn using pip: pip install uvicorn</w:t>
      </w:r>
    </w:p>
    <w:p w14:paraId="6F97D132" w14:textId="77777777" w:rsidR="00B05421" w:rsidRDefault="00000000">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 xml:space="preserve">Jinja2 (HTML Templating Engine)</w:t>
      </w:r>
    </w:p>
    <w:p w14:paraId="2E415F28" w14:textId="77777777" w:rsidR="00B05421" w:rsidRDefault="00000000">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Official Documentation: Jinja2 Documentation</w:t>
      </w:r>
    </w:p>
    <w:p w14:paraId="1CEC3BE7" w14:textId="77777777" w:rsidR="00B05421" w:rsidRDefault="00000000">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2DC2D380" w14:textId="77777777" w:rsidR="00B05421" w:rsidRDefault="00000000">
      <w:pPr>
        <w:numPr>
          <w:ilvl w:val="1"/>
          <w:numId w:val="9"/>
        </w:numPr>
        <w:spacing w:after="280" w:line="240" w:lineRule="auto"/>
        <w:rPr>
          <w:color w:val="000000"/>
        </w:rPr>
      </w:pPr>
      <w:r>
        <w:rPr>
          <w:rFonts w:ascii="Cambria" w:eastAsia="Cambria" w:hAnsi="Cambria" w:cs="Cambria"/>
          <w:color w:val="000000"/>
          <w:sz w:val="22"/>
          <w:szCs w:val="22"/>
        </w:rPr>
        <w:t xml:space="preserve">Install Jinja2 using pip: pip install jinja2</w:t>
      </w:r>
    </w:p>
    <w:p w14:paraId="2638B363" w14:textId="77777777" w:rsidR="00B05421" w:rsidRDefault="00B05421">
      <w:pPr>
        <w:spacing w:before="280" w:after="280" w:line="240" w:lineRule="auto"/>
        <w:ind w:left="1440"/>
        <w:rPr>
          <w:color w:val="000000"/>
        </w:rPr>
      </w:pPr>
    </w:p>
    <w:p w14:paraId="6846A74B" w14:textId="77777777" w:rsidR="00B05421" w:rsidRDefault="00B05421">
      <w:pPr>
        <w:spacing w:before="280" w:after="280" w:line="240" w:lineRule="auto"/>
        <w:ind w:left="1440"/>
        <w:rPr>
          <w:color w:val="000000"/>
        </w:rPr>
      </w:pPr>
    </w:p>
    <w:p w14:paraId="798CC946" w14:textId="77777777" w:rsidR="00B05421" w:rsidRDefault="00B05421">
      <w:pPr>
        <w:spacing w:before="280" w:after="280" w:line="240" w:lineRule="auto"/>
        <w:ind w:left="1440"/>
        <w:rPr>
          <w:color w:val="000000"/>
        </w:rPr>
      </w:pPr>
    </w:p>
    <w:p w14:paraId="29128B40" w14:textId="77777777" w:rsidR="00B05421" w:rsidRDefault="00B05421">
      <w:pPr>
        <w:spacing w:before="280" w:after="280" w:line="240" w:lineRule="auto"/>
        <w:ind w:left="1440"/>
        <w:rPr>
          <w:color w:val="000000"/>
        </w:rPr>
      </w:pPr>
    </w:p>
    <w:p w14:paraId="4774E3CD" w14:textId="77777777" w:rsidR="00B05421" w:rsidRDefault="00B05421">
      <w:pPr>
        <w:spacing w:before="280" w:after="280" w:line="240" w:lineRule="auto"/>
        <w:ind w:left="1440"/>
        <w:rPr>
          <w:color w:val="000000"/>
        </w:rPr>
      </w:pPr>
    </w:p>
    <w:p w14:paraId="6A54093C" w14:textId="77777777" w:rsidR="00B05421" w:rsidRDefault="00B05421">
      <w:pPr>
        <w:spacing w:before="280" w:after="280" w:line="240" w:lineRule="auto"/>
        <w:ind w:left="1440"/>
        <w:rPr>
          <w:color w:val="000000"/>
        </w:rPr>
      </w:pPr>
    </w:p>
    <w:p w14:paraId="34F333DD" w14:textId="77777777" w:rsidR="00B05421" w:rsidRDefault="00B05421">
      <w:pPr>
        <w:spacing w:before="280" w:after="280" w:line="240" w:lineRule="auto"/>
        <w:ind w:left="1440"/>
        <w:rPr>
          <w:color w:val="000000"/>
        </w:rPr>
      </w:pPr>
    </w:p>
    <w:p w14:paraId="711982CB" w14:textId="77777777" w:rsidR="00B05421" w:rsidRDefault="00B05421">
      <w:pPr>
        <w:spacing w:before="280" w:after="280" w:line="240" w:lineRule="auto"/>
        <w:ind w:left="1440"/>
        <w:rPr>
          <w:color w:val="000000"/>
        </w:rPr>
      </w:pPr>
    </w:p>
    <w:p w14:paraId="7ABB99F5" w14:textId="77777777" w:rsidR="00B05421" w:rsidRDefault="00B05421">
      <w:pPr>
        <w:spacing w:before="280" w:after="280" w:line="240" w:lineRule="auto"/>
        <w:ind w:left="1440"/>
        <w:rPr>
          <w:color w:val="000000"/>
        </w:rPr>
      </w:pPr>
    </w:p>
    <w:p w14:paraId="0A0E41B8" w14:textId="77777777" w:rsidR="00B05421" w:rsidRDefault="00B05421">
      <w:pPr>
        <w:spacing w:before="280" w:after="280" w:line="240" w:lineRule="auto"/>
        <w:ind w:left="1440"/>
        <w:rPr>
          <w:color w:val="000000"/>
        </w:rPr>
      </w:pPr>
    </w:p>
    <w:p w14:paraId="5FFBF11B" w14:textId="77777777" w:rsidR="00B05421" w:rsidRDefault="00B05421">
      <w:pPr>
        <w:spacing w:before="280" w:after="280" w:line="240" w:lineRule="auto"/>
        <w:ind w:left="1440"/>
        <w:rPr>
          <w:color w:val="000000"/>
        </w:rPr>
      </w:pPr>
    </w:p>
    <w:p w14:paraId="5F5D7AAA" w14:textId="77777777" w:rsidR="00B05421" w:rsidRDefault="00B05421">
      <w:pPr>
        <w:spacing w:before="280" w:after="280" w:line="240" w:lineRule="auto"/>
        <w:ind w:left="1440"/>
        <w:rPr>
          <w:color w:val="000000"/>
        </w:rPr>
      </w:pPr>
    </w:p>
    <w:p w14:paraId="2037AE24" w14:textId="77777777" w:rsidR="00B05421" w:rsidRDefault="00B05421">
      <w:pPr>
        <w:spacing w:before="280" w:after="280" w:line="240" w:lineRule="auto"/>
        <w:ind w:left="1440"/>
        <w:rPr>
          <w:color w:val="000000"/>
        </w:rPr>
      </w:pPr>
    </w:p>
    <w:p w14:paraId="07EC17FB" w14:textId="77777777" w:rsidR="0070340B" w:rsidRDefault="0070340B" w:rsidP="0070340B">
      <w:pPr>
        <w:keepNext/>
        <w:spacing w:after="120"/>
      </w:pPr>
      <w:r>
        <w:rPr>
          <w:rFonts w:ascii="Cambria" w:eastAsia="Cambria" w:hAnsi="Cambria" w:cs="Cambria"/>
          <w:b/>
          <w:bCs/>
          <w:sz w:val="26"/>
          <w:szCs w:val="26"/>
        </w:rPr>
        <w:lastRenderedPageBreak/>
        <w:t>Project Workflow</w:t>
      </w:r>
    </w:p>
    <w:p w14:paraId="0760A06D" w14:textId="77777777" w:rsidR="0070340B" w:rsidRDefault="0070340B" w:rsidP="0070340B">
      <w:pPr>
        <w:keepNext/>
        <w:spacing w:before="240" w:after="120"/>
      </w:pPr>
      <w:r>
        <w:rPr>
          <w:rFonts w:ascii="Cambria" w:eastAsia="Cambria" w:hAnsi="Cambria" w:cs="Cambria"/>
          <w:b/>
          <w:bCs/>
        </w:rPr>
        <w:t>MILESTONE 1: Model Selection and Architecture</w:t>
      </w:r>
    </w:p>
    <w:p w14:paraId="20F71778" w14:textId="77777777" w:rsidR="0070340B" w:rsidRDefault="0070340B" w:rsidP="0070340B">
      <w:pPr>
        <w:keepNext/>
        <w:spacing w:before="160" w:after="80"/>
      </w:pPr>
      <w:r>
        <w:rPr>
          <w:rFonts w:ascii="Cambria" w:eastAsia="Cambria" w:hAnsi="Cambria" w:cs="Cambria"/>
          <w:b/>
          <w:bCs/>
          <w:sz w:val="22"/>
          <w:szCs w:val="22"/>
        </w:rPr>
        <w:t>Activity 1.1: Select AI Models</w:t>
      </w:r>
    </w:p>
    <w:p w14:paraId="424C0DF7" w14:textId="77777777" w:rsidR="0070340B" w:rsidRDefault="0070340B" w:rsidP="0070340B">
      <w:pPr>
        <w:spacing w:after="40"/>
      </w:pPr>
      <w:r>
        <w:rPr>
          <w:rFonts w:ascii="Cambria" w:eastAsia="Cambria" w:hAnsi="Cambria" w:cs="Cambria"/>
          <w:b/>
          <w:bCs/>
          <w:sz w:val="22"/>
          <w:szCs w:val="22"/>
        </w:rPr>
        <w:t xml:space="preserve">Google Gemini (via the google-genai SDK, default model gemini-flash-latest):</w:t>
      </w:r>
    </w:p>
    <w:p w14:paraId="7AC09F7C"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Used for: Q&amp;A, summarization, quiz generation, learning paths and explanation fallback</w:t>
      </w:r>
    </w:p>
    <w:p w14:paraId="4AB34152"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Benefits: advanced reasoning, structured JSON output (JSON mode) and fast cloud inference with a free tier</w:t>
      </w:r>
    </w:p>
    <w:p w14:paraId="59DDC892"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Reliability: if the model is overloaded (503 “high demand”) or rate limited (429), EduGenie retries with exponential backoff and then falls back to backup models (gemini-flash-latest, gemini-flash-lite-latest)</w:t>
      </w:r>
    </w:p>
    <w:p w14:paraId="2C646474"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Configurable: the model can be changed in .env (GEMINI_MODEL, for example gemini-3.5-flash)</w:t>
      </w:r>
    </w:p>
    <w:p w14:paraId="226E80B2" w14:textId="77777777" w:rsidR="0070340B" w:rsidRDefault="0070340B" w:rsidP="0070340B">
      <w:pPr>
        <w:spacing w:before="120" w:after="40"/>
      </w:pPr>
      <w:r>
        <w:rPr>
          <w:rFonts w:ascii="Cambria" w:eastAsia="Cambria" w:hAnsi="Cambria" w:cs="Cambria"/>
          <w:b/>
          <w:bCs/>
          <w:sz w:val="22"/>
          <w:szCs w:val="22"/>
        </w:rPr>
        <w:t>LaMini-Flan-T5-783M (local, optional):</w:t>
      </w:r>
    </w:p>
    <w:p w14:paraId="044BFC3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Used for: concept explanation</w:t>
      </w:r>
    </w:p>
    <w:p w14:paraId="72188640"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Benefits: instruction-tuned, lightweight and CPU-compatible; EduGenie automatically uses Gemini if it is not installed</w:t>
      </w:r>
    </w:p>
    <w:p w14:paraId="31E33A24" w14:textId="77777777" w:rsidR="0070340B" w:rsidRDefault="0070340B" w:rsidP="0070340B">
      <w:pPr>
        <w:keepNext/>
        <w:spacing w:before="160" w:after="80"/>
      </w:pPr>
      <w:r>
        <w:rPr>
          <w:rFonts w:ascii="Cambria" w:eastAsia="Cambria" w:hAnsi="Cambria" w:cs="Cambria"/>
          <w:b/>
          <w:bCs/>
          <w:sz w:val="22"/>
          <w:szCs w:val="22"/>
        </w:rPr>
        <w:t>Activity 1.2: Folder Architecture</w:t>
      </w:r>
    </w:p>
    <w:p w14:paraId="753A3856" w14:textId="77777777" w:rsidR="0070340B" w:rsidRDefault="0070340B" w:rsidP="0070340B">
      <w:pPr>
        <w:shd w:val="clear" w:color="auto" w:fill="F2F2F2"/>
        <w:spacing w:line="252" w:lineRule="auto"/>
        <w:ind w:left="360"/>
      </w:pPr>
      <w:r>
        <w:rPr>
          <w:rFonts w:ascii="Consolas" w:eastAsia="Consolas" w:hAnsi="Consolas" w:cs="Consolas"/>
          <w:sz w:val="19"/>
          <w:szCs w:val="19"/>
        </w:rPr>
        <w:t>EduGenie/</w:t>
      </w:r>
    </w:p>
    <w:p w14:paraId="55904376"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main.py                  # FastAPI app and API endpoints</w:t>
      </w:r>
    </w:p>
    <w:p w14:paraId="1A78E867"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gemini_client.py         # Gemini client (retry + fallback)</w:t>
      </w:r>
    </w:p>
    <w:p w14:paraId="2B78656D"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explanation_module.py    # Concept explanation logic</w:t>
      </w:r>
    </w:p>
    <w:p w14:paraId="44D7CE4E"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qna.py                   # Question answering</w:t>
      </w:r>
    </w:p>
    <w:p w14:paraId="261259A8"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quiz_module.py           # Quiz generation and JSON validation</w:t>
      </w:r>
    </w:p>
    <w:p w14:paraId="29065B46"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summary_module.py        # Summarization</w:t>
      </w:r>
    </w:p>
    <w:p w14:paraId="73E84CB7"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learning_path.py         # Learning recommendations</w:t>
      </w:r>
    </w:p>
    <w:p w14:paraId="31D402D7"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templates/index.html     # HTML frontend</w:t>
      </w:r>
    </w:p>
    <w:p w14:paraId="2D7DBD69"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static/style.css         # Styling</w:t>
      </w:r>
    </w:p>
    <w:p w14:paraId="4BD82DAD"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static/script.js         # Frontend logic</w:t>
      </w:r>
    </w:p>
    <w:p w14:paraId="3F5D1918" w14:textId="77777777" w:rsidR="0070340B" w:rsidRDefault="0070340B" w:rsidP="0070340B">
      <w:pPr>
        <w:shd w:val="clear" w:color="auto" w:fill="F2F2F2"/>
        <w:spacing w:line="252" w:lineRule="auto"/>
        <w:ind w:left="360"/>
      </w:pPr>
      <w:r>
        <w:rPr>
          <w:rFonts w:ascii="Consolas" w:eastAsia="Consolas" w:hAnsi="Consolas" w:cs="Consolas"/>
          <w:sz w:val="19"/>
          <w:szCs w:val="19"/>
        </w:rPr>
        <w:t>├── tests/                   # Automated tests (pytest) and load test</w:t>
      </w:r>
    </w:p>
    <w:p w14:paraId="71987FFD"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requirements.txt         # Python dependencies</w:t>
      </w:r>
    </w:p>
    <w:p w14:paraId="0272F7B0"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.env.example             # Configuration template (API key, model)</w:t>
      </w:r>
    </w:p>
    <w:p w14:paraId="0F94C846" w14:textId="77777777" w:rsidR="0070340B" w:rsidRDefault="0070340B" w:rsidP="0070340B">
      <w:pPr>
        <w:spacing w:after="60"/>
      </w:pPr>
    </w:p>
    <w:p w14:paraId="59D3D4C9" w14:textId="77777777" w:rsidR="0070340B" w:rsidRDefault="0070340B" w:rsidP="0070340B">
      <w:pPr>
        <w:spacing w:before="80" w:after="240"/>
        <w:jc w:val="center"/>
        <w:rPr>
          <w:b/>
          <w:bCs/>
        </w:rPr>
      </w:pPr>
      <w:r>
        <w:rPr>
          <w:b/>
          <w:bCs/>
        </w:rPr>
        <w:lastRenderedPageBreak/>
        <w:drawing>
          <wp:inline distT="0" distB="0" distL="0" distR="0" wp14:anchorId="30643674" wp14:editId="0F89D591">
            <wp:extent cx="1943268" cy="5372566"/>
            <wp:effectExtent l="0" t="0" r="0" b="0"/>
            <wp:docPr id="3437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2859" name=""/>
                    <pic:cNvPicPr/>
                  </pic:nvPicPr>
                  <pic:blipFill>
                    <a:blip r:embed="rId14"/>
                    <a:stretch>
                      <a:fillRect/>
                    </a:stretch>
                  </pic:blipFill>
                  <pic:spPr>
                    <a:xfrm>
                      <a:off x="0" y="0"/>
                      <a:ext cx="1943268" cy="5372566"/>
                    </a:xfrm>
                    <a:prstGeom prst="rect">
                      <a:avLst/>
                    </a:prstGeom>
                  </pic:spPr>
                </pic:pic>
              </a:graphicData>
            </a:graphic>
          </wp:inline>
        </w:drawing>
      </w:r>
    </w:p>
    <w:p w14:paraId="2E970C12" w14:textId="77777777" w:rsidR="0070340B" w:rsidRDefault="0070340B" w:rsidP="0070340B">
      <w:pPr>
        <w:spacing w:before="80" w:after="240"/>
        <w:jc w:val="center"/>
        <w:rPr>
          <w:rFonts w:ascii="Cambria" w:eastAsia="Cambria" w:hAnsi="Cambria" w:cs="Cambria"/>
          <w:b/>
          <w:bCs/>
          <w:sz w:val="22"/>
          <w:szCs w:val="22"/>
        </w:rPr>
      </w:pPr>
      <w:r>
        <w:rPr>
          <w:rFonts w:ascii="Cambria" w:eastAsia="Cambria" w:hAnsi="Cambria" w:cs="Cambria"/>
          <w:b/>
          <w:bCs/>
          <w:sz w:val="22"/>
          <w:szCs w:val="22"/>
        </w:rPr>
        <w:t>FIG. Showing the Folder Architecture</w:t>
      </w:r>
    </w:p>
    <w:p w14:paraId="73B6DB56" w14:textId="322B79D4" w:rsidR="0070340B" w:rsidRDefault="0070340B" w:rsidP="0070340B">
      <w:pPr>
        <w:spacing w:after="120" w:line="276" w:lineRule="auto"/>
      </w:pPr>
    </w:p>
    <w:p w14:paraId="4909796A" w14:textId="77777777" w:rsidR="0070340B" w:rsidRDefault="0070340B" w:rsidP="0070340B">
      <w:pPr>
        <w:keepNext/>
        <w:spacing w:after="120"/>
      </w:pPr>
      <w:r>
        <w:rPr>
          <w:rFonts w:ascii="Cambria" w:eastAsia="Cambria" w:hAnsi="Cambria" w:cs="Cambria"/>
          <w:b/>
          <w:bCs/>
        </w:rPr>
        <w:t>MILESTONE 2: Core Functionalities Development</w:t>
      </w:r>
    </w:p>
    <w:p w14:paraId="0B83A510" w14:textId="77777777" w:rsidR="0070340B" w:rsidRDefault="0070340B" w:rsidP="0070340B">
      <w:pPr>
        <w:keepNext/>
        <w:spacing w:before="160" w:after="80"/>
      </w:pPr>
      <w:r>
        <w:rPr>
          <w:rFonts w:ascii="Cambria" w:eastAsia="Cambria" w:hAnsi="Cambria" w:cs="Cambria"/>
          <w:b/>
          <w:bCs/>
          <w:sz w:val="22"/>
          <w:szCs w:val="22"/>
        </w:rPr>
        <w:t>Activity 2.1: Module Implementation</w:t>
      </w:r>
    </w:p>
    <w:p w14:paraId="54600A36" w14:textId="77777777" w:rsidR="0070340B" w:rsidRDefault="0070340B" w:rsidP="0070340B">
      <w:pPr>
        <w:keepNext/>
        <w:spacing w:before="120" w:after="60"/>
      </w:pPr>
      <w:r>
        <w:rPr>
          <w:rFonts w:ascii="Cambria" w:eastAsia="Cambria" w:hAnsi="Cambria" w:cs="Cambria"/>
          <w:b/>
          <w:bCs/>
          <w:sz w:val="22"/>
          <w:szCs w:val="22"/>
        </w:rPr>
        <w:t>Gemini Client</w:t>
      </w:r>
    </w:p>
    <w:p w14:paraId="0374AAB0" w14:textId="77777777" w:rsidR="0070340B" w:rsidRDefault="0070340B" w:rsidP="0070340B">
      <w:pPr>
        <w:spacing w:after="120" w:line="276" w:lineRule="auto"/>
        <w:jc w:val="both"/>
      </w:pPr>
      <w:r>
        <w:rPr>
          <w:rFonts w:ascii="Cambria" w:eastAsia="Cambria" w:hAnsi="Cambria" w:cs="Cambria"/>
          <w:sz w:val="22"/>
          <w:szCs w:val="22"/>
        </w:rPr>
        <w:t xml:space="preserve">All AI features share one function, generate() in gemini_client.py. It loads the API key from .env, sends the prompt to the configured Gemini model (optionally in JSON mode), retries temporary errors such as 503 “high demand” or 429 rate limits with exponential backoff, tries the backup models when the main model stays busy, and converts SDK errors into clear messages for the user.</w:t>
      </w:r>
    </w:p>
    <w:p w14:paraId="2DC4D916" w14:textId="77777777" w:rsidR="0070340B" w:rsidRDefault="0070340B" w:rsidP="0070340B">
      <w:pPr>
        <w:spacing w:before="80" w:after="240"/>
        <w:jc w:val="center"/>
        <w:rPr>
          <w:b/>
          <w:bCs/>
        </w:rPr>
      </w:pPr>
      <w:r>
        <w:rPr>
          <w:b/>
          <w:bCs/>
        </w:rPr>
        <w:lastRenderedPageBreak/>
        <w:drawing>
          <wp:inline distT="0" distB="0" distL="0" distR="0" wp14:anchorId="35D2C27D" wp14:editId="717C12B1">
            <wp:extent cx="5731510" cy="3751580"/>
            <wp:effectExtent l="0" t="0" r="2540" b="1270"/>
            <wp:docPr id="139918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2769" name=""/>
                    <pic:cNvPicPr/>
                  </pic:nvPicPr>
                  <pic:blipFill>
                    <a:blip r:embed="rId15"/>
                    <a:stretch>
                      <a:fillRect/>
                    </a:stretch>
                  </pic:blipFill>
                  <pic:spPr>
                    <a:xfrm>
                      <a:off x="0" y="0"/>
                      <a:ext cx="5731510" cy="3751580"/>
                    </a:xfrm>
                    <a:prstGeom prst="rect">
                      <a:avLst/>
                    </a:prstGeom>
                  </pic:spPr>
                </pic:pic>
              </a:graphicData>
            </a:graphic>
          </wp:inline>
        </w:drawing>
      </w:r>
    </w:p>
    <w:p w14:paraId="73C8EED7" w14:textId="77777777" w:rsidR="0070340B" w:rsidRDefault="0070340B" w:rsidP="0070340B">
      <w:pPr>
        <w:spacing w:before="80" w:after="240"/>
        <w:jc w:val="center"/>
      </w:pPr>
      <w:r>
        <w:rPr>
          <w:rFonts w:ascii="Cambria" w:eastAsia="Cambria" w:hAnsi="Cambria" w:cs="Cambria"/>
          <w:b/>
          <w:bCs/>
          <w:sz w:val="22"/>
          <w:szCs w:val="22"/>
        </w:rPr>
        <w:t>Fig. Gemini client with retry and fallback</w:t>
      </w:r>
    </w:p>
    <w:p w14:paraId="7E7FA3BD" w14:textId="77777777" w:rsidR="0070340B" w:rsidRDefault="0070340B" w:rsidP="0070340B">
      <w:pPr>
        <w:keepNext/>
        <w:spacing w:before="120" w:after="60"/>
      </w:pPr>
      <w:r>
        <w:rPr>
          <w:rFonts w:ascii="Cambria" w:eastAsia="Cambria" w:hAnsi="Cambria" w:cs="Cambria"/>
          <w:b/>
          <w:bCs/>
          <w:sz w:val="22"/>
          <w:szCs w:val="22"/>
        </w:rPr>
        <w:t>Explanation Module</w:t>
      </w:r>
    </w:p>
    <w:p w14:paraId="01B990C3" w14:textId="77777777" w:rsidR="0070340B" w:rsidRDefault="0070340B" w:rsidP="0070340B">
      <w:pPr>
        <w:spacing w:after="120" w:line="276" w:lineRule="auto"/>
        <w:jc w:val="both"/>
      </w:pPr>
      <w:r>
        <w:rPr>
          <w:rFonts w:ascii="Cambria" w:eastAsia="Cambria" w:hAnsi="Cambria" w:cs="Cambria"/>
          <w:sz w:val="22"/>
          <w:szCs w:val="22"/>
        </w:rPr>
        <w:t xml:space="preserve">EduGenie uses the LaMini-Flan-T5-783M model, a lightweight yet capable generative model, to explain concepts in a simplified and highly readable way for school students. The model is loaded once and generates a short, clear explanation on the CPU. When the local model is not installed, or if it fails, explain_topic() automatically falls back to Gemini, so the feature always works. This makes EduGenie a reliable study companion for beginners and self-learners.</w:t>
      </w:r>
    </w:p>
    <w:p w14:paraId="46F32922" w14:textId="77777777" w:rsidR="0070340B" w:rsidRDefault="0070340B" w:rsidP="0070340B">
      <w:pPr>
        <w:spacing w:before="80" w:after="240"/>
        <w:jc w:val="center"/>
        <w:rPr>
          <w:b/>
          <w:bCs/>
        </w:rPr>
      </w:pPr>
      <w:r>
        <w:rPr>
          <w:b/>
          <w:bCs/>
        </w:rPr>
        <w:drawing>
          <wp:inline distT="0" distB="0" distL="0" distR="0" wp14:anchorId="3FE615F9" wp14:editId="78E5CD17">
            <wp:extent cx="5731510" cy="3066415"/>
            <wp:effectExtent l="0" t="0" r="2540" b="635"/>
            <wp:docPr id="198949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94957" name=""/>
                    <pic:cNvPicPr/>
                  </pic:nvPicPr>
                  <pic:blipFill>
                    <a:blip r:embed="rId16"/>
                    <a:stretch>
                      <a:fillRect/>
                    </a:stretch>
                  </pic:blipFill>
                  <pic:spPr>
                    <a:xfrm>
                      <a:off x="0" y="0"/>
                      <a:ext cx="5731510" cy="3066415"/>
                    </a:xfrm>
                    <a:prstGeom prst="rect">
                      <a:avLst/>
                    </a:prstGeom>
                  </pic:spPr>
                </pic:pic>
              </a:graphicData>
            </a:graphic>
          </wp:inline>
        </w:drawing>
      </w:r>
    </w:p>
    <w:p w14:paraId="797DE234" w14:textId="77777777" w:rsidR="0070340B" w:rsidRDefault="0070340B" w:rsidP="0070340B">
      <w:pPr>
        <w:spacing w:before="80" w:after="240"/>
        <w:jc w:val="center"/>
        <w:rPr>
          <w:b/>
          <w:bCs/>
        </w:rPr>
      </w:pPr>
      <w:r>
        <w:rPr>
          <w:b/>
          <w:bCs/>
        </w:rPr>
        <w:lastRenderedPageBreak/>
        <w:drawing>
          <wp:inline distT="0" distB="0" distL="0" distR="0" wp14:anchorId="22F9F12E" wp14:editId="69A63512">
            <wp:extent cx="5731510" cy="3089910"/>
            <wp:effectExtent l="0" t="0" r="2540" b="0"/>
            <wp:docPr id="206395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50437" name=""/>
                    <pic:cNvPicPr/>
                  </pic:nvPicPr>
                  <pic:blipFill>
                    <a:blip r:embed="rId17"/>
                    <a:stretch>
                      <a:fillRect/>
                    </a:stretch>
                  </pic:blipFill>
                  <pic:spPr>
                    <a:xfrm>
                      <a:off x="0" y="0"/>
                      <a:ext cx="5731510" cy="3089910"/>
                    </a:xfrm>
                    <a:prstGeom prst="rect">
                      <a:avLst/>
                    </a:prstGeom>
                  </pic:spPr>
                </pic:pic>
              </a:graphicData>
            </a:graphic>
          </wp:inline>
        </w:drawing>
      </w:r>
    </w:p>
    <w:p w14:paraId="6D5BE876" w14:textId="77777777" w:rsidR="0070340B" w:rsidRDefault="0070340B" w:rsidP="0070340B">
      <w:pPr>
        <w:spacing w:before="80" w:after="240"/>
        <w:jc w:val="center"/>
      </w:pPr>
      <w:r>
        <w:rPr>
          <w:rFonts w:ascii="Cambria" w:eastAsia="Cambria" w:hAnsi="Cambria" w:cs="Cambria"/>
          <w:b/>
          <w:bCs/>
          <w:sz w:val="22"/>
          <w:szCs w:val="22"/>
        </w:rPr>
        <w:t>Fig. Explanation module logic</w:t>
      </w:r>
    </w:p>
    <w:p w14:paraId="79F1F591" w14:textId="77777777" w:rsidR="0070340B" w:rsidRDefault="0070340B" w:rsidP="0070340B">
      <w:pPr>
        <w:keepNext/>
        <w:spacing w:before="120" w:after="60"/>
      </w:pPr>
      <w:r>
        <w:rPr>
          <w:rFonts w:ascii="Cambria" w:eastAsia="Cambria" w:hAnsi="Cambria" w:cs="Cambria"/>
          <w:b/>
          <w:bCs/>
          <w:sz w:val="22"/>
          <w:szCs w:val="22"/>
        </w:rPr>
        <w:t xml:space="preserve">QnA Module</w:t>
      </w:r>
    </w:p>
    <w:p w14:paraId="5266C1DF" w14:textId="77777777" w:rsidR="0070340B" w:rsidRDefault="0070340B" w:rsidP="0070340B">
      <w:pPr>
        <w:spacing w:after="120" w:line="276" w:lineRule="auto"/>
        <w:jc w:val="both"/>
      </w:pPr>
      <w:r>
        <w:rPr>
          <w:rFonts w:ascii="Cambria" w:eastAsia="Cambria" w:hAnsi="Cambria" w:cs="Cambria"/>
          <w:sz w:val="22"/>
          <w:szCs w:val="22"/>
        </w:rPr>
        <w:t>The Q&amp;A module uses Google Gemini to answer a wide range of academic and general-knowledge questions. A focused prompt asks Gemini to answer clearly and concisely in simple language, to give a small example when it helps and not to invent facts.</w:t>
      </w:r>
    </w:p>
    <w:p w14:paraId="4B286E23" w14:textId="77777777" w:rsidR="0070340B" w:rsidRDefault="0070340B" w:rsidP="0070340B">
      <w:pPr>
        <w:spacing w:before="80" w:after="240"/>
        <w:jc w:val="center"/>
        <w:rPr>
          <w:b/>
          <w:bCs/>
        </w:rPr>
      </w:pPr>
      <w:r>
        <w:rPr>
          <w:b/>
          <w:bCs/>
        </w:rPr>
        <w:drawing>
          <wp:inline distT="0" distB="0" distL="0" distR="0" wp14:anchorId="284ED8B2" wp14:editId="73DBE061">
            <wp:extent cx="5731510" cy="2160270"/>
            <wp:effectExtent l="0" t="0" r="2540" b="0"/>
            <wp:docPr id="113926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67788" name=""/>
                    <pic:cNvPicPr/>
                  </pic:nvPicPr>
                  <pic:blipFill>
                    <a:blip r:embed="rId18"/>
                    <a:stretch>
                      <a:fillRect/>
                    </a:stretch>
                  </pic:blipFill>
                  <pic:spPr>
                    <a:xfrm>
                      <a:off x="0" y="0"/>
                      <a:ext cx="5731510" cy="2160270"/>
                    </a:xfrm>
                    <a:prstGeom prst="rect">
                      <a:avLst/>
                    </a:prstGeom>
                  </pic:spPr>
                </pic:pic>
              </a:graphicData>
            </a:graphic>
          </wp:inline>
        </w:drawing>
      </w:r>
    </w:p>
    <w:p w14:paraId="691624A8" w14:textId="77777777" w:rsidR="0070340B" w:rsidRDefault="0070340B" w:rsidP="0070340B">
      <w:pPr>
        <w:spacing w:before="80" w:after="240"/>
        <w:jc w:val="center"/>
      </w:pPr>
      <w:r>
        <w:rPr>
          <w:rFonts w:ascii="Cambria" w:eastAsia="Cambria" w:hAnsi="Cambria" w:cs="Cambria"/>
          <w:b/>
          <w:bCs/>
          <w:sz w:val="22"/>
          <w:szCs w:val="22"/>
        </w:rPr>
        <w:t>Fig. Q/A Module</w:t>
      </w:r>
    </w:p>
    <w:p w14:paraId="1189291C" w14:textId="77777777" w:rsidR="0070340B" w:rsidRDefault="0070340B" w:rsidP="0070340B">
      <w:pPr>
        <w:keepNext/>
        <w:spacing w:before="120" w:after="60"/>
      </w:pPr>
      <w:r>
        <w:rPr>
          <w:rFonts w:ascii="Cambria" w:eastAsia="Cambria" w:hAnsi="Cambria" w:cs="Cambria"/>
          <w:b/>
          <w:bCs/>
          <w:sz w:val="22"/>
          <w:szCs w:val="22"/>
        </w:rPr>
        <w:t>Quiz Module</w:t>
      </w:r>
    </w:p>
    <w:p w14:paraId="55FAD61C" w14:textId="77777777" w:rsidR="0070340B" w:rsidRDefault="0070340B" w:rsidP="0070340B">
      <w:pPr>
        <w:spacing w:after="120" w:line="276" w:lineRule="auto"/>
        <w:jc w:val="both"/>
      </w:pPr>
      <w:r>
        <w:rPr>
          <w:rFonts w:ascii="Cambria" w:eastAsia="Cambria" w:hAnsi="Cambria" w:cs="Cambria"/>
          <w:sz w:val="22"/>
          <w:szCs w:val="22"/>
        </w:rPr>
        <w:t xml:space="preserve">EduGenie generates multiple-choice questions (three by default, up to ten) from a topic or passage, each with four options, the correct answer and a short explanation. Gemini is asked to reply in JSON mode so the output is structured for easy integration.</w:t>
      </w:r>
    </w:p>
    <w:p w14:paraId="12F4E031" w14:textId="77777777" w:rsidR="0070340B" w:rsidRDefault="0070340B" w:rsidP="0070340B">
      <w:pPr>
        <w:spacing w:before="80" w:after="240"/>
        <w:jc w:val="center"/>
        <w:rPr>
          <w:b/>
          <w:bCs/>
        </w:rPr>
      </w:pPr>
      <w:r>
        <w:rPr>
          <w:b/>
          <w:bCs/>
        </w:rPr>
        <w:lastRenderedPageBreak/>
        <w:drawing>
          <wp:inline distT="0" distB="0" distL="0" distR="0" wp14:anchorId="553BE086" wp14:editId="7521551C">
            <wp:extent cx="5731510" cy="3662680"/>
            <wp:effectExtent l="0" t="0" r="2540" b="0"/>
            <wp:docPr id="18266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4692" name=""/>
                    <pic:cNvPicPr/>
                  </pic:nvPicPr>
                  <pic:blipFill>
                    <a:blip r:embed="rId19"/>
                    <a:stretch>
                      <a:fillRect/>
                    </a:stretch>
                  </pic:blipFill>
                  <pic:spPr>
                    <a:xfrm>
                      <a:off x="0" y="0"/>
                      <a:ext cx="5731510" cy="3662680"/>
                    </a:xfrm>
                    <a:prstGeom prst="rect">
                      <a:avLst/>
                    </a:prstGeom>
                  </pic:spPr>
                </pic:pic>
              </a:graphicData>
            </a:graphic>
          </wp:inline>
        </w:drawing>
      </w:r>
    </w:p>
    <w:p w14:paraId="5749807B" w14:textId="77777777" w:rsidR="0070340B" w:rsidRDefault="0070340B" w:rsidP="0070340B">
      <w:pPr>
        <w:spacing w:before="80" w:after="240"/>
        <w:jc w:val="center"/>
        <w:rPr>
          <w:b/>
          <w:bCs/>
        </w:rPr>
      </w:pPr>
      <w:r>
        <w:rPr>
          <w:b/>
          <w:bCs/>
        </w:rPr>
        <w:drawing>
          <wp:inline distT="0" distB="0" distL="0" distR="0" wp14:anchorId="1ACB0A9C" wp14:editId="7A62CAD3">
            <wp:extent cx="5578323" cy="1371719"/>
            <wp:effectExtent l="0" t="0" r="3810" b="0"/>
            <wp:docPr id="13221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46122" name=""/>
                    <pic:cNvPicPr/>
                  </pic:nvPicPr>
                  <pic:blipFill>
                    <a:blip r:embed="rId20"/>
                    <a:stretch>
                      <a:fillRect/>
                    </a:stretch>
                  </pic:blipFill>
                  <pic:spPr>
                    <a:xfrm>
                      <a:off x="0" y="0"/>
                      <a:ext cx="5578323" cy="1371719"/>
                    </a:xfrm>
                    <a:prstGeom prst="rect">
                      <a:avLst/>
                    </a:prstGeom>
                  </pic:spPr>
                </pic:pic>
              </a:graphicData>
            </a:graphic>
          </wp:inline>
        </w:drawing>
      </w:r>
    </w:p>
    <w:p w14:paraId="39D2CFDE" w14:textId="77777777" w:rsidR="0070340B" w:rsidRDefault="0070340B" w:rsidP="0070340B">
      <w:pPr>
        <w:spacing w:before="80" w:after="240"/>
        <w:jc w:val="center"/>
      </w:pPr>
      <w:r>
        <w:rPr>
          <w:rFonts w:ascii="Cambria" w:eastAsia="Cambria" w:hAnsi="Cambria" w:cs="Cambria"/>
          <w:b/>
          <w:bCs/>
          <w:sz w:val="22"/>
          <w:szCs w:val="22"/>
        </w:rPr>
        <w:t>Fig. Quiz Module Logic</w:t>
      </w:r>
    </w:p>
    <w:p w14:paraId="677D41AD" w14:textId="77777777" w:rsidR="0070340B" w:rsidRDefault="0070340B" w:rsidP="0070340B">
      <w:pPr>
        <w:spacing w:after="120" w:line="276" w:lineRule="auto"/>
        <w:jc w:val="both"/>
      </w:pPr>
      <w:r>
        <w:rPr>
          <w:rFonts w:ascii="Cambria" w:eastAsia="Cambria" w:hAnsi="Cambria" w:cs="Cambria"/>
          <w:sz w:val="22"/>
          <w:szCs w:val="22"/>
        </w:rPr>
        <w:t xml:space="preserve">The response is cleaned with clean_json_block(), which removes any Markdown code fences, and then validated by parse_quiz(): every question must have exactly four options and an answer that matches one of them (letter answers such as “B” are mapped to the option text). Invalid questions are discarded, and if no valid question remains a clear error message is returned instead of crashing.</w:t>
      </w:r>
    </w:p>
    <w:p w14:paraId="4B4D755F" w14:textId="77777777" w:rsidR="0070340B" w:rsidRDefault="0070340B" w:rsidP="0070340B">
      <w:pPr>
        <w:spacing w:before="80" w:after="240"/>
        <w:jc w:val="center"/>
        <w:rPr>
          <w:b/>
          <w:bCs/>
        </w:rPr>
      </w:pPr>
      <w:r>
        <w:rPr>
          <w:b/>
          <w:bCs/>
        </w:rPr>
        <w:lastRenderedPageBreak/>
        <w:drawing>
          <wp:inline distT="0" distB="0" distL="0" distR="0" wp14:anchorId="3B0BFDC9" wp14:editId="2AF71628">
            <wp:extent cx="5570220" cy="3584911"/>
            <wp:effectExtent l="0" t="0" r="0" b="0"/>
            <wp:docPr id="91755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7149" name=""/>
                    <pic:cNvPicPr/>
                  </pic:nvPicPr>
                  <pic:blipFill>
                    <a:blip r:embed="rId21"/>
                    <a:stretch>
                      <a:fillRect/>
                    </a:stretch>
                  </pic:blipFill>
                  <pic:spPr>
                    <a:xfrm>
                      <a:off x="0" y="0"/>
                      <a:ext cx="5573862" cy="3587255"/>
                    </a:xfrm>
                    <a:prstGeom prst="rect">
                      <a:avLst/>
                    </a:prstGeom>
                  </pic:spPr>
                </pic:pic>
              </a:graphicData>
            </a:graphic>
          </wp:inline>
        </w:drawing>
      </w:r>
    </w:p>
    <w:p w14:paraId="759C8A16" w14:textId="77777777" w:rsidR="0070340B" w:rsidRDefault="0070340B" w:rsidP="0070340B">
      <w:pPr>
        <w:spacing w:before="80" w:after="240"/>
        <w:jc w:val="center"/>
        <w:rPr>
          <w:b/>
          <w:bCs/>
        </w:rPr>
      </w:pPr>
      <w:r>
        <w:rPr>
          <w:b/>
          <w:bCs/>
        </w:rPr>
        <w:drawing>
          <wp:inline distT="0" distB="0" distL="0" distR="0" wp14:anchorId="5006B20C" wp14:editId="0F410BC4">
            <wp:extent cx="5615940" cy="1060844"/>
            <wp:effectExtent l="0" t="0" r="3810" b="6350"/>
            <wp:docPr id="168738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3849" name=""/>
                    <pic:cNvPicPr/>
                  </pic:nvPicPr>
                  <pic:blipFill>
                    <a:blip r:embed="rId22"/>
                    <a:stretch>
                      <a:fillRect/>
                    </a:stretch>
                  </pic:blipFill>
                  <pic:spPr>
                    <a:xfrm>
                      <a:off x="0" y="0"/>
                      <a:ext cx="5624556" cy="1062472"/>
                    </a:xfrm>
                    <a:prstGeom prst="rect">
                      <a:avLst/>
                    </a:prstGeom>
                  </pic:spPr>
                </pic:pic>
              </a:graphicData>
            </a:graphic>
          </wp:inline>
        </w:drawing>
      </w:r>
    </w:p>
    <w:p w14:paraId="116A6043" w14:textId="77777777" w:rsidR="0070340B" w:rsidRDefault="0070340B" w:rsidP="0070340B">
      <w:pPr>
        <w:spacing w:before="80" w:after="240"/>
        <w:jc w:val="center"/>
      </w:pPr>
      <w:r>
        <w:rPr>
          <w:rFonts w:ascii="Cambria" w:eastAsia="Cambria" w:hAnsi="Cambria" w:cs="Cambria"/>
          <w:b/>
          <w:bCs/>
          <w:sz w:val="22"/>
          <w:szCs w:val="22"/>
        </w:rPr>
        <w:t>Fig. Quiz validation logic</w:t>
      </w:r>
    </w:p>
    <w:p w14:paraId="38FB9DF7" w14:textId="77777777" w:rsidR="0070340B" w:rsidRDefault="0070340B" w:rsidP="0070340B">
      <w:pPr>
        <w:keepNext/>
        <w:spacing w:before="120" w:after="60"/>
      </w:pPr>
      <w:r>
        <w:rPr>
          <w:rFonts w:ascii="Cambria" w:eastAsia="Cambria" w:hAnsi="Cambria" w:cs="Cambria"/>
          <w:b/>
          <w:bCs/>
          <w:sz w:val="22"/>
          <w:szCs w:val="22"/>
        </w:rPr>
        <w:t>Summary Module</w:t>
      </w:r>
    </w:p>
    <w:p w14:paraId="27E7EC57" w14:textId="77777777" w:rsidR="0070340B" w:rsidRDefault="0070340B" w:rsidP="0070340B">
      <w:pPr>
        <w:spacing w:after="120" w:line="276" w:lineRule="auto"/>
        <w:jc w:val="both"/>
      </w:pPr>
      <w:r>
        <w:rPr>
          <w:rFonts w:ascii="Cambria" w:eastAsia="Cambria" w:hAnsi="Cambria" w:cs="Cambria"/>
          <w:sz w:val="22"/>
          <w:szCs w:val="22"/>
        </w:rPr>
        <w:t>This feature uses Gemini to summarize long paragraphs into a one-sentence overview followed by key bullet points, which is ideal for quick revision. The prompt keeps the core facts, removes repetition and forbids adding information that is not in the text.</w:t>
      </w:r>
    </w:p>
    <w:p w14:paraId="076296C2" w14:textId="77777777" w:rsidR="0070340B" w:rsidRDefault="0070340B" w:rsidP="0070340B">
      <w:pPr>
        <w:spacing w:before="80" w:after="240"/>
        <w:jc w:val="center"/>
        <w:rPr>
          <w:b/>
          <w:bCs/>
        </w:rPr>
      </w:pPr>
      <w:r>
        <w:rPr>
          <w:b/>
          <w:bCs/>
        </w:rPr>
        <w:drawing>
          <wp:inline distT="0" distB="0" distL="0" distR="0" wp14:anchorId="312F40C5" wp14:editId="70D236DC">
            <wp:extent cx="4758016" cy="2042160"/>
            <wp:effectExtent l="0" t="0" r="5080" b="0"/>
            <wp:docPr id="115717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78323" name=""/>
                    <pic:cNvPicPr/>
                  </pic:nvPicPr>
                  <pic:blipFill>
                    <a:blip r:embed="rId23"/>
                    <a:stretch>
                      <a:fillRect/>
                    </a:stretch>
                  </pic:blipFill>
                  <pic:spPr>
                    <a:xfrm>
                      <a:off x="0" y="0"/>
                      <a:ext cx="4774018" cy="2049028"/>
                    </a:xfrm>
                    <a:prstGeom prst="rect">
                      <a:avLst/>
                    </a:prstGeom>
                  </pic:spPr>
                </pic:pic>
              </a:graphicData>
            </a:graphic>
          </wp:inline>
        </w:drawing>
      </w:r>
    </w:p>
    <w:p w14:paraId="6C3E3916" w14:textId="77777777" w:rsidR="0070340B" w:rsidRDefault="0070340B" w:rsidP="0070340B">
      <w:pPr>
        <w:spacing w:before="80" w:after="240"/>
        <w:jc w:val="center"/>
      </w:pPr>
      <w:r>
        <w:rPr>
          <w:rFonts w:ascii="Cambria" w:eastAsia="Cambria" w:hAnsi="Cambria" w:cs="Cambria"/>
          <w:b/>
          <w:bCs/>
          <w:sz w:val="22"/>
          <w:szCs w:val="22"/>
        </w:rPr>
        <w:t>Fig. Summary Module</w:t>
      </w:r>
    </w:p>
    <w:p w14:paraId="2A20EC11" w14:textId="77777777" w:rsidR="0070340B" w:rsidRDefault="0070340B" w:rsidP="0070340B">
      <w:pPr>
        <w:keepNext/>
        <w:spacing w:before="120" w:after="60"/>
      </w:pPr>
      <w:r>
        <w:rPr>
          <w:rFonts w:ascii="Cambria" w:eastAsia="Cambria" w:hAnsi="Cambria" w:cs="Cambria"/>
          <w:b/>
          <w:bCs/>
          <w:sz w:val="22"/>
          <w:szCs w:val="22"/>
        </w:rPr>
        <w:lastRenderedPageBreak/>
        <w:t>Learning Path Module</w:t>
      </w:r>
    </w:p>
    <w:p w14:paraId="4C0D1161" w14:textId="77777777" w:rsidR="0070340B" w:rsidRDefault="0070340B" w:rsidP="0070340B">
      <w:pPr>
        <w:spacing w:after="120" w:line="276" w:lineRule="auto"/>
        <w:jc w:val="both"/>
      </w:pPr>
      <w:r>
        <w:rPr>
          <w:rFonts w:ascii="Cambria" w:eastAsia="Cambria" w:hAnsi="Cambria" w:cs="Cambria"/>
          <w:sz w:val="22"/>
          <w:szCs w:val="22"/>
        </w:rPr>
        <w:t xml:space="preserve">The get_learning_recommendations() function uses Google Gemini to generate a personalized, structured learning path for any topic, adapted to the learner’s level (beginner, intermediate or advanced). It organizes the key topics by difficulty with time estimates, recommends free resources such as documentation, videos and books, suggests practice projects and ends with a week-by-week timeline.</w:t>
      </w:r>
    </w:p>
    <w:p w14:paraId="2C60A1D6" w14:textId="77777777" w:rsidR="0070340B" w:rsidRDefault="0070340B" w:rsidP="0070340B">
      <w:pPr>
        <w:spacing w:before="80" w:after="240"/>
        <w:jc w:val="center"/>
        <w:rPr>
          <w:b/>
          <w:bCs/>
        </w:rPr>
      </w:pPr>
      <w:r>
        <w:rPr>
          <w:b/>
          <w:bCs/>
        </w:rPr>
        <w:drawing>
          <wp:inline distT="0" distB="0" distL="0" distR="0" wp14:anchorId="00F1CD1E" wp14:editId="5756A2FB">
            <wp:extent cx="5731510" cy="3656965"/>
            <wp:effectExtent l="0" t="0" r="2540" b="635"/>
            <wp:docPr id="163002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5331" name=""/>
                    <pic:cNvPicPr/>
                  </pic:nvPicPr>
                  <pic:blipFill>
                    <a:blip r:embed="rId24"/>
                    <a:stretch>
                      <a:fillRect/>
                    </a:stretch>
                  </pic:blipFill>
                  <pic:spPr>
                    <a:xfrm>
                      <a:off x="0" y="0"/>
                      <a:ext cx="5731510" cy="3656965"/>
                    </a:xfrm>
                    <a:prstGeom prst="rect">
                      <a:avLst/>
                    </a:prstGeom>
                  </pic:spPr>
                </pic:pic>
              </a:graphicData>
            </a:graphic>
          </wp:inline>
        </w:drawing>
      </w:r>
    </w:p>
    <w:p w14:paraId="122D624A" w14:textId="77777777" w:rsidR="0070340B" w:rsidRDefault="0070340B" w:rsidP="0070340B">
      <w:pPr>
        <w:spacing w:before="80" w:after="240"/>
        <w:jc w:val="center"/>
      </w:pPr>
      <w:r>
        <w:rPr>
          <w:rFonts w:ascii="Cambria" w:eastAsia="Cambria" w:hAnsi="Cambria" w:cs="Cambria"/>
          <w:b/>
          <w:bCs/>
          <w:sz w:val="22"/>
          <w:szCs w:val="22"/>
        </w:rPr>
        <w:t>Fig. Learning Path Module</w:t>
      </w:r>
    </w:p>
    <w:p w14:paraId="722078A9" w14:textId="77777777" w:rsidR="0070340B" w:rsidRDefault="0070340B" w:rsidP="0070340B">
      <w:pPr>
        <w:keepNext/>
        <w:spacing w:before="160" w:after="80"/>
      </w:pPr>
      <w:r>
        <w:rPr>
          <w:rFonts w:ascii="Cambria" w:eastAsia="Cambria" w:hAnsi="Cambria" w:cs="Cambria"/>
          <w:b/>
          <w:bCs/>
          <w:sz w:val="22"/>
          <w:szCs w:val="22"/>
        </w:rPr>
        <w:t xml:space="preserve">Activity 2.2: Backend API with FastAPI</w:t>
      </w:r>
    </w:p>
    <w:p w14:paraId="62C1EC0B" w14:textId="77777777" w:rsidR="0070340B" w:rsidRDefault="0070340B" w:rsidP="0070340B">
      <w:pPr>
        <w:spacing w:after="120" w:line="276" w:lineRule="auto"/>
        <w:jc w:val="both"/>
      </w:pPr>
      <w:r>
        <w:rPr>
          <w:rFonts w:ascii="Cambria" w:eastAsia="Cambria" w:hAnsi="Cambria" w:cs="Cambria"/>
          <w:sz w:val="22"/>
          <w:szCs w:val="22"/>
        </w:rPr>
        <w:t>Defined RESTful endpoints for each module:</w:t>
      </w:r>
    </w:p>
    <w:p w14:paraId="44895D8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GET /qa</w:t>
      </w:r>
      <w:r>
        <w:rPr>
          <w:rFonts w:ascii="Cambria" w:eastAsia="Cambria" w:hAnsi="Cambria" w:cs="Cambria"/>
          <w:sz w:val="22"/>
          <w:szCs w:val="22"/>
        </w:rPr>
        <w:t xml:space="preserve"> – question answering</w:t>
      </w:r>
    </w:p>
    <w:p w14:paraId="64D6D837"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POST /explain</w:t>
      </w:r>
      <w:r>
        <w:rPr>
          <w:rFonts w:ascii="Cambria" w:eastAsia="Cambria" w:hAnsi="Cambria" w:cs="Cambria"/>
          <w:sz w:val="22"/>
          <w:szCs w:val="22"/>
        </w:rPr>
        <w:t xml:space="preserve"> – concept explanation</w:t>
      </w:r>
    </w:p>
    <w:p w14:paraId="2131A8B3"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POST /quiz</w:t>
      </w:r>
      <w:r>
        <w:rPr>
          <w:rFonts w:ascii="Cambria" w:eastAsia="Cambria" w:hAnsi="Cambria" w:cs="Cambria"/>
          <w:sz w:val="22"/>
          <w:szCs w:val="22"/>
        </w:rPr>
        <w:t xml:space="preserve"> – quiz generation</w:t>
      </w:r>
    </w:p>
    <w:p w14:paraId="09219207"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POST /summarize</w:t>
      </w:r>
      <w:r>
        <w:rPr>
          <w:rFonts w:ascii="Cambria" w:eastAsia="Cambria" w:hAnsi="Cambria" w:cs="Cambria"/>
          <w:sz w:val="22"/>
          <w:szCs w:val="22"/>
        </w:rPr>
        <w:t xml:space="preserve"> – summarization</w:t>
      </w:r>
    </w:p>
    <w:p w14:paraId="67EBD674"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GET /learn/recommendations</w:t>
      </w:r>
      <w:r>
        <w:rPr>
          <w:rFonts w:ascii="Cambria" w:eastAsia="Cambria" w:hAnsi="Cambria" w:cs="Cambria"/>
          <w:sz w:val="22"/>
          <w:szCs w:val="22"/>
        </w:rPr>
        <w:t xml:space="preserve"> – learning path</w:t>
      </w:r>
    </w:p>
    <w:p w14:paraId="5D8F1E0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GET /health</w:t>
      </w:r>
      <w:r>
        <w:rPr>
          <w:rFonts w:ascii="Cambria" w:eastAsia="Cambria" w:hAnsi="Cambria" w:cs="Cambria"/>
          <w:sz w:val="22"/>
          <w:szCs w:val="22"/>
        </w:rPr>
        <w:t xml:space="preserve"> – configuration status (plus interactive API docs at /docs)</w:t>
      </w:r>
    </w:p>
    <w:p w14:paraId="567F85A6" w14:textId="77777777" w:rsidR="0070340B" w:rsidRDefault="0070340B" w:rsidP="0070340B">
      <w:pPr>
        <w:spacing w:after="120" w:line="276" w:lineRule="auto"/>
        <w:jc w:val="both"/>
      </w:pPr>
      <w:r>
        <w:rPr>
          <w:rFonts w:ascii="Cambria" w:eastAsia="Cambria" w:hAnsi="Cambria" w:cs="Cambria"/>
          <w:sz w:val="22"/>
          <w:szCs w:val="22"/>
        </w:rPr>
        <w:t>Each endpoint validates the input (empty or too long input returns HTTP 400), calls its module and returns JSON. If Gemini is still busy after the automatic retries the API returns HTTP 503 with a friendly message; other AI errors return HTTP 502.</w:t>
      </w:r>
    </w:p>
    <w:p w14:paraId="7537175B" w14:textId="77777777" w:rsidR="0070340B" w:rsidRDefault="0070340B" w:rsidP="0070340B">
      <w:pPr>
        <w:spacing w:before="80" w:after="240"/>
        <w:jc w:val="center"/>
        <w:rPr>
          <w:b/>
          <w:bCs/>
        </w:rPr>
      </w:pPr>
      <w:r>
        <w:rPr>
          <w:b/>
          <w:bCs/>
        </w:rPr>
        <w:lastRenderedPageBreak/>
        <w:drawing>
          <wp:inline distT="0" distB="0" distL="0" distR="0" wp14:anchorId="31B76209" wp14:editId="74EF617C">
            <wp:extent cx="5113020" cy="4800254"/>
            <wp:effectExtent l="0" t="0" r="0" b="635"/>
            <wp:docPr id="79099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7557" name=""/>
                    <pic:cNvPicPr/>
                  </pic:nvPicPr>
                  <pic:blipFill>
                    <a:blip r:embed="rId25"/>
                    <a:stretch>
                      <a:fillRect/>
                    </a:stretch>
                  </pic:blipFill>
                  <pic:spPr>
                    <a:xfrm>
                      <a:off x="0" y="0"/>
                      <a:ext cx="5118092" cy="4805015"/>
                    </a:xfrm>
                    <a:prstGeom prst="rect">
                      <a:avLst/>
                    </a:prstGeom>
                  </pic:spPr>
                </pic:pic>
              </a:graphicData>
            </a:graphic>
          </wp:inline>
        </w:drawing>
      </w:r>
    </w:p>
    <w:p w14:paraId="5D87E708" w14:textId="77777777" w:rsidR="0070340B" w:rsidRDefault="0070340B" w:rsidP="0070340B">
      <w:pPr>
        <w:spacing w:before="80" w:after="240"/>
        <w:jc w:val="center"/>
      </w:pPr>
      <w:r>
        <w:rPr>
          <w:rFonts w:ascii="Cambria" w:eastAsia="Cambria" w:hAnsi="Cambria" w:cs="Cambria"/>
          <w:b/>
          <w:bCs/>
          <w:sz w:val="22"/>
          <w:szCs w:val="22"/>
        </w:rPr>
        <w:t>Fig. Endpoints of API</w:t>
      </w:r>
    </w:p>
    <w:p w14:paraId="41B70A2E" w14:textId="77777777" w:rsidR="0070340B" w:rsidRDefault="0070340B" w:rsidP="0070340B">
      <w:pPr>
        <w:spacing w:before="80" w:after="240"/>
        <w:jc w:val="center"/>
        <w:rPr>
          <w:b/>
          <w:bCs/>
        </w:rPr>
      </w:pPr>
      <w:r>
        <w:rPr>
          <w:b/>
          <w:bCs/>
        </w:rPr>
        <w:drawing>
          <wp:inline distT="0" distB="0" distL="0" distR="0" wp14:anchorId="113649FB" wp14:editId="6607AC91">
            <wp:extent cx="5151120" cy="2973336"/>
            <wp:effectExtent l="0" t="0" r="0" b="0"/>
            <wp:docPr id="57144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43220" name=""/>
                    <pic:cNvPicPr/>
                  </pic:nvPicPr>
                  <pic:blipFill>
                    <a:blip r:embed="rId26"/>
                    <a:stretch>
                      <a:fillRect/>
                    </a:stretch>
                  </pic:blipFill>
                  <pic:spPr>
                    <a:xfrm>
                      <a:off x="0" y="0"/>
                      <a:ext cx="5155056" cy="2975608"/>
                    </a:xfrm>
                    <a:prstGeom prst="rect">
                      <a:avLst/>
                    </a:prstGeom>
                  </pic:spPr>
                </pic:pic>
              </a:graphicData>
            </a:graphic>
          </wp:inline>
        </w:drawing>
      </w:r>
    </w:p>
    <w:p w14:paraId="0D8FD5F2" w14:textId="1E7BD998" w:rsidR="0070340B" w:rsidRDefault="0070340B" w:rsidP="0070340B">
      <w:pPr>
        <w:spacing w:before="80" w:after="240"/>
        <w:jc w:val="center"/>
      </w:pPr>
      <w:r>
        <w:rPr>
          <w:rFonts w:ascii="Cambria" w:eastAsia="Cambria" w:hAnsi="Cambria" w:cs="Cambria"/>
          <w:b/>
          <w:bCs/>
          <w:sz w:val="22"/>
          <w:szCs w:val="22"/>
        </w:rPr>
        <w:t>Fig. Endpoints of API</w:t>
      </w:r>
      <w:r>
        <w:br w:type="page"/>
      </w:r>
    </w:p>
    <w:p w14:paraId="620F5C36" w14:textId="77777777" w:rsidR="0070340B" w:rsidRDefault="0070340B" w:rsidP="0070340B">
      <w:pPr>
        <w:keepNext/>
        <w:spacing w:after="120"/>
      </w:pPr>
      <w:r>
        <w:rPr>
          <w:rFonts w:ascii="Cambria" w:eastAsia="Cambria" w:hAnsi="Cambria" w:cs="Cambria"/>
          <w:b/>
          <w:bCs/>
        </w:rPr>
        <w:lastRenderedPageBreak/>
        <w:t>MILESTONE 3: Frontend Development</w:t>
      </w:r>
    </w:p>
    <w:p w14:paraId="02515F69" w14:textId="77777777" w:rsidR="0070340B" w:rsidRDefault="0070340B" w:rsidP="0070340B">
      <w:pPr>
        <w:keepNext/>
        <w:spacing w:before="160" w:after="80"/>
      </w:pPr>
      <w:r>
        <w:rPr>
          <w:rFonts w:ascii="Cambria" w:eastAsia="Cambria" w:hAnsi="Cambria" w:cs="Cambria"/>
          <w:b/>
          <w:bCs/>
          <w:sz w:val="22"/>
          <w:szCs w:val="22"/>
        </w:rPr>
        <w:t>Activity 3.1: Build Web Interface</w:t>
      </w:r>
    </w:p>
    <w:p w14:paraId="06C5DFD1" w14:textId="77777777" w:rsidR="0070340B" w:rsidRDefault="0070340B" w:rsidP="0070340B">
      <w:pPr>
        <w:spacing w:after="40"/>
      </w:pPr>
      <w:r>
        <w:rPr>
          <w:rFonts w:ascii="Cambria" w:eastAsia="Cambria" w:hAnsi="Cambria" w:cs="Cambria"/>
          <w:b/>
          <w:bCs/>
          <w:sz w:val="22"/>
          <w:szCs w:val="22"/>
        </w:rPr>
        <w:t>HTML Form (index.html):</w:t>
      </w:r>
    </w:p>
    <w:p w14:paraId="70280FE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Task dropdown (Ask a Question, Explain a Concept, Generate a Quiz, Summarize a Passage, Recommend a Learning Path)</w:t>
      </w:r>
    </w:p>
    <w:p w14:paraId="4BF6B327"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Text area for user input with a character counter and example suggestions</w:t>
      </w:r>
    </w:p>
    <w:p w14:paraId="5243AA2C"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Options for the number of quiz questions and the learner’s current level</w:t>
      </w:r>
    </w:p>
    <w:p w14:paraId="08E42D02"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Submit and Clear buttons, and a result card with a Copy button</w:t>
      </w:r>
    </w:p>
    <w:p w14:paraId="349F6318" w14:textId="77777777" w:rsidR="0070340B" w:rsidRDefault="0070340B" w:rsidP="0070340B">
      <w:pPr>
        <w:spacing w:before="120" w:after="40"/>
      </w:pPr>
      <w:r>
        <w:rPr>
          <w:rFonts w:ascii="Cambria" w:eastAsia="Cambria" w:hAnsi="Cambria" w:cs="Cambria"/>
          <w:b/>
          <w:bCs/>
          <w:sz w:val="22"/>
          <w:szCs w:val="22"/>
        </w:rPr>
        <w:t>CSS Styling (style.css):</w:t>
      </w:r>
    </w:p>
    <w:p w14:paraId="61A9607D"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Responsive design for mobile, tablet and desktop, with automatic dark mode</w:t>
      </w:r>
    </w:p>
    <w:p w14:paraId="39E7944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Styled buttons, input areas, result container and quiz options (green for correct, red for wrong)</w:t>
      </w:r>
    </w:p>
    <w:p w14:paraId="042FF463" w14:textId="77777777" w:rsidR="0070340B" w:rsidRDefault="0070340B" w:rsidP="0070340B">
      <w:pPr>
        <w:spacing w:before="80" w:after="240"/>
        <w:jc w:val="center"/>
        <w:rPr>
          <w:b/>
          <w:bCs/>
        </w:rPr>
      </w:pPr>
      <w:r>
        <w:rPr>
          <w:b/>
          <w:bCs/>
        </w:rPr>
        <w:drawing>
          <wp:inline distT="0" distB="0" distL="0" distR="0" wp14:anchorId="0591C663" wp14:editId="44746AC7">
            <wp:extent cx="5731510" cy="4578985"/>
            <wp:effectExtent l="0" t="0" r="2540" b="0"/>
            <wp:docPr id="44036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3234" name=""/>
                    <pic:cNvPicPr/>
                  </pic:nvPicPr>
                  <pic:blipFill>
                    <a:blip r:embed="rId27"/>
                    <a:stretch>
                      <a:fillRect/>
                    </a:stretch>
                  </pic:blipFill>
                  <pic:spPr>
                    <a:xfrm>
                      <a:off x="0" y="0"/>
                      <a:ext cx="5731510" cy="4578985"/>
                    </a:xfrm>
                    <a:prstGeom prst="rect">
                      <a:avLst/>
                    </a:prstGeom>
                  </pic:spPr>
                </pic:pic>
              </a:graphicData>
            </a:graphic>
          </wp:inline>
        </w:drawing>
      </w:r>
    </w:p>
    <w:p w14:paraId="3EBF1ADC" w14:textId="77777777" w:rsidR="0070340B" w:rsidRDefault="0070340B" w:rsidP="0070340B">
      <w:pPr>
        <w:spacing w:before="80" w:after="240"/>
        <w:jc w:val="center"/>
        <w:rPr>
          <w:b/>
          <w:bCs/>
        </w:rPr>
      </w:pPr>
      <w:r>
        <w:rPr>
          <w:b/>
          <w:bCs/>
        </w:rPr>
        <w:lastRenderedPageBreak/>
        <w:drawing>
          <wp:inline distT="0" distB="0" distL="0" distR="0" wp14:anchorId="41313194" wp14:editId="1747DA14">
            <wp:extent cx="5731510" cy="2970530"/>
            <wp:effectExtent l="0" t="0" r="2540" b="1270"/>
            <wp:docPr id="140948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4627" name=""/>
                    <pic:cNvPicPr/>
                  </pic:nvPicPr>
                  <pic:blipFill>
                    <a:blip r:embed="rId28"/>
                    <a:stretch>
                      <a:fillRect/>
                    </a:stretch>
                  </pic:blipFill>
                  <pic:spPr>
                    <a:xfrm>
                      <a:off x="0" y="0"/>
                      <a:ext cx="5731510" cy="2970530"/>
                    </a:xfrm>
                    <a:prstGeom prst="rect">
                      <a:avLst/>
                    </a:prstGeom>
                  </pic:spPr>
                </pic:pic>
              </a:graphicData>
            </a:graphic>
          </wp:inline>
        </w:drawing>
      </w:r>
    </w:p>
    <w:p w14:paraId="447639CC" w14:textId="77777777" w:rsidR="0070340B" w:rsidRDefault="0070340B" w:rsidP="0070340B">
      <w:pPr>
        <w:spacing w:before="80" w:after="240"/>
        <w:jc w:val="center"/>
      </w:pPr>
      <w:r>
        <w:rPr>
          <w:rFonts w:ascii="Cambria" w:eastAsia="Cambria" w:hAnsi="Cambria" w:cs="Cambria"/>
          <w:b/>
          <w:bCs/>
          <w:sz w:val="22"/>
          <w:szCs w:val="22"/>
        </w:rPr>
        <w:t>Fig. Showing Frontend Integration</w:t>
      </w:r>
    </w:p>
    <w:p w14:paraId="069412B7" w14:textId="77777777" w:rsidR="0070340B" w:rsidRDefault="0070340B" w:rsidP="0070340B">
      <w:pPr>
        <w:keepNext/>
        <w:spacing w:before="160" w:after="80"/>
      </w:pPr>
      <w:r>
        <w:rPr>
          <w:rFonts w:ascii="Cambria" w:eastAsia="Cambria" w:hAnsi="Cambria" w:cs="Cambria"/>
          <w:b/>
          <w:bCs/>
          <w:sz w:val="22"/>
          <w:szCs w:val="22"/>
        </w:rPr>
        <w:t>Activity 3.2: Live Integration</w:t>
      </w:r>
    </w:p>
    <w:p w14:paraId="799EB48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Form submission sends a GET/POST request (fetch API in script.js) to the matching FastAPI endpoint</w:t>
      </w:r>
    </w:p>
    <w:p w14:paraId="58803B71"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A loading indicator is shown while the AI works; if Gemini is busy it shows that EduGenie is retrying automatically</w:t>
      </w:r>
    </w:p>
    <w:p w14:paraId="4A7531E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The result appears below the input box in real time, formatted for easy reading</w:t>
      </w:r>
    </w:p>
    <w:p w14:paraId="0D0801D9"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Quiz questions are clickable: the answer is checked instantly and a running score is shown</w:t>
      </w:r>
    </w:p>
    <w:p w14:paraId="073BABA4"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Errors are shown in a message box with a Try again button when retrying can help</w:t>
      </w:r>
    </w:p>
    <w:p w14:paraId="173462D6" w14:textId="77777777" w:rsidR="0070340B" w:rsidRDefault="0070340B" w:rsidP="0070340B">
      <w:pPr>
        <w:keepNext/>
        <w:spacing w:before="240" w:after="120"/>
      </w:pPr>
      <w:r>
        <w:rPr>
          <w:rFonts w:ascii="Cambria" w:eastAsia="Cambria" w:hAnsi="Cambria" w:cs="Cambria"/>
          <w:b/>
          <w:bCs/>
        </w:rPr>
        <w:t>MILESTONE 4: Deployment</w:t>
      </w:r>
    </w:p>
    <w:p w14:paraId="4FC05E51" w14:textId="77777777" w:rsidR="0070340B" w:rsidRDefault="0070340B" w:rsidP="0070340B">
      <w:pPr>
        <w:keepNext/>
        <w:spacing w:before="160" w:after="80"/>
      </w:pPr>
      <w:r>
        <w:rPr>
          <w:rFonts w:ascii="Cambria" w:eastAsia="Cambria" w:hAnsi="Cambria" w:cs="Cambria"/>
          <w:b/>
          <w:bCs/>
          <w:sz w:val="22"/>
          <w:szCs w:val="22"/>
        </w:rPr>
        <w:t>Activity 4.1: Run Locally</w:t>
      </w:r>
    </w:p>
    <w:p w14:paraId="21EF3A92"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python -m venv .venv</w:t>
      </w:r>
    </w:p>
    <w:p w14:paraId="71A6B127"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.venv\Scripts\Activate.ps1      # Windows</w:t>
      </w:r>
    </w:p>
    <w:p w14:paraId="22E71543" w14:textId="77777777" w:rsidR="0070340B" w:rsidRDefault="0070340B" w:rsidP="0070340B">
      <w:pPr>
        <w:shd w:val="clear" w:color="auto" w:fill="F2F2F2"/>
        <w:spacing w:line="252" w:lineRule="auto"/>
        <w:ind w:left="360"/>
      </w:pPr>
      <w:r>
        <w:rPr>
          <w:rFonts w:ascii="Consolas" w:eastAsia="Consolas" w:hAnsi="Consolas" w:cs="Consolas"/>
          <w:sz w:val="19"/>
          <w:szCs w:val="19"/>
        </w:rPr>
        <w:t>source .venv/bin/activate         # macOS / Linux</w:t>
      </w:r>
    </w:p>
    <w:p w14:paraId="16277AFE"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pip install -r EduGenie/requirements.txt</w:t>
      </w:r>
    </w:p>
    <w:p w14:paraId="03A618FA"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copy EduGenie/.env.example to EduGenie/.env and set GEMINI_API_KEY</w:t>
      </w:r>
    </w:p>
    <w:p w14:paraId="1618D2DD"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cd EduGenie</w:t>
      </w:r>
    </w:p>
    <w:p w14:paraId="515E29EC"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uvicorn main:app –reload</w:t>
      </w:r>
    </w:p>
    <w:p w14:paraId="247B2112" w14:textId="77777777" w:rsidR="0070340B" w:rsidRDefault="0070340B" w:rsidP="0070340B">
      <w:pPr>
        <w:spacing w:after="60"/>
      </w:pPr>
    </w:p>
    <w:p w14:paraId="22B07D51"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Navigate to: </w:t>
      </w:r>
      <w:hyperlink r:id="rId29" w:history="1">
        <w:r>
          <w:rPr>
            <w:rStyle w:val="Hyperlink"/>
          </w:rPr>
          <w:t>http://127</w:t>
        </w:r>
      </w:hyperlink>
      <w:r>
        <w:rPr>
          <w:rFonts w:ascii="Cambria" w:eastAsia="Cambria" w:hAnsi="Cambria" w:cs="Cambria"/>
          <w:sz w:val="22"/>
          <w:szCs w:val="22"/>
        </w:rPr>
        <w:t>.0.0.1:8000</w:t>
      </w:r>
    </w:p>
    <w:p w14:paraId="67C454BB" w14:textId="77777777" w:rsidR="0070340B" w:rsidRDefault="0070340B" w:rsidP="0070340B">
      <w:pPr>
        <w:spacing w:before="80" w:after="240"/>
        <w:jc w:val="center"/>
        <w:rPr>
          <w:b/>
          <w:bCs/>
        </w:rPr>
      </w:pPr>
      <w:r>
        <w:rPr>
          <w:b/>
          <w:bCs/>
        </w:rPr>
        <w:lastRenderedPageBreak/>
        <w:drawing>
          <wp:inline distT="0" distB="0" distL="0" distR="0" wp14:anchorId="3A85E68A" wp14:editId="3DEA1B98">
            <wp:extent cx="5731510" cy="2820670"/>
            <wp:effectExtent l="0" t="0" r="2540" b="0"/>
            <wp:docPr id="210039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94769" name=""/>
                    <pic:cNvPicPr/>
                  </pic:nvPicPr>
                  <pic:blipFill>
                    <a:blip r:embed="rId30"/>
                    <a:stretch>
                      <a:fillRect/>
                    </a:stretch>
                  </pic:blipFill>
                  <pic:spPr>
                    <a:xfrm>
                      <a:off x="0" y="0"/>
                      <a:ext cx="5731510" cy="2820670"/>
                    </a:xfrm>
                    <a:prstGeom prst="rect">
                      <a:avLst/>
                    </a:prstGeom>
                  </pic:spPr>
                </pic:pic>
              </a:graphicData>
            </a:graphic>
          </wp:inline>
        </w:drawing>
      </w:r>
    </w:p>
    <w:p w14:paraId="71F36EA2" w14:textId="77777777" w:rsidR="0070340B" w:rsidRDefault="0070340B" w:rsidP="0070340B">
      <w:pPr>
        <w:spacing w:before="80" w:after="240"/>
        <w:jc w:val="center"/>
      </w:pPr>
      <w:r>
        <w:rPr>
          <w:rFonts w:ascii="Cambria" w:eastAsia="Cambria" w:hAnsi="Cambria" w:cs="Cambria"/>
          <w:b/>
          <w:bCs/>
          <w:sz w:val="22"/>
          <w:szCs w:val="22"/>
        </w:rPr>
        <w:t>Fig. Showing the Application can be accessed</w:t>
      </w:r>
    </w:p>
    <w:p w14:paraId="22E841DA" w14:textId="77777777" w:rsidR="0070340B" w:rsidRDefault="0070340B" w:rsidP="0070340B">
      <w:pPr>
        <w:keepNext/>
        <w:spacing w:before="160" w:after="80"/>
      </w:pPr>
      <w:r>
        <w:rPr>
          <w:rFonts w:ascii="Cambria" w:eastAsia="Cambria" w:hAnsi="Cambria" w:cs="Cambria"/>
          <w:b/>
          <w:bCs/>
          <w:sz w:val="22"/>
          <w:szCs w:val="22"/>
        </w:rPr>
        <w:t>Activity 4.2: Functional Testing</w:t>
      </w:r>
    </w:p>
    <w:p w14:paraId="43330B8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Ask a question</w:t>
      </w:r>
    </w:p>
    <w:p w14:paraId="184F2BB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Get an explanation</w:t>
      </w:r>
    </w:p>
    <w:p w14:paraId="304DD3B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Generate a quiz</w:t>
      </w:r>
    </w:p>
    <w:p w14:paraId="34C0F0F2"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Summarize content</w:t>
      </w:r>
    </w:p>
    <w:p w14:paraId="68E85458"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Get a personalized learning plan</w:t>
      </w:r>
    </w:p>
    <w:p w14:paraId="33F8AB68" w14:textId="77777777" w:rsidR="0070340B" w:rsidRDefault="0070340B" w:rsidP="0070340B">
      <w:pPr>
        <w:spacing w:before="80" w:after="240"/>
        <w:jc w:val="center"/>
        <w:rPr>
          <w:b/>
          <w:bCs/>
        </w:rPr>
      </w:pPr>
      <w:r>
        <w:rPr>
          <w:b/>
          <w:bCs/>
        </w:rPr>
        <w:drawing>
          <wp:inline distT="0" distB="0" distL="0" distR="0" wp14:anchorId="5931596E" wp14:editId="5540A82D">
            <wp:extent cx="5731510" cy="1671320"/>
            <wp:effectExtent l="0" t="0" r="2540" b="5080"/>
            <wp:docPr id="150993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4816" name=""/>
                    <pic:cNvPicPr/>
                  </pic:nvPicPr>
                  <pic:blipFill>
                    <a:blip r:embed="rId31"/>
                    <a:stretch>
                      <a:fillRect/>
                    </a:stretch>
                  </pic:blipFill>
                  <pic:spPr>
                    <a:xfrm>
                      <a:off x="0" y="0"/>
                      <a:ext cx="5731510" cy="1671320"/>
                    </a:xfrm>
                    <a:prstGeom prst="rect">
                      <a:avLst/>
                    </a:prstGeom>
                  </pic:spPr>
                </pic:pic>
              </a:graphicData>
            </a:graphic>
          </wp:inline>
        </w:drawing>
      </w:r>
    </w:p>
    <w:p w14:paraId="65D47CC9" w14:textId="77777777" w:rsidR="0070340B" w:rsidRDefault="0070340B" w:rsidP="0070340B">
      <w:pPr>
        <w:spacing w:before="80" w:after="240"/>
        <w:jc w:val="center"/>
      </w:pPr>
      <w:r>
        <w:rPr>
          <w:rFonts w:ascii="Cambria" w:eastAsia="Cambria" w:hAnsi="Cambria" w:cs="Cambria"/>
          <w:b/>
          <w:bCs/>
          <w:sz w:val="22"/>
          <w:szCs w:val="22"/>
        </w:rPr>
        <w:t>Fig. EDUGENIE</w:t>
      </w:r>
    </w:p>
    <w:p w14:paraId="23C41A37" w14:textId="77777777" w:rsidR="0070340B" w:rsidRDefault="0070340B" w:rsidP="0070340B">
      <w:pPr>
        <w:spacing w:before="80" w:after="240"/>
        <w:jc w:val="center"/>
        <w:rPr>
          <w:b/>
          <w:bCs/>
        </w:rPr>
      </w:pPr>
      <w:r>
        <w:rPr>
          <w:b/>
          <w:bCs/>
        </w:rPr>
        <w:lastRenderedPageBreak/>
        <w:drawing>
          <wp:inline distT="0" distB="0" distL="0" distR="0" wp14:anchorId="2C80B0AC" wp14:editId="600686A8">
            <wp:extent cx="5731510" cy="3346450"/>
            <wp:effectExtent l="0" t="0" r="2540" b="6350"/>
            <wp:docPr id="82013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8509" name=""/>
                    <pic:cNvPicPr/>
                  </pic:nvPicPr>
                  <pic:blipFill>
                    <a:blip r:embed="rId32"/>
                    <a:stretch>
                      <a:fillRect/>
                    </a:stretch>
                  </pic:blipFill>
                  <pic:spPr>
                    <a:xfrm>
                      <a:off x="0" y="0"/>
                      <a:ext cx="5731510" cy="3346450"/>
                    </a:xfrm>
                    <a:prstGeom prst="rect">
                      <a:avLst/>
                    </a:prstGeom>
                  </pic:spPr>
                </pic:pic>
              </a:graphicData>
            </a:graphic>
          </wp:inline>
        </w:drawing>
      </w:r>
    </w:p>
    <w:p w14:paraId="352E78BD" w14:textId="77777777" w:rsidR="0070340B" w:rsidRDefault="0070340B" w:rsidP="0070340B">
      <w:pPr>
        <w:spacing w:before="80" w:after="240"/>
        <w:jc w:val="center"/>
      </w:pPr>
      <w:r>
        <w:rPr>
          <w:rFonts w:ascii="Cambria" w:eastAsia="Cambria" w:hAnsi="Cambria" w:cs="Cambria"/>
          <w:b/>
          <w:bCs/>
          <w:sz w:val="22"/>
          <w:szCs w:val="22"/>
        </w:rPr>
        <w:t>Fig. EDUGENIE</w:t>
      </w:r>
    </w:p>
    <w:p w14:paraId="52DAAC72" w14:textId="77777777" w:rsidR="0070340B" w:rsidRDefault="0070340B" w:rsidP="0070340B">
      <w:pPr>
        <w:spacing w:after="120" w:line="276" w:lineRule="auto"/>
        <w:jc w:val="both"/>
      </w:pPr>
      <w:r>
        <w:rPr>
          <w:rFonts w:ascii="Cambria" w:eastAsia="Cambria" w:hAnsi="Cambria" w:cs="Cambria"/>
          <w:sz w:val="22"/>
          <w:szCs w:val="22"/>
        </w:rPr>
        <w:t xml:space="preserve">Automated tests: running pytest -v inside the EduGenie folder executes the test suite, which checks every endpoint, input validation, quiz parsing and the retry/fallback behaviour without needing an API key.</w:t>
      </w:r>
    </w:p>
    <w:p w14:paraId="2A167DB0" w14:textId="77777777" w:rsidR="0070340B" w:rsidRDefault="0070340B" w:rsidP="0070340B">
      <w:pPr>
        <w:spacing w:before="80" w:after="240"/>
        <w:jc w:val="center"/>
        <w:rPr>
          <w:b/>
          <w:bCs/>
        </w:rPr>
      </w:pPr>
      <w:r>
        <w:rPr>
          <w:b/>
          <w:bCs/>
        </w:rPr>
        <w:drawing>
          <wp:inline distT="0" distB="0" distL="0" distR="0" wp14:anchorId="7568C281" wp14:editId="4EFAC925">
            <wp:extent cx="5731510" cy="2658110"/>
            <wp:effectExtent l="0" t="0" r="2540" b="8890"/>
            <wp:docPr id="156010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02942" name=""/>
                    <pic:cNvPicPr/>
                  </pic:nvPicPr>
                  <pic:blipFill>
                    <a:blip r:embed="rId33"/>
                    <a:stretch>
                      <a:fillRect/>
                    </a:stretch>
                  </pic:blipFill>
                  <pic:spPr>
                    <a:xfrm>
                      <a:off x="0" y="0"/>
                      <a:ext cx="5731510" cy="2658110"/>
                    </a:xfrm>
                    <a:prstGeom prst="rect">
                      <a:avLst/>
                    </a:prstGeom>
                  </pic:spPr>
                </pic:pic>
              </a:graphicData>
            </a:graphic>
          </wp:inline>
        </w:drawing>
      </w:r>
    </w:p>
    <w:p w14:paraId="3BE08E79" w14:textId="77777777" w:rsidR="0070340B" w:rsidRDefault="0070340B" w:rsidP="0070340B">
      <w:pPr>
        <w:spacing w:before="80" w:after="240"/>
        <w:jc w:val="center"/>
      </w:pPr>
      <w:r>
        <w:rPr>
          <w:rFonts w:ascii="Cambria" w:eastAsia="Cambria" w:hAnsi="Cambria" w:cs="Cambria"/>
          <w:b/>
          <w:bCs/>
          <w:sz w:val="22"/>
          <w:szCs w:val="22"/>
        </w:rPr>
        <w:t>Fig. Automated test results</w:t>
      </w:r>
    </w:p>
    <w:p w14:paraId="30C68103" w14:textId="77777777" w:rsidR="0070340B" w:rsidRDefault="0070340B" w:rsidP="0070340B">
      <w:pPr>
        <w:spacing w:after="120" w:line="276" w:lineRule="auto"/>
      </w:pPr>
      <w:r>
        <w:br w:type="page"/>
      </w:r>
    </w:p>
    <w:p w14:paraId="4A502DC0" w14:textId="77777777" w:rsidR="0070340B" w:rsidRDefault="0070340B" w:rsidP="0070340B">
      <w:pPr>
        <w:keepNext/>
        <w:spacing w:after="120"/>
      </w:pPr>
      <w:r>
        <w:rPr>
          <w:rFonts w:ascii="Cambria" w:eastAsia="Cambria" w:hAnsi="Cambria" w:cs="Cambria"/>
          <w:b/>
          <w:bCs/>
        </w:rPr>
        <w:lastRenderedPageBreak/>
        <w:t xml:space="preserve">Exploring EduGenie:</w:t>
      </w:r>
    </w:p>
    <w:p w14:paraId="00F7FA8B" w14:textId="77777777" w:rsidR="0070340B" w:rsidRDefault="0070340B" w:rsidP="0070340B">
      <w:pPr>
        <w:keepNext/>
        <w:spacing w:before="160" w:after="80"/>
      </w:pPr>
      <w:r>
        <w:rPr>
          <w:rFonts w:ascii="Cambria" w:eastAsia="Cambria" w:hAnsi="Cambria" w:cs="Cambria"/>
          <w:b/>
          <w:bCs/>
          <w:sz w:val="22"/>
          <w:szCs w:val="22"/>
        </w:rPr>
        <w:t>Asking questions:</w:t>
      </w:r>
    </w:p>
    <w:p w14:paraId="4453472A" w14:textId="77777777" w:rsidR="0070340B" w:rsidRDefault="0070340B" w:rsidP="0070340B">
      <w:pPr>
        <w:spacing w:after="120" w:line="276" w:lineRule="auto"/>
        <w:jc w:val="both"/>
      </w:pPr>
      <w:r>
        <w:rPr>
          <w:rFonts w:ascii="Cambria" w:eastAsia="Cambria" w:hAnsi="Cambria" w:cs="Cambria"/>
          <w:sz w:val="22"/>
          <w:szCs w:val="22"/>
        </w:rPr>
        <w:t>Select “Ask a Question”, type a question such as “Which is the largest ocean?” and click Get Answer.</w:t>
      </w:r>
    </w:p>
    <w:p w14:paraId="49DDF797" w14:textId="77777777" w:rsidR="0070340B" w:rsidRDefault="0070340B" w:rsidP="0070340B">
      <w:r>
        <w:drawing>
          <wp:inline distT="0" distB="0" distL="0" distR="0" wp14:anchorId="06037B11" wp14:editId="4E9500DC">
            <wp:extent cx="5731510" cy="5286375"/>
            <wp:effectExtent l="0" t="0" r="2540" b="9525"/>
            <wp:docPr id="192497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1002" name=""/>
                    <pic:cNvPicPr/>
                  </pic:nvPicPr>
                  <pic:blipFill>
                    <a:blip r:embed="rId34"/>
                    <a:stretch>
                      <a:fillRect/>
                    </a:stretch>
                  </pic:blipFill>
                  <pic:spPr>
                    <a:xfrm>
                      <a:off x="0" y="0"/>
                      <a:ext cx="5731510" cy="5286375"/>
                    </a:xfrm>
                    <a:prstGeom prst="rect">
                      <a:avLst/>
                    </a:prstGeom>
                  </pic:spPr>
                </pic:pic>
              </a:graphicData>
            </a:graphic>
          </wp:inline>
        </w:drawing>
      </w:r>
    </w:p>
    <w:p w14:paraId="03FD4A49" w14:textId="77777777" w:rsidR="0070340B" w:rsidRDefault="0070340B" w:rsidP="0070340B">
      <w:pPr>
        <w:keepNext/>
        <w:spacing w:before="160" w:after="80"/>
        <w:rPr>
          <w:rFonts w:ascii="Cambria" w:eastAsia="Cambria" w:hAnsi="Cambria" w:cs="Cambria"/>
          <w:b/>
          <w:bCs/>
          <w:sz w:val="22"/>
          <w:szCs w:val="22"/>
        </w:rPr>
      </w:pPr>
    </w:p>
    <w:p w14:paraId="63703F49" w14:textId="3F5BF0B3" w:rsidR="0070340B" w:rsidRDefault="0070340B" w:rsidP="0070340B">
      <w:pPr>
        <w:keepNext/>
        <w:spacing w:before="160" w:after="80"/>
      </w:pPr>
      <w:r>
        <w:rPr>
          <w:rFonts w:ascii="Cambria" w:eastAsia="Cambria" w:hAnsi="Cambria" w:cs="Cambria"/>
          <w:b/>
          <w:bCs/>
          <w:sz w:val="22"/>
          <w:szCs w:val="22"/>
        </w:rPr>
        <w:t>Explanation of any topic:</w:t>
      </w:r>
    </w:p>
    <w:p w14:paraId="6438AEC8" w14:textId="77777777" w:rsidR="0070340B" w:rsidRDefault="0070340B" w:rsidP="0070340B">
      <w:pPr>
        <w:spacing w:after="120" w:line="276" w:lineRule="auto"/>
        <w:jc w:val="both"/>
      </w:pPr>
      <w:r>
        <w:rPr>
          <w:rFonts w:ascii="Cambria" w:eastAsia="Cambria" w:hAnsi="Cambria" w:cs="Cambria"/>
          <w:sz w:val="22"/>
          <w:szCs w:val="22"/>
        </w:rPr>
        <w:t xml:space="preserve">Select “Explain a Concept” and enter a topic such as Photosynthesis. The badge shows whether the local LaMini-Flan-T5 model or Gemini produced the explanation.</w:t>
      </w:r>
    </w:p>
    <w:p w14:paraId="6D9611A2" w14:textId="77777777" w:rsidR="0070340B" w:rsidRDefault="0070340B" w:rsidP="0070340B">
      <w:r>
        <w:lastRenderedPageBreak/>
        <w:drawing>
          <wp:inline distT="0" distB="0" distL="0" distR="0" wp14:anchorId="454ECEEA" wp14:editId="7B64BC6C">
            <wp:extent cx="5731510" cy="6030595"/>
            <wp:effectExtent l="0" t="0" r="2540" b="8255"/>
            <wp:docPr id="94071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19325" name=""/>
                    <pic:cNvPicPr/>
                  </pic:nvPicPr>
                  <pic:blipFill>
                    <a:blip r:embed="rId35"/>
                    <a:stretch>
                      <a:fillRect/>
                    </a:stretch>
                  </pic:blipFill>
                  <pic:spPr>
                    <a:xfrm>
                      <a:off x="0" y="0"/>
                      <a:ext cx="5731510" cy="6030595"/>
                    </a:xfrm>
                    <a:prstGeom prst="rect">
                      <a:avLst/>
                    </a:prstGeom>
                  </pic:spPr>
                </pic:pic>
              </a:graphicData>
            </a:graphic>
          </wp:inline>
        </w:drawing>
      </w:r>
    </w:p>
    <w:p w14:paraId="312F7208" w14:textId="77777777" w:rsidR="0070340B" w:rsidRDefault="0070340B" w:rsidP="0070340B"/>
    <w:p w14:paraId="04367241" w14:textId="77777777" w:rsidR="0070340B" w:rsidRDefault="0070340B" w:rsidP="0070340B">
      <w:pPr>
        <w:keepNext/>
        <w:spacing w:before="160" w:after="80"/>
      </w:pPr>
      <w:r>
        <w:rPr>
          <w:rFonts w:ascii="Cambria" w:eastAsia="Cambria" w:hAnsi="Cambria" w:cs="Cambria"/>
          <w:b/>
          <w:bCs/>
          <w:sz w:val="22"/>
          <w:szCs w:val="22"/>
        </w:rPr>
        <w:t>Summarising long paragraphs:</w:t>
      </w:r>
    </w:p>
    <w:p w14:paraId="37C9D6D2" w14:textId="77777777" w:rsidR="0070340B" w:rsidRDefault="0070340B" w:rsidP="0070340B">
      <w:pPr>
        <w:spacing w:after="120" w:line="276" w:lineRule="auto"/>
        <w:jc w:val="both"/>
      </w:pPr>
      <w:r>
        <w:rPr>
          <w:rFonts w:ascii="Cambria" w:eastAsia="Cambria" w:hAnsi="Cambria" w:cs="Cambria"/>
          <w:sz w:val="22"/>
          <w:szCs w:val="22"/>
        </w:rPr>
        <w:t>Paste a long passage, select “Summarize a Passage” and click Summarize to get a one-line overview and key bullet points.</w:t>
      </w:r>
    </w:p>
    <w:p w14:paraId="5542FA66" w14:textId="77777777" w:rsidR="0070340B" w:rsidRDefault="0070340B" w:rsidP="0070340B">
      <w:r>
        <w:lastRenderedPageBreak/>
        <w:drawing>
          <wp:inline distT="0" distB="0" distL="0" distR="0" wp14:anchorId="629D7E22" wp14:editId="564F24EE">
            <wp:extent cx="5417820" cy="5859001"/>
            <wp:effectExtent l="0" t="0" r="0" b="8890"/>
            <wp:docPr id="1756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640" name=""/>
                    <pic:cNvPicPr/>
                  </pic:nvPicPr>
                  <pic:blipFill>
                    <a:blip r:embed="rId36"/>
                    <a:stretch>
                      <a:fillRect/>
                    </a:stretch>
                  </pic:blipFill>
                  <pic:spPr>
                    <a:xfrm>
                      <a:off x="0" y="0"/>
                      <a:ext cx="5420967" cy="5862404"/>
                    </a:xfrm>
                    <a:prstGeom prst="rect">
                      <a:avLst/>
                    </a:prstGeom>
                  </pic:spPr>
                </pic:pic>
              </a:graphicData>
            </a:graphic>
          </wp:inline>
        </w:drawing>
      </w:r>
    </w:p>
    <w:p w14:paraId="058CF92B" w14:textId="77777777" w:rsidR="0070340B" w:rsidRDefault="0070340B" w:rsidP="0070340B">
      <w:pPr>
        <w:keepNext/>
        <w:spacing w:before="160" w:after="80"/>
      </w:pPr>
      <w:r>
        <w:rPr>
          <w:rFonts w:ascii="Cambria" w:eastAsia="Cambria" w:hAnsi="Cambria" w:cs="Cambria"/>
          <w:b/>
          <w:bCs/>
          <w:sz w:val="22"/>
          <w:szCs w:val="22"/>
        </w:rPr>
        <w:t>Generating quizzes:</w:t>
      </w:r>
    </w:p>
    <w:p w14:paraId="0C3F9F7F" w14:textId="77777777" w:rsidR="0070340B" w:rsidRDefault="0070340B" w:rsidP="0070340B">
      <w:pPr>
        <w:spacing w:after="120" w:line="276" w:lineRule="auto"/>
        <w:jc w:val="both"/>
      </w:pPr>
      <w:r>
        <w:rPr>
          <w:rFonts w:ascii="Cambria" w:eastAsia="Cambria" w:hAnsi="Cambria" w:cs="Cambria"/>
          <w:sz w:val="22"/>
          <w:szCs w:val="22"/>
        </w:rPr>
        <w:t>It generates three questions (or 5 or 10) with 4 options each. Clicking an option checks the answer instantly: a correct choice turns green, a wrong choice turns red and the correct answer is highlighted with a short explanation and a running score.</w:t>
      </w:r>
    </w:p>
    <w:p w14:paraId="7FD67970" w14:textId="77777777" w:rsidR="0070340B" w:rsidRDefault="0070340B" w:rsidP="0070340B">
      <w:r>
        <w:lastRenderedPageBreak/>
        <w:drawing>
          <wp:inline distT="0" distB="0" distL="0" distR="0" wp14:anchorId="5215EBBF" wp14:editId="3FFAF065">
            <wp:extent cx="4320540" cy="3038643"/>
            <wp:effectExtent l="0" t="0" r="3810" b="9525"/>
            <wp:docPr id="140640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9079" name=""/>
                    <pic:cNvPicPr/>
                  </pic:nvPicPr>
                  <pic:blipFill>
                    <a:blip r:embed="rId37"/>
                    <a:stretch>
                      <a:fillRect/>
                    </a:stretch>
                  </pic:blipFill>
                  <pic:spPr>
                    <a:xfrm>
                      <a:off x="0" y="0"/>
                      <a:ext cx="4337903" cy="3050855"/>
                    </a:xfrm>
                    <a:prstGeom prst="rect">
                      <a:avLst/>
                    </a:prstGeom>
                  </pic:spPr>
                </pic:pic>
              </a:graphicData>
            </a:graphic>
          </wp:inline>
        </w:drawing>
      </w:r>
    </w:p>
    <w:p w14:paraId="61FDC7A1" w14:textId="77777777" w:rsidR="0070340B" w:rsidRDefault="0070340B" w:rsidP="0070340B">
      <w:r>
        <w:drawing>
          <wp:inline distT="0" distB="0" distL="0" distR="0" wp14:anchorId="177ABEA0" wp14:editId="55117ADE">
            <wp:extent cx="3299460" cy="5422001"/>
            <wp:effectExtent l="0" t="0" r="0" b="7620"/>
            <wp:docPr id="192943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5719" name=""/>
                    <pic:cNvPicPr/>
                  </pic:nvPicPr>
                  <pic:blipFill>
                    <a:blip r:embed="rId38"/>
                    <a:stretch>
                      <a:fillRect/>
                    </a:stretch>
                  </pic:blipFill>
                  <pic:spPr>
                    <a:xfrm>
                      <a:off x="0" y="0"/>
                      <a:ext cx="3308579" cy="5436987"/>
                    </a:xfrm>
                    <a:prstGeom prst="rect">
                      <a:avLst/>
                    </a:prstGeom>
                  </pic:spPr>
                </pic:pic>
              </a:graphicData>
            </a:graphic>
          </wp:inline>
        </w:drawing>
      </w:r>
    </w:p>
    <w:p w14:paraId="5FE054C3" w14:textId="77777777" w:rsidR="0070340B" w:rsidRDefault="0070340B" w:rsidP="0070340B"/>
    <w:p w14:paraId="3C209E8C" w14:textId="77777777" w:rsidR="0070340B" w:rsidRDefault="0070340B" w:rsidP="0070340B">
      <w:pPr>
        <w:keepNext/>
        <w:spacing w:before="160" w:after="80"/>
      </w:pPr>
      <w:r>
        <w:rPr>
          <w:rFonts w:ascii="Cambria" w:eastAsia="Cambria" w:hAnsi="Cambria" w:cs="Cambria"/>
          <w:b/>
          <w:bCs/>
          <w:sz w:val="22"/>
          <w:szCs w:val="22"/>
        </w:rPr>
        <w:t>Guiding with learning recommendations from beginners level to advanced level:</w:t>
      </w:r>
    </w:p>
    <w:p w14:paraId="4A6F354E" w14:textId="77777777" w:rsidR="0070340B" w:rsidRDefault="0070340B" w:rsidP="0070340B">
      <w:pPr>
        <w:spacing w:after="120" w:line="276" w:lineRule="auto"/>
        <w:jc w:val="both"/>
      </w:pPr>
      <w:r>
        <w:rPr>
          <w:rFonts w:ascii="Cambria" w:eastAsia="Cambria" w:hAnsi="Cambria" w:cs="Cambria"/>
          <w:sz w:val="22"/>
          <w:szCs w:val="22"/>
        </w:rPr>
        <w:t>Enter a topic such as SQL, choose the current level and click Get Learning Path.</w:t>
      </w:r>
    </w:p>
    <w:p w14:paraId="2C3F024A" w14:textId="61866992" w:rsidR="0070340B" w:rsidRDefault="0070340B" w:rsidP="0070340B">
      <w:r>
        <w:drawing>
          <wp:inline distT="0" distB="0" distL="0" distR="0" wp14:anchorId="3A005EA7" wp14:editId="56505530">
            <wp:extent cx="4648200" cy="3336549"/>
            <wp:effectExtent l="0" t="0" r="0" b="0"/>
            <wp:docPr id="66926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66873" name=""/>
                    <pic:cNvPicPr/>
                  </pic:nvPicPr>
                  <pic:blipFill>
                    <a:blip r:embed="rId39"/>
                    <a:stretch>
                      <a:fillRect/>
                    </a:stretch>
                  </pic:blipFill>
                  <pic:spPr>
                    <a:xfrm>
                      <a:off x="0" y="0"/>
                      <a:ext cx="4655587" cy="3341851"/>
                    </a:xfrm>
                    <a:prstGeom prst="rect">
                      <a:avLst/>
                    </a:prstGeom>
                  </pic:spPr>
                </pic:pic>
              </a:graphicData>
            </a:graphic>
          </wp:inline>
        </w:drawing>
        <w:drawing>
          <wp:inline distT="0" distB="0" distL="0" distR="0" wp14:anchorId="054BE383" wp14:editId="0E8F0153">
            <wp:extent cx="5085001" cy="4450080"/>
            <wp:effectExtent l="0" t="0" r="1905" b="7620"/>
            <wp:docPr id="206360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00125" name=""/>
                    <pic:cNvPicPr/>
                  </pic:nvPicPr>
                  <pic:blipFill>
                    <a:blip r:embed="rId40"/>
                    <a:stretch>
                      <a:fillRect/>
                    </a:stretch>
                  </pic:blipFill>
                  <pic:spPr>
                    <a:xfrm>
                      <a:off x="0" y="0"/>
                      <a:ext cx="5091618" cy="4455871"/>
                    </a:xfrm>
                    <a:prstGeom prst="rect">
                      <a:avLst/>
                    </a:prstGeom>
                  </pic:spPr>
                </pic:pic>
              </a:graphicData>
            </a:graphic>
          </wp:inline>
        </w:drawing>
      </w:r>
    </w:p>
    <w:p w14:paraId="0847AA80" w14:textId="77777777" w:rsidR="0070340B" w:rsidRDefault="0070340B" w:rsidP="0070340B">
      <w:r>
        <w:lastRenderedPageBreak/>
        <w:drawing>
          <wp:inline distT="0" distB="0" distL="0" distR="0" wp14:anchorId="4CFA8C78" wp14:editId="368B73BD">
            <wp:extent cx="4206240" cy="4274450"/>
            <wp:effectExtent l="0" t="0" r="3810" b="0"/>
            <wp:docPr id="60137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78898" name=""/>
                    <pic:cNvPicPr/>
                  </pic:nvPicPr>
                  <pic:blipFill>
                    <a:blip r:embed="rId41"/>
                    <a:stretch>
                      <a:fillRect/>
                    </a:stretch>
                  </pic:blipFill>
                  <pic:spPr>
                    <a:xfrm>
                      <a:off x="0" y="0"/>
                      <a:ext cx="4212076" cy="4280380"/>
                    </a:xfrm>
                    <a:prstGeom prst="rect">
                      <a:avLst/>
                    </a:prstGeom>
                  </pic:spPr>
                </pic:pic>
              </a:graphicData>
            </a:graphic>
          </wp:inline>
        </w:drawing>
      </w:r>
    </w:p>
    <w:p w14:paraId="4064AD44" w14:textId="77777777" w:rsidR="0070340B" w:rsidRDefault="0070340B" w:rsidP="0070340B">
      <w:r>
        <w:drawing>
          <wp:inline distT="0" distB="0" distL="0" distR="0" wp14:anchorId="69A362BB" wp14:editId="6446546B">
            <wp:extent cx="4190457" cy="4206240"/>
            <wp:effectExtent l="0" t="0" r="635" b="3810"/>
            <wp:docPr id="100071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5614" name=""/>
                    <pic:cNvPicPr/>
                  </pic:nvPicPr>
                  <pic:blipFill>
                    <a:blip r:embed="rId42"/>
                    <a:stretch>
                      <a:fillRect/>
                    </a:stretch>
                  </pic:blipFill>
                  <pic:spPr>
                    <a:xfrm>
                      <a:off x="0" y="0"/>
                      <a:ext cx="4196859" cy="4212666"/>
                    </a:xfrm>
                    <a:prstGeom prst="rect">
                      <a:avLst/>
                    </a:prstGeom>
                  </pic:spPr>
                </pic:pic>
              </a:graphicData>
            </a:graphic>
          </wp:inline>
        </w:drawing>
      </w:r>
    </w:p>
    <w:p w14:paraId="7157EF74" w14:textId="77777777" w:rsidR="0070340B" w:rsidRDefault="0070340B" w:rsidP="0070340B">
      <w:r>
        <w:lastRenderedPageBreak/>
        <w:drawing>
          <wp:inline distT="0" distB="0" distL="0" distR="0" wp14:anchorId="3DA4BA37" wp14:editId="5C2D9281">
            <wp:extent cx="4632960" cy="4856241"/>
            <wp:effectExtent l="0" t="0" r="0" b="1905"/>
            <wp:docPr id="201773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35201" name=""/>
                    <pic:cNvPicPr/>
                  </pic:nvPicPr>
                  <pic:blipFill>
                    <a:blip r:embed="rId43"/>
                    <a:stretch>
                      <a:fillRect/>
                    </a:stretch>
                  </pic:blipFill>
                  <pic:spPr>
                    <a:xfrm>
                      <a:off x="0" y="0"/>
                      <a:ext cx="4637017" cy="4860493"/>
                    </a:xfrm>
                    <a:prstGeom prst="rect">
                      <a:avLst/>
                    </a:prstGeom>
                  </pic:spPr>
                </pic:pic>
              </a:graphicData>
            </a:graphic>
          </wp:inline>
        </w:drawing>
      </w:r>
    </w:p>
    <w:p w14:paraId="558A289B" w14:textId="77777777" w:rsidR="0070340B" w:rsidRDefault="0070340B" w:rsidP="0070340B">
      <w:r>
        <w:drawing>
          <wp:inline distT="0" distB="0" distL="0" distR="0" wp14:anchorId="5DC7E4DF" wp14:editId="3ED4ECB3">
            <wp:extent cx="4632960" cy="3068451"/>
            <wp:effectExtent l="0" t="0" r="0" b="0"/>
            <wp:docPr id="10346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22419" name=""/>
                    <pic:cNvPicPr/>
                  </pic:nvPicPr>
                  <pic:blipFill>
                    <a:blip r:embed="rId44"/>
                    <a:stretch>
                      <a:fillRect/>
                    </a:stretch>
                  </pic:blipFill>
                  <pic:spPr>
                    <a:xfrm>
                      <a:off x="0" y="0"/>
                      <a:ext cx="4641644" cy="3074202"/>
                    </a:xfrm>
                    <a:prstGeom prst="rect">
                      <a:avLst/>
                    </a:prstGeom>
                  </pic:spPr>
                </pic:pic>
              </a:graphicData>
            </a:graphic>
          </wp:inline>
        </w:drawing>
      </w:r>
    </w:p>
    <w:p w14:paraId="50AE2DBD" w14:textId="09896E44" w:rsidR="0070340B" w:rsidRDefault="0070340B" w:rsidP="0070340B">
      <w:pPr>
        <w:spacing w:after="120" w:line="276" w:lineRule="auto"/>
        <w:jc w:val="both"/>
      </w:pPr>
      <w:r>
        <w:rPr>
          <w:rFonts w:ascii="Cambria" w:eastAsia="Cambria" w:hAnsi="Cambria" w:cs="Cambria"/>
          <w:sz w:val="22"/>
          <w:szCs w:val="22"/>
        </w:rPr>
        <w:t>It provides details of resources to learn from, along with stepwise guidance throughout, from the beginner level to the advanced level.</w:t>
      </w:r>
      <w:r>
        <w:br w:type="page"/>
      </w:r>
    </w:p>
    <w:p w14:paraId="451D8F04" w14:textId="77777777" w:rsidR="0070340B" w:rsidRDefault="0070340B" w:rsidP="0070340B">
      <w:pPr>
        <w:keepNext/>
        <w:spacing w:after="120"/>
      </w:pPr>
      <w:r>
        <w:rPr>
          <w:rFonts w:ascii="Cambria" w:eastAsia="Cambria" w:hAnsi="Cambria" w:cs="Cambria"/>
          <w:b/>
          <w:bCs/>
          <w:sz w:val="26"/>
          <w:szCs w:val="26"/>
        </w:rPr>
        <w:lastRenderedPageBreak/>
        <w:t>Conclusion:</w:t>
      </w:r>
    </w:p>
    <w:p w14:paraId="1A0460C0" w14:textId="77777777" w:rsidR="0070340B" w:rsidRDefault="0070340B" w:rsidP="0070340B">
      <w:pPr>
        <w:spacing w:after="120" w:line="276" w:lineRule="auto"/>
        <w:jc w:val="both"/>
      </w:pPr>
      <w:r>
        <w:rPr>
          <w:rFonts w:ascii="Cambria" w:eastAsia="Cambria" w:hAnsi="Cambria" w:cs="Cambria"/>
          <w:sz w:val="22"/>
          <w:szCs w:val="22"/>
        </w:rPr>
        <w:t xml:space="preserve">EduGenie has been developed as an accessible AI-powered learning assistant that brings together cloud-based intelligence from Google Gemini and a simple, low-footprint web interface. It answers questions instantly, explains complex concepts in simple language, generates interactive quizzes with instant feedback, summarizes long passages and builds personalized learning paths from beginner to advanced level. Because the heavy AI processing happens in the cloud, and an optional local model is available for explanations, learners with modest hardware can still access high-quality, personalized learning support.</w:t>
      </w:r>
    </w:p>
    <w:p w14:paraId="3500667D" w14:textId="77777777" w:rsidR="0070340B" w:rsidRDefault="0070340B" w:rsidP="0070340B">
      <w:pPr>
        <w:spacing w:after="120" w:line="276" w:lineRule="auto"/>
        <w:jc w:val="both"/>
      </w:pPr>
      <w:r>
        <w:rPr>
          <w:rFonts w:ascii="Cambria" w:eastAsia="Cambria" w:hAnsi="Cambria" w:cs="Cambria"/>
          <w:sz w:val="22"/>
          <w:szCs w:val="22"/>
        </w:rPr>
        <w:t xml:space="preserve">During development the project reached its key milestones in AI integration, prompt engineering, API design, frontend development and testing. Each feature lives in its own module with a carefully designed prompt, the FastAPI backend validates every request, and an automated test suite verifies all endpoints and error cases. The modular design keeps the code easy to read, extend and maintain.</w:t>
      </w:r>
    </w:p>
    <w:p w14:paraId="6B68A0D9" w14:textId="77777777" w:rsidR="0070340B" w:rsidRDefault="0070340B" w:rsidP="0070340B">
      <w:pPr>
        <w:spacing w:after="120" w:line="276" w:lineRule="auto"/>
        <w:jc w:val="both"/>
      </w:pPr>
      <w:r>
        <w:rPr>
          <w:rFonts w:ascii="Cambria" w:eastAsia="Cambria" w:hAnsi="Cambria" w:cs="Cambria"/>
          <w:sz w:val="22"/>
          <w:szCs w:val="22"/>
        </w:rPr>
        <w:t xml:space="preserve">The project also involved real challenges. AI output had to be reliable, so quizzes use Gemini’s JSON mode together with strict validation of every question. The Gemini API can be temporarily overloaded (“high demand”) or rate limited, so EduGenie retries automatically with exponential backoff, falls back to backup models and otherwise shows a clear message with a Try again button. The API key is kept in a private .env file instead of the source code, and AI responses are safely rendered in the browser. These challenges provided valuable learning in prompt engineering, error handling, cloud API integration and user-centred design.</w:t>
      </w:r>
    </w:p>
    <w:p w14:paraId="27EFA410" w14:textId="77777777" w:rsidR="0070340B" w:rsidRDefault="0070340B" w:rsidP="0070340B">
      <w:pPr>
        <w:spacing w:after="120" w:line="276" w:lineRule="auto"/>
        <w:jc w:val="both"/>
      </w:pPr>
      <w:r>
        <w:rPr>
          <w:rFonts w:ascii="Cambria" w:eastAsia="Cambria" w:hAnsi="Cambria" w:cs="Cambria"/>
          <w:sz w:val="22"/>
          <w:szCs w:val="22"/>
        </w:rPr>
        <w:t xml:space="preserve">Looking ahead, EduGenie has strong potential for growth: voice-based interaction for hands-free and accessible learning, multilingual support, a mobile application, user accounts with progress-tracking dashboards, gamification such as badges and learning streaks, integration with learning management systems like Moodle and Google Classroom, and image or PDF input for snapshot-based doubt solving.</w:t>
      </w:r>
    </w:p>
    <w:p w14:paraId="2F75BDC6" w14:textId="77777777" w:rsidR="0070340B" w:rsidRDefault="0070340B" w:rsidP="0070340B">
      <w:pPr>
        <w:spacing w:after="120" w:line="276" w:lineRule="auto"/>
        <w:jc w:val="both"/>
      </w:pPr>
      <w:r>
        <w:rPr>
          <w:rFonts w:ascii="Cambria" w:eastAsia="Cambria" w:hAnsi="Cambria" w:cs="Cambria"/>
          <w:sz w:val="22"/>
          <w:szCs w:val="22"/>
        </w:rPr>
        <w:t xml:space="preserve">In conclusion, EduGenie shows how generative AI can make learning more personal, interactive and inclusive. It is a solid foundation for a smart, scalable and learner-first study companion.</w:t>
      </w:r>
    </w:p>
    <w:p w14:paraId="52FE251A" w14:textId="77777777" w:rsidR="0070340B" w:rsidRDefault="0070340B" w:rsidP="0070340B">
      <w:pPr>
        <w:spacing w:after="240"/>
      </w:pPr>
    </w:p>
    <w:p w14:paraId="7AE23DEB" w14:textId="77777777" w:rsidR="0070340B" w:rsidRDefault="0070340B" w:rsidP="0070340B">
      <w:pPr>
        <w:spacing w:after="60"/>
      </w:pPr>
      <w:r>
        <w:rPr>
          <w:rFonts w:ascii="Cambria" w:eastAsia="Cambria" w:hAnsi="Cambria" w:cs="Cambria"/>
          <w:b/>
          <w:bCs/>
          <w:sz w:val="22"/>
          <w:szCs w:val="22"/>
        </w:rPr>
        <w:t>Submitted by:</w:t>
      </w:r>
    </w:p>
    <w:p w14:paraId="546E5AA7" w14:textId="77777777" w:rsidR="0070340B" w:rsidRDefault="0070340B" w:rsidP="0070340B">
      <w:pPr>
        <w:spacing w:after="60"/>
      </w:pPr>
      <w:r>
        <w:rPr>
          <w:rFonts w:ascii="Cambria" w:eastAsia="Cambria" w:hAnsi="Cambria" w:cs="Cambria"/>
          <w:b/>
          <w:bCs/>
          <w:sz w:val="22"/>
          <w:szCs w:val="22"/>
        </w:rPr>
        <w:t xml:space="preserve">1. Arumparithi B (Team Leader)</w:t>
      </w:r>
    </w:p>
    <w:p w14:paraId="3B7A1C01" w14:textId="77777777" w:rsidR="0070340B" w:rsidRDefault="0070340B" w:rsidP="0070340B">
      <w:pPr>
        <w:spacing w:after="60"/>
      </w:pPr>
      <w:r>
        <w:rPr>
          <w:rFonts w:ascii="Cambria" w:eastAsia="Cambria" w:hAnsi="Cambria" w:cs="Cambria"/>
          <w:b/>
          <w:bCs/>
          <w:sz w:val="22"/>
          <w:szCs w:val="22"/>
        </w:rPr>
        <w:t xml:space="preserve">2. Atchayabharath K S</w:t>
      </w:r>
    </w:p>
    <w:p w14:paraId="3B7A1C02" w14:textId="77777777" w:rsidR="0070340B" w:rsidRDefault="0070340B" w:rsidP="0070340B">
      <w:pPr>
        <w:spacing w:after="60"/>
      </w:pPr>
      <w:r>
        <w:rPr>
          <w:rFonts w:ascii="Cambria" w:eastAsia="Cambria" w:hAnsi="Cambria" w:cs="Cambria"/>
          <w:b/>
          <w:bCs/>
          <w:sz w:val="22"/>
          <w:szCs w:val="22"/>
        </w:rPr>
        <w:t xml:space="preserve">Team ID: SWTID-2026-7859</w:t>
      </w:r>
    </w:p>
    <w:p w14:paraId="2898A34B" w14:textId="77777777" w:rsidR="0070340B" w:rsidRDefault="0070340B" w:rsidP="0070340B">
      <w:pPr>
        <w:spacing w:after="60"/>
      </w:pPr>
      <w:r>
        <w:rPr>
          <w:rFonts w:ascii="Cambria" w:eastAsia="Cambria" w:hAnsi="Cambria" w:cs="Cambria"/>
          <w:b/>
          <w:bCs/>
          <w:sz w:val="22"/>
          <w:szCs w:val="22"/>
        </w:rPr>
        <w:t xml:space="preserve">Mentor: </w:t>
      </w:r>
    </w:p>
    <w:p w14:paraId="02BD39EF" w14:textId="77777777" w:rsidR="0070340B" w:rsidRDefault="0070340B" w:rsidP="0070340B">
      <w:pPr>
        <w:spacing w:after="60"/>
      </w:pPr>
      <w:r>
        <w:rPr>
          <w:rFonts w:ascii="Cambria" w:eastAsia="Cambria" w:hAnsi="Cambria" w:cs="Cambria"/>
          <w:b/>
          <w:bCs/>
          <w:sz w:val="22"/>
          <w:szCs w:val="22"/>
        </w:rPr>
        <w:t xml:space="preserve">Date: 03 October 2026</w:t>
      </w:r>
    </w:p>
    <w:p w14:paraId="5C674BFB" w14:textId="3E561839" w:rsidR="00B05421" w:rsidRDefault="00B05421" w:rsidP="0070340B">
      <w:pPr>
        <w:spacing w:before="280" w:after="280" w:line="240" w:lineRule="auto"/>
        <w:rPr>
          <w:rFonts w:ascii="Cambria" w:eastAsia="Cambria" w:hAnsi="Cambria" w:cs="Cambria"/>
          <w:color w:val="000000"/>
        </w:rPr>
      </w:pPr>
    </w:p>
    <w:sectPr w:rsidR="00B05421">
      <w:headerReference w:type="default" r:id="rId4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B567E" w14:textId="77777777" w:rsidR="006C78EA" w:rsidRDefault="006C78EA">
      <w:pPr>
        <w:spacing w:after="0" w:line="240" w:lineRule="auto"/>
      </w:pPr>
      <w:r>
        <w:separator/>
      </w:r>
    </w:p>
  </w:endnote>
  <w:endnote w:type="continuationSeparator" w:id="0">
    <w:p w14:paraId="150005E1" w14:textId="77777777" w:rsidR="006C78EA" w:rsidRDefault="006C7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F7ED58-9DA0-47AB-9162-1D44E1F056D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564A5C3-F866-4B6B-AE26-AE2E8B4F9F51}"/>
    <w:embedBold r:id="rId3" w:fontKey="{482CA0DE-3D93-4889-A478-7F670A67F5BC}"/>
    <w:embedItalic r:id="rId4" w:fontKey="{1251A139-37A7-4B56-808C-40825E24E847}"/>
  </w:font>
  <w:font w:name="Calibri Light">
    <w:panose1 w:val="020F0302020204030204"/>
    <w:charset w:val="00"/>
    <w:family w:val="swiss"/>
    <w:pitch w:val="variable"/>
    <w:sig w:usb0="E4002EFF" w:usb1="C200247B" w:usb2="00000009" w:usb3="00000000" w:csb0="000001FF" w:csb1="00000000"/>
    <w:embedRegular r:id="rId5" w:fontKey="{E7457DBD-E8A0-409D-BC39-84AE7B3EB8B9}"/>
  </w:font>
  <w:font w:name="Cambria">
    <w:panose1 w:val="02040503050406030204"/>
    <w:charset w:val="00"/>
    <w:family w:val="roman"/>
    <w:pitch w:val="variable"/>
    <w:sig w:usb0="E00006FF" w:usb1="420024FF" w:usb2="02000000" w:usb3="00000000" w:csb0="0000019F" w:csb1="00000000"/>
    <w:embedRegular r:id="rId6" w:fontKey="{2C30D67A-401F-4114-8C98-41BBE8726D7D}"/>
    <w:embedBold r:id="rId7" w:fontKey="{4DD60A6C-22F8-4520-9C8B-AB3C9D585B21}"/>
  </w:font>
  <w:font w:name="Consolas">
    <w:panose1 w:val="020B0609020204030204"/>
    <w:charset w:val="00"/>
    <w:family w:val="modern"/>
    <w:pitch w:val="fixed"/>
    <w:sig w:usb0="E00006FF" w:usb1="0000FCFF" w:usb2="00000001" w:usb3="00000000" w:csb0="0000019F" w:csb1="00000000"/>
    <w:embedRegular r:id="rId8" w:fontKey="{FE9A13C9-A30F-4956-824D-EEDCE67AD5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805DD" w14:textId="77777777" w:rsidR="006C78EA" w:rsidRDefault="006C78EA">
      <w:pPr>
        <w:spacing w:after="0" w:line="240" w:lineRule="auto"/>
      </w:pPr>
      <w:r>
        <w:separator/>
      </w:r>
    </w:p>
  </w:footnote>
  <w:footnote w:type="continuationSeparator" w:id="0">
    <w:p w14:paraId="1D3CD710" w14:textId="77777777" w:rsidR="006C78EA" w:rsidRDefault="006C7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7309" w14:textId="77777777" w:rsidR="00B05421"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14:anchorId="5E68660D" wp14:editId="661FD983">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6EE859CB" wp14:editId="62C9AD77">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E29EE"/>
    <w:multiLevelType w:val="multilevel"/>
    <w:tmpl w:val="AD7886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E42D60"/>
    <w:multiLevelType w:val="multilevel"/>
    <w:tmpl w:val="E51632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A9872D2"/>
    <w:multiLevelType w:val="multilevel"/>
    <w:tmpl w:val="502C38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BF1F70"/>
    <w:multiLevelType w:val="multilevel"/>
    <w:tmpl w:val="68D40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0D00348"/>
    <w:multiLevelType w:val="multilevel"/>
    <w:tmpl w:val="186E78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8D594E"/>
    <w:multiLevelType w:val="multilevel"/>
    <w:tmpl w:val="860AC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FFF02E1"/>
    <w:multiLevelType w:val="multilevel"/>
    <w:tmpl w:val="63F078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7D6703"/>
    <w:multiLevelType w:val="multilevel"/>
    <w:tmpl w:val="400C6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5C547C7"/>
    <w:multiLevelType w:val="multilevel"/>
    <w:tmpl w:val="DADA75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CAA588D"/>
    <w:multiLevelType w:val="multilevel"/>
    <w:tmpl w:val="B86450A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5140449D"/>
    <w:multiLevelType w:val="multilevel"/>
    <w:tmpl w:val="E60E6B5E"/>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6AB38F4"/>
    <w:multiLevelType w:val="multilevel"/>
    <w:tmpl w:val="4A200EAE"/>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2" w15:restartNumberingAfterBreak="0">
    <w:nsid w:val="5A8C7859"/>
    <w:multiLevelType w:val="hybridMultilevel"/>
    <w:tmpl w:val="906AA776"/>
    <w:lvl w:ilvl="0" w:tplc="0450C308">
      <w:start w:val="1"/>
      <w:numFmt w:val="bullet"/>
      <w:lvlText w:val="•"/>
      <w:lvlJc w:val="left"/>
      <w:pPr>
        <w:ind w:left="720" w:hanging="360"/>
      </w:pPr>
    </w:lvl>
    <w:lvl w:ilvl="1" w:tplc="9386F3A8" w:tentative="1">
      <w:start w:val="1"/>
      <w:numFmt w:val="bullet"/>
      <w:lvlText w:val="◦"/>
      <w:lvlJc w:val="left"/>
      <w:pPr>
        <w:ind w:left="1440" w:hanging="360"/>
      </w:pPr>
    </w:lvl>
    <w:lvl w:ilvl="2" w:tplc="2D009E8C">
      <w:numFmt w:val="decimal"/>
      <w:lvlText w:val=""/>
      <w:lvlJc w:val="left"/>
    </w:lvl>
    <w:lvl w:ilvl="3" w:tplc="FFE82082">
      <w:numFmt w:val="decimal"/>
      <w:lvlText w:val=""/>
      <w:lvlJc w:val="left"/>
    </w:lvl>
    <w:lvl w:ilvl="4" w:tplc="8A542646">
      <w:numFmt w:val="decimal"/>
      <w:lvlText w:val=""/>
      <w:lvlJc w:val="left"/>
    </w:lvl>
    <w:lvl w:ilvl="5" w:tplc="A7CE2A48">
      <w:numFmt w:val="decimal"/>
      <w:lvlText w:val=""/>
      <w:lvlJc w:val="left"/>
    </w:lvl>
    <w:lvl w:ilvl="6" w:tplc="5AC4A274">
      <w:numFmt w:val="decimal"/>
      <w:lvlText w:val=""/>
      <w:lvlJc w:val="left"/>
    </w:lvl>
    <w:lvl w:ilvl="7" w:tplc="EE224BBC">
      <w:numFmt w:val="decimal"/>
      <w:lvlText w:val=""/>
      <w:lvlJc w:val="left"/>
    </w:lvl>
    <w:lvl w:ilvl="8" w:tplc="ED06A4A4">
      <w:numFmt w:val="decimal"/>
      <w:lvlText w:val=""/>
      <w:lvlJc w:val="left"/>
    </w:lvl>
  </w:abstractNum>
  <w:abstractNum w:abstractNumId="13" w15:restartNumberingAfterBreak="0">
    <w:nsid w:val="5D107FD2"/>
    <w:multiLevelType w:val="multilevel"/>
    <w:tmpl w:val="B96E4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E20315A"/>
    <w:multiLevelType w:val="multilevel"/>
    <w:tmpl w:val="21BEE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6BE433E"/>
    <w:multiLevelType w:val="multilevel"/>
    <w:tmpl w:val="EBC22C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3C51594"/>
    <w:multiLevelType w:val="multilevel"/>
    <w:tmpl w:val="0308CB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8BF1771"/>
    <w:multiLevelType w:val="multilevel"/>
    <w:tmpl w:val="223828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4061830">
    <w:abstractNumId w:val="5"/>
  </w:num>
  <w:num w:numId="2" w16cid:durableId="1039085851">
    <w:abstractNumId w:val="8"/>
  </w:num>
  <w:num w:numId="3" w16cid:durableId="436146959">
    <w:abstractNumId w:val="1"/>
  </w:num>
  <w:num w:numId="4" w16cid:durableId="1357775939">
    <w:abstractNumId w:val="7"/>
  </w:num>
  <w:num w:numId="5" w16cid:durableId="2090807581">
    <w:abstractNumId w:val="2"/>
  </w:num>
  <w:num w:numId="6" w16cid:durableId="376929973">
    <w:abstractNumId w:val="3"/>
  </w:num>
  <w:num w:numId="7" w16cid:durableId="43019482">
    <w:abstractNumId w:val="13"/>
  </w:num>
  <w:num w:numId="8" w16cid:durableId="701173699">
    <w:abstractNumId w:val="14"/>
  </w:num>
  <w:num w:numId="9" w16cid:durableId="1494952155">
    <w:abstractNumId w:val="17"/>
  </w:num>
  <w:num w:numId="10" w16cid:durableId="1611430012">
    <w:abstractNumId w:val="9"/>
  </w:num>
  <w:num w:numId="11" w16cid:durableId="875386379">
    <w:abstractNumId w:val="11"/>
  </w:num>
  <w:num w:numId="12" w16cid:durableId="139466236">
    <w:abstractNumId w:val="16"/>
  </w:num>
  <w:num w:numId="13" w16cid:durableId="1142699074">
    <w:abstractNumId w:val="4"/>
  </w:num>
  <w:num w:numId="14" w16cid:durableId="1154879616">
    <w:abstractNumId w:val="10"/>
  </w:num>
  <w:num w:numId="15" w16cid:durableId="843931407">
    <w:abstractNumId w:val="0"/>
  </w:num>
  <w:num w:numId="16" w16cid:durableId="1352026639">
    <w:abstractNumId w:val="15"/>
  </w:num>
  <w:num w:numId="17" w16cid:durableId="2000964899">
    <w:abstractNumId w:val="6"/>
  </w:num>
  <w:num w:numId="18" w16cid:durableId="1936745201">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421"/>
    <w:rsid w:val="003E0067"/>
    <w:rsid w:val="0058244E"/>
    <w:rsid w:val="006C78EA"/>
    <w:rsid w:val="0070340B"/>
    <w:rsid w:val="00B05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EE18"/>
  <w15:docId w15:val="{25F231BF-BB6F-47BF-9437-8C20A345F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example"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1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_uQrJ0TkZlc"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hyperlink" Target="https://www.tomshardware.com/how-to/install-python-on-windows-10-and-11?utm_source=chatgpt.com" TargetMode="Externa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yperlink" Target="https://ai.google.dev/gemini-api/docs/api-key?utm_source=chatgpt.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i.google.dev/gemini-api/docs/api-key?utm_source=chatgpt.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2040</Words>
  <Characters>11633</Characters>
  <Application>Microsoft Office Word</Application>
  <DocSecurity>0</DocSecurity>
  <Lines>96</Lines>
  <Paragraphs>27</Paragraphs>
  <ScaleCrop>false</ScaleCrop>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ARUMPARITHI B</cp:lastModifiedBy>
  <cp:revision>3</cp:revision>
  <dcterms:created xsi:type="dcterms:W3CDTF">2026-10-03T04:24:00Z</dcterms:created>
  <dcterms:modified xsi:type="dcterms:W3CDTF">2026-10-03T04:30:00Z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108a917ecd24baccbe16358a621bd9bc5e42e70fbd83525bd768c98ff1aff7bb</vt:lpwstr>
  </property>
</Properties>
</file>