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19688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1. Analytics Dashboard – Data Visibility</w:t>
      </w:r>
    </w:p>
    <w:p w14:paraId="4BB89C9F" w14:textId="77777777" w:rsidR="00AD3799" w:rsidRPr="00AD3799" w:rsidRDefault="00AD3799" w:rsidP="00AD3799">
      <w:pPr>
        <w:numPr>
          <w:ilvl w:val="0"/>
          <w:numId w:val="1"/>
        </w:numPr>
      </w:pPr>
      <w:r w:rsidRPr="00AD3799">
        <w:rPr>
          <w:b/>
          <w:bCs/>
        </w:rPr>
        <w:t>Scan History Table</w:t>
      </w:r>
    </w:p>
    <w:p w14:paraId="045D68F7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Fields per Scan:</w:t>
      </w:r>
    </w:p>
    <w:p w14:paraId="0E90801C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Scan ID</w:t>
      </w:r>
      <w:r w:rsidRPr="00AD3799">
        <w:t>: Unique identifier for each scan</w:t>
      </w:r>
    </w:p>
    <w:p w14:paraId="588F645F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User ID</w:t>
      </w:r>
      <w:r w:rsidRPr="00AD3799">
        <w:t>: Which user performed the scan</w:t>
      </w:r>
    </w:p>
    <w:p w14:paraId="100A852E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Timestamp</w:t>
      </w:r>
      <w:r w:rsidRPr="00AD3799">
        <w:t>: When the scan took place</w:t>
      </w:r>
    </w:p>
    <w:p w14:paraId="7EA3E211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Features</w:t>
      </w:r>
      <w:r w:rsidRPr="00AD3799">
        <w:t>: (Optional in a summarized form) e.g., short listing or count of significant features</w:t>
      </w:r>
    </w:p>
    <w:p w14:paraId="70249465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Autoencoder Error</w:t>
      </w:r>
      <w:r w:rsidRPr="00AD3799">
        <w:t>: Reconstruction error from the autoencoder</w:t>
      </w:r>
    </w:p>
    <w:p w14:paraId="465DC806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Binary Prediction</w:t>
      </w:r>
      <w:r w:rsidRPr="00AD3799">
        <w:t>: “Benign” or “Malware”</w:t>
      </w:r>
    </w:p>
    <w:p w14:paraId="16CF6639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Malware Type</w:t>
      </w:r>
      <w:r w:rsidRPr="00AD3799">
        <w:t>: (If identified) e.g., “Trojan,” “Worm,” etc.</w:t>
      </w:r>
    </w:p>
    <w:p w14:paraId="2D915C98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Risk Rating</w:t>
      </w:r>
      <w:r w:rsidRPr="00AD3799">
        <w:t>: A numeric rating (0–10) capturing overall severity</w:t>
      </w:r>
    </w:p>
    <w:p w14:paraId="3C99FC6D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Purpose</w:t>
      </w:r>
      <w:r w:rsidRPr="00AD3799">
        <w:t>: The admin can see a chronological list of all scans with key data points to identify trends and anomalies.</w:t>
      </w:r>
    </w:p>
    <w:p w14:paraId="7A75A6D4" w14:textId="77777777" w:rsidR="00AD3799" w:rsidRPr="00AD3799" w:rsidRDefault="00AD3799" w:rsidP="00AD3799">
      <w:pPr>
        <w:numPr>
          <w:ilvl w:val="0"/>
          <w:numId w:val="1"/>
        </w:numPr>
      </w:pPr>
      <w:r w:rsidRPr="00AD3799">
        <w:rPr>
          <w:b/>
          <w:bCs/>
        </w:rPr>
        <w:t>Log of Actions (System &amp; Admin)</w:t>
      </w:r>
    </w:p>
    <w:p w14:paraId="0E8E0CED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Fields per Log Entry:</w:t>
      </w:r>
    </w:p>
    <w:p w14:paraId="7A92A7F3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Action</w:t>
      </w:r>
      <w:r w:rsidRPr="00AD3799">
        <w:t>: e.g., “retrain triggered,” “new dataset uploaded,” “parameter updated”</w:t>
      </w:r>
    </w:p>
    <w:p w14:paraId="67421CE5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Admin ID</w:t>
      </w:r>
      <w:r w:rsidRPr="00AD3799">
        <w:t>: Which admin performed the action</w:t>
      </w:r>
    </w:p>
    <w:p w14:paraId="6E5B74B3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Timestamp</w:t>
      </w:r>
      <w:r w:rsidRPr="00AD3799">
        <w:t>: When the action occurred</w:t>
      </w:r>
    </w:p>
    <w:p w14:paraId="4598EC5D" w14:textId="77777777" w:rsidR="00AD3799" w:rsidRPr="00AD3799" w:rsidRDefault="00AD3799" w:rsidP="00AD3799">
      <w:pPr>
        <w:numPr>
          <w:ilvl w:val="2"/>
          <w:numId w:val="1"/>
        </w:numPr>
      </w:pPr>
      <w:r w:rsidRPr="00AD3799">
        <w:rPr>
          <w:b/>
          <w:bCs/>
        </w:rPr>
        <w:t>Description</w:t>
      </w:r>
      <w:r w:rsidRPr="00AD3799">
        <w:t>: Additional details, e.g., old vs. new parameter values</w:t>
      </w:r>
    </w:p>
    <w:p w14:paraId="16B09703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Purpose</w:t>
      </w:r>
      <w:r w:rsidRPr="00AD3799">
        <w:t>: Provides an audit trail of all administrative and system events.</w:t>
      </w:r>
    </w:p>
    <w:p w14:paraId="0F9DFECC" w14:textId="77777777" w:rsidR="00AD3799" w:rsidRPr="00AD3799" w:rsidRDefault="00AD3799" w:rsidP="00AD3799">
      <w:pPr>
        <w:numPr>
          <w:ilvl w:val="0"/>
          <w:numId w:val="1"/>
        </w:numPr>
      </w:pPr>
      <w:r w:rsidRPr="00AD3799">
        <w:rPr>
          <w:b/>
          <w:bCs/>
        </w:rPr>
        <w:t>Aggregated Charts &amp; Graphs</w:t>
      </w:r>
    </w:p>
    <w:p w14:paraId="3B448E22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Threat Distribution</w:t>
      </w:r>
      <w:r w:rsidRPr="00AD3799">
        <w:t>: Pie/Bar chart of “Benign vs. Malware” ratio or “Malware Types” distribution</w:t>
      </w:r>
    </w:p>
    <w:p w14:paraId="500D86C4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Risk Score Over Time</w:t>
      </w:r>
      <w:r w:rsidRPr="00AD3799">
        <w:t>: A line chart showing average risk rating across scans or per user</w:t>
      </w:r>
    </w:p>
    <w:p w14:paraId="31F7F3EE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Scan Volume</w:t>
      </w:r>
      <w:r w:rsidRPr="00AD3799">
        <w:t>: Graph of daily/weekly scan counts</w:t>
      </w:r>
    </w:p>
    <w:p w14:paraId="1055CC6D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Autoencoder Error Distribution</w:t>
      </w:r>
      <w:r w:rsidRPr="00AD3799">
        <w:t>: A histogram or timeline of reconstruction errors to spot unusual spikes</w:t>
      </w:r>
    </w:p>
    <w:p w14:paraId="469038B4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lastRenderedPageBreak/>
        <w:t>Model Version History</w:t>
      </w:r>
      <w:r w:rsidRPr="00AD3799">
        <w:t>: A small chart or table showing when re-training occurred and any major parameter changes</w:t>
      </w:r>
    </w:p>
    <w:p w14:paraId="25DC39B1" w14:textId="77777777" w:rsidR="00AD3799" w:rsidRPr="00AD3799" w:rsidRDefault="00AD3799" w:rsidP="00AD3799">
      <w:pPr>
        <w:numPr>
          <w:ilvl w:val="0"/>
          <w:numId w:val="1"/>
        </w:numPr>
      </w:pPr>
      <w:r w:rsidRPr="00AD3799">
        <w:rPr>
          <w:b/>
          <w:bCs/>
        </w:rPr>
        <w:t>Dataset Summary</w:t>
      </w:r>
    </w:p>
    <w:p w14:paraId="0C9E0F26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Current Dataset Version</w:t>
      </w:r>
      <w:r w:rsidRPr="00AD3799">
        <w:t>: e.g., “v2.1 after 2025-03-12 update”</w:t>
      </w:r>
    </w:p>
    <w:p w14:paraId="26B7E219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Number of Samples</w:t>
      </w:r>
      <w:r w:rsidRPr="00AD3799">
        <w:t>: e.g., total benign/malware samples</w:t>
      </w:r>
    </w:p>
    <w:p w14:paraId="7769A2E2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Malware Type Breakdown</w:t>
      </w:r>
      <w:r w:rsidRPr="00AD3799">
        <w:t>: Count of each malware subtype in the training set</w:t>
      </w:r>
    </w:p>
    <w:p w14:paraId="2A9AB515" w14:textId="77777777" w:rsidR="00AD3799" w:rsidRPr="00AD3799" w:rsidRDefault="00AD3799" w:rsidP="00AD3799">
      <w:pPr>
        <w:numPr>
          <w:ilvl w:val="1"/>
          <w:numId w:val="1"/>
        </w:numPr>
      </w:pPr>
      <w:r w:rsidRPr="00AD3799">
        <w:rPr>
          <w:b/>
          <w:bCs/>
        </w:rPr>
        <w:t>Class Imbalance</w:t>
      </w:r>
      <w:r w:rsidRPr="00AD3799">
        <w:t>: e.g., ratio of benign to malware to help the admin see if additional data is needed</w:t>
      </w:r>
    </w:p>
    <w:p w14:paraId="0C21BF93" w14:textId="77777777" w:rsidR="00AD3799" w:rsidRPr="00AD3799" w:rsidRDefault="00AD3799" w:rsidP="00AD3799">
      <w:r w:rsidRPr="00AD3799">
        <w:pict w14:anchorId="2C641D05">
          <v:rect id="_x0000_i1043" style="width:0;height:1.5pt" o:hralign="center" o:hrstd="t" o:hr="t" fillcolor="#a0a0a0" stroked="f"/>
        </w:pict>
      </w:r>
    </w:p>
    <w:p w14:paraId="05BF0ED2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2. Parameters the Admin Can Update</w:t>
      </w:r>
    </w:p>
    <w:p w14:paraId="0DA84C68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A. Autoencoder Settings</w:t>
      </w:r>
    </w:p>
    <w:p w14:paraId="0C87FB84" w14:textId="77777777" w:rsidR="00AD3799" w:rsidRPr="00AD3799" w:rsidRDefault="00AD3799" w:rsidP="00AD3799">
      <w:pPr>
        <w:numPr>
          <w:ilvl w:val="0"/>
          <w:numId w:val="2"/>
        </w:numPr>
      </w:pPr>
      <w:r w:rsidRPr="00AD3799">
        <w:rPr>
          <w:b/>
          <w:bCs/>
        </w:rPr>
        <w:t>Epochs</w:t>
      </w:r>
    </w:p>
    <w:p w14:paraId="57C8A03D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Default: 100</w:t>
      </w:r>
    </w:p>
    <w:p w14:paraId="46B82139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Controls how many training passes the autoencoder does on benign data</w:t>
      </w:r>
    </w:p>
    <w:p w14:paraId="20DF521D" w14:textId="77777777" w:rsidR="00AD3799" w:rsidRPr="00AD3799" w:rsidRDefault="00AD3799" w:rsidP="00AD3799">
      <w:pPr>
        <w:numPr>
          <w:ilvl w:val="0"/>
          <w:numId w:val="2"/>
        </w:numPr>
      </w:pPr>
      <w:r w:rsidRPr="00AD3799">
        <w:rPr>
          <w:b/>
          <w:bCs/>
        </w:rPr>
        <w:t>Batch Size</w:t>
      </w:r>
    </w:p>
    <w:p w14:paraId="325DE42C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Default: 32</w:t>
      </w:r>
    </w:p>
    <w:p w14:paraId="57074A51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Number of samples processed before the model updates its weights</w:t>
      </w:r>
    </w:p>
    <w:p w14:paraId="4DBAF990" w14:textId="77777777" w:rsidR="00AD3799" w:rsidRPr="00AD3799" w:rsidRDefault="00AD3799" w:rsidP="00AD3799">
      <w:pPr>
        <w:numPr>
          <w:ilvl w:val="0"/>
          <w:numId w:val="2"/>
        </w:numPr>
      </w:pPr>
      <w:r w:rsidRPr="00AD3799">
        <w:rPr>
          <w:b/>
          <w:bCs/>
        </w:rPr>
        <w:t>Learning Rate</w:t>
      </w:r>
    </w:p>
    <w:p w14:paraId="1904F7FC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Default: 0.001</w:t>
      </w:r>
    </w:p>
    <w:p w14:paraId="6EAA3CE2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Adam optimizer parameter controlling the step size of gradient updates</w:t>
      </w:r>
    </w:p>
    <w:p w14:paraId="13EEAF1A" w14:textId="77777777" w:rsidR="00AD3799" w:rsidRPr="00AD3799" w:rsidRDefault="00AD3799" w:rsidP="00AD3799">
      <w:pPr>
        <w:numPr>
          <w:ilvl w:val="0"/>
          <w:numId w:val="2"/>
        </w:numPr>
      </w:pPr>
      <w:r w:rsidRPr="00AD3799">
        <w:rPr>
          <w:b/>
          <w:bCs/>
        </w:rPr>
        <w:t>Threshold (mean_error + k × std)</w:t>
      </w:r>
    </w:p>
    <w:p w14:paraId="46C03BCE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Default: ~0.05 (k usually 3)</w:t>
      </w:r>
    </w:p>
    <w:p w14:paraId="57C332FD" w14:textId="77777777" w:rsidR="00AD3799" w:rsidRPr="00AD3799" w:rsidRDefault="00AD3799" w:rsidP="00AD3799">
      <w:pPr>
        <w:numPr>
          <w:ilvl w:val="1"/>
          <w:numId w:val="2"/>
        </w:numPr>
      </w:pPr>
      <w:r w:rsidRPr="00AD3799">
        <w:t>Boundary above which the autoencoder reconstruction error is considered “anomalous”</w:t>
      </w:r>
    </w:p>
    <w:p w14:paraId="7687F5FD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B. Random Forest Hyperparameters</w:t>
      </w:r>
    </w:p>
    <w:p w14:paraId="58F4E232" w14:textId="77777777" w:rsidR="00AD3799" w:rsidRPr="00AD3799" w:rsidRDefault="00AD3799" w:rsidP="00AD3799">
      <w:pPr>
        <w:numPr>
          <w:ilvl w:val="0"/>
          <w:numId w:val="3"/>
        </w:numPr>
      </w:pPr>
      <w:r w:rsidRPr="00AD3799">
        <w:rPr>
          <w:b/>
          <w:bCs/>
        </w:rPr>
        <w:t>n_estimators</w:t>
      </w:r>
      <w:r w:rsidRPr="00AD3799">
        <w:t xml:space="preserve"> (Number of Trees)</w:t>
      </w:r>
    </w:p>
    <w:p w14:paraId="45967899" w14:textId="77777777" w:rsidR="00AD3799" w:rsidRPr="00AD3799" w:rsidRDefault="00AD3799" w:rsidP="00AD3799">
      <w:pPr>
        <w:numPr>
          <w:ilvl w:val="1"/>
          <w:numId w:val="3"/>
        </w:numPr>
      </w:pPr>
      <w:r w:rsidRPr="00AD3799">
        <w:t>Default: 100</w:t>
      </w:r>
    </w:p>
    <w:p w14:paraId="389D56A8" w14:textId="77777777" w:rsidR="00AD3799" w:rsidRPr="00AD3799" w:rsidRDefault="00AD3799" w:rsidP="00AD3799">
      <w:pPr>
        <w:numPr>
          <w:ilvl w:val="0"/>
          <w:numId w:val="3"/>
        </w:numPr>
      </w:pPr>
      <w:r w:rsidRPr="00AD3799">
        <w:rPr>
          <w:b/>
          <w:bCs/>
        </w:rPr>
        <w:t>max_depth</w:t>
      </w:r>
    </w:p>
    <w:p w14:paraId="0712330B" w14:textId="77777777" w:rsidR="00AD3799" w:rsidRPr="00AD3799" w:rsidRDefault="00AD3799" w:rsidP="00AD3799">
      <w:pPr>
        <w:numPr>
          <w:ilvl w:val="1"/>
          <w:numId w:val="3"/>
        </w:numPr>
      </w:pPr>
      <w:r w:rsidRPr="00AD3799">
        <w:lastRenderedPageBreak/>
        <w:t>Default: None (trees grow fully)</w:t>
      </w:r>
    </w:p>
    <w:p w14:paraId="603CCF76" w14:textId="77777777" w:rsidR="00AD3799" w:rsidRPr="00AD3799" w:rsidRDefault="00AD3799" w:rsidP="00AD3799">
      <w:pPr>
        <w:numPr>
          <w:ilvl w:val="0"/>
          <w:numId w:val="3"/>
        </w:numPr>
      </w:pPr>
      <w:r w:rsidRPr="00AD3799">
        <w:rPr>
          <w:b/>
          <w:bCs/>
        </w:rPr>
        <w:t>criterion</w:t>
      </w:r>
    </w:p>
    <w:p w14:paraId="17EFD0FD" w14:textId="77777777" w:rsidR="00AD3799" w:rsidRPr="00AD3799" w:rsidRDefault="00AD3799" w:rsidP="00AD3799">
      <w:pPr>
        <w:numPr>
          <w:ilvl w:val="1"/>
          <w:numId w:val="3"/>
        </w:numPr>
      </w:pPr>
      <w:r w:rsidRPr="00AD3799">
        <w:t>Default: "gini" (admin could switch to "entropy" if desired)</w:t>
      </w:r>
    </w:p>
    <w:p w14:paraId="66313BB2" w14:textId="77777777" w:rsidR="00AD3799" w:rsidRPr="00AD3799" w:rsidRDefault="00AD3799" w:rsidP="00AD3799">
      <w:pPr>
        <w:numPr>
          <w:ilvl w:val="0"/>
          <w:numId w:val="3"/>
        </w:numPr>
      </w:pPr>
      <w:r w:rsidRPr="00AD3799">
        <w:rPr>
          <w:b/>
          <w:bCs/>
        </w:rPr>
        <w:t>Random Seed</w:t>
      </w:r>
    </w:p>
    <w:p w14:paraId="09CC07F0" w14:textId="77777777" w:rsidR="00AD3799" w:rsidRPr="00AD3799" w:rsidRDefault="00AD3799" w:rsidP="00AD3799">
      <w:pPr>
        <w:numPr>
          <w:ilvl w:val="1"/>
          <w:numId w:val="3"/>
        </w:numPr>
      </w:pPr>
      <w:r w:rsidRPr="00AD3799">
        <w:t>Default: 42 (ensures reproducibility)</w:t>
      </w:r>
    </w:p>
    <w:p w14:paraId="735947B8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C. Risk Weight (α\alphaα)</w:t>
      </w:r>
    </w:p>
    <w:p w14:paraId="43214D43" w14:textId="77777777" w:rsidR="00AD3799" w:rsidRPr="00AD3799" w:rsidRDefault="00AD3799" w:rsidP="00AD3799">
      <w:pPr>
        <w:numPr>
          <w:ilvl w:val="0"/>
          <w:numId w:val="4"/>
        </w:numPr>
      </w:pPr>
      <w:r w:rsidRPr="00AD3799">
        <w:t>Default: 0.5</w:t>
      </w:r>
    </w:p>
    <w:p w14:paraId="6F9DE113" w14:textId="77777777" w:rsidR="00AD3799" w:rsidRPr="00AD3799" w:rsidRDefault="00AD3799" w:rsidP="00AD3799">
      <w:pPr>
        <w:numPr>
          <w:ilvl w:val="0"/>
          <w:numId w:val="4"/>
        </w:numPr>
      </w:pPr>
      <w:r w:rsidRPr="00AD3799">
        <w:t>Balances current anomaly error vs. historical average error</w:t>
      </w:r>
    </w:p>
    <w:p w14:paraId="16D078A9" w14:textId="77777777" w:rsidR="00AD3799" w:rsidRPr="00AD3799" w:rsidRDefault="00AD3799" w:rsidP="00AD3799">
      <w:pPr>
        <w:numPr>
          <w:ilvl w:val="0"/>
          <w:numId w:val="4"/>
        </w:numPr>
      </w:pPr>
      <w:r w:rsidRPr="00AD3799">
        <w:t>Adjusting α\alphaα can make the system more/less sensitive to recent scans vs. long-term behavior</w:t>
      </w:r>
    </w:p>
    <w:p w14:paraId="56B1AE74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D. Training Pipeline Config</w:t>
      </w:r>
    </w:p>
    <w:p w14:paraId="797E87C8" w14:textId="77777777" w:rsidR="00AD3799" w:rsidRPr="00AD3799" w:rsidRDefault="00AD3799" w:rsidP="00AD3799">
      <w:pPr>
        <w:numPr>
          <w:ilvl w:val="0"/>
          <w:numId w:val="5"/>
        </w:numPr>
      </w:pPr>
      <w:r w:rsidRPr="00AD3799">
        <w:rPr>
          <w:b/>
          <w:bCs/>
        </w:rPr>
        <w:t>Data Split Ratio</w:t>
      </w:r>
    </w:p>
    <w:p w14:paraId="062BF63A" w14:textId="77777777" w:rsidR="00AD3799" w:rsidRPr="00AD3799" w:rsidRDefault="00AD3799" w:rsidP="00AD3799">
      <w:pPr>
        <w:numPr>
          <w:ilvl w:val="1"/>
          <w:numId w:val="5"/>
        </w:numPr>
      </w:pPr>
      <w:r w:rsidRPr="00AD3799">
        <w:t>Default: 70% train / 30% test</w:t>
      </w:r>
    </w:p>
    <w:p w14:paraId="5F91B834" w14:textId="77777777" w:rsidR="00AD3799" w:rsidRPr="00AD3799" w:rsidRDefault="00AD3799" w:rsidP="00AD3799">
      <w:pPr>
        <w:numPr>
          <w:ilvl w:val="0"/>
          <w:numId w:val="5"/>
        </w:numPr>
      </w:pPr>
      <w:r w:rsidRPr="00AD3799">
        <w:rPr>
          <w:b/>
          <w:bCs/>
        </w:rPr>
        <w:t>Outlier Capping</w:t>
      </w:r>
    </w:p>
    <w:p w14:paraId="74549860" w14:textId="77777777" w:rsidR="00AD3799" w:rsidRPr="00AD3799" w:rsidRDefault="00AD3799" w:rsidP="00AD3799">
      <w:pPr>
        <w:numPr>
          <w:ilvl w:val="1"/>
          <w:numId w:val="5"/>
        </w:numPr>
      </w:pPr>
      <w:r w:rsidRPr="00AD3799">
        <w:t>Default: 99th percentile</w:t>
      </w:r>
    </w:p>
    <w:p w14:paraId="6C6693E2" w14:textId="77777777" w:rsidR="00AD3799" w:rsidRPr="00AD3799" w:rsidRDefault="00AD3799" w:rsidP="00AD3799">
      <w:pPr>
        <w:numPr>
          <w:ilvl w:val="0"/>
          <w:numId w:val="5"/>
        </w:numPr>
      </w:pPr>
      <w:r w:rsidRPr="00AD3799">
        <w:rPr>
          <w:b/>
          <w:bCs/>
        </w:rPr>
        <w:t>Imputation Strategy</w:t>
      </w:r>
    </w:p>
    <w:p w14:paraId="36442C6E" w14:textId="77777777" w:rsidR="00AD3799" w:rsidRPr="00AD3799" w:rsidRDefault="00AD3799" w:rsidP="00AD3799">
      <w:pPr>
        <w:numPr>
          <w:ilvl w:val="1"/>
          <w:numId w:val="5"/>
        </w:numPr>
      </w:pPr>
      <w:r w:rsidRPr="00AD3799">
        <w:t>e.g., “Drop rows” vs. “Mean fill” if there are missing values</w:t>
      </w:r>
    </w:p>
    <w:p w14:paraId="70693E04" w14:textId="77777777" w:rsidR="00AD3799" w:rsidRPr="00AD3799" w:rsidRDefault="00AD3799" w:rsidP="00AD3799">
      <w:r w:rsidRPr="00AD3799">
        <w:pict w14:anchorId="17BA0091">
          <v:rect id="_x0000_i1044" style="width:0;height:1.5pt" o:hralign="center" o:hrstd="t" o:hr="t" fillcolor="#a0a0a0" stroked="f"/>
        </w:pict>
      </w:r>
    </w:p>
    <w:p w14:paraId="107D194A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3. Practical Use-Cases</w:t>
      </w:r>
    </w:p>
    <w:p w14:paraId="2A3FECD9" w14:textId="77777777" w:rsidR="00AD3799" w:rsidRPr="00AD3799" w:rsidRDefault="00AD3799" w:rsidP="00AD3799">
      <w:pPr>
        <w:numPr>
          <w:ilvl w:val="0"/>
          <w:numId w:val="6"/>
        </w:numPr>
      </w:pPr>
      <w:r w:rsidRPr="00AD3799">
        <w:rPr>
          <w:b/>
          <w:bCs/>
        </w:rPr>
        <w:t>Re-Tuning for High False Positives:</w:t>
      </w:r>
    </w:p>
    <w:p w14:paraId="716E06D0" w14:textId="77777777" w:rsidR="00AD3799" w:rsidRPr="00AD3799" w:rsidRDefault="00AD3799" w:rsidP="00AD3799">
      <w:pPr>
        <w:numPr>
          <w:ilvl w:val="1"/>
          <w:numId w:val="6"/>
        </w:numPr>
      </w:pPr>
      <w:r w:rsidRPr="00AD3799">
        <w:t>Admin sees a spike in “malware” predictions that are mostly false positives. They might lower the autoencoder threshold or adjust RF parameters to reduce over-detection.</w:t>
      </w:r>
    </w:p>
    <w:p w14:paraId="25084C6E" w14:textId="77777777" w:rsidR="00AD3799" w:rsidRPr="00AD3799" w:rsidRDefault="00AD3799" w:rsidP="00AD3799">
      <w:pPr>
        <w:numPr>
          <w:ilvl w:val="0"/>
          <w:numId w:val="6"/>
        </w:numPr>
      </w:pPr>
      <w:r w:rsidRPr="00AD3799">
        <w:rPr>
          <w:b/>
          <w:bCs/>
        </w:rPr>
        <w:t>New Malware Samples:</w:t>
      </w:r>
    </w:p>
    <w:p w14:paraId="4A68DCF8" w14:textId="77777777" w:rsidR="00AD3799" w:rsidRPr="00AD3799" w:rsidRDefault="00AD3799" w:rsidP="00AD3799">
      <w:pPr>
        <w:numPr>
          <w:ilvl w:val="1"/>
          <w:numId w:val="6"/>
        </w:numPr>
      </w:pPr>
      <w:r w:rsidRPr="00AD3799">
        <w:t>The dataset changes significantly. Admin merges new CSV data, re-runs data preprocessing, and triggers a re-training job to reflect the updated distribution.</w:t>
      </w:r>
    </w:p>
    <w:p w14:paraId="33F1FB19" w14:textId="77777777" w:rsidR="00AD3799" w:rsidRPr="00AD3799" w:rsidRDefault="00AD3799" w:rsidP="00AD3799">
      <w:pPr>
        <w:numPr>
          <w:ilvl w:val="0"/>
          <w:numId w:val="6"/>
        </w:numPr>
      </w:pPr>
      <w:r w:rsidRPr="00AD3799">
        <w:rPr>
          <w:b/>
          <w:bCs/>
        </w:rPr>
        <w:t>High Risk Scores Over Time:</w:t>
      </w:r>
    </w:p>
    <w:p w14:paraId="653AC239" w14:textId="77777777" w:rsidR="00AD3799" w:rsidRPr="00AD3799" w:rsidRDefault="00AD3799" w:rsidP="00AD3799">
      <w:pPr>
        <w:numPr>
          <w:ilvl w:val="1"/>
          <w:numId w:val="6"/>
        </w:numPr>
      </w:pPr>
      <w:r w:rsidRPr="00AD3799">
        <w:t xml:space="preserve">If the average risk rating is trending high, the admin might see from the logs if it’s because the autoencoder threshold is too low or the </w:t>
      </w:r>
      <w:r w:rsidRPr="00AD3799">
        <w:lastRenderedPageBreak/>
        <w:t>distribution of data changed. They can tweak α\alphaα or retrain the model with more examples.</w:t>
      </w:r>
    </w:p>
    <w:p w14:paraId="1A3A043D" w14:textId="77777777" w:rsidR="00AD3799" w:rsidRPr="00AD3799" w:rsidRDefault="00AD3799" w:rsidP="00AD3799">
      <w:pPr>
        <w:numPr>
          <w:ilvl w:val="0"/>
          <w:numId w:val="6"/>
        </w:numPr>
      </w:pPr>
      <w:r w:rsidRPr="00AD3799">
        <w:rPr>
          <w:b/>
          <w:bCs/>
        </w:rPr>
        <w:t>Version Control:</w:t>
      </w:r>
    </w:p>
    <w:p w14:paraId="3EC1517B" w14:textId="77777777" w:rsidR="00AD3799" w:rsidRPr="00AD3799" w:rsidRDefault="00AD3799" w:rsidP="00AD3799">
      <w:pPr>
        <w:numPr>
          <w:ilvl w:val="1"/>
          <w:numId w:val="6"/>
        </w:numPr>
      </w:pPr>
      <w:r w:rsidRPr="00AD3799">
        <w:t>Each time the admin hits “Re-train,” the system logs the new model version (with updated hyperparameters). The “Model Config” table helps track exactly what changed.</w:t>
      </w:r>
    </w:p>
    <w:p w14:paraId="195FB3CD" w14:textId="77777777" w:rsidR="00AD3799" w:rsidRPr="00AD3799" w:rsidRDefault="00AD3799" w:rsidP="00AD3799">
      <w:r w:rsidRPr="00AD3799">
        <w:pict w14:anchorId="55B4738C">
          <v:rect id="_x0000_i1045" style="width:0;height:1.5pt" o:hralign="center" o:hrstd="t" o:hr="t" fillcolor="#a0a0a0" stroked="f"/>
        </w:pict>
      </w:r>
    </w:p>
    <w:p w14:paraId="07818A54" w14:textId="77777777" w:rsidR="00AD3799" w:rsidRPr="00AD3799" w:rsidRDefault="00AD3799" w:rsidP="00AD3799">
      <w:pPr>
        <w:rPr>
          <w:b/>
          <w:bCs/>
        </w:rPr>
      </w:pPr>
      <w:r w:rsidRPr="00AD3799">
        <w:rPr>
          <w:b/>
          <w:bCs/>
        </w:rPr>
        <w:t>Summary</w:t>
      </w:r>
    </w:p>
    <w:p w14:paraId="0FA47D9A" w14:textId="77777777" w:rsidR="00AD3799" w:rsidRPr="00AD3799" w:rsidRDefault="00AD3799" w:rsidP="00AD3799">
      <w:pPr>
        <w:numPr>
          <w:ilvl w:val="0"/>
          <w:numId w:val="7"/>
        </w:numPr>
      </w:pPr>
      <w:r w:rsidRPr="00AD3799">
        <w:rPr>
          <w:b/>
          <w:bCs/>
        </w:rPr>
        <w:t>Analytics Dashboard (Admin View)</w:t>
      </w:r>
      <w:r w:rsidRPr="00AD3799">
        <w:t>:</w:t>
      </w:r>
    </w:p>
    <w:p w14:paraId="3473428E" w14:textId="77777777" w:rsidR="00AD3799" w:rsidRPr="00AD3799" w:rsidRDefault="00AD3799" w:rsidP="00AD3799">
      <w:pPr>
        <w:numPr>
          <w:ilvl w:val="1"/>
          <w:numId w:val="7"/>
        </w:numPr>
      </w:pPr>
      <w:r w:rsidRPr="00AD3799">
        <w:rPr>
          <w:b/>
          <w:bCs/>
        </w:rPr>
        <w:t>Data</w:t>
      </w:r>
      <w:r w:rsidRPr="00AD3799">
        <w:t>:</w:t>
      </w:r>
    </w:p>
    <w:p w14:paraId="44CD119C" w14:textId="77777777" w:rsidR="00AD3799" w:rsidRPr="00AD3799" w:rsidRDefault="00AD3799" w:rsidP="00AD3799">
      <w:pPr>
        <w:numPr>
          <w:ilvl w:val="2"/>
          <w:numId w:val="7"/>
        </w:numPr>
      </w:pPr>
      <w:r w:rsidRPr="00AD3799">
        <w:t>List of scans (user ID, anomaly error, predictions, risk rating)</w:t>
      </w:r>
    </w:p>
    <w:p w14:paraId="0A296737" w14:textId="77777777" w:rsidR="00AD3799" w:rsidRPr="00AD3799" w:rsidRDefault="00AD3799" w:rsidP="00AD3799">
      <w:pPr>
        <w:numPr>
          <w:ilvl w:val="2"/>
          <w:numId w:val="7"/>
        </w:numPr>
      </w:pPr>
      <w:r w:rsidRPr="00AD3799">
        <w:t>Summaries &amp; charts (threat types, daily scan volume, risk over time)</w:t>
      </w:r>
    </w:p>
    <w:p w14:paraId="71695EC7" w14:textId="77777777" w:rsidR="00AD3799" w:rsidRPr="00AD3799" w:rsidRDefault="00AD3799" w:rsidP="00AD3799">
      <w:pPr>
        <w:numPr>
          <w:ilvl w:val="2"/>
          <w:numId w:val="7"/>
        </w:numPr>
      </w:pPr>
      <w:r w:rsidRPr="00AD3799">
        <w:t>Logs of all admin/system actions</w:t>
      </w:r>
    </w:p>
    <w:p w14:paraId="7265E22A" w14:textId="77777777" w:rsidR="00AD3799" w:rsidRPr="00AD3799" w:rsidRDefault="00AD3799" w:rsidP="00AD3799">
      <w:pPr>
        <w:numPr>
          <w:ilvl w:val="1"/>
          <w:numId w:val="7"/>
        </w:numPr>
      </w:pPr>
      <w:r w:rsidRPr="00AD3799">
        <w:rPr>
          <w:b/>
          <w:bCs/>
        </w:rPr>
        <w:t>Parameters</w:t>
      </w:r>
      <w:r w:rsidRPr="00AD3799">
        <w:t>:</w:t>
      </w:r>
    </w:p>
    <w:p w14:paraId="49A2586C" w14:textId="77777777" w:rsidR="00AD3799" w:rsidRPr="00AD3799" w:rsidRDefault="00AD3799" w:rsidP="00AD3799">
      <w:pPr>
        <w:numPr>
          <w:ilvl w:val="2"/>
          <w:numId w:val="7"/>
        </w:numPr>
      </w:pPr>
      <w:r w:rsidRPr="00AD3799">
        <w:t>Autoencoder: epochs, batch_size, learning_rate, threshold</w:t>
      </w:r>
    </w:p>
    <w:p w14:paraId="7427081D" w14:textId="77777777" w:rsidR="00AD3799" w:rsidRPr="00AD3799" w:rsidRDefault="00AD3799" w:rsidP="00AD3799">
      <w:pPr>
        <w:numPr>
          <w:ilvl w:val="2"/>
          <w:numId w:val="7"/>
        </w:numPr>
      </w:pPr>
      <w:r w:rsidRPr="00AD3799">
        <w:t>Random Forest: n_estimators, max_depth, criterion</w:t>
      </w:r>
    </w:p>
    <w:p w14:paraId="186F3B6C" w14:textId="77777777" w:rsidR="00AD3799" w:rsidRPr="00AD3799" w:rsidRDefault="00AD3799" w:rsidP="00AD3799">
      <w:pPr>
        <w:numPr>
          <w:ilvl w:val="2"/>
          <w:numId w:val="7"/>
        </w:numPr>
      </w:pPr>
      <w:r w:rsidRPr="00AD3799">
        <w:t>Risk Weight α\alphaα</w:t>
      </w:r>
    </w:p>
    <w:p w14:paraId="7E474D83" w14:textId="77777777" w:rsidR="00AD3799" w:rsidRPr="00AD3799" w:rsidRDefault="00AD3799" w:rsidP="00AD3799">
      <w:pPr>
        <w:numPr>
          <w:ilvl w:val="2"/>
          <w:numId w:val="7"/>
        </w:numPr>
      </w:pPr>
      <w:r w:rsidRPr="00AD3799">
        <w:t>Additional data pipeline configs (split ratio, outlier handling, etc.)</w:t>
      </w:r>
    </w:p>
    <w:p w14:paraId="7326DAC1" w14:textId="24C19D0E" w:rsidR="003B4C10" w:rsidRPr="00AD3799" w:rsidRDefault="003B4C10">
      <w:pPr>
        <w:rPr>
          <w:lang w:val="en-IN"/>
        </w:rPr>
      </w:pPr>
    </w:p>
    <w:sectPr w:rsidR="003B4C10" w:rsidRPr="00AD3799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182"/>
    <w:multiLevelType w:val="multilevel"/>
    <w:tmpl w:val="2CB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035A7"/>
    <w:multiLevelType w:val="multilevel"/>
    <w:tmpl w:val="0410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C201E"/>
    <w:multiLevelType w:val="multilevel"/>
    <w:tmpl w:val="D0B4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63A38"/>
    <w:multiLevelType w:val="multilevel"/>
    <w:tmpl w:val="5A8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36E97"/>
    <w:multiLevelType w:val="multilevel"/>
    <w:tmpl w:val="C25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B3106"/>
    <w:multiLevelType w:val="multilevel"/>
    <w:tmpl w:val="F98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73623"/>
    <w:multiLevelType w:val="multilevel"/>
    <w:tmpl w:val="25CC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505468">
    <w:abstractNumId w:val="0"/>
  </w:num>
  <w:num w:numId="2" w16cid:durableId="603802509">
    <w:abstractNumId w:val="6"/>
  </w:num>
  <w:num w:numId="3" w16cid:durableId="319233397">
    <w:abstractNumId w:val="2"/>
  </w:num>
  <w:num w:numId="4" w16cid:durableId="1988051005">
    <w:abstractNumId w:val="5"/>
  </w:num>
  <w:num w:numId="5" w16cid:durableId="1993216065">
    <w:abstractNumId w:val="1"/>
  </w:num>
  <w:num w:numId="6" w16cid:durableId="418789464">
    <w:abstractNumId w:val="3"/>
  </w:num>
  <w:num w:numId="7" w16cid:durableId="964699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B"/>
    <w:rsid w:val="002D0291"/>
    <w:rsid w:val="00322DA1"/>
    <w:rsid w:val="003B4C10"/>
    <w:rsid w:val="0046697E"/>
    <w:rsid w:val="0062149A"/>
    <w:rsid w:val="00A2701B"/>
    <w:rsid w:val="00AD3799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42F9"/>
  <w15:chartTrackingRefBased/>
  <w15:docId w15:val="{AA0143E4-AA0E-4DCE-BE3D-95A66F45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</cp:revision>
  <dcterms:created xsi:type="dcterms:W3CDTF">2025-04-08T22:08:00Z</dcterms:created>
  <dcterms:modified xsi:type="dcterms:W3CDTF">2025-04-08T22:08:00Z</dcterms:modified>
</cp:coreProperties>
</file>