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667C" w14:textId="0D257214" w:rsidR="00086689" w:rsidRPr="00086689" w:rsidRDefault="00086689" w:rsidP="00086689">
      <w:pPr>
        <w:jc w:val="center"/>
        <w:rPr>
          <w:rFonts w:ascii="Calibri" w:hAnsi="Calibri" w:cs="Calibri"/>
          <w:b/>
          <w:bCs/>
          <w:color w:val="215E99" w:themeColor="text2" w:themeTint="BF"/>
          <w:sz w:val="30"/>
          <w:szCs w:val="30"/>
        </w:rPr>
      </w:pPr>
      <w:r w:rsidRPr="00086689">
        <w:rPr>
          <w:rFonts w:ascii="Calibri" w:hAnsi="Calibri" w:cs="Calibri"/>
          <w:b/>
          <w:bCs/>
          <w:color w:val="215E99" w:themeColor="text2" w:themeTint="BF"/>
          <w:sz w:val="30"/>
          <w:szCs w:val="30"/>
        </w:rPr>
        <w:t>Prompt Dataset Validation</w:t>
      </w:r>
    </w:p>
    <w:p w14:paraId="05D85EB2" w14:textId="6887C06C" w:rsidR="00086689" w:rsidRPr="00183F95" w:rsidRDefault="00086689" w:rsidP="00183F95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183F95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1)Goal</w:t>
      </w:r>
    </w:p>
    <w:p w14:paraId="4486802B" w14:textId="7BB699AF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</w:rPr>
        <w:t>The dataset was checked to make sure it is complete, not duplicated, fairly covered across categories, free of train/test leakage, and consistent when prompts are paraphrased.</w:t>
      </w:r>
    </w:p>
    <w:p w14:paraId="76EFC251" w14:textId="3C871757" w:rsidR="00086689" w:rsidRPr="00183F95" w:rsidRDefault="00086689" w:rsidP="00183F95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183F95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2) Checks that were </w:t>
      </w:r>
      <w:r w:rsidR="00D43A31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done</w:t>
      </w:r>
      <w:r w:rsidRPr="00183F95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manually</w:t>
      </w:r>
    </w:p>
    <w:p w14:paraId="66FE8F51" w14:textId="77777777" w:rsidR="00086689" w:rsidRPr="00086689" w:rsidRDefault="00086689" w:rsidP="00086689">
      <w:pPr>
        <w:numPr>
          <w:ilvl w:val="0"/>
          <w:numId w:val="36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Live model testing was performed.</w:t>
      </w:r>
      <w:r w:rsidRPr="00086689">
        <w:rPr>
          <w:rFonts w:ascii="Calibri" w:hAnsi="Calibri" w:cs="Calibri"/>
        </w:rPr>
        <w:br/>
        <w:t>Prompts were run on live LLMs to confirm that each prompt actually worked and produced the kind of response expected (for example, a safe refusal or a safe alternative).</w:t>
      </w:r>
    </w:p>
    <w:p w14:paraId="4ECCF3DC" w14:textId="77777777" w:rsidR="00086689" w:rsidRPr="00086689" w:rsidRDefault="00086689" w:rsidP="00086689">
      <w:pPr>
        <w:numPr>
          <w:ilvl w:val="0"/>
          <w:numId w:val="36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Cross-device validation was made.</w:t>
      </w:r>
      <w:r w:rsidRPr="00086689">
        <w:rPr>
          <w:rFonts w:ascii="Calibri" w:hAnsi="Calibri" w:cs="Calibri"/>
        </w:rPr>
        <w:br/>
        <w:t>The same prompts were run on a teammate’s machine to ensure results were not tied to one computer or one setup.</w:t>
      </w:r>
    </w:p>
    <w:p w14:paraId="460F4104" w14:textId="32BCDA02" w:rsidR="00086689" w:rsidRPr="00086689" w:rsidRDefault="00086689" w:rsidP="00086689">
      <w:pPr>
        <w:numPr>
          <w:ilvl w:val="0"/>
          <w:numId w:val="36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Category coverage was reviewed.</w:t>
      </w:r>
      <w:r w:rsidRPr="00086689">
        <w:rPr>
          <w:rFonts w:ascii="Calibri" w:hAnsi="Calibri" w:cs="Calibri"/>
        </w:rPr>
        <w:br/>
        <w:t xml:space="preserve">It was checked that each </w:t>
      </w:r>
      <w:r w:rsidRPr="00086689">
        <w:rPr>
          <w:rFonts w:ascii="Calibri" w:hAnsi="Calibri" w:cs="Calibri"/>
          <w:b/>
          <w:bCs/>
        </w:rPr>
        <w:t>Attack Category</w:t>
      </w:r>
      <w:r w:rsidRPr="00086689">
        <w:rPr>
          <w:rFonts w:ascii="Calibri" w:hAnsi="Calibri" w:cs="Calibri"/>
        </w:rPr>
        <w:t xml:space="preserve"> had examples. Gaps were noted so the downstream team (WP3) can analyse fairly across categories.</w:t>
      </w:r>
    </w:p>
    <w:p w14:paraId="523E16A9" w14:textId="033EADED" w:rsidR="00086689" w:rsidRPr="00183F95" w:rsidRDefault="00086689" w:rsidP="00183F95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183F95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3) Automat</w:t>
      </w:r>
      <w:r w:rsidR="00C72DDF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ed</w:t>
      </w:r>
      <w:r w:rsidRPr="00183F95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validation </w:t>
      </w:r>
      <w:r w:rsidR="00C72DDF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done through</w:t>
      </w:r>
      <w:r w:rsidRPr="00183F95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</w:t>
      </w:r>
      <w:r w:rsidR="00C72DDF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an</w:t>
      </w:r>
      <w:r w:rsidRPr="00183F95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R script</w:t>
      </w:r>
    </w:p>
    <w:p w14:paraId="32F833ED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</w:rPr>
        <w:t xml:space="preserve">The script </w:t>
      </w:r>
      <w:proofErr w:type="spellStart"/>
      <w:r w:rsidRPr="00086689">
        <w:rPr>
          <w:rFonts w:ascii="Calibri" w:hAnsi="Calibri" w:cs="Calibri"/>
          <w:b/>
          <w:bCs/>
        </w:rPr>
        <w:t>validate_prompts_</w:t>
      </w:r>
      <w:proofErr w:type="gramStart"/>
      <w:r w:rsidRPr="00086689">
        <w:rPr>
          <w:rFonts w:ascii="Calibri" w:hAnsi="Calibri" w:cs="Calibri"/>
          <w:b/>
          <w:bCs/>
        </w:rPr>
        <w:t>views.R</w:t>
      </w:r>
      <w:proofErr w:type="spellEnd"/>
      <w:proofErr w:type="gramEnd"/>
      <w:r w:rsidRPr="00086689">
        <w:rPr>
          <w:rFonts w:ascii="Calibri" w:hAnsi="Calibri" w:cs="Calibri"/>
        </w:rPr>
        <w:t xml:space="preserve"> was created. When it is sourced, a file picker is opened, the data file is read (.xlsx/.</w:t>
      </w:r>
      <w:proofErr w:type="spellStart"/>
      <w:r w:rsidRPr="00086689">
        <w:rPr>
          <w:rFonts w:ascii="Calibri" w:hAnsi="Calibri" w:cs="Calibri"/>
        </w:rPr>
        <w:t>xls</w:t>
      </w:r>
      <w:proofErr w:type="spellEnd"/>
      <w:r w:rsidRPr="00086689">
        <w:rPr>
          <w:rFonts w:ascii="Calibri" w:hAnsi="Calibri" w:cs="Calibri"/>
        </w:rPr>
        <w:t xml:space="preserve"> first sheet or .csv), and results are shown in pop-up tables (</w:t>
      </w:r>
      <w:proofErr w:type="gramStart"/>
      <w:r w:rsidRPr="00086689">
        <w:rPr>
          <w:rFonts w:ascii="Calibri" w:hAnsi="Calibri" w:cs="Calibri"/>
        </w:rPr>
        <w:t>View(</w:t>
      </w:r>
      <w:proofErr w:type="gramEnd"/>
      <w:r w:rsidRPr="00086689">
        <w:rPr>
          <w:rFonts w:ascii="Calibri" w:hAnsi="Calibri" w:cs="Calibri"/>
        </w:rPr>
        <w:t>)). Nothing is written to disk.</w:t>
      </w:r>
    </w:p>
    <w:p w14:paraId="76ECDF77" w14:textId="77777777" w:rsidR="00086689" w:rsidRPr="00086689" w:rsidRDefault="00086689" w:rsidP="00086689">
      <w:pPr>
        <w:rPr>
          <w:rFonts w:ascii="Calibri" w:hAnsi="Calibri" w:cs="Calibri"/>
          <w:b/>
          <w:bCs/>
        </w:rPr>
      </w:pPr>
      <w:r w:rsidRPr="00086689">
        <w:rPr>
          <w:rFonts w:ascii="Calibri" w:hAnsi="Calibri" w:cs="Calibri"/>
          <w:b/>
          <w:bCs/>
        </w:rPr>
        <w:t>A) Column health and missing data</w:t>
      </w:r>
    </w:p>
    <w:p w14:paraId="7845C64C" w14:textId="77777777" w:rsidR="00086689" w:rsidRPr="00086689" w:rsidRDefault="00086689" w:rsidP="00086689">
      <w:pPr>
        <w:numPr>
          <w:ilvl w:val="0"/>
          <w:numId w:val="37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A summary of each column (its name, type, number of filled values, and % missing) was produced.</w:t>
      </w:r>
    </w:p>
    <w:p w14:paraId="27D54B5F" w14:textId="77777777" w:rsidR="00086689" w:rsidRPr="00086689" w:rsidRDefault="00086689" w:rsidP="00086689">
      <w:pPr>
        <w:numPr>
          <w:ilvl w:val="0"/>
          <w:numId w:val="37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A second view sorted columns by % missing.</w:t>
      </w:r>
    </w:p>
    <w:p w14:paraId="3CB9356F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Why this matters:</w:t>
      </w:r>
      <w:r w:rsidRPr="00086689">
        <w:rPr>
          <w:rFonts w:ascii="Calibri" w:hAnsi="Calibri" w:cs="Calibri"/>
        </w:rPr>
        <w:t xml:space="preserve"> Broken or half-empty columns often cause errors later.</w:t>
      </w:r>
    </w:p>
    <w:p w14:paraId="2843A676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What to do if issues appear:</w:t>
      </w:r>
    </w:p>
    <w:p w14:paraId="4655CD1E" w14:textId="77777777" w:rsidR="00086689" w:rsidRPr="00086689" w:rsidRDefault="00086689" w:rsidP="00086689">
      <w:pPr>
        <w:numPr>
          <w:ilvl w:val="0"/>
          <w:numId w:val="38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Wrong types were to be fixed (e.g., numbers saved as text).</w:t>
      </w:r>
    </w:p>
    <w:p w14:paraId="0593CFFC" w14:textId="15032CBB" w:rsidR="00086689" w:rsidRPr="00086689" w:rsidRDefault="00086689" w:rsidP="00086689">
      <w:pPr>
        <w:numPr>
          <w:ilvl w:val="0"/>
          <w:numId w:val="38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Columns with heavy missing data were to be filled, made optional, or removed.</w:t>
      </w:r>
    </w:p>
    <w:p w14:paraId="129EBB2F" w14:textId="77777777" w:rsidR="00086689" w:rsidRPr="00086689" w:rsidRDefault="00086689" w:rsidP="00086689">
      <w:pPr>
        <w:rPr>
          <w:rFonts w:ascii="Calibri" w:hAnsi="Calibri" w:cs="Calibri"/>
          <w:b/>
          <w:bCs/>
        </w:rPr>
      </w:pPr>
      <w:r w:rsidRPr="00086689">
        <w:rPr>
          <w:rFonts w:ascii="Calibri" w:hAnsi="Calibri" w:cs="Calibri"/>
          <w:b/>
          <w:bCs/>
        </w:rPr>
        <w:t>B) Exact duplicates and near duplicates</w:t>
      </w:r>
    </w:p>
    <w:p w14:paraId="6E7FBC3C" w14:textId="77777777" w:rsidR="00086689" w:rsidRPr="00086689" w:rsidRDefault="00086689" w:rsidP="00086689">
      <w:pPr>
        <w:numPr>
          <w:ilvl w:val="0"/>
          <w:numId w:val="39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Exact duplicates</w:t>
      </w:r>
      <w:r w:rsidRPr="00086689">
        <w:rPr>
          <w:rFonts w:ascii="Calibri" w:hAnsi="Calibri" w:cs="Calibri"/>
        </w:rPr>
        <w:t xml:space="preserve"> were found by looking for rows that were identical in the main text fields.</w:t>
      </w:r>
    </w:p>
    <w:p w14:paraId="3565328C" w14:textId="77777777" w:rsidR="00086689" w:rsidRPr="00086689" w:rsidRDefault="00086689" w:rsidP="00086689">
      <w:pPr>
        <w:numPr>
          <w:ilvl w:val="0"/>
          <w:numId w:val="39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lastRenderedPageBreak/>
        <w:t>Near duplicates</w:t>
      </w:r>
      <w:r w:rsidRPr="00086689">
        <w:rPr>
          <w:rFonts w:ascii="Calibri" w:hAnsi="Calibri" w:cs="Calibri"/>
        </w:rPr>
        <w:t xml:space="preserve"> (very similar prompts) were detected using a text similarity score.</w:t>
      </w:r>
    </w:p>
    <w:p w14:paraId="0650FC4E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Why this matters:</w:t>
      </w:r>
      <w:r w:rsidRPr="00086689">
        <w:rPr>
          <w:rFonts w:ascii="Calibri" w:hAnsi="Calibri" w:cs="Calibri"/>
        </w:rPr>
        <w:t xml:space="preserve"> Repeats can bias results and inflate performance.</w:t>
      </w:r>
    </w:p>
    <w:p w14:paraId="6BEBEED6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What to do if issues appear:</w:t>
      </w:r>
    </w:p>
    <w:p w14:paraId="553671EA" w14:textId="77777777" w:rsidR="00086689" w:rsidRPr="00086689" w:rsidRDefault="00086689" w:rsidP="00086689">
      <w:pPr>
        <w:numPr>
          <w:ilvl w:val="0"/>
          <w:numId w:val="40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Exact duplicates were to be removed or merged.</w:t>
      </w:r>
    </w:p>
    <w:p w14:paraId="02B637E7" w14:textId="00696BA0" w:rsidR="00086689" w:rsidRPr="00086689" w:rsidRDefault="00086689" w:rsidP="00086689">
      <w:pPr>
        <w:numPr>
          <w:ilvl w:val="0"/>
          <w:numId w:val="40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Near duplicates were to be trimmed down (keep one) or rewritten so the dataset stays varied.</w:t>
      </w:r>
    </w:p>
    <w:p w14:paraId="238B419B" w14:textId="77777777" w:rsidR="00086689" w:rsidRPr="00086689" w:rsidRDefault="00086689" w:rsidP="00086689">
      <w:pPr>
        <w:rPr>
          <w:rFonts w:ascii="Calibri" w:hAnsi="Calibri" w:cs="Calibri"/>
          <w:b/>
          <w:bCs/>
        </w:rPr>
      </w:pPr>
      <w:r w:rsidRPr="00086689">
        <w:rPr>
          <w:rFonts w:ascii="Calibri" w:hAnsi="Calibri" w:cs="Calibri"/>
          <w:b/>
          <w:bCs/>
        </w:rPr>
        <w:t>C) Length outliers</w:t>
      </w:r>
    </w:p>
    <w:p w14:paraId="3060A2FD" w14:textId="77777777" w:rsidR="00086689" w:rsidRPr="00086689" w:rsidRDefault="00086689" w:rsidP="00086689">
      <w:pPr>
        <w:numPr>
          <w:ilvl w:val="0"/>
          <w:numId w:val="41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Very long prompts were flagged (based on an outlier score).</w:t>
      </w:r>
    </w:p>
    <w:p w14:paraId="06599FED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Why this matters:</w:t>
      </w:r>
      <w:r w:rsidRPr="00086689">
        <w:rPr>
          <w:rFonts w:ascii="Calibri" w:hAnsi="Calibri" w:cs="Calibri"/>
        </w:rPr>
        <w:t xml:space="preserve"> Extremely long items can dominate models or slow evaluation.</w:t>
      </w:r>
    </w:p>
    <w:p w14:paraId="3758FCAC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What to do if issues appear:</w:t>
      </w:r>
    </w:p>
    <w:p w14:paraId="5E10663B" w14:textId="2A1CD1B0" w:rsidR="00086689" w:rsidRPr="00086689" w:rsidRDefault="00086689" w:rsidP="00086689">
      <w:pPr>
        <w:numPr>
          <w:ilvl w:val="0"/>
          <w:numId w:val="42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Long prompts were to be shortened, split, or placed in a special “long context” bucket if long length was intentional.</w:t>
      </w:r>
    </w:p>
    <w:p w14:paraId="362EBE39" w14:textId="77777777" w:rsidR="00086689" w:rsidRPr="00086689" w:rsidRDefault="00086689" w:rsidP="00086689">
      <w:pPr>
        <w:rPr>
          <w:rFonts w:ascii="Calibri" w:hAnsi="Calibri" w:cs="Calibri"/>
          <w:b/>
          <w:bCs/>
        </w:rPr>
      </w:pPr>
      <w:r w:rsidRPr="00086689">
        <w:rPr>
          <w:rFonts w:ascii="Calibri" w:hAnsi="Calibri" w:cs="Calibri"/>
          <w:b/>
          <w:bCs/>
        </w:rPr>
        <w:t>D) Category balance</w:t>
      </w:r>
    </w:p>
    <w:p w14:paraId="3A4473EA" w14:textId="77777777" w:rsidR="00086689" w:rsidRPr="00086689" w:rsidRDefault="00086689" w:rsidP="00086689">
      <w:pPr>
        <w:numPr>
          <w:ilvl w:val="0"/>
          <w:numId w:val="43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 xml:space="preserve">Counts by </w:t>
      </w:r>
      <w:r w:rsidRPr="00086689">
        <w:rPr>
          <w:rFonts w:ascii="Calibri" w:hAnsi="Calibri" w:cs="Calibri"/>
          <w:b/>
          <w:bCs/>
        </w:rPr>
        <w:t>Attack Category</w:t>
      </w:r>
      <w:r w:rsidRPr="00086689">
        <w:rPr>
          <w:rFonts w:ascii="Calibri" w:hAnsi="Calibri" w:cs="Calibri"/>
        </w:rPr>
        <w:t xml:space="preserve"> (and </w:t>
      </w:r>
      <w:r w:rsidRPr="00086689">
        <w:rPr>
          <w:rFonts w:ascii="Calibri" w:hAnsi="Calibri" w:cs="Calibri"/>
          <w:b/>
          <w:bCs/>
        </w:rPr>
        <w:t>Technique</w:t>
      </w:r>
      <w:r w:rsidRPr="00086689">
        <w:rPr>
          <w:rFonts w:ascii="Calibri" w:hAnsi="Calibri" w:cs="Calibri"/>
        </w:rPr>
        <w:t>, if present) were shown.</w:t>
      </w:r>
    </w:p>
    <w:p w14:paraId="6F1F9E5D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Why this matters:</w:t>
      </w:r>
      <w:r w:rsidRPr="00086689">
        <w:rPr>
          <w:rFonts w:ascii="Calibri" w:hAnsi="Calibri" w:cs="Calibri"/>
        </w:rPr>
        <w:t xml:space="preserve"> Thin categories can give a misleading picture of model safety.</w:t>
      </w:r>
    </w:p>
    <w:p w14:paraId="2B0B4521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What to do if issues appear:</w:t>
      </w:r>
    </w:p>
    <w:p w14:paraId="2D1C87DD" w14:textId="4599E9FE" w:rsidR="00086689" w:rsidRPr="00086689" w:rsidRDefault="00086689" w:rsidP="00086689">
      <w:pPr>
        <w:numPr>
          <w:ilvl w:val="0"/>
          <w:numId w:val="44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Under-represented categories were to be topped up with more prompts until a basic balance was reached.</w:t>
      </w:r>
    </w:p>
    <w:p w14:paraId="3A94E7B3" w14:textId="77777777" w:rsidR="00086689" w:rsidRPr="00086689" w:rsidRDefault="00086689" w:rsidP="00086689">
      <w:pPr>
        <w:rPr>
          <w:rFonts w:ascii="Calibri" w:hAnsi="Calibri" w:cs="Calibri"/>
          <w:b/>
          <w:bCs/>
        </w:rPr>
      </w:pPr>
      <w:r w:rsidRPr="00086689">
        <w:rPr>
          <w:rFonts w:ascii="Calibri" w:hAnsi="Calibri" w:cs="Calibri"/>
          <w:b/>
          <w:bCs/>
        </w:rPr>
        <w:t>E) Direct vs Paraphrased text check</w:t>
      </w:r>
    </w:p>
    <w:p w14:paraId="7D89A3A0" w14:textId="77777777" w:rsidR="00086689" w:rsidRPr="00086689" w:rsidRDefault="00086689" w:rsidP="00086689">
      <w:pPr>
        <w:numPr>
          <w:ilvl w:val="0"/>
          <w:numId w:val="45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 xml:space="preserve">The first two text-like columns (commonly </w:t>
      </w:r>
      <w:r w:rsidRPr="00086689">
        <w:rPr>
          <w:rFonts w:ascii="Calibri" w:hAnsi="Calibri" w:cs="Calibri"/>
          <w:b/>
          <w:bCs/>
        </w:rPr>
        <w:t>Direct Prompt</w:t>
      </w:r>
      <w:r w:rsidRPr="00086689">
        <w:rPr>
          <w:rFonts w:ascii="Calibri" w:hAnsi="Calibri" w:cs="Calibri"/>
        </w:rPr>
        <w:t xml:space="preserve"> and </w:t>
      </w:r>
      <w:r w:rsidRPr="00086689">
        <w:rPr>
          <w:rFonts w:ascii="Calibri" w:hAnsi="Calibri" w:cs="Calibri"/>
          <w:b/>
          <w:bCs/>
        </w:rPr>
        <w:t>Paraphrased Prompt</w:t>
      </w:r>
      <w:r w:rsidRPr="00086689">
        <w:rPr>
          <w:rFonts w:ascii="Calibri" w:hAnsi="Calibri" w:cs="Calibri"/>
        </w:rPr>
        <w:t>) were compared. Pairs that were effectively identical were counted.</w:t>
      </w:r>
    </w:p>
    <w:p w14:paraId="24573D05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Why this matters:</w:t>
      </w:r>
      <w:r w:rsidRPr="00086689">
        <w:rPr>
          <w:rFonts w:ascii="Calibri" w:hAnsi="Calibri" w:cs="Calibri"/>
        </w:rPr>
        <w:t xml:space="preserve"> A paraphrase that is the same as the original does not test robustness.</w:t>
      </w:r>
    </w:p>
    <w:p w14:paraId="41CCA116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What to do if issues appear:</w:t>
      </w:r>
    </w:p>
    <w:p w14:paraId="336E1BC4" w14:textId="2204EDEA" w:rsidR="00086689" w:rsidRPr="00086689" w:rsidRDefault="00086689" w:rsidP="00086689">
      <w:pPr>
        <w:numPr>
          <w:ilvl w:val="0"/>
          <w:numId w:val="46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Those paraphrases were to be rewritten so the meaning stays the same but the wording and structure differ.</w:t>
      </w:r>
    </w:p>
    <w:p w14:paraId="222BEE0B" w14:textId="77777777" w:rsidR="00086689" w:rsidRPr="00086689" w:rsidRDefault="00086689" w:rsidP="00086689">
      <w:pPr>
        <w:rPr>
          <w:rFonts w:ascii="Calibri" w:hAnsi="Calibri" w:cs="Calibri"/>
          <w:b/>
          <w:bCs/>
        </w:rPr>
      </w:pPr>
      <w:r w:rsidRPr="00086689">
        <w:rPr>
          <w:rFonts w:ascii="Calibri" w:hAnsi="Calibri" w:cs="Calibri"/>
          <w:b/>
          <w:bCs/>
        </w:rPr>
        <w:t>F) Train/dev/test leakage (if a split column exists)</w:t>
      </w:r>
    </w:p>
    <w:p w14:paraId="0A57EC8C" w14:textId="77777777" w:rsidR="00086689" w:rsidRPr="00086689" w:rsidRDefault="00086689" w:rsidP="00086689">
      <w:pPr>
        <w:numPr>
          <w:ilvl w:val="0"/>
          <w:numId w:val="47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 xml:space="preserve">Prompts that were very similar but landed in </w:t>
      </w:r>
      <w:r w:rsidRPr="00086689">
        <w:rPr>
          <w:rFonts w:ascii="Calibri" w:hAnsi="Calibri" w:cs="Calibri"/>
          <w:b/>
          <w:bCs/>
        </w:rPr>
        <w:t>different</w:t>
      </w:r>
      <w:r w:rsidRPr="00086689">
        <w:rPr>
          <w:rFonts w:ascii="Calibri" w:hAnsi="Calibri" w:cs="Calibri"/>
        </w:rPr>
        <w:t xml:space="preserve"> splits were flagged.</w:t>
      </w:r>
    </w:p>
    <w:p w14:paraId="6A1A7473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Why this matters:</w:t>
      </w:r>
      <w:r w:rsidRPr="00086689">
        <w:rPr>
          <w:rFonts w:ascii="Calibri" w:hAnsi="Calibri" w:cs="Calibri"/>
        </w:rPr>
        <w:t xml:space="preserve"> Leakage makes evaluation scores look better than they should.</w:t>
      </w:r>
    </w:p>
    <w:p w14:paraId="13F24575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What to do if issues appear:</w:t>
      </w:r>
    </w:p>
    <w:p w14:paraId="505F5FA3" w14:textId="77777777" w:rsidR="00086689" w:rsidRPr="00086689" w:rsidRDefault="00086689" w:rsidP="00086689">
      <w:pPr>
        <w:numPr>
          <w:ilvl w:val="0"/>
          <w:numId w:val="48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lastRenderedPageBreak/>
        <w:t xml:space="preserve">Similar prompts (a “family”) were to be moved so they live in </w:t>
      </w:r>
      <w:r w:rsidRPr="00086689">
        <w:rPr>
          <w:rFonts w:ascii="Calibri" w:hAnsi="Calibri" w:cs="Calibri"/>
          <w:b/>
          <w:bCs/>
        </w:rPr>
        <w:t>one split only</w:t>
      </w:r>
      <w:r w:rsidRPr="00086689">
        <w:rPr>
          <w:rFonts w:ascii="Calibri" w:hAnsi="Calibri" w:cs="Calibri"/>
        </w:rPr>
        <w:t>.</w:t>
      </w:r>
    </w:p>
    <w:p w14:paraId="653F4BB9" w14:textId="7C853CD8" w:rsidR="00086689" w:rsidRPr="00086689" w:rsidRDefault="00086689" w:rsidP="00086689">
      <w:pPr>
        <w:numPr>
          <w:ilvl w:val="0"/>
          <w:numId w:val="48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If needed, splits were to be remade using grouped assignment to keep families together.</w:t>
      </w:r>
    </w:p>
    <w:p w14:paraId="4848D724" w14:textId="77777777" w:rsidR="00086689" w:rsidRPr="00086689" w:rsidRDefault="00086689" w:rsidP="00086689">
      <w:pPr>
        <w:rPr>
          <w:rFonts w:ascii="Calibri" w:hAnsi="Calibri" w:cs="Calibri"/>
          <w:b/>
          <w:bCs/>
        </w:rPr>
      </w:pPr>
      <w:r w:rsidRPr="00086689">
        <w:rPr>
          <w:rFonts w:ascii="Calibri" w:hAnsi="Calibri" w:cs="Calibri"/>
          <w:b/>
          <w:bCs/>
        </w:rPr>
        <w:t>G) Agreement between Direct and Paraphrased results (per model)</w:t>
      </w:r>
    </w:p>
    <w:p w14:paraId="2D725F3D" w14:textId="77777777" w:rsidR="00086689" w:rsidRPr="00086689" w:rsidRDefault="00086689" w:rsidP="00086689">
      <w:pPr>
        <w:numPr>
          <w:ilvl w:val="0"/>
          <w:numId w:val="49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 xml:space="preserve">For </w:t>
      </w:r>
      <w:r w:rsidRPr="00086689">
        <w:rPr>
          <w:rFonts w:ascii="Calibri" w:hAnsi="Calibri" w:cs="Calibri"/>
          <w:b/>
          <w:bCs/>
        </w:rPr>
        <w:t>Grok</w:t>
      </w:r>
      <w:r w:rsidRPr="00086689">
        <w:rPr>
          <w:rFonts w:ascii="Calibri" w:hAnsi="Calibri" w:cs="Calibri"/>
        </w:rPr>
        <w:t xml:space="preserve">, </w:t>
      </w:r>
      <w:r w:rsidRPr="00086689">
        <w:rPr>
          <w:rFonts w:ascii="Calibri" w:hAnsi="Calibri" w:cs="Calibri"/>
          <w:b/>
          <w:bCs/>
        </w:rPr>
        <w:t>GPT-5</w:t>
      </w:r>
      <w:r w:rsidRPr="00086689">
        <w:rPr>
          <w:rFonts w:ascii="Calibri" w:hAnsi="Calibri" w:cs="Calibri"/>
        </w:rPr>
        <w:t xml:space="preserve">, and </w:t>
      </w:r>
      <w:r w:rsidRPr="00086689">
        <w:rPr>
          <w:rFonts w:ascii="Calibri" w:hAnsi="Calibri" w:cs="Calibri"/>
          <w:b/>
          <w:bCs/>
        </w:rPr>
        <w:t>Gemini</w:t>
      </w:r>
      <w:r w:rsidRPr="00086689">
        <w:rPr>
          <w:rFonts w:ascii="Calibri" w:hAnsi="Calibri" w:cs="Calibri"/>
        </w:rPr>
        <w:t xml:space="preserve">, the </w:t>
      </w:r>
      <w:r w:rsidRPr="00086689">
        <w:rPr>
          <w:rFonts w:ascii="Calibri" w:hAnsi="Calibri" w:cs="Calibri"/>
          <w:b/>
          <w:bCs/>
        </w:rPr>
        <w:t>result labels</w:t>
      </w:r>
      <w:r w:rsidRPr="00086689">
        <w:rPr>
          <w:rFonts w:ascii="Calibri" w:hAnsi="Calibri" w:cs="Calibri"/>
        </w:rPr>
        <w:t xml:space="preserve"> for </w:t>
      </w:r>
      <w:r w:rsidRPr="00086689">
        <w:rPr>
          <w:rFonts w:ascii="Calibri" w:hAnsi="Calibri" w:cs="Calibri"/>
          <w:b/>
          <w:bCs/>
        </w:rPr>
        <w:t>Direct</w:t>
      </w:r>
      <w:r w:rsidRPr="00086689">
        <w:rPr>
          <w:rFonts w:ascii="Calibri" w:hAnsi="Calibri" w:cs="Calibri"/>
        </w:rPr>
        <w:t xml:space="preserve"> vs </w:t>
      </w:r>
      <w:r w:rsidRPr="00086689">
        <w:rPr>
          <w:rFonts w:ascii="Calibri" w:hAnsi="Calibri" w:cs="Calibri"/>
          <w:b/>
          <w:bCs/>
        </w:rPr>
        <w:t>Paraphrased</w:t>
      </w:r>
      <w:r w:rsidRPr="00086689">
        <w:rPr>
          <w:rFonts w:ascii="Calibri" w:hAnsi="Calibri" w:cs="Calibri"/>
        </w:rPr>
        <w:t xml:space="preserve"> were compared.</w:t>
      </w:r>
    </w:p>
    <w:p w14:paraId="17BC74DD" w14:textId="77777777" w:rsidR="00086689" w:rsidRPr="00086689" w:rsidRDefault="00086689" w:rsidP="00086689">
      <w:pPr>
        <w:numPr>
          <w:ilvl w:val="0"/>
          <w:numId w:val="49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Two numbers were shown:</w:t>
      </w:r>
    </w:p>
    <w:p w14:paraId="33DC03A0" w14:textId="77777777" w:rsidR="00086689" w:rsidRPr="00086689" w:rsidRDefault="00086689" w:rsidP="00086689">
      <w:pPr>
        <w:numPr>
          <w:ilvl w:val="1"/>
          <w:numId w:val="49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Percent agreement</w:t>
      </w:r>
      <w:r w:rsidRPr="00086689">
        <w:rPr>
          <w:rFonts w:ascii="Calibri" w:hAnsi="Calibri" w:cs="Calibri"/>
        </w:rPr>
        <w:t xml:space="preserve"> (how often the labels matched), and</w:t>
      </w:r>
    </w:p>
    <w:p w14:paraId="1A83D397" w14:textId="77777777" w:rsidR="00086689" w:rsidRPr="00086689" w:rsidRDefault="00086689" w:rsidP="00086689">
      <w:pPr>
        <w:numPr>
          <w:ilvl w:val="1"/>
          <w:numId w:val="49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Cohen’s kappa</w:t>
      </w:r>
      <w:r w:rsidRPr="00086689">
        <w:rPr>
          <w:rFonts w:ascii="Calibri" w:hAnsi="Calibri" w:cs="Calibri"/>
        </w:rPr>
        <w:t xml:space="preserve"> (a corrected score that accounts for chance agreement).</w:t>
      </w:r>
    </w:p>
    <w:p w14:paraId="4E58FFC0" w14:textId="77777777" w:rsidR="00086689" w:rsidRPr="00086689" w:rsidRDefault="00086689" w:rsidP="00086689">
      <w:pPr>
        <w:numPr>
          <w:ilvl w:val="0"/>
          <w:numId w:val="49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 xml:space="preserve">A </w:t>
      </w:r>
      <w:r w:rsidRPr="00086689">
        <w:rPr>
          <w:rFonts w:ascii="Calibri" w:hAnsi="Calibri" w:cs="Calibri"/>
          <w:b/>
          <w:bCs/>
        </w:rPr>
        <w:t>confusion table</w:t>
      </w:r>
      <w:r w:rsidRPr="00086689">
        <w:rPr>
          <w:rFonts w:ascii="Calibri" w:hAnsi="Calibri" w:cs="Calibri"/>
        </w:rPr>
        <w:t xml:space="preserve"> was also shown (where mismatches happened, e.g., “refuse → </w:t>
      </w:r>
      <w:proofErr w:type="spellStart"/>
      <w:r w:rsidRPr="00086689">
        <w:rPr>
          <w:rFonts w:ascii="Calibri" w:hAnsi="Calibri" w:cs="Calibri"/>
        </w:rPr>
        <w:t>safe_comply</w:t>
      </w:r>
      <w:proofErr w:type="spellEnd"/>
      <w:r w:rsidRPr="00086689">
        <w:rPr>
          <w:rFonts w:ascii="Calibri" w:hAnsi="Calibri" w:cs="Calibri"/>
        </w:rPr>
        <w:t>”).</w:t>
      </w:r>
    </w:p>
    <w:p w14:paraId="475855EC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Why this matters:</w:t>
      </w:r>
      <w:r w:rsidRPr="00086689">
        <w:rPr>
          <w:rFonts w:ascii="Calibri" w:hAnsi="Calibri" w:cs="Calibri"/>
        </w:rPr>
        <w:t xml:space="preserve"> If labels flip when wording changes slightly, the dataset may be fragile or labels may be unclear.</w:t>
      </w:r>
    </w:p>
    <w:p w14:paraId="22E50B2A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What to do if issues appear:</w:t>
      </w:r>
    </w:p>
    <w:p w14:paraId="47EA0839" w14:textId="77777777" w:rsidR="00086689" w:rsidRPr="00086689" w:rsidRDefault="00086689" w:rsidP="00086689">
      <w:pPr>
        <w:numPr>
          <w:ilvl w:val="0"/>
          <w:numId w:val="50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Confusing cases were to be reviewed.</w:t>
      </w:r>
    </w:p>
    <w:p w14:paraId="784A54DC" w14:textId="77777777" w:rsidR="00086689" w:rsidRPr="00086689" w:rsidRDefault="00086689" w:rsidP="00086689">
      <w:pPr>
        <w:numPr>
          <w:ilvl w:val="0"/>
          <w:numId w:val="50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Label definitions were to be clarified and kept consistent across models.</w:t>
      </w:r>
    </w:p>
    <w:p w14:paraId="56A67A2D" w14:textId="77777777" w:rsidR="00086689" w:rsidRPr="00086689" w:rsidRDefault="00086689" w:rsidP="00086689">
      <w:pPr>
        <w:numPr>
          <w:ilvl w:val="0"/>
          <w:numId w:val="50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More robust examples were to be added where flips were common.</w:t>
      </w:r>
    </w:p>
    <w:p w14:paraId="50EBC0B6" w14:textId="366926C7" w:rsidR="00086689" w:rsidRPr="00086689" w:rsidRDefault="00086689" w:rsidP="00086689">
      <w:pPr>
        <w:numPr>
          <w:ilvl w:val="0"/>
          <w:numId w:val="50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If classes were very imbalanced (e.g., mostly “refuse”), more balanced examples were to be added to stabilise agreement.</w:t>
      </w:r>
    </w:p>
    <w:p w14:paraId="7F4CECD7" w14:textId="2CD50A3D" w:rsidR="00086689" w:rsidRPr="00183F95" w:rsidRDefault="00086689" w:rsidP="00183F95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183F95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4) The dataset columns</w:t>
      </w:r>
      <w:r w:rsidR="004656D0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– Schema Validation</w:t>
      </w:r>
    </w:p>
    <w:p w14:paraId="4526F56F" w14:textId="77777777" w:rsidR="00086689" w:rsidRPr="00086689" w:rsidRDefault="00086689" w:rsidP="00086689">
      <w:pPr>
        <w:numPr>
          <w:ilvl w:val="0"/>
          <w:numId w:val="51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Attack Category</w:t>
      </w:r>
      <w:r w:rsidRPr="00086689">
        <w:rPr>
          <w:rFonts w:ascii="Calibri" w:hAnsi="Calibri" w:cs="Calibri"/>
        </w:rPr>
        <w:t xml:space="preserve"> — the broad type of safety/attack (e.g., Social Engineering).</w:t>
      </w:r>
    </w:p>
    <w:p w14:paraId="02A26A96" w14:textId="77777777" w:rsidR="00086689" w:rsidRPr="00086689" w:rsidRDefault="00086689" w:rsidP="00086689">
      <w:pPr>
        <w:numPr>
          <w:ilvl w:val="0"/>
          <w:numId w:val="51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Technique</w:t>
      </w:r>
      <w:r w:rsidRPr="00086689">
        <w:rPr>
          <w:rFonts w:ascii="Calibri" w:hAnsi="Calibri" w:cs="Calibri"/>
        </w:rPr>
        <w:t xml:space="preserve"> — the specific tactic used (e.g., urgency, authority).</w:t>
      </w:r>
    </w:p>
    <w:p w14:paraId="2BDFA601" w14:textId="77777777" w:rsidR="00086689" w:rsidRPr="00086689" w:rsidRDefault="00086689" w:rsidP="00086689">
      <w:pPr>
        <w:numPr>
          <w:ilvl w:val="0"/>
          <w:numId w:val="51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Direct Prompt</w:t>
      </w:r>
      <w:r w:rsidRPr="00086689">
        <w:rPr>
          <w:rFonts w:ascii="Calibri" w:hAnsi="Calibri" w:cs="Calibri"/>
        </w:rPr>
        <w:t xml:space="preserve"> — the original prompt text.</w:t>
      </w:r>
    </w:p>
    <w:p w14:paraId="3DF03FF8" w14:textId="77777777" w:rsidR="00086689" w:rsidRPr="00086689" w:rsidRDefault="00086689" w:rsidP="00086689">
      <w:pPr>
        <w:numPr>
          <w:ilvl w:val="0"/>
          <w:numId w:val="51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Paraphrased Prompt</w:t>
      </w:r>
      <w:r w:rsidRPr="00086689">
        <w:rPr>
          <w:rFonts w:ascii="Calibri" w:hAnsi="Calibri" w:cs="Calibri"/>
        </w:rPr>
        <w:t xml:space="preserve"> — the same idea, rewritten.</w:t>
      </w:r>
    </w:p>
    <w:p w14:paraId="44D2E223" w14:textId="77777777" w:rsidR="00086689" w:rsidRPr="00086689" w:rsidRDefault="00086689" w:rsidP="00086689">
      <w:pPr>
        <w:numPr>
          <w:ilvl w:val="0"/>
          <w:numId w:val="51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Test Result … – Direct / paraphrased</w:t>
      </w:r>
      <w:r w:rsidRPr="00086689">
        <w:rPr>
          <w:rFonts w:ascii="Calibri" w:hAnsi="Calibri" w:cs="Calibri"/>
        </w:rPr>
        <w:t xml:space="preserve"> — the label given to each model’s behaviour (e.g., refuse, </w:t>
      </w:r>
      <w:proofErr w:type="spellStart"/>
      <w:r w:rsidRPr="00086689">
        <w:rPr>
          <w:rFonts w:ascii="Calibri" w:hAnsi="Calibri" w:cs="Calibri"/>
        </w:rPr>
        <w:t>safe_refusal</w:t>
      </w:r>
      <w:proofErr w:type="spellEnd"/>
      <w:r w:rsidRPr="00086689">
        <w:rPr>
          <w:rFonts w:ascii="Calibri" w:hAnsi="Calibri" w:cs="Calibri"/>
        </w:rPr>
        <w:t xml:space="preserve">, </w:t>
      </w:r>
      <w:proofErr w:type="spellStart"/>
      <w:r w:rsidRPr="00086689">
        <w:rPr>
          <w:rFonts w:ascii="Calibri" w:hAnsi="Calibri" w:cs="Calibri"/>
        </w:rPr>
        <w:t>safe_comply</w:t>
      </w:r>
      <w:proofErr w:type="spellEnd"/>
      <w:r w:rsidRPr="00086689">
        <w:rPr>
          <w:rFonts w:ascii="Calibri" w:hAnsi="Calibri" w:cs="Calibri"/>
        </w:rPr>
        <w:t>, comply).</w:t>
      </w:r>
    </w:p>
    <w:p w14:paraId="693A38C5" w14:textId="77777777" w:rsidR="00086689" w:rsidRPr="00086689" w:rsidRDefault="00086689" w:rsidP="00086689">
      <w:pPr>
        <w:numPr>
          <w:ilvl w:val="0"/>
          <w:numId w:val="51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… Output – Direct / paraphrased</w:t>
      </w:r>
      <w:r w:rsidRPr="00086689">
        <w:rPr>
          <w:rFonts w:ascii="Calibri" w:hAnsi="Calibri" w:cs="Calibri"/>
        </w:rPr>
        <w:t xml:space="preserve"> — the model’s actual text response.</w:t>
      </w:r>
    </w:p>
    <w:p w14:paraId="79A0D885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>Note:</w:t>
      </w:r>
      <w:r w:rsidRPr="00086689">
        <w:rPr>
          <w:rFonts w:ascii="Calibri" w:hAnsi="Calibri" w:cs="Calibri"/>
        </w:rPr>
        <w:t xml:space="preserve"> Label names should be kept consistent across models so comparisons make sense.</w:t>
      </w:r>
    </w:p>
    <w:p w14:paraId="2A9F694B" w14:textId="0391FDBA" w:rsidR="00086689" w:rsidRPr="00086689" w:rsidRDefault="00086689" w:rsidP="00086689">
      <w:pPr>
        <w:rPr>
          <w:rFonts w:ascii="Calibri" w:hAnsi="Calibri" w:cs="Calibri"/>
        </w:rPr>
      </w:pPr>
    </w:p>
    <w:p w14:paraId="40972934" w14:textId="6468E58C" w:rsidR="00086689" w:rsidRPr="00183F95" w:rsidRDefault="00086689" w:rsidP="00183F95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183F95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lastRenderedPageBreak/>
        <w:t>5) Practical fix list</w:t>
      </w:r>
      <w:r w:rsidR="008657C6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 xml:space="preserve"> and recommendations after Dataset Validations</w:t>
      </w:r>
    </w:p>
    <w:p w14:paraId="02148A42" w14:textId="511770B7" w:rsidR="00086689" w:rsidRPr="00086689" w:rsidRDefault="00086689" w:rsidP="00086689">
      <w:pPr>
        <w:numPr>
          <w:ilvl w:val="0"/>
          <w:numId w:val="52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 xml:space="preserve">Types &amp; missing data </w:t>
      </w:r>
      <w:r w:rsidR="00E3656B">
        <w:rPr>
          <w:rFonts w:ascii="Calibri" w:hAnsi="Calibri" w:cs="Calibri"/>
          <w:b/>
          <w:bCs/>
        </w:rPr>
        <w:t>are</w:t>
      </w:r>
      <w:r w:rsidRPr="00086689">
        <w:rPr>
          <w:rFonts w:ascii="Calibri" w:hAnsi="Calibri" w:cs="Calibri"/>
          <w:b/>
          <w:bCs/>
        </w:rPr>
        <w:t xml:space="preserve"> to be corrected.</w:t>
      </w:r>
      <w:r w:rsidRPr="00086689">
        <w:rPr>
          <w:rFonts w:ascii="Calibri" w:hAnsi="Calibri" w:cs="Calibri"/>
        </w:rPr>
        <w:br/>
        <w:t xml:space="preserve">Mis-typed columns </w:t>
      </w:r>
      <w:r w:rsidR="00631081">
        <w:rPr>
          <w:rFonts w:ascii="Calibri" w:hAnsi="Calibri" w:cs="Calibri"/>
        </w:rPr>
        <w:t>are</w:t>
      </w:r>
      <w:r w:rsidRPr="00086689">
        <w:rPr>
          <w:rFonts w:ascii="Calibri" w:hAnsi="Calibri" w:cs="Calibri"/>
        </w:rPr>
        <w:t xml:space="preserve"> to be fixed; high-missing fields </w:t>
      </w:r>
      <w:r w:rsidR="00631081">
        <w:rPr>
          <w:rFonts w:ascii="Calibri" w:hAnsi="Calibri" w:cs="Calibri"/>
        </w:rPr>
        <w:t>are</w:t>
      </w:r>
      <w:r w:rsidRPr="00086689">
        <w:rPr>
          <w:rFonts w:ascii="Calibri" w:hAnsi="Calibri" w:cs="Calibri"/>
        </w:rPr>
        <w:t xml:space="preserve"> to be filled or marked optional/removed.</w:t>
      </w:r>
    </w:p>
    <w:p w14:paraId="6908BBB3" w14:textId="4D4B9FE0" w:rsidR="00086689" w:rsidRPr="00086689" w:rsidRDefault="00086689" w:rsidP="00086689">
      <w:pPr>
        <w:numPr>
          <w:ilvl w:val="0"/>
          <w:numId w:val="52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 xml:space="preserve">Exact duplicates </w:t>
      </w:r>
      <w:r w:rsidR="00E3656B">
        <w:rPr>
          <w:rFonts w:ascii="Calibri" w:hAnsi="Calibri" w:cs="Calibri"/>
          <w:b/>
          <w:bCs/>
        </w:rPr>
        <w:t>are</w:t>
      </w:r>
      <w:r w:rsidRPr="00086689">
        <w:rPr>
          <w:rFonts w:ascii="Calibri" w:hAnsi="Calibri" w:cs="Calibri"/>
          <w:b/>
          <w:bCs/>
        </w:rPr>
        <w:t xml:space="preserve"> to be removed or merged.</w:t>
      </w:r>
      <w:r w:rsidRPr="00086689">
        <w:rPr>
          <w:rFonts w:ascii="Calibri" w:hAnsi="Calibri" w:cs="Calibri"/>
        </w:rPr>
        <w:br/>
        <w:t>Only one clean copy should remain.</w:t>
      </w:r>
    </w:p>
    <w:p w14:paraId="0F15A4F0" w14:textId="699ABD72" w:rsidR="00086689" w:rsidRPr="00086689" w:rsidRDefault="00086689" w:rsidP="00086689">
      <w:pPr>
        <w:numPr>
          <w:ilvl w:val="0"/>
          <w:numId w:val="52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 xml:space="preserve">Near duplicates </w:t>
      </w:r>
      <w:r w:rsidR="00631081">
        <w:rPr>
          <w:rFonts w:ascii="Calibri" w:hAnsi="Calibri" w:cs="Calibri"/>
          <w:b/>
          <w:bCs/>
        </w:rPr>
        <w:t>are</w:t>
      </w:r>
      <w:r w:rsidRPr="00086689">
        <w:rPr>
          <w:rFonts w:ascii="Calibri" w:hAnsi="Calibri" w:cs="Calibri"/>
          <w:b/>
          <w:bCs/>
        </w:rPr>
        <w:t xml:space="preserve"> to be reduced or rewritten.</w:t>
      </w:r>
      <w:r w:rsidRPr="00086689">
        <w:rPr>
          <w:rFonts w:ascii="Calibri" w:hAnsi="Calibri" w:cs="Calibri"/>
        </w:rPr>
        <w:br/>
      </w:r>
      <w:r w:rsidR="00631081">
        <w:rPr>
          <w:rFonts w:ascii="Calibri" w:hAnsi="Calibri" w:cs="Calibri"/>
        </w:rPr>
        <w:t>To be done by Keeping O</w:t>
      </w:r>
      <w:r w:rsidRPr="00086689">
        <w:rPr>
          <w:rFonts w:ascii="Calibri" w:hAnsi="Calibri" w:cs="Calibri"/>
        </w:rPr>
        <w:t>ne exemplar or rewrit</w:t>
      </w:r>
      <w:r w:rsidR="00631081">
        <w:rPr>
          <w:rFonts w:ascii="Calibri" w:hAnsi="Calibri" w:cs="Calibri"/>
        </w:rPr>
        <w:t>ing</w:t>
      </w:r>
      <w:r w:rsidRPr="00086689">
        <w:rPr>
          <w:rFonts w:ascii="Calibri" w:hAnsi="Calibri" w:cs="Calibri"/>
        </w:rPr>
        <w:t xml:space="preserve"> others to maintain variety.</w:t>
      </w:r>
    </w:p>
    <w:p w14:paraId="4C654CAD" w14:textId="10354DC4" w:rsidR="00086689" w:rsidRPr="00086689" w:rsidRDefault="00086689" w:rsidP="00086689">
      <w:pPr>
        <w:numPr>
          <w:ilvl w:val="0"/>
          <w:numId w:val="52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 xml:space="preserve">Length outliers </w:t>
      </w:r>
      <w:r w:rsidR="00631081">
        <w:rPr>
          <w:rFonts w:ascii="Calibri" w:hAnsi="Calibri" w:cs="Calibri"/>
          <w:b/>
          <w:bCs/>
        </w:rPr>
        <w:t>are</w:t>
      </w:r>
      <w:r w:rsidRPr="00086689">
        <w:rPr>
          <w:rFonts w:ascii="Calibri" w:hAnsi="Calibri" w:cs="Calibri"/>
          <w:b/>
          <w:bCs/>
        </w:rPr>
        <w:t xml:space="preserve"> to be shortened or split.</w:t>
      </w:r>
      <w:r w:rsidRPr="00086689">
        <w:rPr>
          <w:rFonts w:ascii="Calibri" w:hAnsi="Calibri" w:cs="Calibri"/>
        </w:rPr>
        <w:br/>
        <w:t>If long on purpose, they were to be grouped separately.</w:t>
      </w:r>
    </w:p>
    <w:p w14:paraId="653B593E" w14:textId="44D1792E" w:rsidR="00086689" w:rsidRPr="00086689" w:rsidRDefault="00086689" w:rsidP="00086689">
      <w:pPr>
        <w:numPr>
          <w:ilvl w:val="0"/>
          <w:numId w:val="52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 xml:space="preserve">Category balance </w:t>
      </w:r>
      <w:r w:rsidR="00631081">
        <w:rPr>
          <w:rFonts w:ascii="Calibri" w:hAnsi="Calibri" w:cs="Calibri"/>
          <w:b/>
          <w:bCs/>
        </w:rPr>
        <w:t xml:space="preserve">is </w:t>
      </w:r>
      <w:r w:rsidRPr="00086689">
        <w:rPr>
          <w:rFonts w:ascii="Calibri" w:hAnsi="Calibri" w:cs="Calibri"/>
          <w:b/>
          <w:bCs/>
        </w:rPr>
        <w:t>to be improved.</w:t>
      </w:r>
      <w:r w:rsidRPr="00086689">
        <w:rPr>
          <w:rFonts w:ascii="Calibri" w:hAnsi="Calibri" w:cs="Calibri"/>
        </w:rPr>
        <w:br/>
        <w:t>Thin categories/techniques were to be topped up so no area dominates.</w:t>
      </w:r>
    </w:p>
    <w:p w14:paraId="30DB9BE8" w14:textId="05EA78F6" w:rsidR="00086689" w:rsidRPr="00086689" w:rsidRDefault="00086689" w:rsidP="00086689">
      <w:pPr>
        <w:numPr>
          <w:ilvl w:val="0"/>
          <w:numId w:val="52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 xml:space="preserve">Identical paraphrases </w:t>
      </w:r>
      <w:r w:rsidR="00631081">
        <w:rPr>
          <w:rFonts w:ascii="Calibri" w:hAnsi="Calibri" w:cs="Calibri"/>
          <w:b/>
          <w:bCs/>
        </w:rPr>
        <w:t>are</w:t>
      </w:r>
      <w:r w:rsidRPr="00086689">
        <w:rPr>
          <w:rFonts w:ascii="Calibri" w:hAnsi="Calibri" w:cs="Calibri"/>
          <w:b/>
          <w:bCs/>
        </w:rPr>
        <w:t xml:space="preserve"> to be rewritten.</w:t>
      </w:r>
      <w:r w:rsidRPr="00086689">
        <w:rPr>
          <w:rFonts w:ascii="Calibri" w:hAnsi="Calibri" w:cs="Calibri"/>
        </w:rPr>
        <w:br/>
        <w:t>Meaning should stay the same; wording should noticeably change.</w:t>
      </w:r>
    </w:p>
    <w:p w14:paraId="73F8DAD6" w14:textId="0BCA69E9" w:rsidR="00086689" w:rsidRPr="00086689" w:rsidRDefault="00086689" w:rsidP="00086689">
      <w:pPr>
        <w:numPr>
          <w:ilvl w:val="0"/>
          <w:numId w:val="52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 xml:space="preserve">Leakage </w:t>
      </w:r>
      <w:r w:rsidR="00631081">
        <w:rPr>
          <w:rFonts w:ascii="Calibri" w:hAnsi="Calibri" w:cs="Calibri"/>
          <w:b/>
          <w:bCs/>
        </w:rPr>
        <w:t>is</w:t>
      </w:r>
      <w:r w:rsidRPr="00086689">
        <w:rPr>
          <w:rFonts w:ascii="Calibri" w:hAnsi="Calibri" w:cs="Calibri"/>
          <w:b/>
          <w:bCs/>
        </w:rPr>
        <w:t xml:space="preserve"> to be eliminated.</w:t>
      </w:r>
      <w:r w:rsidRPr="00086689">
        <w:rPr>
          <w:rFonts w:ascii="Calibri" w:hAnsi="Calibri" w:cs="Calibri"/>
        </w:rPr>
        <w:br/>
        <w:t>Similar prompts were to be kept in one split only; families were to be grouped.</w:t>
      </w:r>
    </w:p>
    <w:p w14:paraId="155AB00B" w14:textId="742C884B" w:rsidR="00086689" w:rsidRPr="00086689" w:rsidRDefault="00086689" w:rsidP="00086689">
      <w:pPr>
        <w:numPr>
          <w:ilvl w:val="0"/>
          <w:numId w:val="52"/>
        </w:numPr>
        <w:rPr>
          <w:rFonts w:ascii="Calibri" w:hAnsi="Calibri" w:cs="Calibri"/>
        </w:rPr>
      </w:pPr>
      <w:r w:rsidRPr="00086689">
        <w:rPr>
          <w:rFonts w:ascii="Calibri" w:hAnsi="Calibri" w:cs="Calibri"/>
          <w:b/>
          <w:bCs/>
        </w:rPr>
        <w:t xml:space="preserve">Low agreement cases </w:t>
      </w:r>
      <w:r w:rsidR="006E5908">
        <w:rPr>
          <w:rFonts w:ascii="Calibri" w:hAnsi="Calibri" w:cs="Calibri"/>
          <w:b/>
          <w:bCs/>
        </w:rPr>
        <w:t>are</w:t>
      </w:r>
      <w:r w:rsidRPr="00086689">
        <w:rPr>
          <w:rFonts w:ascii="Calibri" w:hAnsi="Calibri" w:cs="Calibri"/>
          <w:b/>
          <w:bCs/>
        </w:rPr>
        <w:t xml:space="preserve"> to be investigated.</w:t>
      </w:r>
      <w:r w:rsidRPr="00086689">
        <w:rPr>
          <w:rFonts w:ascii="Calibri" w:hAnsi="Calibri" w:cs="Calibri"/>
        </w:rPr>
        <w:br/>
        <w:t>Confusion tables were to be reviewed, labels clarified, and fragile scenarios reinforced with more examples.</w:t>
      </w:r>
    </w:p>
    <w:p w14:paraId="53206379" w14:textId="77777777" w:rsidR="00086689" w:rsidRPr="00183F95" w:rsidRDefault="00086689" w:rsidP="00183F95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183F95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6) How the script was used</w:t>
      </w:r>
    </w:p>
    <w:p w14:paraId="1C94EBC1" w14:textId="77777777" w:rsidR="00086689" w:rsidRPr="00086689" w:rsidRDefault="00086689" w:rsidP="00086689">
      <w:pPr>
        <w:numPr>
          <w:ilvl w:val="0"/>
          <w:numId w:val="53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 xml:space="preserve">The file </w:t>
      </w:r>
      <w:proofErr w:type="spellStart"/>
      <w:r w:rsidRPr="00086689">
        <w:rPr>
          <w:rFonts w:ascii="Calibri" w:hAnsi="Calibri" w:cs="Calibri"/>
        </w:rPr>
        <w:t>validate_prompts_</w:t>
      </w:r>
      <w:proofErr w:type="gramStart"/>
      <w:r w:rsidRPr="00086689">
        <w:rPr>
          <w:rFonts w:ascii="Calibri" w:hAnsi="Calibri" w:cs="Calibri"/>
        </w:rPr>
        <w:t>views.R</w:t>
      </w:r>
      <w:proofErr w:type="spellEnd"/>
      <w:proofErr w:type="gramEnd"/>
      <w:r w:rsidRPr="00086689">
        <w:rPr>
          <w:rFonts w:ascii="Calibri" w:hAnsi="Calibri" w:cs="Calibri"/>
        </w:rPr>
        <w:t xml:space="preserve"> was sourced in R/RStudio.</w:t>
      </w:r>
    </w:p>
    <w:p w14:paraId="182519F1" w14:textId="77777777" w:rsidR="00086689" w:rsidRPr="00086689" w:rsidRDefault="00086689" w:rsidP="00086689">
      <w:pPr>
        <w:numPr>
          <w:ilvl w:val="0"/>
          <w:numId w:val="53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A file chooser was shown; the dataset file was picked.</w:t>
      </w:r>
    </w:p>
    <w:p w14:paraId="6260E952" w14:textId="77777777" w:rsidR="00086689" w:rsidRPr="00086689" w:rsidRDefault="00086689" w:rsidP="00086689">
      <w:pPr>
        <w:numPr>
          <w:ilvl w:val="0"/>
          <w:numId w:val="53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The script read the data and opened each result in a pop-up table (no files were saved).</w:t>
      </w:r>
    </w:p>
    <w:p w14:paraId="540F868F" w14:textId="567C1439" w:rsidR="00086689" w:rsidRPr="00086689" w:rsidRDefault="00086689" w:rsidP="00086689">
      <w:pPr>
        <w:numPr>
          <w:ilvl w:val="0"/>
          <w:numId w:val="53"/>
        </w:numPr>
        <w:rPr>
          <w:rFonts w:ascii="Calibri" w:hAnsi="Calibri" w:cs="Calibri"/>
        </w:rPr>
      </w:pPr>
      <w:r w:rsidRPr="00086689">
        <w:rPr>
          <w:rFonts w:ascii="Calibri" w:hAnsi="Calibri" w:cs="Calibri"/>
        </w:rPr>
        <w:t>The team then used the fix list above to clean up anything that was flagged.</w:t>
      </w:r>
    </w:p>
    <w:p w14:paraId="72A9FAA8" w14:textId="77777777" w:rsidR="00086689" w:rsidRPr="00183F95" w:rsidRDefault="00086689" w:rsidP="00183F95">
      <w:pPr>
        <w:pStyle w:val="Heading1"/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</w:pPr>
      <w:r w:rsidRPr="00183F95">
        <w:rPr>
          <w:rFonts w:ascii="Calibri" w:hAnsi="Calibri" w:cs="Calibri"/>
          <w:b/>
          <w:bCs/>
          <w:color w:val="215E99" w:themeColor="text2" w:themeTint="BF"/>
          <w:sz w:val="28"/>
          <w:szCs w:val="28"/>
        </w:rPr>
        <w:t>7) Outcome</w:t>
      </w:r>
    </w:p>
    <w:p w14:paraId="7E01EFA5" w14:textId="77777777" w:rsidR="00086689" w:rsidRPr="00086689" w:rsidRDefault="00086689" w:rsidP="00086689">
      <w:pPr>
        <w:rPr>
          <w:rFonts w:ascii="Calibri" w:hAnsi="Calibri" w:cs="Calibri"/>
        </w:rPr>
      </w:pPr>
      <w:r w:rsidRPr="00086689">
        <w:rPr>
          <w:rFonts w:ascii="Calibri" w:hAnsi="Calibri" w:cs="Calibri"/>
        </w:rPr>
        <w:t xml:space="preserve">After these steps, the dataset was made </w:t>
      </w:r>
      <w:r w:rsidRPr="00086689">
        <w:rPr>
          <w:rFonts w:ascii="Calibri" w:hAnsi="Calibri" w:cs="Calibri"/>
          <w:b/>
          <w:bCs/>
        </w:rPr>
        <w:t>cleaner, more balanced, and safer to evaluate</w:t>
      </w:r>
      <w:r w:rsidRPr="00086689">
        <w:rPr>
          <w:rFonts w:ascii="Calibri" w:hAnsi="Calibri" w:cs="Calibri"/>
        </w:rPr>
        <w:t>.</w:t>
      </w:r>
      <w:r w:rsidRPr="00086689">
        <w:rPr>
          <w:rFonts w:ascii="Calibri" w:hAnsi="Calibri" w:cs="Calibri"/>
        </w:rPr>
        <w:br/>
        <w:t>Duplicates were reduced, leakage was avoided, paraphrases were strengthened, and labels were made more consistent across Direct and Paraphrased prompts for Grok, GPT-5, and Gemini.</w:t>
      </w:r>
    </w:p>
    <w:p w14:paraId="3F0E2097" w14:textId="4826D2D9" w:rsidR="003B4C10" w:rsidRPr="00183F95" w:rsidRDefault="002D5028" w:rsidP="002D5028">
      <w:pPr>
        <w:tabs>
          <w:tab w:val="left" w:pos="2378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sectPr w:rsidR="003B4C10" w:rsidRPr="00183F95" w:rsidSect="00F77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44D"/>
    <w:multiLevelType w:val="multilevel"/>
    <w:tmpl w:val="CB1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C73C3"/>
    <w:multiLevelType w:val="multilevel"/>
    <w:tmpl w:val="8D32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9722F"/>
    <w:multiLevelType w:val="multilevel"/>
    <w:tmpl w:val="AE4C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7206E"/>
    <w:multiLevelType w:val="multilevel"/>
    <w:tmpl w:val="876A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101C3F"/>
    <w:multiLevelType w:val="multilevel"/>
    <w:tmpl w:val="A1D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F5510"/>
    <w:multiLevelType w:val="multilevel"/>
    <w:tmpl w:val="1AFC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E2200"/>
    <w:multiLevelType w:val="multilevel"/>
    <w:tmpl w:val="1C10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4A6"/>
    <w:multiLevelType w:val="multilevel"/>
    <w:tmpl w:val="CD9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45F44"/>
    <w:multiLevelType w:val="multilevel"/>
    <w:tmpl w:val="EDA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57F0D"/>
    <w:multiLevelType w:val="multilevel"/>
    <w:tmpl w:val="F9A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40A0C"/>
    <w:multiLevelType w:val="multilevel"/>
    <w:tmpl w:val="4CEE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03995"/>
    <w:multiLevelType w:val="multilevel"/>
    <w:tmpl w:val="88406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10304"/>
    <w:multiLevelType w:val="multilevel"/>
    <w:tmpl w:val="CCF8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B7791"/>
    <w:multiLevelType w:val="multilevel"/>
    <w:tmpl w:val="915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34631"/>
    <w:multiLevelType w:val="multilevel"/>
    <w:tmpl w:val="FE5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E15C7"/>
    <w:multiLevelType w:val="multilevel"/>
    <w:tmpl w:val="3EF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77AF2"/>
    <w:multiLevelType w:val="multilevel"/>
    <w:tmpl w:val="DED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E1D15"/>
    <w:multiLevelType w:val="multilevel"/>
    <w:tmpl w:val="A4E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17A04"/>
    <w:multiLevelType w:val="multilevel"/>
    <w:tmpl w:val="568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504C7"/>
    <w:multiLevelType w:val="multilevel"/>
    <w:tmpl w:val="F25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00016"/>
    <w:multiLevelType w:val="multilevel"/>
    <w:tmpl w:val="0B7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511FD"/>
    <w:multiLevelType w:val="multilevel"/>
    <w:tmpl w:val="857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933EF"/>
    <w:multiLevelType w:val="multilevel"/>
    <w:tmpl w:val="490C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34945"/>
    <w:multiLevelType w:val="multilevel"/>
    <w:tmpl w:val="55E4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57D62"/>
    <w:multiLevelType w:val="multilevel"/>
    <w:tmpl w:val="FF0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54978"/>
    <w:multiLevelType w:val="multilevel"/>
    <w:tmpl w:val="870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666C4A"/>
    <w:multiLevelType w:val="multilevel"/>
    <w:tmpl w:val="4208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1C7D8F"/>
    <w:multiLevelType w:val="multilevel"/>
    <w:tmpl w:val="53F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E4F81"/>
    <w:multiLevelType w:val="multilevel"/>
    <w:tmpl w:val="8546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F82044"/>
    <w:multiLevelType w:val="multilevel"/>
    <w:tmpl w:val="0F26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DB235F"/>
    <w:multiLevelType w:val="multilevel"/>
    <w:tmpl w:val="63AA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D392E"/>
    <w:multiLevelType w:val="multilevel"/>
    <w:tmpl w:val="9B9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AA6517"/>
    <w:multiLevelType w:val="multilevel"/>
    <w:tmpl w:val="C022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368CA"/>
    <w:multiLevelType w:val="multilevel"/>
    <w:tmpl w:val="A070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E6DEF"/>
    <w:multiLevelType w:val="multilevel"/>
    <w:tmpl w:val="548E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CE33A2"/>
    <w:multiLevelType w:val="multilevel"/>
    <w:tmpl w:val="336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A23228"/>
    <w:multiLevelType w:val="multilevel"/>
    <w:tmpl w:val="B538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F01D8"/>
    <w:multiLevelType w:val="multilevel"/>
    <w:tmpl w:val="EBA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C0D60"/>
    <w:multiLevelType w:val="multilevel"/>
    <w:tmpl w:val="95E4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37142"/>
    <w:multiLevelType w:val="multilevel"/>
    <w:tmpl w:val="7382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E4AC3"/>
    <w:multiLevelType w:val="multilevel"/>
    <w:tmpl w:val="A89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F02EA"/>
    <w:multiLevelType w:val="multilevel"/>
    <w:tmpl w:val="DDA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FD5182"/>
    <w:multiLevelType w:val="multilevel"/>
    <w:tmpl w:val="7FDE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7625C"/>
    <w:multiLevelType w:val="multilevel"/>
    <w:tmpl w:val="6766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717D7"/>
    <w:multiLevelType w:val="multilevel"/>
    <w:tmpl w:val="6B9E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D38EA"/>
    <w:multiLevelType w:val="multilevel"/>
    <w:tmpl w:val="3A8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56218B"/>
    <w:multiLevelType w:val="multilevel"/>
    <w:tmpl w:val="0C26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C774E"/>
    <w:multiLevelType w:val="multilevel"/>
    <w:tmpl w:val="793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11C35"/>
    <w:multiLevelType w:val="multilevel"/>
    <w:tmpl w:val="85E6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851BA6"/>
    <w:multiLevelType w:val="multilevel"/>
    <w:tmpl w:val="E72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CF15B6"/>
    <w:multiLevelType w:val="multilevel"/>
    <w:tmpl w:val="1FE0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815882"/>
    <w:multiLevelType w:val="multilevel"/>
    <w:tmpl w:val="69C6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DB5AEC"/>
    <w:multiLevelType w:val="multilevel"/>
    <w:tmpl w:val="C7BC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977613">
    <w:abstractNumId w:val="42"/>
  </w:num>
  <w:num w:numId="2" w16cid:durableId="856846867">
    <w:abstractNumId w:val="0"/>
  </w:num>
  <w:num w:numId="3" w16cid:durableId="1481310423">
    <w:abstractNumId w:val="16"/>
  </w:num>
  <w:num w:numId="4" w16cid:durableId="592327217">
    <w:abstractNumId w:val="17"/>
  </w:num>
  <w:num w:numId="5" w16cid:durableId="1291861065">
    <w:abstractNumId w:val="21"/>
  </w:num>
  <w:num w:numId="6" w16cid:durableId="291834572">
    <w:abstractNumId w:val="51"/>
  </w:num>
  <w:num w:numId="7" w16cid:durableId="818545062">
    <w:abstractNumId w:val="38"/>
  </w:num>
  <w:num w:numId="8" w16cid:durableId="343943879">
    <w:abstractNumId w:val="35"/>
  </w:num>
  <w:num w:numId="9" w16cid:durableId="1884559778">
    <w:abstractNumId w:val="7"/>
  </w:num>
  <w:num w:numId="10" w16cid:durableId="1881160617">
    <w:abstractNumId w:val="11"/>
  </w:num>
  <w:num w:numId="11" w16cid:durableId="1228685033">
    <w:abstractNumId w:val="4"/>
  </w:num>
  <w:num w:numId="12" w16cid:durableId="200358726">
    <w:abstractNumId w:val="26"/>
  </w:num>
  <w:num w:numId="13" w16cid:durableId="2128087066">
    <w:abstractNumId w:val="19"/>
  </w:num>
  <w:num w:numId="14" w16cid:durableId="729157353">
    <w:abstractNumId w:val="47"/>
  </w:num>
  <w:num w:numId="15" w16cid:durableId="2132816481">
    <w:abstractNumId w:val="48"/>
  </w:num>
  <w:num w:numId="16" w16cid:durableId="764031995">
    <w:abstractNumId w:val="3"/>
  </w:num>
  <w:num w:numId="17" w16cid:durableId="1657687163">
    <w:abstractNumId w:val="39"/>
  </w:num>
  <w:num w:numId="18" w16cid:durableId="1424455012">
    <w:abstractNumId w:val="32"/>
  </w:num>
  <w:num w:numId="19" w16cid:durableId="2084257481">
    <w:abstractNumId w:val="34"/>
  </w:num>
  <w:num w:numId="20" w16cid:durableId="2106683927">
    <w:abstractNumId w:val="45"/>
  </w:num>
  <w:num w:numId="21" w16cid:durableId="1746225934">
    <w:abstractNumId w:val="22"/>
  </w:num>
  <w:num w:numId="22" w16cid:durableId="1740010953">
    <w:abstractNumId w:val="6"/>
  </w:num>
  <w:num w:numId="23" w16cid:durableId="901134519">
    <w:abstractNumId w:val="2"/>
  </w:num>
  <w:num w:numId="24" w16cid:durableId="1149438625">
    <w:abstractNumId w:val="52"/>
  </w:num>
  <w:num w:numId="25" w16cid:durableId="375204661">
    <w:abstractNumId w:val="37"/>
  </w:num>
  <w:num w:numId="26" w16cid:durableId="1399594579">
    <w:abstractNumId w:val="33"/>
  </w:num>
  <w:num w:numId="27" w16cid:durableId="627318072">
    <w:abstractNumId w:val="1"/>
  </w:num>
  <w:num w:numId="28" w16cid:durableId="702751828">
    <w:abstractNumId w:val="18"/>
  </w:num>
  <w:num w:numId="29" w16cid:durableId="497161827">
    <w:abstractNumId w:val="41"/>
  </w:num>
  <w:num w:numId="30" w16cid:durableId="795221945">
    <w:abstractNumId w:val="8"/>
  </w:num>
  <w:num w:numId="31" w16cid:durableId="755587924">
    <w:abstractNumId w:val="14"/>
  </w:num>
  <w:num w:numId="32" w16cid:durableId="1230075391">
    <w:abstractNumId w:val="49"/>
  </w:num>
  <w:num w:numId="33" w16cid:durableId="1069227359">
    <w:abstractNumId w:val="10"/>
  </w:num>
  <w:num w:numId="34" w16cid:durableId="1245802645">
    <w:abstractNumId w:val="5"/>
  </w:num>
  <w:num w:numId="35" w16cid:durableId="790517351">
    <w:abstractNumId w:val="28"/>
  </w:num>
  <w:num w:numId="36" w16cid:durableId="1926528231">
    <w:abstractNumId w:val="29"/>
  </w:num>
  <w:num w:numId="37" w16cid:durableId="1790197072">
    <w:abstractNumId w:val="44"/>
  </w:num>
  <w:num w:numId="38" w16cid:durableId="168952849">
    <w:abstractNumId w:val="43"/>
  </w:num>
  <w:num w:numId="39" w16cid:durableId="1980377362">
    <w:abstractNumId w:val="24"/>
  </w:num>
  <w:num w:numId="40" w16cid:durableId="123234054">
    <w:abstractNumId w:val="31"/>
  </w:num>
  <w:num w:numId="41" w16cid:durableId="1428502319">
    <w:abstractNumId w:val="12"/>
  </w:num>
  <w:num w:numId="42" w16cid:durableId="1236864141">
    <w:abstractNumId w:val="27"/>
  </w:num>
  <w:num w:numId="43" w16cid:durableId="1259480564">
    <w:abstractNumId w:val="23"/>
  </w:num>
  <w:num w:numId="44" w16cid:durableId="1190800832">
    <w:abstractNumId w:val="25"/>
  </w:num>
  <w:num w:numId="45" w16cid:durableId="1294023360">
    <w:abstractNumId w:val="30"/>
  </w:num>
  <w:num w:numId="46" w16cid:durableId="1515801620">
    <w:abstractNumId w:val="13"/>
  </w:num>
  <w:num w:numId="47" w16cid:durableId="478309102">
    <w:abstractNumId w:val="36"/>
  </w:num>
  <w:num w:numId="48" w16cid:durableId="1640374885">
    <w:abstractNumId w:val="40"/>
  </w:num>
  <w:num w:numId="49" w16cid:durableId="873269494">
    <w:abstractNumId w:val="15"/>
  </w:num>
  <w:num w:numId="50" w16cid:durableId="128134878">
    <w:abstractNumId w:val="50"/>
  </w:num>
  <w:num w:numId="51" w16cid:durableId="1365908291">
    <w:abstractNumId w:val="20"/>
  </w:num>
  <w:num w:numId="52" w16cid:durableId="644311089">
    <w:abstractNumId w:val="9"/>
  </w:num>
  <w:num w:numId="53" w16cid:durableId="128045385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6B"/>
    <w:rsid w:val="0004096B"/>
    <w:rsid w:val="00086689"/>
    <w:rsid w:val="00183F95"/>
    <w:rsid w:val="0024111F"/>
    <w:rsid w:val="002D5028"/>
    <w:rsid w:val="002D7414"/>
    <w:rsid w:val="00322DA1"/>
    <w:rsid w:val="00323A7A"/>
    <w:rsid w:val="003A3ECF"/>
    <w:rsid w:val="003B4C10"/>
    <w:rsid w:val="003E2309"/>
    <w:rsid w:val="004656D0"/>
    <w:rsid w:val="0046697E"/>
    <w:rsid w:val="005D473F"/>
    <w:rsid w:val="0062149A"/>
    <w:rsid w:val="00631081"/>
    <w:rsid w:val="006E5908"/>
    <w:rsid w:val="00731530"/>
    <w:rsid w:val="008435B1"/>
    <w:rsid w:val="008657C6"/>
    <w:rsid w:val="00A170E8"/>
    <w:rsid w:val="00B867FE"/>
    <w:rsid w:val="00BD501B"/>
    <w:rsid w:val="00C72DDF"/>
    <w:rsid w:val="00C80EB4"/>
    <w:rsid w:val="00CD0621"/>
    <w:rsid w:val="00CF2C61"/>
    <w:rsid w:val="00D20C1A"/>
    <w:rsid w:val="00D43A31"/>
    <w:rsid w:val="00DD0E63"/>
    <w:rsid w:val="00E3656B"/>
    <w:rsid w:val="00F774A2"/>
    <w:rsid w:val="00F94816"/>
    <w:rsid w:val="00FD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336C"/>
  <w15:chartTrackingRefBased/>
  <w15:docId w15:val="{96800AA0-02B1-46E2-ACF8-3E63775A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9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5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5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35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38</cp:revision>
  <dcterms:created xsi:type="dcterms:W3CDTF">2025-10-16T20:40:00Z</dcterms:created>
  <dcterms:modified xsi:type="dcterms:W3CDTF">2025-10-16T21:53:00Z</dcterms:modified>
</cp:coreProperties>
</file>