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FB9F" w14:textId="20E21B83" w:rsidR="00F651D7" w:rsidRDefault="00D34BAA">
      <w:r>
        <w:t>Hello World</w:t>
      </w:r>
    </w:p>
    <w:sectPr w:rsidR="00F6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3"/>
    <w:rsid w:val="003816BA"/>
    <w:rsid w:val="00C47BB3"/>
    <w:rsid w:val="00D34BAA"/>
    <w:rsid w:val="00E5451E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FA45"/>
  <w15:chartTrackingRefBased/>
  <w15:docId w15:val="{02515EE7-5131-4A90-BE43-85410293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Thadishetti, Arun Kumar</dc:creator>
  <cp:keywords/>
  <dc:description/>
  <cp:lastModifiedBy>Thadishetti, Arun Kumar</cp:lastModifiedBy>
  <cp:revision>2</cp:revision>
  <dcterms:created xsi:type="dcterms:W3CDTF">2024-04-25T09:28:00Z</dcterms:created>
  <dcterms:modified xsi:type="dcterms:W3CDTF">2024-04-25T09:28:00Z</dcterms:modified>
</cp:coreProperties>
</file>