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761A8" w14:textId="6A394540" w:rsidR="000B00C5" w:rsidRPr="00623040" w:rsidRDefault="0038401D" w:rsidP="00C71156">
      <w:pPr>
        <w:spacing w:after="0" w:line="240" w:lineRule="auto"/>
        <w:rPr>
          <w:rFonts w:ascii="Arial" w:hAnsi="Arial" w:cs="Arial"/>
          <w:sz w:val="24"/>
          <w:szCs w:val="24"/>
        </w:rPr>
      </w:pPr>
      <w:r>
        <w:rPr>
          <w:rFonts w:ascii="Arial" w:hAnsi="Arial" w:cs="Arial"/>
          <w:b/>
          <w:sz w:val="28"/>
          <w:szCs w:val="28"/>
        </w:rPr>
        <w:t>Walden University</w:t>
      </w:r>
    </w:p>
    <w:p w14:paraId="27BA3C61" w14:textId="77777777" w:rsidR="00623040" w:rsidRDefault="00623040" w:rsidP="00C71156">
      <w:pPr>
        <w:spacing w:after="0" w:line="240" w:lineRule="auto"/>
        <w:rPr>
          <w:rFonts w:ascii="Arial" w:hAnsi="Arial" w:cs="Arial"/>
          <w:b/>
          <w:sz w:val="28"/>
          <w:szCs w:val="28"/>
        </w:rPr>
      </w:pPr>
    </w:p>
    <w:p w14:paraId="2EAB209E" w14:textId="507452D6" w:rsidR="00BC7AEF" w:rsidRDefault="00BC7AEF" w:rsidP="00C71156">
      <w:pPr>
        <w:spacing w:after="0" w:line="240" w:lineRule="auto"/>
        <w:rPr>
          <w:rFonts w:ascii="Arial" w:hAnsi="Arial" w:cs="Arial"/>
          <w:sz w:val="24"/>
          <w:szCs w:val="24"/>
        </w:rPr>
      </w:pPr>
      <w:r>
        <w:rPr>
          <w:rFonts w:ascii="Arial" w:hAnsi="Arial" w:cs="Arial"/>
          <w:b/>
          <w:sz w:val="28"/>
          <w:szCs w:val="28"/>
        </w:rPr>
        <w:t xml:space="preserve">Program: </w:t>
      </w:r>
      <w:r w:rsidR="00D87AA5">
        <w:rPr>
          <w:rFonts w:ascii="Arial" w:hAnsi="Arial" w:cs="Arial"/>
          <w:b/>
          <w:sz w:val="28"/>
          <w:szCs w:val="28"/>
        </w:rPr>
        <w:t>Master of Social Work</w:t>
      </w:r>
    </w:p>
    <w:p w14:paraId="760F1CE5" w14:textId="77777777" w:rsidR="00BC7AEF" w:rsidRDefault="00BC7AEF" w:rsidP="00C71156">
      <w:pPr>
        <w:spacing w:after="0" w:line="240" w:lineRule="auto"/>
        <w:rPr>
          <w:rFonts w:ascii="Arial" w:hAnsi="Arial" w:cs="Arial"/>
          <w:sz w:val="24"/>
          <w:szCs w:val="24"/>
        </w:rPr>
      </w:pPr>
    </w:p>
    <w:p w14:paraId="4D9E4991" w14:textId="3308F063" w:rsidR="00E260CC" w:rsidRPr="00E260CC" w:rsidRDefault="00BC7AEF" w:rsidP="00E260CC">
      <w:pPr>
        <w:spacing w:after="0" w:line="240" w:lineRule="auto"/>
        <w:rPr>
          <w:rFonts w:ascii="Arial" w:hAnsi="Arial" w:cs="Arial"/>
          <w:b/>
          <w:sz w:val="28"/>
          <w:szCs w:val="28"/>
        </w:rPr>
      </w:pPr>
      <w:r>
        <w:rPr>
          <w:rFonts w:ascii="Arial" w:hAnsi="Arial" w:cs="Arial"/>
          <w:b/>
          <w:sz w:val="28"/>
          <w:szCs w:val="28"/>
        </w:rPr>
        <w:t xml:space="preserve">Course: </w:t>
      </w:r>
      <w:r w:rsidR="00D87AA5">
        <w:rPr>
          <w:rFonts w:ascii="Arial" w:hAnsi="Arial" w:cs="Arial"/>
          <w:b/>
          <w:sz w:val="28"/>
          <w:szCs w:val="28"/>
        </w:rPr>
        <w:t>SOCW 62</w:t>
      </w:r>
      <w:r w:rsidR="004116CE">
        <w:rPr>
          <w:rFonts w:ascii="Arial" w:hAnsi="Arial" w:cs="Arial"/>
          <w:b/>
          <w:sz w:val="28"/>
          <w:szCs w:val="28"/>
        </w:rPr>
        <w:t>10</w:t>
      </w:r>
      <w:r w:rsidR="00D87AA5">
        <w:rPr>
          <w:rFonts w:ascii="Arial" w:hAnsi="Arial" w:cs="Arial"/>
          <w:b/>
          <w:sz w:val="28"/>
          <w:szCs w:val="28"/>
        </w:rPr>
        <w:t>: Human Behavior and the Social Environment I</w:t>
      </w:r>
      <w:r w:rsidR="004116CE">
        <w:rPr>
          <w:rFonts w:ascii="Arial" w:hAnsi="Arial" w:cs="Arial"/>
          <w:b/>
          <w:sz w:val="28"/>
          <w:szCs w:val="28"/>
        </w:rPr>
        <w:t>I</w:t>
      </w:r>
    </w:p>
    <w:p w14:paraId="3D404FDB" w14:textId="77777777" w:rsidR="00BC7AEF" w:rsidRDefault="00BC7AEF" w:rsidP="00C71156">
      <w:pPr>
        <w:spacing w:after="0" w:line="240" w:lineRule="auto"/>
        <w:rPr>
          <w:rFonts w:ascii="Arial" w:hAnsi="Arial" w:cs="Arial"/>
          <w:sz w:val="24"/>
          <w:szCs w:val="24"/>
        </w:rPr>
      </w:pPr>
    </w:p>
    <w:p w14:paraId="67446BCF" w14:textId="3ADBEA9E" w:rsidR="00BC7AEF" w:rsidRPr="00563C4A" w:rsidRDefault="00BC7AEF" w:rsidP="00C71156">
      <w:pPr>
        <w:spacing w:after="0" w:line="240" w:lineRule="auto"/>
        <w:rPr>
          <w:rFonts w:ascii="Arial" w:hAnsi="Arial" w:cs="Arial"/>
          <w:sz w:val="24"/>
          <w:szCs w:val="24"/>
        </w:rPr>
      </w:pPr>
      <w:r>
        <w:rPr>
          <w:rFonts w:ascii="Arial" w:hAnsi="Arial" w:cs="Arial"/>
          <w:b/>
          <w:sz w:val="28"/>
          <w:szCs w:val="28"/>
        </w:rPr>
        <w:t>C</w:t>
      </w:r>
      <w:r w:rsidRPr="00563C4A">
        <w:rPr>
          <w:rFonts w:ascii="Arial" w:hAnsi="Arial" w:cs="Arial"/>
          <w:b/>
          <w:sz w:val="28"/>
          <w:szCs w:val="28"/>
        </w:rPr>
        <w:t>redits</w:t>
      </w:r>
      <w:r>
        <w:rPr>
          <w:rFonts w:ascii="Arial" w:hAnsi="Arial" w:cs="Arial"/>
          <w:b/>
          <w:sz w:val="28"/>
          <w:szCs w:val="28"/>
        </w:rPr>
        <w:t>:</w:t>
      </w:r>
      <w:r w:rsidRPr="00563C4A">
        <w:rPr>
          <w:rFonts w:ascii="Arial" w:hAnsi="Arial" w:cs="Arial"/>
          <w:sz w:val="24"/>
          <w:szCs w:val="24"/>
        </w:rPr>
        <w:t xml:space="preserve"> </w:t>
      </w:r>
      <w:r w:rsidR="00E260CC">
        <w:rPr>
          <w:rFonts w:ascii="Arial" w:hAnsi="Arial" w:cs="Arial"/>
          <w:sz w:val="24"/>
          <w:szCs w:val="24"/>
        </w:rPr>
        <w:t xml:space="preserve">Quarter </w:t>
      </w:r>
      <w:r w:rsidRPr="0064386F">
        <w:rPr>
          <w:rFonts w:ascii="Arial" w:hAnsi="Arial" w:cs="Arial"/>
          <w:b/>
          <w:sz w:val="28"/>
          <w:szCs w:val="28"/>
        </w:rPr>
        <w:t>Length:</w:t>
      </w:r>
      <w:r w:rsidR="00AC7444">
        <w:rPr>
          <w:rFonts w:ascii="Arial" w:hAnsi="Arial" w:cs="Arial"/>
          <w:sz w:val="24"/>
          <w:szCs w:val="24"/>
        </w:rPr>
        <w:t xml:space="preserve"> </w:t>
      </w:r>
      <w:r w:rsidR="00E260CC">
        <w:rPr>
          <w:rFonts w:ascii="Arial" w:hAnsi="Arial" w:cs="Arial"/>
          <w:sz w:val="24"/>
          <w:szCs w:val="24"/>
        </w:rPr>
        <w:t>11 weeks</w:t>
      </w:r>
    </w:p>
    <w:p w14:paraId="46E8C994" w14:textId="4F59F4D6" w:rsidR="00BC7AEF" w:rsidRDefault="0005401D" w:rsidP="0005401D">
      <w:pPr>
        <w:tabs>
          <w:tab w:val="left" w:pos="7608"/>
        </w:tabs>
        <w:spacing w:after="0" w:line="240" w:lineRule="auto"/>
        <w:rPr>
          <w:rFonts w:ascii="Arial" w:hAnsi="Arial" w:cs="Arial"/>
          <w:sz w:val="24"/>
          <w:szCs w:val="24"/>
        </w:rPr>
      </w:pPr>
      <w:r>
        <w:rPr>
          <w:rFonts w:ascii="Arial" w:hAnsi="Arial" w:cs="Arial"/>
          <w:sz w:val="24"/>
          <w:szCs w:val="24"/>
        </w:rPr>
        <w:tab/>
      </w:r>
    </w:p>
    <w:p w14:paraId="6B8A0363" w14:textId="73859430" w:rsidR="00BC7AEF" w:rsidRDefault="00BC7AEF" w:rsidP="00C71156">
      <w:pPr>
        <w:spacing w:after="0" w:line="240" w:lineRule="auto"/>
        <w:rPr>
          <w:rFonts w:ascii="Arial" w:hAnsi="Arial" w:cs="Arial"/>
          <w:sz w:val="24"/>
          <w:szCs w:val="24"/>
        </w:rPr>
      </w:pPr>
      <w:r>
        <w:rPr>
          <w:rFonts w:ascii="Arial" w:hAnsi="Arial" w:cs="Arial"/>
          <w:b/>
          <w:sz w:val="28"/>
          <w:szCs w:val="28"/>
        </w:rPr>
        <w:t>Launch Date:</w:t>
      </w:r>
      <w:r>
        <w:rPr>
          <w:rFonts w:ascii="Arial" w:hAnsi="Arial" w:cs="Arial"/>
          <w:sz w:val="24"/>
          <w:szCs w:val="24"/>
        </w:rPr>
        <w:t xml:space="preserve"> </w:t>
      </w:r>
      <w:r w:rsidR="008C6386">
        <w:rPr>
          <w:rFonts w:ascii="Arial" w:hAnsi="Arial" w:cs="Arial"/>
          <w:sz w:val="24"/>
          <w:szCs w:val="24"/>
        </w:rPr>
        <w:t>11/29</w:t>
      </w:r>
      <w:r w:rsidR="00AF2AC0">
        <w:rPr>
          <w:rFonts w:ascii="Arial" w:hAnsi="Arial" w:cs="Arial"/>
          <w:sz w:val="24"/>
          <w:szCs w:val="24"/>
        </w:rPr>
        <w:t>/2021</w:t>
      </w:r>
    </w:p>
    <w:p w14:paraId="28B0D7E4" w14:textId="77777777" w:rsidR="00BC7AEF" w:rsidRDefault="00BC7AEF" w:rsidP="00C71156">
      <w:pPr>
        <w:spacing w:after="0" w:line="240" w:lineRule="auto"/>
        <w:rPr>
          <w:rFonts w:ascii="Arial" w:hAnsi="Arial" w:cs="Arial"/>
          <w:sz w:val="24"/>
          <w:szCs w:val="24"/>
        </w:rPr>
      </w:pPr>
    </w:p>
    <w:p w14:paraId="23570119" w14:textId="77777777" w:rsidR="00BC7AEF" w:rsidRDefault="00BC7AEF" w:rsidP="00C71156">
      <w:pPr>
        <w:spacing w:after="0" w:line="240" w:lineRule="auto"/>
        <w:rPr>
          <w:rFonts w:ascii="Arial" w:hAnsi="Arial" w:cs="Arial"/>
          <w:b/>
          <w:sz w:val="28"/>
          <w:szCs w:val="28"/>
        </w:rPr>
      </w:pPr>
      <w:r>
        <w:rPr>
          <w:rFonts w:ascii="Arial" w:hAnsi="Arial" w:cs="Arial"/>
          <w:b/>
          <w:sz w:val="28"/>
          <w:szCs w:val="28"/>
        </w:rPr>
        <w:t>Course Description:</w:t>
      </w:r>
    </w:p>
    <w:p w14:paraId="5BD1E98E" w14:textId="30140D33" w:rsidR="00BC7AEF" w:rsidRDefault="00BC7AEF" w:rsidP="00C71156">
      <w:pPr>
        <w:spacing w:after="0" w:line="240" w:lineRule="auto"/>
        <w:rPr>
          <w:rFonts w:ascii="Arial" w:hAnsi="Arial" w:cs="Arial"/>
          <w:sz w:val="24"/>
          <w:szCs w:val="24"/>
        </w:rPr>
      </w:pPr>
    </w:p>
    <w:p w14:paraId="214558D5" w14:textId="77777777" w:rsidR="00FF740E" w:rsidRDefault="00FF740E" w:rsidP="00FF740E">
      <w:pPr>
        <w:pStyle w:val="Header"/>
        <w:tabs>
          <w:tab w:val="left" w:pos="720"/>
        </w:tabs>
        <w:rPr>
          <w:rFonts w:ascii="Calibri" w:hAnsi="Calibri" w:cs="Calibri"/>
          <w:color w:val="000000"/>
          <w:sz w:val="24"/>
          <w:szCs w:val="24"/>
        </w:rPr>
      </w:pPr>
      <w:r w:rsidRPr="0D7B10FA">
        <w:rPr>
          <w:rFonts w:ascii="Arial" w:hAnsi="Arial" w:cs="Arial"/>
          <w:color w:val="000000" w:themeColor="text1"/>
          <w:sz w:val="24"/>
          <w:szCs w:val="24"/>
        </w:rPr>
        <w:t>This advanced course is designed to prepare students for clinical social work practice that reflects an advanced understanding of life-span development and socio-psychological identity development with individuals from young adulthood through later adulthood, their families, within groups, and communities. Throughout this course, students will use their learning around life-span development and socio-psychological identity development to understand human behavior and, particularly, individual and family functioning within the environmental context. With an emphasis on ethical practice in social work, this course gives students the opportunity to use this information to inform their assessments, evaluations, interventions, and advocacy for their clients. </w:t>
      </w:r>
    </w:p>
    <w:p w14:paraId="0C4B2563" w14:textId="77777777" w:rsidR="00D87AA5" w:rsidRDefault="00D87AA5" w:rsidP="00C71156">
      <w:pPr>
        <w:spacing w:after="0" w:line="240" w:lineRule="auto"/>
        <w:rPr>
          <w:rFonts w:ascii="Arial" w:hAnsi="Arial" w:cs="Arial"/>
          <w:sz w:val="24"/>
          <w:szCs w:val="24"/>
        </w:rPr>
      </w:pPr>
    </w:p>
    <w:p w14:paraId="731604CE" w14:textId="3CACD7F6" w:rsidR="0038401D" w:rsidRDefault="0038401D" w:rsidP="00C71156">
      <w:pPr>
        <w:spacing w:after="0" w:line="240" w:lineRule="auto"/>
        <w:rPr>
          <w:rFonts w:ascii="Arial" w:hAnsi="Arial" w:cs="Arial"/>
          <w:b/>
          <w:sz w:val="28"/>
          <w:szCs w:val="28"/>
        </w:rPr>
      </w:pPr>
      <w:bookmarkStart w:id="0" w:name="CI2"/>
      <w:bookmarkEnd w:id="0"/>
      <w:r>
        <w:rPr>
          <w:rFonts w:ascii="Arial" w:hAnsi="Arial" w:cs="Arial"/>
          <w:b/>
          <w:sz w:val="28"/>
          <w:szCs w:val="28"/>
        </w:rPr>
        <w:t xml:space="preserve">Prerequisites: </w:t>
      </w:r>
    </w:p>
    <w:p w14:paraId="4DE5D37B" w14:textId="0FD5DB53" w:rsidR="00F24515" w:rsidRPr="00A570E6" w:rsidRDefault="00F24515" w:rsidP="00E17422">
      <w:pPr>
        <w:pStyle w:val="ListParagraph"/>
        <w:numPr>
          <w:ilvl w:val="0"/>
          <w:numId w:val="12"/>
        </w:numPr>
        <w:spacing w:after="0" w:line="240" w:lineRule="auto"/>
        <w:rPr>
          <w:rFonts w:ascii="Arial" w:hAnsi="Arial" w:cs="Arial"/>
          <w:bCs/>
          <w:sz w:val="24"/>
          <w:szCs w:val="24"/>
        </w:rPr>
      </w:pPr>
      <w:r w:rsidRPr="00A570E6">
        <w:rPr>
          <w:rFonts w:ascii="Arial" w:hAnsi="Arial" w:cs="Arial"/>
          <w:bCs/>
          <w:sz w:val="24"/>
          <w:szCs w:val="24"/>
        </w:rPr>
        <w:t xml:space="preserve">SOCW </w:t>
      </w:r>
      <w:r w:rsidR="00A570E6" w:rsidRPr="00A570E6">
        <w:rPr>
          <w:rFonts w:ascii="Arial" w:hAnsi="Arial" w:cs="Arial"/>
          <w:bCs/>
          <w:sz w:val="24"/>
          <w:szCs w:val="24"/>
        </w:rPr>
        <w:t xml:space="preserve">6200: </w:t>
      </w:r>
      <w:r w:rsidR="00A570E6" w:rsidRPr="008A39A4">
        <w:rPr>
          <w:rFonts w:ascii="Arial" w:hAnsi="Arial" w:cs="Arial"/>
          <w:bCs/>
          <w:i/>
          <w:iCs/>
          <w:sz w:val="24"/>
          <w:szCs w:val="24"/>
        </w:rPr>
        <w:t>Human Behavior and the Social Environment I</w:t>
      </w:r>
    </w:p>
    <w:p w14:paraId="14CF468F" w14:textId="77777777" w:rsidR="0038401D" w:rsidRDefault="0038401D" w:rsidP="00C71156">
      <w:pPr>
        <w:spacing w:after="0" w:line="240" w:lineRule="auto"/>
        <w:rPr>
          <w:rFonts w:ascii="Arial" w:hAnsi="Arial" w:cs="Arial"/>
          <w:b/>
          <w:sz w:val="28"/>
          <w:szCs w:val="28"/>
        </w:rPr>
      </w:pPr>
    </w:p>
    <w:p w14:paraId="1EF9E5BF" w14:textId="4041D734" w:rsidR="00DF7050" w:rsidRPr="00DF7050" w:rsidRDefault="00DF7050" w:rsidP="00C71156">
      <w:pPr>
        <w:spacing w:after="0" w:line="240" w:lineRule="auto"/>
        <w:rPr>
          <w:rFonts w:ascii="Arial" w:hAnsi="Arial" w:cs="Arial"/>
          <w:b/>
          <w:sz w:val="28"/>
          <w:szCs w:val="28"/>
        </w:rPr>
      </w:pPr>
      <w:r w:rsidRPr="003758E3">
        <w:rPr>
          <w:rFonts w:ascii="Arial" w:hAnsi="Arial" w:cs="Arial"/>
          <w:b/>
          <w:sz w:val="28"/>
          <w:szCs w:val="28"/>
        </w:rPr>
        <w:t>Course Introductio</w:t>
      </w:r>
      <w:r w:rsidR="006B7C52" w:rsidRPr="003758E3">
        <w:rPr>
          <w:rFonts w:ascii="Arial" w:hAnsi="Arial" w:cs="Arial"/>
          <w:b/>
          <w:sz w:val="28"/>
          <w:szCs w:val="28"/>
        </w:rPr>
        <w:t>n</w:t>
      </w:r>
      <w:r w:rsidR="009442FB">
        <w:rPr>
          <w:rFonts w:ascii="Arial" w:hAnsi="Arial" w:cs="Arial"/>
          <w:b/>
          <w:sz w:val="28"/>
          <w:szCs w:val="28"/>
        </w:rPr>
        <w:t>:</w:t>
      </w:r>
    </w:p>
    <w:p w14:paraId="0815FD1F" w14:textId="3F31E66D" w:rsidR="003D2FEC" w:rsidRDefault="003D2FEC" w:rsidP="003A12D4">
      <w:pPr>
        <w:spacing w:after="0" w:line="240" w:lineRule="auto"/>
        <w:rPr>
          <w:rFonts w:ascii="Arial" w:hAnsi="Arial" w:cs="Arial"/>
          <w:sz w:val="24"/>
          <w:szCs w:val="24"/>
        </w:rPr>
      </w:pPr>
    </w:p>
    <w:p w14:paraId="0F3F529B" w14:textId="6716EB06" w:rsidR="00ED100E" w:rsidRDefault="00ED100E" w:rsidP="00ED100E">
      <w:pPr>
        <w:spacing w:after="0" w:line="240" w:lineRule="auto"/>
        <w:rPr>
          <w:rFonts w:ascii="Arial" w:hAnsi="Arial" w:cs="Arial"/>
          <w:sz w:val="24"/>
          <w:szCs w:val="24"/>
        </w:rPr>
      </w:pPr>
      <w:r w:rsidRPr="00ED100E">
        <w:rPr>
          <w:rFonts w:ascii="Arial" w:hAnsi="Arial" w:cs="Arial"/>
          <w:sz w:val="24"/>
          <w:szCs w:val="24"/>
        </w:rPr>
        <w:t>In </w:t>
      </w:r>
      <w:r w:rsidRPr="00ED100E">
        <w:rPr>
          <w:rFonts w:ascii="Arial" w:hAnsi="Arial" w:cs="Arial"/>
          <w:i/>
          <w:iCs/>
          <w:sz w:val="24"/>
          <w:szCs w:val="24"/>
        </w:rPr>
        <w:t>Human Behavior and the Social Environment I</w:t>
      </w:r>
      <w:r w:rsidRPr="00ED100E">
        <w:rPr>
          <w:rFonts w:ascii="Arial" w:hAnsi="Arial" w:cs="Arial"/>
          <w:sz w:val="24"/>
          <w:szCs w:val="24"/>
        </w:rPr>
        <w:t> (H</w:t>
      </w:r>
      <w:r w:rsidR="00D7189D">
        <w:rPr>
          <w:rFonts w:ascii="Arial" w:hAnsi="Arial" w:cs="Arial"/>
          <w:sz w:val="24"/>
          <w:szCs w:val="24"/>
        </w:rPr>
        <w:t>BSE</w:t>
      </w:r>
      <w:r w:rsidRPr="00ED100E">
        <w:rPr>
          <w:rFonts w:ascii="Arial" w:hAnsi="Arial" w:cs="Arial"/>
          <w:sz w:val="24"/>
          <w:szCs w:val="24"/>
        </w:rPr>
        <w:t xml:space="preserve"> I), you addressed the bio</w:t>
      </w:r>
      <w:r w:rsidR="00D7189D">
        <w:rPr>
          <w:rFonts w:ascii="Arial" w:hAnsi="Arial" w:cs="Arial"/>
          <w:sz w:val="24"/>
          <w:szCs w:val="24"/>
        </w:rPr>
        <w:t xml:space="preserve">logical, </w:t>
      </w:r>
      <w:r w:rsidRPr="00ED100E">
        <w:rPr>
          <w:rFonts w:ascii="Arial" w:hAnsi="Arial" w:cs="Arial"/>
          <w:sz w:val="24"/>
          <w:szCs w:val="24"/>
        </w:rPr>
        <w:t>psycho</w:t>
      </w:r>
      <w:r w:rsidR="00D7189D">
        <w:rPr>
          <w:rFonts w:ascii="Arial" w:hAnsi="Arial" w:cs="Arial"/>
          <w:sz w:val="24"/>
          <w:szCs w:val="24"/>
        </w:rPr>
        <w:t>logical, and s</w:t>
      </w:r>
      <w:r w:rsidRPr="00ED100E">
        <w:rPr>
          <w:rFonts w:ascii="Arial" w:hAnsi="Arial" w:cs="Arial"/>
          <w:sz w:val="24"/>
          <w:szCs w:val="24"/>
        </w:rPr>
        <w:t xml:space="preserve">ocial dimensions of </w:t>
      </w:r>
      <w:r w:rsidR="00D7189D">
        <w:rPr>
          <w:rFonts w:ascii="Arial" w:hAnsi="Arial" w:cs="Arial"/>
          <w:sz w:val="24"/>
          <w:szCs w:val="24"/>
        </w:rPr>
        <w:t>human development from birth through adolescence</w:t>
      </w:r>
      <w:r w:rsidRPr="00ED100E">
        <w:rPr>
          <w:rFonts w:ascii="Arial" w:hAnsi="Arial" w:cs="Arial"/>
          <w:sz w:val="24"/>
          <w:szCs w:val="24"/>
        </w:rPr>
        <w:t xml:space="preserve">. In this course, </w:t>
      </w:r>
      <w:r w:rsidR="00D7189D">
        <w:rPr>
          <w:rFonts w:ascii="Arial" w:hAnsi="Arial" w:cs="Arial"/>
          <w:sz w:val="24"/>
          <w:szCs w:val="24"/>
        </w:rPr>
        <w:t>HBSE II,</w:t>
      </w:r>
      <w:r w:rsidRPr="00ED100E">
        <w:rPr>
          <w:rFonts w:ascii="Arial" w:hAnsi="Arial" w:cs="Arial"/>
          <w:sz w:val="24"/>
          <w:szCs w:val="24"/>
        </w:rPr>
        <w:t xml:space="preserve"> you continue your exploration of </w:t>
      </w:r>
      <w:r w:rsidR="00D7189D">
        <w:rPr>
          <w:rFonts w:ascii="Arial" w:hAnsi="Arial" w:cs="Arial"/>
          <w:sz w:val="24"/>
          <w:szCs w:val="24"/>
        </w:rPr>
        <w:t xml:space="preserve">these dimensions </w:t>
      </w:r>
      <w:r w:rsidRPr="00ED100E">
        <w:rPr>
          <w:rFonts w:ascii="Arial" w:hAnsi="Arial" w:cs="Arial"/>
          <w:sz w:val="24"/>
          <w:szCs w:val="24"/>
        </w:rPr>
        <w:t xml:space="preserve">as you study the young, middle, and later adulthood </w:t>
      </w:r>
      <w:r w:rsidR="00D7189D">
        <w:rPr>
          <w:rFonts w:ascii="Arial" w:hAnsi="Arial" w:cs="Arial"/>
          <w:sz w:val="24"/>
          <w:szCs w:val="24"/>
        </w:rPr>
        <w:t>stages</w:t>
      </w:r>
      <w:r w:rsidRPr="00ED100E">
        <w:rPr>
          <w:rFonts w:ascii="Arial" w:hAnsi="Arial" w:cs="Arial"/>
          <w:sz w:val="24"/>
          <w:szCs w:val="24"/>
        </w:rPr>
        <w:t xml:space="preserve"> of the life span.</w:t>
      </w:r>
    </w:p>
    <w:p w14:paraId="13989897" w14:textId="77777777" w:rsidR="00ED100E" w:rsidRPr="00ED100E" w:rsidRDefault="00ED100E" w:rsidP="00ED100E">
      <w:pPr>
        <w:spacing w:after="0" w:line="240" w:lineRule="auto"/>
        <w:rPr>
          <w:rFonts w:ascii="Arial" w:hAnsi="Arial" w:cs="Arial"/>
          <w:sz w:val="24"/>
          <w:szCs w:val="24"/>
        </w:rPr>
      </w:pPr>
    </w:p>
    <w:p w14:paraId="0B50CBF2" w14:textId="241B2E7C" w:rsidR="00ED100E" w:rsidRDefault="00ED100E" w:rsidP="00ED100E">
      <w:pPr>
        <w:spacing w:after="0" w:line="240" w:lineRule="auto"/>
        <w:rPr>
          <w:rFonts w:ascii="Arial" w:hAnsi="Arial" w:cs="Arial"/>
          <w:sz w:val="24"/>
          <w:szCs w:val="24"/>
        </w:rPr>
      </w:pPr>
      <w:r w:rsidRPr="00ED100E">
        <w:rPr>
          <w:rFonts w:ascii="Arial" w:hAnsi="Arial" w:cs="Arial"/>
          <w:sz w:val="24"/>
          <w:szCs w:val="24"/>
        </w:rPr>
        <w:t xml:space="preserve">Your understanding of the </w:t>
      </w:r>
      <w:r w:rsidR="0066013C">
        <w:rPr>
          <w:rFonts w:ascii="Arial" w:hAnsi="Arial" w:cs="Arial"/>
          <w:sz w:val="24"/>
          <w:szCs w:val="24"/>
        </w:rPr>
        <w:t>life span</w:t>
      </w:r>
      <w:r w:rsidRPr="00ED100E">
        <w:rPr>
          <w:rFonts w:ascii="Arial" w:hAnsi="Arial" w:cs="Arial"/>
          <w:sz w:val="24"/>
          <w:szCs w:val="24"/>
        </w:rPr>
        <w:t xml:space="preserve"> and the many factors that influence</w:t>
      </w:r>
      <w:r w:rsidR="00DB0CDE">
        <w:rPr>
          <w:rFonts w:ascii="Arial" w:hAnsi="Arial" w:cs="Arial"/>
          <w:sz w:val="24"/>
          <w:szCs w:val="24"/>
        </w:rPr>
        <w:t xml:space="preserve"> behavior at each stage</w:t>
      </w:r>
      <w:r w:rsidRPr="00ED100E">
        <w:rPr>
          <w:rFonts w:ascii="Arial" w:hAnsi="Arial" w:cs="Arial"/>
          <w:sz w:val="24"/>
          <w:szCs w:val="24"/>
        </w:rPr>
        <w:t xml:space="preserve"> is essential as you plan </w:t>
      </w:r>
      <w:r w:rsidR="00DB0CDE">
        <w:rPr>
          <w:rFonts w:ascii="Arial" w:hAnsi="Arial" w:cs="Arial"/>
          <w:sz w:val="24"/>
          <w:szCs w:val="24"/>
        </w:rPr>
        <w:t>a</w:t>
      </w:r>
      <w:r w:rsidRPr="00ED100E">
        <w:rPr>
          <w:rFonts w:ascii="Arial" w:hAnsi="Arial" w:cs="Arial"/>
          <w:sz w:val="24"/>
          <w:szCs w:val="24"/>
        </w:rPr>
        <w:t xml:space="preserve"> career in social work. Every client with whom you will interact has a personal story. Th</w:t>
      </w:r>
      <w:r w:rsidR="00BB4E90">
        <w:rPr>
          <w:rFonts w:ascii="Arial" w:hAnsi="Arial" w:cs="Arial"/>
          <w:sz w:val="24"/>
          <w:szCs w:val="24"/>
        </w:rPr>
        <w:t>e</w:t>
      </w:r>
      <w:r w:rsidRPr="00ED100E">
        <w:rPr>
          <w:rFonts w:ascii="Arial" w:hAnsi="Arial" w:cs="Arial"/>
          <w:sz w:val="24"/>
          <w:szCs w:val="24"/>
        </w:rPr>
        <w:t xml:space="preserve"> story consists of inherent qualities and characteristics that make </w:t>
      </w:r>
      <w:r w:rsidR="00395D11">
        <w:rPr>
          <w:rFonts w:ascii="Arial" w:hAnsi="Arial" w:cs="Arial"/>
          <w:sz w:val="24"/>
          <w:szCs w:val="24"/>
        </w:rPr>
        <w:t>it</w:t>
      </w:r>
      <w:r w:rsidRPr="00ED100E">
        <w:rPr>
          <w:rFonts w:ascii="Arial" w:hAnsi="Arial" w:cs="Arial"/>
          <w:sz w:val="24"/>
          <w:szCs w:val="24"/>
        </w:rPr>
        <w:t xml:space="preserve"> unique. In addition, the individual's social environment contributes to this story</w:t>
      </w:r>
      <w:r w:rsidR="006E7224">
        <w:rPr>
          <w:rFonts w:ascii="Arial" w:hAnsi="Arial" w:cs="Arial"/>
          <w:sz w:val="24"/>
          <w:szCs w:val="24"/>
        </w:rPr>
        <w:t>,</w:t>
      </w:r>
      <w:r w:rsidRPr="00ED100E">
        <w:rPr>
          <w:rFonts w:ascii="Arial" w:hAnsi="Arial" w:cs="Arial"/>
          <w:sz w:val="24"/>
          <w:szCs w:val="24"/>
        </w:rPr>
        <w:t xml:space="preserve"> as the environment has a strong influence on the person's behavior and well-being in </w:t>
      </w:r>
      <w:r w:rsidR="00395D11">
        <w:rPr>
          <w:rFonts w:ascii="Arial" w:hAnsi="Arial" w:cs="Arial"/>
          <w:sz w:val="24"/>
          <w:szCs w:val="24"/>
        </w:rPr>
        <w:t>every stage of</w:t>
      </w:r>
      <w:r w:rsidRPr="00ED100E">
        <w:rPr>
          <w:rFonts w:ascii="Arial" w:hAnsi="Arial" w:cs="Arial"/>
          <w:sz w:val="24"/>
          <w:szCs w:val="24"/>
        </w:rPr>
        <w:t xml:space="preserve"> development.</w:t>
      </w:r>
    </w:p>
    <w:p w14:paraId="1E7EFE02" w14:textId="77777777" w:rsidR="00ED100E" w:rsidRPr="00ED100E" w:rsidRDefault="00ED100E" w:rsidP="00ED100E">
      <w:pPr>
        <w:spacing w:after="0" w:line="240" w:lineRule="auto"/>
        <w:rPr>
          <w:rFonts w:ascii="Arial" w:hAnsi="Arial" w:cs="Arial"/>
          <w:sz w:val="24"/>
          <w:szCs w:val="24"/>
        </w:rPr>
      </w:pPr>
    </w:p>
    <w:p w14:paraId="35ACA8E7" w14:textId="19E5409B" w:rsidR="00ED100E" w:rsidRDefault="00ED100E" w:rsidP="00ED100E">
      <w:pPr>
        <w:spacing w:after="0" w:line="240" w:lineRule="auto"/>
        <w:rPr>
          <w:rFonts w:ascii="Arial" w:hAnsi="Arial" w:cs="Arial"/>
          <w:sz w:val="24"/>
          <w:szCs w:val="24"/>
        </w:rPr>
      </w:pPr>
      <w:r w:rsidRPr="00ED100E">
        <w:rPr>
          <w:rFonts w:ascii="Arial" w:hAnsi="Arial" w:cs="Arial"/>
          <w:sz w:val="24"/>
          <w:szCs w:val="24"/>
        </w:rPr>
        <w:t>In this course, you consider</w:t>
      </w:r>
      <w:r w:rsidR="008529C2">
        <w:rPr>
          <w:rFonts w:ascii="Arial" w:hAnsi="Arial" w:cs="Arial"/>
          <w:sz w:val="24"/>
          <w:szCs w:val="24"/>
        </w:rPr>
        <w:t xml:space="preserve"> the</w:t>
      </w:r>
      <w:r w:rsidRPr="00ED100E">
        <w:rPr>
          <w:rFonts w:ascii="Arial" w:hAnsi="Arial" w:cs="Arial"/>
          <w:sz w:val="24"/>
          <w:szCs w:val="24"/>
        </w:rPr>
        <w:t xml:space="preserve"> biological, psychological, and sociological factors that are especially influential in adulthood. Individuals in young adulthood typically start their careers, select romantic partners, and assume financial independence. Individuals in middle adulthood may reach their peak income-producing years, raise children</w:t>
      </w:r>
      <w:r w:rsidR="00657A67">
        <w:rPr>
          <w:rFonts w:ascii="Arial" w:hAnsi="Arial" w:cs="Arial"/>
          <w:sz w:val="24"/>
          <w:szCs w:val="24"/>
        </w:rPr>
        <w:t>, or</w:t>
      </w:r>
      <w:r w:rsidRPr="00ED100E">
        <w:rPr>
          <w:rFonts w:ascii="Arial" w:hAnsi="Arial" w:cs="Arial"/>
          <w:sz w:val="24"/>
          <w:szCs w:val="24"/>
        </w:rPr>
        <w:t xml:space="preserve"> begin to care for older family members. Individuals in older adulthood may face the challenges of declining incomes and increasing health concerns.</w:t>
      </w:r>
    </w:p>
    <w:p w14:paraId="28C1C6CD" w14:textId="77777777" w:rsidR="00ED100E" w:rsidRPr="00ED100E" w:rsidRDefault="00ED100E" w:rsidP="00ED100E">
      <w:pPr>
        <w:spacing w:after="0" w:line="240" w:lineRule="auto"/>
        <w:rPr>
          <w:rFonts w:ascii="Arial" w:hAnsi="Arial" w:cs="Arial"/>
          <w:sz w:val="24"/>
          <w:szCs w:val="24"/>
        </w:rPr>
      </w:pPr>
    </w:p>
    <w:p w14:paraId="3BD88347" w14:textId="62482100" w:rsidR="00ED100E" w:rsidRDefault="00ED100E" w:rsidP="00ED100E">
      <w:pPr>
        <w:spacing w:after="0" w:line="240" w:lineRule="auto"/>
        <w:rPr>
          <w:rFonts w:ascii="Arial" w:hAnsi="Arial" w:cs="Arial"/>
          <w:sz w:val="24"/>
          <w:szCs w:val="24"/>
        </w:rPr>
      </w:pPr>
      <w:r w:rsidRPr="00ED100E">
        <w:rPr>
          <w:rFonts w:ascii="Arial" w:hAnsi="Arial" w:cs="Arial"/>
          <w:sz w:val="24"/>
          <w:szCs w:val="24"/>
        </w:rPr>
        <w:t xml:space="preserve">As you consider the changes associated with </w:t>
      </w:r>
      <w:r w:rsidR="006E7A5C">
        <w:rPr>
          <w:rFonts w:ascii="Arial" w:hAnsi="Arial" w:cs="Arial"/>
          <w:sz w:val="24"/>
          <w:szCs w:val="24"/>
        </w:rPr>
        <w:t>these stages of the life span</w:t>
      </w:r>
      <w:r w:rsidRPr="00ED100E">
        <w:rPr>
          <w:rFonts w:ascii="Arial" w:hAnsi="Arial" w:cs="Arial"/>
          <w:sz w:val="24"/>
          <w:szCs w:val="24"/>
        </w:rPr>
        <w:t xml:space="preserve">, you take into account the theories that attempt to explain </w:t>
      </w:r>
      <w:r w:rsidR="006E7A5C">
        <w:rPr>
          <w:rFonts w:ascii="Arial" w:hAnsi="Arial" w:cs="Arial"/>
          <w:sz w:val="24"/>
          <w:szCs w:val="24"/>
        </w:rPr>
        <w:t>human development</w:t>
      </w:r>
      <w:r w:rsidRPr="00ED100E">
        <w:rPr>
          <w:rFonts w:ascii="Arial" w:hAnsi="Arial" w:cs="Arial"/>
          <w:sz w:val="24"/>
          <w:szCs w:val="24"/>
        </w:rPr>
        <w:t xml:space="preserve">. You apply these theories and your understanding of the person and the environment to specific social work cases and </w:t>
      </w:r>
      <w:r w:rsidR="006853BE">
        <w:rPr>
          <w:rFonts w:ascii="Arial" w:hAnsi="Arial" w:cs="Arial"/>
          <w:sz w:val="24"/>
          <w:szCs w:val="24"/>
        </w:rPr>
        <w:t>t</w:t>
      </w:r>
      <w:r w:rsidRPr="00ED100E">
        <w:rPr>
          <w:rFonts w:ascii="Arial" w:hAnsi="Arial" w:cs="Arial"/>
          <w:sz w:val="24"/>
          <w:szCs w:val="24"/>
        </w:rPr>
        <w:t xml:space="preserve">o social work practice in general. In the final weeks of the course, you </w:t>
      </w:r>
      <w:r w:rsidR="006D37B7">
        <w:rPr>
          <w:rFonts w:ascii="Arial" w:hAnsi="Arial" w:cs="Arial"/>
          <w:sz w:val="24"/>
          <w:szCs w:val="24"/>
        </w:rPr>
        <w:t xml:space="preserve">look at the entire scope of </w:t>
      </w:r>
      <w:r w:rsidR="006853BE">
        <w:rPr>
          <w:rFonts w:ascii="Arial" w:hAnsi="Arial" w:cs="Arial"/>
          <w:sz w:val="24"/>
          <w:szCs w:val="24"/>
        </w:rPr>
        <w:t>two people’s lives</w:t>
      </w:r>
      <w:r w:rsidR="006D37B7">
        <w:rPr>
          <w:rFonts w:ascii="Arial" w:hAnsi="Arial" w:cs="Arial"/>
          <w:sz w:val="24"/>
          <w:szCs w:val="24"/>
        </w:rPr>
        <w:t xml:space="preserve">—through an analysis of </w:t>
      </w:r>
      <w:r w:rsidR="006853BE">
        <w:rPr>
          <w:rFonts w:ascii="Arial" w:hAnsi="Arial" w:cs="Arial"/>
          <w:sz w:val="24"/>
          <w:szCs w:val="24"/>
        </w:rPr>
        <w:t xml:space="preserve">the character Ray, who continues with you </w:t>
      </w:r>
      <w:r w:rsidR="00A656F4">
        <w:rPr>
          <w:rFonts w:ascii="Arial" w:hAnsi="Arial" w:cs="Arial"/>
          <w:sz w:val="24"/>
          <w:szCs w:val="24"/>
        </w:rPr>
        <w:t>from HBSE I</w:t>
      </w:r>
      <w:r w:rsidR="006853BE">
        <w:rPr>
          <w:rFonts w:ascii="Arial" w:hAnsi="Arial" w:cs="Arial"/>
          <w:sz w:val="24"/>
          <w:szCs w:val="24"/>
        </w:rPr>
        <w:t xml:space="preserve">, and through an interview </w:t>
      </w:r>
      <w:r w:rsidR="00804EB8">
        <w:rPr>
          <w:rFonts w:ascii="Arial" w:hAnsi="Arial" w:cs="Arial"/>
          <w:sz w:val="24"/>
          <w:szCs w:val="24"/>
        </w:rPr>
        <w:t xml:space="preserve">with </w:t>
      </w:r>
      <w:r w:rsidR="006853BE">
        <w:rPr>
          <w:rFonts w:ascii="Arial" w:hAnsi="Arial" w:cs="Arial"/>
          <w:sz w:val="24"/>
          <w:szCs w:val="24"/>
        </w:rPr>
        <w:t xml:space="preserve">an older adult. </w:t>
      </w:r>
      <w:r w:rsidR="005529FD">
        <w:rPr>
          <w:rFonts w:ascii="Arial" w:hAnsi="Arial" w:cs="Arial"/>
          <w:sz w:val="24"/>
          <w:szCs w:val="24"/>
        </w:rPr>
        <w:t xml:space="preserve">These examples give you an opportunity </w:t>
      </w:r>
      <w:r w:rsidR="0071690C">
        <w:rPr>
          <w:rFonts w:ascii="Arial" w:hAnsi="Arial" w:cs="Arial"/>
          <w:sz w:val="24"/>
          <w:szCs w:val="24"/>
        </w:rPr>
        <w:t>to integrate</w:t>
      </w:r>
      <w:r w:rsidR="005529FD">
        <w:rPr>
          <w:rFonts w:ascii="Arial" w:hAnsi="Arial" w:cs="Arial"/>
          <w:sz w:val="24"/>
          <w:szCs w:val="24"/>
        </w:rPr>
        <w:t xml:space="preserve"> theories </w:t>
      </w:r>
      <w:r w:rsidR="004232F1">
        <w:rPr>
          <w:rFonts w:ascii="Arial" w:hAnsi="Arial" w:cs="Arial"/>
          <w:sz w:val="24"/>
          <w:szCs w:val="24"/>
        </w:rPr>
        <w:t xml:space="preserve">and </w:t>
      </w:r>
      <w:r w:rsidR="005529FD">
        <w:rPr>
          <w:rFonts w:ascii="Arial" w:hAnsi="Arial" w:cs="Arial"/>
          <w:sz w:val="24"/>
          <w:szCs w:val="24"/>
        </w:rPr>
        <w:t xml:space="preserve">develop </w:t>
      </w:r>
      <w:r w:rsidR="00800058">
        <w:rPr>
          <w:rFonts w:ascii="Arial" w:hAnsi="Arial" w:cs="Arial"/>
          <w:sz w:val="24"/>
          <w:szCs w:val="24"/>
        </w:rPr>
        <w:t xml:space="preserve">a deeper understanding of </w:t>
      </w:r>
      <w:r w:rsidR="0071690C">
        <w:rPr>
          <w:rFonts w:ascii="Arial" w:hAnsi="Arial" w:cs="Arial"/>
          <w:sz w:val="24"/>
          <w:szCs w:val="24"/>
        </w:rPr>
        <w:t>the life span</w:t>
      </w:r>
      <w:r w:rsidR="00800058">
        <w:rPr>
          <w:rFonts w:ascii="Arial" w:hAnsi="Arial" w:cs="Arial"/>
          <w:sz w:val="24"/>
          <w:szCs w:val="24"/>
        </w:rPr>
        <w:t xml:space="preserve">, an understanding </w:t>
      </w:r>
      <w:r w:rsidR="009921EE">
        <w:rPr>
          <w:rFonts w:ascii="Arial" w:hAnsi="Arial" w:cs="Arial"/>
          <w:sz w:val="24"/>
          <w:szCs w:val="24"/>
        </w:rPr>
        <w:t>you can then carry</w:t>
      </w:r>
      <w:r w:rsidR="00800058">
        <w:rPr>
          <w:rFonts w:ascii="Arial" w:hAnsi="Arial" w:cs="Arial"/>
          <w:sz w:val="24"/>
          <w:szCs w:val="24"/>
        </w:rPr>
        <w:t xml:space="preserve"> with you to practice. </w:t>
      </w:r>
    </w:p>
    <w:p w14:paraId="2A0B69AA" w14:textId="12E17394" w:rsidR="00CD6FFB" w:rsidRDefault="00CD6FFB" w:rsidP="00ED100E">
      <w:pPr>
        <w:spacing w:after="0" w:line="240" w:lineRule="auto"/>
        <w:rPr>
          <w:rFonts w:ascii="Arial" w:hAnsi="Arial" w:cs="Arial"/>
          <w:sz w:val="24"/>
          <w:szCs w:val="24"/>
        </w:rPr>
      </w:pPr>
    </w:p>
    <w:p w14:paraId="6E1BBFEB" w14:textId="32C64C12" w:rsidR="00CD6FFB" w:rsidRPr="00ED100E" w:rsidRDefault="00CD6FFB" w:rsidP="00ED100E">
      <w:pPr>
        <w:spacing w:after="0" w:line="240" w:lineRule="auto"/>
        <w:rPr>
          <w:rFonts w:ascii="Arial" w:hAnsi="Arial" w:cs="Arial"/>
          <w:sz w:val="24"/>
          <w:szCs w:val="24"/>
        </w:rPr>
      </w:pPr>
      <w:r>
        <w:rPr>
          <w:rFonts w:ascii="Arial" w:hAnsi="Arial" w:cs="Arial"/>
          <w:sz w:val="24"/>
          <w:szCs w:val="24"/>
        </w:rPr>
        <w:t xml:space="preserve">Welcome to SOCW 6210: </w:t>
      </w:r>
      <w:r w:rsidRPr="00C24BB2">
        <w:rPr>
          <w:rFonts w:ascii="Arial" w:hAnsi="Arial" w:cs="Arial"/>
          <w:i/>
          <w:iCs/>
          <w:sz w:val="24"/>
          <w:szCs w:val="24"/>
        </w:rPr>
        <w:t>Human Behavior and the Social Environment II</w:t>
      </w:r>
      <w:r>
        <w:rPr>
          <w:rFonts w:ascii="Arial" w:hAnsi="Arial" w:cs="Arial"/>
          <w:sz w:val="24"/>
          <w:szCs w:val="24"/>
        </w:rPr>
        <w:t xml:space="preserve">! </w:t>
      </w:r>
    </w:p>
    <w:p w14:paraId="7861CAC5" w14:textId="77777777" w:rsidR="00ED100E" w:rsidRDefault="00ED100E" w:rsidP="003A12D4">
      <w:pPr>
        <w:spacing w:after="0" w:line="240" w:lineRule="auto"/>
        <w:rPr>
          <w:rFonts w:ascii="Arial" w:hAnsi="Arial" w:cs="Arial"/>
          <w:sz w:val="24"/>
          <w:szCs w:val="24"/>
        </w:rPr>
      </w:pPr>
    </w:p>
    <w:p w14:paraId="5DEF4D1E" w14:textId="77777777" w:rsidR="006757F9" w:rsidRDefault="006757F9" w:rsidP="00C71156">
      <w:pPr>
        <w:spacing w:after="0" w:line="240" w:lineRule="auto"/>
        <w:rPr>
          <w:rFonts w:ascii="Arial" w:hAnsi="Arial" w:cs="Arial"/>
          <w:sz w:val="24"/>
          <w:szCs w:val="24"/>
        </w:rPr>
      </w:pPr>
    </w:p>
    <w:p w14:paraId="1E853890" w14:textId="0C7EEB5F" w:rsidR="00F21FC9" w:rsidRDefault="00F21FC9" w:rsidP="00C71156">
      <w:pPr>
        <w:spacing w:after="0" w:line="240" w:lineRule="auto"/>
        <w:rPr>
          <w:rFonts w:ascii="Arial" w:hAnsi="Arial" w:cs="Arial"/>
          <w:b/>
          <w:sz w:val="28"/>
          <w:szCs w:val="28"/>
        </w:rPr>
      </w:pPr>
      <w:r>
        <w:rPr>
          <w:rFonts w:ascii="Arial" w:hAnsi="Arial" w:cs="Arial"/>
          <w:b/>
          <w:sz w:val="28"/>
          <w:szCs w:val="28"/>
        </w:rPr>
        <w:t xml:space="preserve">Course Text(s): </w:t>
      </w:r>
    </w:p>
    <w:p w14:paraId="5FE7FD81" w14:textId="77777777" w:rsidR="00AF2AC0" w:rsidRPr="00AF2AC0" w:rsidRDefault="00AF2AC0" w:rsidP="00AF2AC0">
      <w:pPr>
        <w:spacing w:after="0" w:line="240" w:lineRule="auto"/>
        <w:rPr>
          <w:rFonts w:ascii="Arial" w:hAnsi="Arial" w:cs="Arial"/>
          <w:sz w:val="24"/>
          <w:szCs w:val="24"/>
        </w:rPr>
      </w:pPr>
      <w:r w:rsidRPr="00AF2AC0">
        <w:rPr>
          <w:rFonts w:ascii="Arial" w:hAnsi="Arial" w:cs="Arial"/>
          <w:sz w:val="24"/>
          <w:szCs w:val="24"/>
        </w:rPr>
        <w:t xml:space="preserve">Zastrow, C. H., Kirst-Ashman, K. K., &amp; Hessenauer, S. L. (2019). </w:t>
      </w:r>
      <w:r w:rsidRPr="00AF2AC0">
        <w:rPr>
          <w:rFonts w:ascii="Arial" w:hAnsi="Arial" w:cs="Arial"/>
          <w:i/>
          <w:iCs/>
          <w:sz w:val="24"/>
          <w:szCs w:val="24"/>
        </w:rPr>
        <w:t>Understanding human behavior and the social environment</w:t>
      </w:r>
      <w:r w:rsidRPr="00AF2AC0">
        <w:rPr>
          <w:rFonts w:ascii="Arial" w:hAnsi="Arial" w:cs="Arial"/>
          <w:sz w:val="24"/>
          <w:szCs w:val="24"/>
        </w:rPr>
        <w:t xml:space="preserve"> (11th ed.). Cengage Learning.</w:t>
      </w:r>
    </w:p>
    <w:p w14:paraId="2C2790A5" w14:textId="77777777" w:rsidR="006B4619" w:rsidRPr="006B4619" w:rsidRDefault="006B4619" w:rsidP="00C71156">
      <w:pPr>
        <w:spacing w:after="0" w:line="240" w:lineRule="auto"/>
        <w:rPr>
          <w:rFonts w:ascii="Arial" w:hAnsi="Arial" w:cs="Arial"/>
          <w:bCs/>
          <w:sz w:val="24"/>
          <w:szCs w:val="24"/>
        </w:rPr>
      </w:pPr>
    </w:p>
    <w:p w14:paraId="77D7B0CB" w14:textId="77777777" w:rsidR="005C1F01" w:rsidRDefault="005C1F01" w:rsidP="00C71156">
      <w:pPr>
        <w:spacing w:after="0" w:line="240" w:lineRule="auto"/>
        <w:rPr>
          <w:rFonts w:ascii="Arial" w:hAnsi="Arial" w:cs="Arial"/>
          <w:sz w:val="24"/>
          <w:szCs w:val="24"/>
        </w:rPr>
      </w:pPr>
    </w:p>
    <w:tbl>
      <w:tblPr>
        <w:tblStyle w:val="TableGrid"/>
        <w:tblW w:w="9828" w:type="dxa"/>
        <w:tblLook w:val="04A0" w:firstRow="1" w:lastRow="0" w:firstColumn="1" w:lastColumn="0" w:noHBand="0" w:noVBand="1"/>
      </w:tblPr>
      <w:tblGrid>
        <w:gridCol w:w="9828"/>
      </w:tblGrid>
      <w:tr w:rsidR="008B76B8" w:rsidRPr="00FB5CA5" w14:paraId="113F09BC" w14:textId="77777777" w:rsidTr="008B76B8">
        <w:tc>
          <w:tcPr>
            <w:tcW w:w="9828" w:type="dxa"/>
          </w:tcPr>
          <w:p w14:paraId="28A65CB3" w14:textId="260D7C46" w:rsidR="008B76B8" w:rsidRPr="00FB5CA5" w:rsidRDefault="008B76B8" w:rsidP="00C71156">
            <w:pPr>
              <w:rPr>
                <w:rFonts w:ascii="Arial" w:hAnsi="Arial" w:cs="Arial"/>
                <w:sz w:val="20"/>
                <w:szCs w:val="20"/>
              </w:rPr>
            </w:pPr>
            <w:hyperlink w:anchor="Week_1" w:history="1">
              <w:r>
                <w:rPr>
                  <w:rStyle w:val="Hyperlink"/>
                  <w:rFonts w:ascii="Arial" w:hAnsi="Arial" w:cs="Arial"/>
                  <w:sz w:val="20"/>
                  <w:szCs w:val="20"/>
                </w:rPr>
                <w:t>Week</w:t>
              </w:r>
              <w:r w:rsidRPr="00FB5CA5">
                <w:rPr>
                  <w:rStyle w:val="Hyperlink"/>
                  <w:rFonts w:ascii="Arial" w:hAnsi="Arial" w:cs="Arial"/>
                  <w:sz w:val="20"/>
                  <w:szCs w:val="20"/>
                </w:rPr>
                <w:t xml:space="preserve"> 1</w:t>
              </w:r>
            </w:hyperlink>
            <w:r w:rsidRPr="00FB5CA5">
              <w:rPr>
                <w:rFonts w:ascii="Arial" w:hAnsi="Arial" w:cs="Arial"/>
                <w:sz w:val="20"/>
                <w:szCs w:val="20"/>
              </w:rPr>
              <w:t xml:space="preserve">: </w:t>
            </w:r>
            <w:r w:rsidR="00EA4ECA">
              <w:rPr>
                <w:rFonts w:ascii="Arial" w:hAnsi="Arial" w:cs="Arial"/>
                <w:sz w:val="20"/>
                <w:szCs w:val="20"/>
              </w:rPr>
              <w:t>Resiliency</w:t>
            </w:r>
          </w:p>
        </w:tc>
      </w:tr>
      <w:tr w:rsidR="008B76B8" w:rsidRPr="00FB5CA5" w14:paraId="55CD6B43" w14:textId="77777777" w:rsidTr="008B76B8">
        <w:tc>
          <w:tcPr>
            <w:tcW w:w="9828" w:type="dxa"/>
          </w:tcPr>
          <w:p w14:paraId="3A652872" w14:textId="29E1D0AF" w:rsidR="008B76B8" w:rsidRPr="00E0053F" w:rsidRDefault="008B76B8" w:rsidP="00C71156">
            <w:pPr>
              <w:rPr>
                <w:rFonts w:ascii="Arial" w:hAnsi="Arial" w:cs="Arial"/>
                <w:b/>
                <w:sz w:val="20"/>
                <w:szCs w:val="20"/>
              </w:rPr>
            </w:pPr>
            <w:hyperlink w:anchor="Week_2" w:history="1">
              <w:r w:rsidRPr="00C95B6C">
                <w:rPr>
                  <w:rStyle w:val="Hyperlink"/>
                  <w:rFonts w:ascii="Arial" w:hAnsi="Arial" w:cs="Arial"/>
                  <w:sz w:val="20"/>
                  <w:szCs w:val="20"/>
                </w:rPr>
                <w:t>Week 2</w:t>
              </w:r>
            </w:hyperlink>
            <w:r w:rsidRPr="00FB5CA5">
              <w:rPr>
                <w:rFonts w:ascii="Arial" w:hAnsi="Arial" w:cs="Arial"/>
                <w:sz w:val="20"/>
                <w:szCs w:val="20"/>
              </w:rPr>
              <w:t xml:space="preserve">: </w:t>
            </w:r>
            <w:r w:rsidR="00E0053F" w:rsidRPr="00E0053F">
              <w:rPr>
                <w:rFonts w:ascii="Arial" w:hAnsi="Arial" w:cs="Arial"/>
                <w:sz w:val="20"/>
                <w:szCs w:val="20"/>
              </w:rPr>
              <w:t>Biological Aspects of Young and Middle Adulthood</w:t>
            </w:r>
          </w:p>
        </w:tc>
      </w:tr>
      <w:tr w:rsidR="008B76B8" w:rsidRPr="00FB5CA5" w14:paraId="37AEFD67" w14:textId="77777777" w:rsidTr="008B76B8">
        <w:tc>
          <w:tcPr>
            <w:tcW w:w="9828" w:type="dxa"/>
          </w:tcPr>
          <w:p w14:paraId="4498DEFA" w14:textId="39BD49AC" w:rsidR="008B76B8" w:rsidRPr="00FB5CA5" w:rsidRDefault="008B76B8" w:rsidP="00C71156">
            <w:pPr>
              <w:rPr>
                <w:rFonts w:ascii="Arial" w:hAnsi="Arial" w:cs="Arial"/>
                <w:sz w:val="20"/>
                <w:szCs w:val="20"/>
              </w:rPr>
            </w:pPr>
            <w:hyperlink w:anchor="Week_3" w:history="1">
              <w:r w:rsidRPr="00C95B6C">
                <w:rPr>
                  <w:rStyle w:val="Hyperlink"/>
                  <w:rFonts w:ascii="Arial" w:hAnsi="Arial" w:cs="Arial"/>
                  <w:sz w:val="20"/>
                  <w:szCs w:val="20"/>
                </w:rPr>
                <w:t>Week 3</w:t>
              </w:r>
            </w:hyperlink>
            <w:r w:rsidRPr="00FB5CA5">
              <w:rPr>
                <w:rFonts w:ascii="Arial" w:hAnsi="Arial" w:cs="Arial"/>
                <w:sz w:val="20"/>
                <w:szCs w:val="20"/>
              </w:rPr>
              <w:t xml:space="preserve">: </w:t>
            </w:r>
            <w:r w:rsidR="00E0053F" w:rsidRPr="00E0053F">
              <w:rPr>
                <w:rFonts w:ascii="Arial" w:hAnsi="Arial" w:cs="Arial"/>
                <w:sz w:val="20"/>
                <w:szCs w:val="20"/>
              </w:rPr>
              <w:t>Psychological Aspects of Young and Middle Adulthood</w:t>
            </w:r>
          </w:p>
        </w:tc>
      </w:tr>
      <w:tr w:rsidR="008B76B8" w:rsidRPr="00FB5CA5" w14:paraId="542736B9" w14:textId="77777777" w:rsidTr="008B76B8">
        <w:tc>
          <w:tcPr>
            <w:tcW w:w="9828" w:type="dxa"/>
          </w:tcPr>
          <w:p w14:paraId="4F3C376D" w14:textId="1D014279" w:rsidR="008B76B8" w:rsidRPr="00FB5CA5" w:rsidRDefault="008B76B8" w:rsidP="00C71156">
            <w:pPr>
              <w:rPr>
                <w:rFonts w:ascii="Arial" w:hAnsi="Arial" w:cs="Arial"/>
                <w:sz w:val="20"/>
                <w:szCs w:val="20"/>
              </w:rPr>
            </w:pPr>
            <w:hyperlink w:anchor="Week_4" w:history="1">
              <w:r w:rsidRPr="00C95B6C">
                <w:rPr>
                  <w:rStyle w:val="Hyperlink"/>
                  <w:rFonts w:ascii="Arial" w:hAnsi="Arial" w:cs="Arial"/>
                  <w:sz w:val="20"/>
                  <w:szCs w:val="20"/>
                </w:rPr>
                <w:t>Week 4</w:t>
              </w:r>
            </w:hyperlink>
            <w:r w:rsidRPr="00FB5CA5">
              <w:rPr>
                <w:rFonts w:ascii="Arial" w:hAnsi="Arial" w:cs="Arial"/>
                <w:sz w:val="20"/>
                <w:szCs w:val="20"/>
              </w:rPr>
              <w:t xml:space="preserve">: </w:t>
            </w:r>
            <w:r w:rsidR="00E0053F" w:rsidRPr="00E0053F">
              <w:rPr>
                <w:rFonts w:ascii="Arial" w:hAnsi="Arial" w:cs="Arial"/>
                <w:sz w:val="20"/>
                <w:szCs w:val="20"/>
              </w:rPr>
              <w:t>Sociological Aspects of Young and Middle Adulthood</w:t>
            </w:r>
          </w:p>
        </w:tc>
      </w:tr>
      <w:tr w:rsidR="008B76B8" w:rsidRPr="00FB5CA5" w14:paraId="519564E1" w14:textId="77777777" w:rsidTr="008B76B8">
        <w:tc>
          <w:tcPr>
            <w:tcW w:w="9828" w:type="dxa"/>
          </w:tcPr>
          <w:p w14:paraId="7F6B4725" w14:textId="28E1A9BE" w:rsidR="008B76B8" w:rsidRPr="00FB5CA5" w:rsidRDefault="008B76B8" w:rsidP="00C71156">
            <w:pPr>
              <w:rPr>
                <w:rFonts w:ascii="Arial" w:hAnsi="Arial" w:cs="Arial"/>
                <w:color w:val="0000FF"/>
                <w:sz w:val="20"/>
                <w:szCs w:val="20"/>
                <w:u w:val="single"/>
              </w:rPr>
            </w:pPr>
            <w:hyperlink w:anchor="Week_5" w:history="1">
              <w:r w:rsidRPr="00C95B6C">
                <w:rPr>
                  <w:rStyle w:val="Hyperlink"/>
                  <w:rFonts w:ascii="Arial" w:hAnsi="Arial" w:cs="Arial"/>
                  <w:sz w:val="20"/>
                  <w:szCs w:val="20"/>
                </w:rPr>
                <w:t>Week 5</w:t>
              </w:r>
            </w:hyperlink>
            <w:r w:rsidRPr="00FB5CA5">
              <w:rPr>
                <w:rFonts w:ascii="Arial" w:hAnsi="Arial" w:cs="Arial"/>
                <w:sz w:val="20"/>
                <w:szCs w:val="20"/>
              </w:rPr>
              <w:t xml:space="preserve">: </w:t>
            </w:r>
            <w:r w:rsidR="00E0053F" w:rsidRPr="00E0053F">
              <w:rPr>
                <w:rFonts w:ascii="Arial" w:hAnsi="Arial" w:cs="Arial"/>
                <w:sz w:val="20"/>
                <w:szCs w:val="20"/>
              </w:rPr>
              <w:t>Gender Identity and Sexual Orientation</w:t>
            </w:r>
            <w:r w:rsidR="00E0053F" w:rsidRPr="00E0053F">
              <w:rPr>
                <w:rFonts w:ascii="Arial" w:hAnsi="Arial" w:cs="Arial"/>
                <w:b/>
                <w:bCs/>
                <w:sz w:val="20"/>
                <w:szCs w:val="20"/>
              </w:rPr>
              <w:t xml:space="preserve">  </w:t>
            </w:r>
          </w:p>
        </w:tc>
      </w:tr>
      <w:tr w:rsidR="008B76B8" w:rsidRPr="00FB5CA5" w14:paraId="5B6DDC85" w14:textId="77777777" w:rsidTr="008B76B8">
        <w:tc>
          <w:tcPr>
            <w:tcW w:w="9828" w:type="dxa"/>
          </w:tcPr>
          <w:p w14:paraId="6B4BF11D" w14:textId="5BE6F34F" w:rsidR="008B76B8" w:rsidRPr="00FB5CA5" w:rsidRDefault="008B76B8" w:rsidP="0028573F">
            <w:pPr>
              <w:tabs>
                <w:tab w:val="left" w:pos="1848"/>
              </w:tabs>
              <w:rPr>
                <w:rFonts w:ascii="Arial" w:hAnsi="Arial" w:cs="Arial"/>
                <w:color w:val="0000FF"/>
                <w:sz w:val="20"/>
                <w:szCs w:val="20"/>
                <w:u w:val="single"/>
              </w:rPr>
            </w:pPr>
            <w:hyperlink w:anchor="Week_6" w:history="1">
              <w:r w:rsidRPr="00C95B6C">
                <w:rPr>
                  <w:rStyle w:val="Hyperlink"/>
                  <w:rFonts w:ascii="Arial" w:hAnsi="Arial" w:cs="Arial"/>
                  <w:sz w:val="20"/>
                  <w:szCs w:val="20"/>
                </w:rPr>
                <w:t>Week 6</w:t>
              </w:r>
            </w:hyperlink>
            <w:r w:rsidRPr="00FB5CA5">
              <w:rPr>
                <w:rFonts w:ascii="Arial" w:hAnsi="Arial" w:cs="Arial"/>
                <w:sz w:val="20"/>
                <w:szCs w:val="20"/>
              </w:rPr>
              <w:t xml:space="preserve">: </w:t>
            </w:r>
            <w:r w:rsidR="00E0053F" w:rsidRPr="00E0053F">
              <w:rPr>
                <w:rFonts w:ascii="Arial" w:hAnsi="Arial" w:cs="Arial"/>
                <w:bCs/>
                <w:sz w:val="20"/>
                <w:szCs w:val="20"/>
              </w:rPr>
              <w:t>Biological Aspects of Later Adulthood</w:t>
            </w:r>
          </w:p>
        </w:tc>
      </w:tr>
      <w:tr w:rsidR="00575E18" w:rsidRPr="00FB5CA5" w14:paraId="5EE896B7" w14:textId="77777777" w:rsidTr="008B76B8">
        <w:tc>
          <w:tcPr>
            <w:tcW w:w="9828" w:type="dxa"/>
          </w:tcPr>
          <w:p w14:paraId="20B1C53E" w14:textId="137C84D5" w:rsidR="00575E18" w:rsidRPr="00575E18" w:rsidRDefault="00575E18" w:rsidP="00290CFA">
            <w:pPr>
              <w:tabs>
                <w:tab w:val="left" w:pos="1676"/>
              </w:tabs>
              <w:rPr>
                <w:rFonts w:ascii="Arial" w:hAnsi="Arial" w:cs="Arial"/>
                <w:sz w:val="20"/>
                <w:szCs w:val="20"/>
                <w:u w:val="single"/>
              </w:rPr>
            </w:pPr>
            <w:hyperlink w:anchor="Week_7" w:history="1">
              <w:r w:rsidRPr="00E84C02">
                <w:rPr>
                  <w:rStyle w:val="Hyperlink"/>
                  <w:rFonts w:ascii="Arial" w:hAnsi="Arial" w:cs="Arial"/>
                  <w:sz w:val="20"/>
                  <w:szCs w:val="20"/>
                </w:rPr>
                <w:t>Week 7</w:t>
              </w:r>
            </w:hyperlink>
            <w:r w:rsidRPr="00575E18">
              <w:rPr>
                <w:rFonts w:ascii="Arial" w:hAnsi="Arial" w:cs="Arial"/>
                <w:sz w:val="20"/>
                <w:szCs w:val="20"/>
              </w:rPr>
              <w:t xml:space="preserve">: </w:t>
            </w:r>
            <w:r w:rsidR="00E0053F" w:rsidRPr="00E0053F">
              <w:rPr>
                <w:rFonts w:ascii="Arial" w:hAnsi="Arial" w:cs="Arial"/>
                <w:bCs/>
                <w:sz w:val="20"/>
                <w:szCs w:val="20"/>
              </w:rPr>
              <w:t>Psychological Aspects of Later Adulthood</w:t>
            </w:r>
          </w:p>
        </w:tc>
      </w:tr>
      <w:tr w:rsidR="00575E18" w:rsidRPr="00FB5CA5" w14:paraId="1B546E9D" w14:textId="77777777" w:rsidTr="008B76B8">
        <w:tc>
          <w:tcPr>
            <w:tcW w:w="9828" w:type="dxa"/>
          </w:tcPr>
          <w:p w14:paraId="1BEAD75B" w14:textId="25551281" w:rsidR="00575E18" w:rsidRPr="00575E18" w:rsidRDefault="00575E18" w:rsidP="00575E18">
            <w:pPr>
              <w:rPr>
                <w:rFonts w:ascii="Arial" w:hAnsi="Arial" w:cs="Arial"/>
                <w:sz w:val="20"/>
                <w:szCs w:val="20"/>
                <w:u w:val="single"/>
              </w:rPr>
            </w:pPr>
            <w:hyperlink w:anchor="Week_8" w:history="1">
              <w:r w:rsidRPr="00E84C02">
                <w:rPr>
                  <w:rStyle w:val="Hyperlink"/>
                  <w:rFonts w:ascii="Arial" w:hAnsi="Arial" w:cs="Arial"/>
                  <w:sz w:val="20"/>
                  <w:szCs w:val="20"/>
                </w:rPr>
                <w:t>Week 8</w:t>
              </w:r>
            </w:hyperlink>
            <w:r w:rsidRPr="00575E18">
              <w:rPr>
                <w:rFonts w:ascii="Arial" w:hAnsi="Arial" w:cs="Arial"/>
                <w:sz w:val="20"/>
                <w:szCs w:val="20"/>
              </w:rPr>
              <w:t xml:space="preserve">: </w:t>
            </w:r>
            <w:r w:rsidR="00E0053F" w:rsidRPr="00E0053F">
              <w:rPr>
                <w:rFonts w:ascii="Arial" w:hAnsi="Arial" w:cs="Arial"/>
                <w:bCs/>
                <w:sz w:val="20"/>
                <w:szCs w:val="20"/>
              </w:rPr>
              <w:t>Sociological Aspects of Later Adulthood</w:t>
            </w:r>
          </w:p>
        </w:tc>
      </w:tr>
      <w:tr w:rsidR="00584F0A" w:rsidRPr="00FB5CA5" w14:paraId="3870B4B5" w14:textId="77777777" w:rsidTr="008B76B8">
        <w:tc>
          <w:tcPr>
            <w:tcW w:w="9828" w:type="dxa"/>
          </w:tcPr>
          <w:p w14:paraId="11244B7D" w14:textId="6B127EF1" w:rsidR="00584F0A" w:rsidRDefault="00584F0A" w:rsidP="00584F0A">
            <w:pPr>
              <w:rPr>
                <w:rFonts w:ascii="Arial" w:hAnsi="Arial" w:cs="Arial"/>
                <w:sz w:val="20"/>
                <w:szCs w:val="20"/>
                <w:u w:val="single"/>
              </w:rPr>
            </w:pPr>
            <w:hyperlink w:anchor="Week_9" w:history="1">
              <w:r w:rsidRPr="00DF00F2">
                <w:rPr>
                  <w:rStyle w:val="Hyperlink"/>
                  <w:rFonts w:ascii="Arial" w:hAnsi="Arial" w:cs="Arial"/>
                  <w:sz w:val="20"/>
                  <w:szCs w:val="20"/>
                </w:rPr>
                <w:t>Week 9</w:t>
              </w:r>
            </w:hyperlink>
            <w:r w:rsidRPr="00575E18">
              <w:rPr>
                <w:rFonts w:ascii="Arial" w:hAnsi="Arial" w:cs="Arial"/>
                <w:sz w:val="20"/>
                <w:szCs w:val="20"/>
              </w:rPr>
              <w:t xml:space="preserve">: </w:t>
            </w:r>
            <w:r w:rsidR="00E0053F" w:rsidRPr="00E0053F">
              <w:rPr>
                <w:rFonts w:ascii="Arial" w:hAnsi="Arial" w:cs="Arial"/>
                <w:sz w:val="20"/>
                <w:szCs w:val="20"/>
              </w:rPr>
              <w:t>Spiritual Development</w:t>
            </w:r>
          </w:p>
        </w:tc>
      </w:tr>
      <w:tr w:rsidR="00584F0A" w:rsidRPr="00FB5CA5" w14:paraId="35124F28" w14:textId="77777777" w:rsidTr="008B76B8">
        <w:tc>
          <w:tcPr>
            <w:tcW w:w="9828" w:type="dxa"/>
          </w:tcPr>
          <w:p w14:paraId="56D1435E" w14:textId="288B8B27" w:rsidR="00584F0A" w:rsidRDefault="00584F0A" w:rsidP="00575E18">
            <w:pPr>
              <w:rPr>
                <w:rFonts w:ascii="Arial" w:hAnsi="Arial" w:cs="Arial"/>
                <w:sz w:val="20"/>
                <w:szCs w:val="20"/>
                <w:u w:val="single"/>
              </w:rPr>
            </w:pPr>
            <w:hyperlink w:anchor="Week_10" w:history="1">
              <w:r w:rsidRPr="00DF00F2">
                <w:rPr>
                  <w:rStyle w:val="Hyperlink"/>
                  <w:rFonts w:ascii="Arial" w:hAnsi="Arial" w:cs="Arial"/>
                  <w:sz w:val="20"/>
                  <w:szCs w:val="20"/>
                </w:rPr>
                <w:t>Week 10</w:t>
              </w:r>
            </w:hyperlink>
            <w:r w:rsidRPr="00575E18">
              <w:rPr>
                <w:rFonts w:ascii="Arial" w:hAnsi="Arial" w:cs="Arial"/>
                <w:sz w:val="20"/>
                <w:szCs w:val="20"/>
              </w:rPr>
              <w:t xml:space="preserve">: </w:t>
            </w:r>
            <w:r w:rsidR="00E0053F" w:rsidRPr="00E0053F">
              <w:rPr>
                <w:rFonts w:ascii="Arial" w:hAnsi="Arial" w:cs="Arial"/>
                <w:sz w:val="20"/>
                <w:szCs w:val="20"/>
              </w:rPr>
              <w:t>Application of Theoretical Perspectives – Part 1</w:t>
            </w:r>
          </w:p>
        </w:tc>
      </w:tr>
      <w:tr w:rsidR="00F4242E" w:rsidRPr="00FB5CA5" w14:paraId="5B552899" w14:textId="77777777" w:rsidTr="008B76B8">
        <w:tc>
          <w:tcPr>
            <w:tcW w:w="9828" w:type="dxa"/>
          </w:tcPr>
          <w:p w14:paraId="1A737B7D" w14:textId="768780DA" w:rsidR="00F4242E" w:rsidRDefault="00F4242E" w:rsidP="00F4242E">
            <w:pPr>
              <w:rPr>
                <w:rFonts w:ascii="Arial" w:hAnsi="Arial" w:cs="Arial"/>
                <w:sz w:val="20"/>
                <w:szCs w:val="20"/>
                <w:u w:val="single"/>
              </w:rPr>
            </w:pPr>
            <w:hyperlink w:anchor="Week_11" w:history="1">
              <w:r w:rsidRPr="00F4242E">
                <w:rPr>
                  <w:rStyle w:val="Hyperlink"/>
                  <w:rFonts w:ascii="Arial" w:hAnsi="Arial" w:cs="Arial"/>
                  <w:sz w:val="20"/>
                  <w:szCs w:val="20"/>
                </w:rPr>
                <w:t>Week 11</w:t>
              </w:r>
            </w:hyperlink>
            <w:r w:rsidRPr="00575E18">
              <w:rPr>
                <w:rFonts w:ascii="Arial" w:hAnsi="Arial" w:cs="Arial"/>
                <w:sz w:val="20"/>
                <w:szCs w:val="20"/>
              </w:rPr>
              <w:t xml:space="preserve">: </w:t>
            </w:r>
            <w:r w:rsidR="00E0053F" w:rsidRPr="00E0053F">
              <w:rPr>
                <w:rFonts w:ascii="Arial" w:hAnsi="Arial" w:cs="Arial"/>
                <w:sz w:val="20"/>
                <w:szCs w:val="20"/>
              </w:rPr>
              <w:t>Applications of Theoretical Perspectives – Part 2</w:t>
            </w:r>
          </w:p>
        </w:tc>
      </w:tr>
      <w:tr w:rsidR="008B76B8" w:rsidRPr="00FB5CA5" w14:paraId="0C27CB11" w14:textId="77777777" w:rsidTr="008B76B8">
        <w:tc>
          <w:tcPr>
            <w:tcW w:w="9828" w:type="dxa"/>
          </w:tcPr>
          <w:p w14:paraId="4F084ABB" w14:textId="557F6023" w:rsidR="008B76B8" w:rsidRPr="006757F9" w:rsidRDefault="006757F9" w:rsidP="00C71156">
            <w:pPr>
              <w:rPr>
                <w:rFonts w:ascii="Arial" w:hAnsi="Arial" w:cs="Arial"/>
                <w:color w:val="0000FF"/>
                <w:sz w:val="20"/>
                <w:szCs w:val="20"/>
                <w:u w:val="single"/>
              </w:rPr>
            </w:pPr>
            <w:hyperlink w:anchor="Appendices" w:history="1">
              <w:r w:rsidRPr="006757F9">
                <w:rPr>
                  <w:rStyle w:val="Hyperlink"/>
                  <w:rFonts w:ascii="Arial" w:hAnsi="Arial" w:cs="Arial"/>
                  <w:sz w:val="20"/>
                  <w:szCs w:val="20"/>
                </w:rPr>
                <w:t>Instructor Notes</w:t>
              </w:r>
            </w:hyperlink>
          </w:p>
        </w:tc>
      </w:tr>
    </w:tbl>
    <w:p w14:paraId="1E4E005A" w14:textId="77777777" w:rsidR="0038401D" w:rsidRDefault="0038401D" w:rsidP="00C87ABB">
      <w:pPr>
        <w:pStyle w:val="CommentText"/>
        <w:ind w:left="270"/>
        <w:rPr>
          <w:rFonts w:ascii="Arial" w:hAnsi="Arial" w:cs="Arial"/>
          <w:b/>
          <w:sz w:val="28"/>
          <w:szCs w:val="28"/>
        </w:rPr>
      </w:pPr>
    </w:p>
    <w:p w14:paraId="6DA60A90" w14:textId="7958DACF" w:rsidR="00C87ABB" w:rsidRPr="00C87ABB" w:rsidRDefault="0038401D" w:rsidP="00C87ABB">
      <w:pPr>
        <w:pStyle w:val="CommentText"/>
        <w:ind w:left="270"/>
        <w:rPr>
          <w:rFonts w:ascii="Arial" w:hAnsi="Arial" w:cs="Arial"/>
          <w:sz w:val="18"/>
          <w:szCs w:val="18"/>
        </w:rPr>
      </w:pPr>
      <w:r>
        <w:rPr>
          <w:rFonts w:ascii="Arial" w:hAnsi="Arial" w:cs="Arial"/>
          <w:b/>
          <w:sz w:val="28"/>
          <w:szCs w:val="28"/>
        </w:rPr>
        <w:t xml:space="preserve">Note: </w:t>
      </w:r>
      <w:r>
        <w:rPr>
          <w:rFonts w:ascii="Arial" w:hAnsi="Arial" w:cs="Arial"/>
          <w:bCs/>
          <w:sz w:val="28"/>
          <w:szCs w:val="28"/>
        </w:rPr>
        <w:t xml:space="preserve">For Outcomes/Alignment Chart, course Bibliography, and </w:t>
      </w:r>
      <w:r w:rsidR="00997706">
        <w:rPr>
          <w:rFonts w:ascii="Arial" w:hAnsi="Arial" w:cs="Arial"/>
          <w:bCs/>
          <w:sz w:val="28"/>
          <w:szCs w:val="28"/>
        </w:rPr>
        <w:t>G</w:t>
      </w:r>
      <w:r>
        <w:rPr>
          <w:rFonts w:ascii="Arial" w:hAnsi="Arial" w:cs="Arial"/>
          <w:bCs/>
          <w:sz w:val="28"/>
          <w:szCs w:val="28"/>
        </w:rPr>
        <w:t xml:space="preserve">rading </w:t>
      </w:r>
      <w:r w:rsidR="00997706">
        <w:rPr>
          <w:rFonts w:ascii="Arial" w:hAnsi="Arial" w:cs="Arial"/>
          <w:bCs/>
          <w:sz w:val="28"/>
          <w:szCs w:val="28"/>
        </w:rPr>
        <w:t>G</w:t>
      </w:r>
      <w:r>
        <w:rPr>
          <w:rFonts w:ascii="Arial" w:hAnsi="Arial" w:cs="Arial"/>
          <w:bCs/>
          <w:sz w:val="28"/>
          <w:szCs w:val="28"/>
        </w:rPr>
        <w:t>rid, please reference the Walden Syllabus Template document.</w:t>
      </w:r>
      <w:r w:rsidR="005C1F01">
        <w:rPr>
          <w:rFonts w:ascii="Arial" w:hAnsi="Arial" w:cs="Arial"/>
          <w:b/>
          <w:sz w:val="28"/>
          <w:szCs w:val="28"/>
        </w:rPr>
        <w:br w:type="page"/>
      </w:r>
    </w:p>
    <w:bookmarkStart w:id="1" w:name="Appendix_TOC"/>
    <w:bookmarkEnd w:id="1"/>
    <w:p w14:paraId="15F029C8" w14:textId="77777777" w:rsidR="00CA0B2A" w:rsidRDefault="00AA485B" w:rsidP="00C95B6C">
      <w:pPr>
        <w:spacing w:after="0" w:line="240" w:lineRule="auto"/>
        <w:jc w:val="center"/>
        <w:rPr>
          <w:rFonts w:ascii="Arial" w:hAnsi="Arial" w:cs="Arial"/>
          <w:sz w:val="16"/>
          <w:szCs w:val="16"/>
        </w:rPr>
      </w:pPr>
      <w:r w:rsidRPr="00F4242E">
        <w:rPr>
          <w:rFonts w:ascii="Arial" w:hAnsi="Arial" w:cs="Arial"/>
          <w:sz w:val="16"/>
          <w:szCs w:val="16"/>
        </w:rPr>
        <w:lastRenderedPageBreak/>
        <w:fldChar w:fldCharType="begin"/>
      </w:r>
      <w:r w:rsidR="00C95B6C" w:rsidRPr="00F4242E">
        <w:rPr>
          <w:rFonts w:ascii="Arial" w:hAnsi="Arial" w:cs="Arial"/>
          <w:sz w:val="16"/>
          <w:szCs w:val="16"/>
        </w:rPr>
        <w:instrText>HYPERLINK  \l "Week_2"</w:instrText>
      </w:r>
      <w:r w:rsidRPr="00F4242E">
        <w:rPr>
          <w:rFonts w:ascii="Arial" w:hAnsi="Arial" w:cs="Arial"/>
          <w:sz w:val="16"/>
          <w:szCs w:val="16"/>
        </w:rPr>
      </w:r>
      <w:r w:rsidRPr="00F4242E">
        <w:rPr>
          <w:rFonts w:ascii="Arial" w:hAnsi="Arial" w:cs="Arial"/>
          <w:sz w:val="16"/>
          <w:szCs w:val="16"/>
        </w:rPr>
        <w:fldChar w:fldCharType="separate"/>
      </w:r>
      <w:r w:rsidR="00C95B6C" w:rsidRPr="00F4242E">
        <w:rPr>
          <w:rStyle w:val="Hyperlink"/>
          <w:rFonts w:ascii="Arial" w:hAnsi="Arial" w:cs="Arial"/>
          <w:sz w:val="16"/>
          <w:szCs w:val="16"/>
        </w:rPr>
        <w:t>Week 2</w:t>
      </w:r>
      <w:r w:rsidRPr="00F4242E">
        <w:rPr>
          <w:rFonts w:ascii="Arial" w:hAnsi="Arial" w:cs="Arial"/>
          <w:sz w:val="16"/>
          <w:szCs w:val="16"/>
        </w:rPr>
        <w:fldChar w:fldCharType="end"/>
      </w:r>
      <w:r w:rsidR="00C95B6C" w:rsidRPr="00F4242E">
        <w:rPr>
          <w:rFonts w:ascii="Arial" w:hAnsi="Arial" w:cs="Arial"/>
          <w:sz w:val="16"/>
          <w:szCs w:val="16"/>
        </w:rPr>
        <w:t xml:space="preserve"> | </w:t>
      </w:r>
      <w:hyperlink w:anchor="Week_3" w:history="1">
        <w:r w:rsidR="00C95B6C" w:rsidRPr="00F4242E">
          <w:rPr>
            <w:rStyle w:val="Hyperlink"/>
            <w:rFonts w:ascii="Arial" w:hAnsi="Arial" w:cs="Arial"/>
            <w:sz w:val="16"/>
            <w:szCs w:val="16"/>
          </w:rPr>
          <w:t>Week 3</w:t>
        </w:r>
      </w:hyperlink>
      <w:r w:rsidR="00C95B6C" w:rsidRPr="00F4242E">
        <w:rPr>
          <w:rFonts w:ascii="Arial" w:hAnsi="Arial" w:cs="Arial"/>
          <w:sz w:val="16"/>
          <w:szCs w:val="16"/>
        </w:rPr>
        <w:t xml:space="preserve"> | </w:t>
      </w:r>
      <w:hyperlink w:anchor="Week_4" w:history="1">
        <w:r w:rsidR="00C95B6C" w:rsidRPr="00F4242E">
          <w:rPr>
            <w:rStyle w:val="Hyperlink"/>
            <w:rFonts w:ascii="Arial" w:hAnsi="Arial" w:cs="Arial"/>
            <w:sz w:val="16"/>
            <w:szCs w:val="16"/>
          </w:rPr>
          <w:t>Week 4</w:t>
        </w:r>
      </w:hyperlink>
      <w:r w:rsidR="00C95B6C" w:rsidRPr="00F4242E">
        <w:rPr>
          <w:rFonts w:ascii="Arial" w:hAnsi="Arial" w:cs="Arial"/>
          <w:sz w:val="16"/>
          <w:szCs w:val="16"/>
        </w:rPr>
        <w:t xml:space="preserve"> | </w:t>
      </w:r>
      <w:hyperlink w:anchor="Week_5" w:history="1">
        <w:r w:rsidR="00C95B6C" w:rsidRPr="00F4242E">
          <w:rPr>
            <w:rStyle w:val="Hyperlink"/>
            <w:rFonts w:ascii="Arial" w:hAnsi="Arial" w:cs="Arial"/>
            <w:sz w:val="16"/>
            <w:szCs w:val="16"/>
          </w:rPr>
          <w:t>Week 5</w:t>
        </w:r>
      </w:hyperlink>
      <w:r w:rsidR="00C95B6C" w:rsidRPr="00F4242E">
        <w:rPr>
          <w:rFonts w:ascii="Arial" w:hAnsi="Arial" w:cs="Arial"/>
          <w:sz w:val="16"/>
          <w:szCs w:val="16"/>
        </w:rPr>
        <w:t xml:space="preserve"> | </w:t>
      </w:r>
      <w:hyperlink w:anchor="Week_6" w:history="1">
        <w:r w:rsidR="00C95B6C" w:rsidRPr="00F4242E">
          <w:rPr>
            <w:rStyle w:val="Hyperlink"/>
            <w:rFonts w:ascii="Arial" w:hAnsi="Arial" w:cs="Arial"/>
            <w:sz w:val="16"/>
            <w:szCs w:val="16"/>
          </w:rPr>
          <w:t>Week 6</w:t>
        </w:r>
      </w:hyperlink>
      <w:r w:rsidR="00C95B6C" w:rsidRPr="00F4242E">
        <w:rPr>
          <w:rFonts w:ascii="Arial" w:hAnsi="Arial" w:cs="Arial"/>
          <w:sz w:val="16"/>
          <w:szCs w:val="16"/>
        </w:rPr>
        <w:t xml:space="preserve"> | </w:t>
      </w:r>
      <w:hyperlink w:anchor="Week_7" w:history="1">
        <w:r w:rsidR="00575E18" w:rsidRPr="00F4242E">
          <w:rPr>
            <w:rStyle w:val="Hyperlink"/>
            <w:rFonts w:ascii="Arial" w:hAnsi="Arial" w:cs="Arial"/>
            <w:sz w:val="16"/>
            <w:szCs w:val="16"/>
          </w:rPr>
          <w:t>Week 7</w:t>
        </w:r>
      </w:hyperlink>
      <w:r w:rsidR="00575E18"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575E18" w:rsidRPr="00F4242E">
          <w:rPr>
            <w:rStyle w:val="Hyperlink"/>
            <w:rFonts w:ascii="Arial" w:hAnsi="Arial" w:cs="Arial"/>
            <w:sz w:val="16"/>
            <w:szCs w:val="16"/>
          </w:rPr>
          <w:t>Week 8</w:t>
        </w:r>
      </w:hyperlink>
      <w:r w:rsidR="00575E18" w:rsidRPr="00F4242E">
        <w:rPr>
          <w:rFonts w:ascii="Arial" w:hAnsi="Arial" w:cs="Arial"/>
          <w:sz w:val="16"/>
          <w:szCs w:val="16"/>
        </w:rPr>
        <w:t xml:space="preserve"> | </w:t>
      </w:r>
      <w:hyperlink w:anchor="Week_9" w:history="1">
        <w:r w:rsidR="00584F0A" w:rsidRPr="00F4242E">
          <w:rPr>
            <w:rStyle w:val="Hyperlink"/>
            <w:rFonts w:ascii="Arial" w:hAnsi="Arial" w:cs="Arial"/>
            <w:sz w:val="16"/>
            <w:szCs w:val="16"/>
          </w:rPr>
          <w:t>Week 9</w:t>
        </w:r>
      </w:hyperlink>
      <w:r w:rsidR="00584F0A" w:rsidRPr="00F4242E">
        <w:rPr>
          <w:rFonts w:ascii="Arial" w:hAnsi="Arial" w:cs="Arial"/>
          <w:sz w:val="16"/>
          <w:szCs w:val="16"/>
        </w:rPr>
        <w:t xml:space="preserve"> </w:t>
      </w:r>
    </w:p>
    <w:p w14:paraId="397F8DB0" w14:textId="0B1C5A75" w:rsidR="00C95B6C" w:rsidRPr="00F43EC2" w:rsidRDefault="00584F0A" w:rsidP="00C95B6C">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00F4242E" w:rsidRPr="00F4242E">
          <w:rPr>
            <w:rStyle w:val="Hyperlink"/>
            <w:rFonts w:ascii="Arial" w:hAnsi="Arial" w:cs="Arial"/>
            <w:sz w:val="16"/>
            <w:szCs w:val="16"/>
          </w:rPr>
          <w:t>Week 11</w:t>
        </w:r>
      </w:hyperlink>
      <w:r w:rsidR="00F4242E" w:rsidRPr="00F4242E">
        <w:rPr>
          <w:rFonts w:ascii="Arial" w:hAnsi="Arial" w:cs="Arial"/>
          <w:sz w:val="16"/>
          <w:szCs w:val="16"/>
        </w:rPr>
        <w:t xml:space="preserve"> | </w:t>
      </w:r>
      <w:hyperlink w:anchor="Week_12" w:history="1">
        <w:r w:rsidR="00F4242E" w:rsidRPr="00F4242E">
          <w:rPr>
            <w:rStyle w:val="Hyperlink"/>
            <w:rFonts w:ascii="Arial" w:hAnsi="Arial" w:cs="Arial"/>
            <w:sz w:val="16"/>
            <w:szCs w:val="16"/>
          </w:rPr>
          <w:t>Week 12</w:t>
        </w:r>
      </w:hyperlink>
      <w:r w:rsidR="00F4242E" w:rsidRPr="00F4242E">
        <w:rPr>
          <w:rFonts w:ascii="Arial" w:hAnsi="Arial" w:cs="Arial"/>
          <w:sz w:val="16"/>
          <w:szCs w:val="16"/>
        </w:rPr>
        <w:t xml:space="preserve"> |</w:t>
      </w:r>
      <w:r w:rsidR="00CA0B2A">
        <w:rPr>
          <w:rFonts w:ascii="Arial" w:hAnsi="Arial" w:cs="Arial"/>
          <w:sz w:val="16"/>
          <w:szCs w:val="16"/>
        </w:rPr>
        <w:t xml:space="preserve"> </w:t>
      </w:r>
      <w:hyperlink w:anchor="Top" w:history="1">
        <w:r w:rsidR="00C95B6C" w:rsidRPr="00F4242E">
          <w:rPr>
            <w:rStyle w:val="Hyperlink"/>
            <w:rFonts w:ascii="Arial" w:hAnsi="Arial" w:cs="Arial"/>
            <w:sz w:val="16"/>
            <w:szCs w:val="16"/>
          </w:rPr>
          <w:t>Top</w:t>
        </w:r>
      </w:hyperlink>
      <w:r w:rsidR="00C95B6C" w:rsidRPr="00F4242E">
        <w:rPr>
          <w:rFonts w:ascii="Arial" w:hAnsi="Arial" w:cs="Arial"/>
          <w:sz w:val="16"/>
          <w:szCs w:val="16"/>
        </w:rPr>
        <w:t xml:space="preserve"> |</w:t>
      </w:r>
      <w:r w:rsidR="00C95B6C">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6D6B5CF8" w14:textId="3E92E9B6" w:rsidR="00C95B6C" w:rsidRDefault="00C95B6C" w:rsidP="00C95B6C">
      <w:pPr>
        <w:spacing w:after="0" w:line="240" w:lineRule="auto"/>
        <w:rPr>
          <w:rFonts w:ascii="Arial" w:hAnsi="Arial" w:cs="Arial"/>
          <w:b/>
          <w:sz w:val="28"/>
          <w:szCs w:val="28"/>
        </w:rPr>
      </w:pPr>
      <w:bookmarkStart w:id="2" w:name="Week_1"/>
      <w:bookmarkEnd w:id="2"/>
      <w:r w:rsidRPr="00FA3395">
        <w:rPr>
          <w:rFonts w:ascii="Arial" w:hAnsi="Arial" w:cs="Arial"/>
          <w:sz w:val="24"/>
          <w:szCs w:val="24"/>
        </w:rPr>
        <w:br/>
      </w: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1: </w:t>
      </w:r>
      <w:r w:rsidR="00374C8F">
        <w:rPr>
          <w:rFonts w:ascii="Arial" w:hAnsi="Arial" w:cs="Arial"/>
          <w:b/>
          <w:sz w:val="28"/>
          <w:szCs w:val="28"/>
        </w:rPr>
        <w:t>Resiliency</w:t>
      </w:r>
    </w:p>
    <w:p w14:paraId="4ADA9399" w14:textId="77777777" w:rsidR="00C95B6C" w:rsidRPr="00575E18" w:rsidRDefault="00C95B6C" w:rsidP="00C95B6C">
      <w:pPr>
        <w:spacing w:after="0"/>
        <w:rPr>
          <w:rFonts w:ascii="Arial" w:hAnsi="Arial" w:cs="Arial"/>
          <w:b/>
          <w:sz w:val="20"/>
          <w:szCs w:val="20"/>
        </w:rPr>
      </w:pPr>
    </w:p>
    <w:p w14:paraId="3E5D3803" w14:textId="77777777" w:rsidR="000237EF" w:rsidRDefault="000237EF" w:rsidP="000237EF">
      <w:pPr>
        <w:spacing w:after="0" w:line="240" w:lineRule="auto"/>
        <w:rPr>
          <w:rFonts w:ascii="Arial" w:hAnsi="Arial" w:cs="Arial"/>
          <w:b/>
          <w:sz w:val="28"/>
          <w:szCs w:val="28"/>
        </w:rPr>
      </w:pPr>
      <w:bookmarkStart w:id="3" w:name="WI2"/>
      <w:bookmarkEnd w:id="3"/>
      <w:r>
        <w:rPr>
          <w:rFonts w:ascii="Arial" w:hAnsi="Arial" w:cs="Arial"/>
          <w:b/>
          <w:sz w:val="28"/>
          <w:szCs w:val="28"/>
        </w:rPr>
        <w:t>Introduction</w:t>
      </w:r>
    </w:p>
    <w:p w14:paraId="43D2DABB" w14:textId="14503DDD" w:rsidR="00876B2E" w:rsidRDefault="00876B2E" w:rsidP="000237EF">
      <w:pPr>
        <w:spacing w:after="0" w:line="240" w:lineRule="auto"/>
        <w:rPr>
          <w:rFonts w:ascii="Arial" w:hAnsi="Arial" w:cs="Arial"/>
          <w:bCs/>
          <w:sz w:val="24"/>
          <w:szCs w:val="24"/>
        </w:rPr>
      </w:pPr>
    </w:p>
    <w:p w14:paraId="6561FEE1" w14:textId="7DA98493" w:rsidR="00E04919" w:rsidRPr="00853427" w:rsidRDefault="00E60CE2" w:rsidP="000237EF">
      <w:pPr>
        <w:spacing w:after="0" w:line="240" w:lineRule="auto"/>
        <w:rPr>
          <w:rFonts w:ascii="Arial" w:hAnsi="Arial" w:cs="Arial"/>
          <w:bCs/>
          <w:sz w:val="24"/>
          <w:szCs w:val="24"/>
        </w:rPr>
      </w:pPr>
      <w:r>
        <w:rPr>
          <w:rFonts w:ascii="Arial" w:hAnsi="Arial" w:cs="Arial"/>
          <w:bCs/>
          <w:sz w:val="24"/>
          <w:szCs w:val="24"/>
        </w:rPr>
        <w:t xml:space="preserve">As you </w:t>
      </w:r>
      <w:r w:rsidR="00525B51">
        <w:rPr>
          <w:rFonts w:ascii="Arial" w:hAnsi="Arial" w:cs="Arial"/>
          <w:bCs/>
          <w:sz w:val="24"/>
          <w:szCs w:val="24"/>
        </w:rPr>
        <w:t>learned in HBSE I</w:t>
      </w:r>
      <w:r w:rsidR="006F41B5">
        <w:rPr>
          <w:rFonts w:ascii="Arial" w:hAnsi="Arial" w:cs="Arial"/>
          <w:bCs/>
          <w:sz w:val="24"/>
          <w:szCs w:val="24"/>
        </w:rPr>
        <w:t>—and no doubt from personal experience—development across the biological, psychological</w:t>
      </w:r>
      <w:r w:rsidR="007E2495">
        <w:rPr>
          <w:rFonts w:ascii="Arial" w:hAnsi="Arial" w:cs="Arial"/>
          <w:bCs/>
          <w:sz w:val="24"/>
          <w:szCs w:val="24"/>
        </w:rPr>
        <w:t xml:space="preserve">, and social domains </w:t>
      </w:r>
      <w:r w:rsidR="00A613E0">
        <w:rPr>
          <w:rFonts w:ascii="Arial" w:hAnsi="Arial" w:cs="Arial"/>
          <w:bCs/>
          <w:sz w:val="24"/>
          <w:szCs w:val="24"/>
        </w:rPr>
        <w:t xml:space="preserve">involves </w:t>
      </w:r>
      <w:r w:rsidR="002B792D">
        <w:rPr>
          <w:rFonts w:ascii="Arial" w:hAnsi="Arial" w:cs="Arial"/>
          <w:bCs/>
          <w:sz w:val="24"/>
          <w:szCs w:val="24"/>
        </w:rPr>
        <w:t xml:space="preserve">exciting and joyous milestones </w:t>
      </w:r>
      <w:r w:rsidR="00993062">
        <w:rPr>
          <w:rFonts w:ascii="Arial" w:hAnsi="Arial" w:cs="Arial"/>
          <w:bCs/>
          <w:sz w:val="24"/>
          <w:szCs w:val="24"/>
        </w:rPr>
        <w:t xml:space="preserve">but also challenges </w:t>
      </w:r>
      <w:r w:rsidR="000C5C6B">
        <w:rPr>
          <w:rFonts w:ascii="Arial" w:hAnsi="Arial" w:cs="Arial"/>
          <w:bCs/>
          <w:sz w:val="24"/>
          <w:szCs w:val="24"/>
        </w:rPr>
        <w:t>and negative influences</w:t>
      </w:r>
      <w:r w:rsidR="00EA58F1">
        <w:rPr>
          <w:rFonts w:ascii="Arial" w:hAnsi="Arial" w:cs="Arial"/>
          <w:bCs/>
          <w:sz w:val="24"/>
          <w:szCs w:val="24"/>
        </w:rPr>
        <w:t xml:space="preserve"> that can </w:t>
      </w:r>
      <w:r w:rsidR="001759DE">
        <w:rPr>
          <w:rFonts w:ascii="Arial" w:hAnsi="Arial" w:cs="Arial"/>
          <w:bCs/>
          <w:sz w:val="24"/>
          <w:szCs w:val="24"/>
        </w:rPr>
        <w:t>have lifelong ramifications</w:t>
      </w:r>
      <w:r w:rsidR="004F35C8">
        <w:rPr>
          <w:rFonts w:ascii="Arial" w:hAnsi="Arial" w:cs="Arial"/>
          <w:bCs/>
          <w:sz w:val="24"/>
          <w:szCs w:val="24"/>
        </w:rPr>
        <w:t xml:space="preserve">. </w:t>
      </w:r>
      <w:r w:rsidR="00ED4B0C">
        <w:rPr>
          <w:rFonts w:ascii="Arial" w:hAnsi="Arial" w:cs="Arial"/>
          <w:bCs/>
          <w:sz w:val="24"/>
          <w:szCs w:val="24"/>
        </w:rPr>
        <w:t>Studying t</w:t>
      </w:r>
      <w:r w:rsidR="004F35C8">
        <w:rPr>
          <w:rFonts w:ascii="Arial" w:hAnsi="Arial" w:cs="Arial"/>
          <w:bCs/>
          <w:sz w:val="24"/>
          <w:szCs w:val="24"/>
        </w:rPr>
        <w:t>he life</w:t>
      </w:r>
      <w:r w:rsidR="004A5E41">
        <w:rPr>
          <w:rFonts w:ascii="Arial" w:hAnsi="Arial" w:cs="Arial"/>
          <w:bCs/>
          <w:sz w:val="24"/>
          <w:szCs w:val="24"/>
        </w:rPr>
        <w:t xml:space="preserve"> </w:t>
      </w:r>
      <w:r w:rsidR="004F35C8">
        <w:rPr>
          <w:rFonts w:ascii="Arial" w:hAnsi="Arial" w:cs="Arial"/>
          <w:bCs/>
          <w:sz w:val="24"/>
          <w:szCs w:val="24"/>
        </w:rPr>
        <w:t xml:space="preserve">span </w:t>
      </w:r>
      <w:r w:rsidR="00BF19B5">
        <w:rPr>
          <w:rFonts w:ascii="Arial" w:hAnsi="Arial" w:cs="Arial"/>
          <w:bCs/>
          <w:sz w:val="24"/>
          <w:szCs w:val="24"/>
        </w:rPr>
        <w:t xml:space="preserve">provides a </w:t>
      </w:r>
      <w:r w:rsidR="008970BC">
        <w:rPr>
          <w:rFonts w:ascii="Arial" w:hAnsi="Arial" w:cs="Arial"/>
          <w:bCs/>
          <w:sz w:val="24"/>
          <w:szCs w:val="24"/>
        </w:rPr>
        <w:t>lens through which social workers can view the</w:t>
      </w:r>
      <w:r w:rsidR="00ED4B0C">
        <w:rPr>
          <w:rFonts w:ascii="Arial" w:hAnsi="Arial" w:cs="Arial"/>
          <w:bCs/>
          <w:sz w:val="24"/>
          <w:szCs w:val="24"/>
        </w:rPr>
        <w:t xml:space="preserve"> common</w:t>
      </w:r>
      <w:r w:rsidR="008970BC">
        <w:rPr>
          <w:rFonts w:ascii="Arial" w:hAnsi="Arial" w:cs="Arial"/>
          <w:bCs/>
          <w:sz w:val="24"/>
          <w:szCs w:val="24"/>
        </w:rPr>
        <w:t xml:space="preserve"> human experience</w:t>
      </w:r>
      <w:r w:rsidR="00B5666D">
        <w:rPr>
          <w:rFonts w:ascii="Arial" w:hAnsi="Arial" w:cs="Arial"/>
          <w:bCs/>
          <w:sz w:val="24"/>
          <w:szCs w:val="24"/>
        </w:rPr>
        <w:t xml:space="preserve"> and better understand their clients. </w:t>
      </w:r>
    </w:p>
    <w:p w14:paraId="77217FB0" w14:textId="77777777" w:rsidR="00853427" w:rsidRPr="00853427" w:rsidRDefault="00853427" w:rsidP="00853427">
      <w:pPr>
        <w:spacing w:after="0" w:line="240" w:lineRule="auto"/>
        <w:rPr>
          <w:rFonts w:ascii="Arial" w:hAnsi="Arial" w:cs="Arial"/>
          <w:bCs/>
          <w:sz w:val="24"/>
          <w:szCs w:val="24"/>
        </w:rPr>
      </w:pPr>
    </w:p>
    <w:p w14:paraId="4A38A514" w14:textId="583C1DDF" w:rsidR="00853427" w:rsidRDefault="00853427" w:rsidP="00853427">
      <w:pPr>
        <w:spacing w:after="0" w:line="240" w:lineRule="auto"/>
        <w:rPr>
          <w:rFonts w:ascii="Arial" w:hAnsi="Arial" w:cs="Arial"/>
          <w:bCs/>
          <w:sz w:val="24"/>
          <w:szCs w:val="24"/>
        </w:rPr>
      </w:pPr>
      <w:r w:rsidRPr="00853427">
        <w:rPr>
          <w:rFonts w:ascii="Arial" w:hAnsi="Arial" w:cs="Arial"/>
          <w:bCs/>
          <w:sz w:val="24"/>
          <w:szCs w:val="24"/>
        </w:rPr>
        <w:t>In H</w:t>
      </w:r>
      <w:r w:rsidR="004A5E41">
        <w:rPr>
          <w:rFonts w:ascii="Arial" w:hAnsi="Arial" w:cs="Arial"/>
          <w:bCs/>
          <w:sz w:val="24"/>
          <w:szCs w:val="24"/>
        </w:rPr>
        <w:t>BSE</w:t>
      </w:r>
      <w:r w:rsidRPr="00853427">
        <w:rPr>
          <w:rFonts w:ascii="Arial" w:hAnsi="Arial" w:cs="Arial"/>
          <w:bCs/>
          <w:sz w:val="24"/>
          <w:szCs w:val="24"/>
        </w:rPr>
        <w:t xml:space="preserve"> I, you </w:t>
      </w:r>
      <w:r w:rsidR="004A5E41">
        <w:rPr>
          <w:rFonts w:ascii="Arial" w:hAnsi="Arial" w:cs="Arial"/>
          <w:bCs/>
          <w:sz w:val="24"/>
          <w:szCs w:val="24"/>
        </w:rPr>
        <w:t xml:space="preserve">examined </w:t>
      </w:r>
      <w:r w:rsidRPr="00853427">
        <w:rPr>
          <w:rFonts w:ascii="Arial" w:hAnsi="Arial" w:cs="Arial"/>
          <w:bCs/>
          <w:sz w:val="24"/>
          <w:szCs w:val="24"/>
        </w:rPr>
        <w:t>human behavior in infants, children</w:t>
      </w:r>
      <w:r w:rsidR="008851A2">
        <w:rPr>
          <w:rFonts w:ascii="Arial" w:hAnsi="Arial" w:cs="Arial"/>
          <w:bCs/>
          <w:sz w:val="24"/>
          <w:szCs w:val="24"/>
        </w:rPr>
        <w:t>,</w:t>
      </w:r>
      <w:r w:rsidRPr="00853427">
        <w:rPr>
          <w:rFonts w:ascii="Arial" w:hAnsi="Arial" w:cs="Arial"/>
          <w:bCs/>
          <w:sz w:val="24"/>
          <w:szCs w:val="24"/>
        </w:rPr>
        <w:t xml:space="preserve"> and adolescents</w:t>
      </w:r>
      <w:r w:rsidR="004A5E41">
        <w:rPr>
          <w:rFonts w:ascii="Arial" w:hAnsi="Arial" w:cs="Arial"/>
          <w:bCs/>
          <w:sz w:val="24"/>
          <w:szCs w:val="24"/>
        </w:rPr>
        <w:t xml:space="preserve"> and the </w:t>
      </w:r>
      <w:r w:rsidRPr="00853427">
        <w:rPr>
          <w:rFonts w:ascii="Arial" w:hAnsi="Arial" w:cs="Arial"/>
          <w:bCs/>
          <w:sz w:val="24"/>
          <w:szCs w:val="24"/>
        </w:rPr>
        <w:t>environmental influences that are particularly salient during these stages of development.</w:t>
      </w:r>
      <w:r w:rsidR="004F35C8">
        <w:rPr>
          <w:rFonts w:ascii="Arial" w:hAnsi="Arial" w:cs="Arial"/>
          <w:bCs/>
          <w:sz w:val="24"/>
          <w:szCs w:val="24"/>
        </w:rPr>
        <w:t xml:space="preserve"> </w:t>
      </w:r>
      <w:r w:rsidRPr="00853427">
        <w:rPr>
          <w:rFonts w:ascii="Arial" w:hAnsi="Arial" w:cs="Arial"/>
          <w:bCs/>
          <w:sz w:val="24"/>
          <w:szCs w:val="24"/>
        </w:rPr>
        <w:t xml:space="preserve">This course addresses the remainder of </w:t>
      </w:r>
      <w:r w:rsidR="004A5E41">
        <w:rPr>
          <w:rFonts w:ascii="Arial" w:hAnsi="Arial" w:cs="Arial"/>
          <w:bCs/>
          <w:sz w:val="24"/>
          <w:szCs w:val="24"/>
        </w:rPr>
        <w:t>the life span</w:t>
      </w:r>
      <w:r w:rsidRPr="00853427">
        <w:rPr>
          <w:rFonts w:ascii="Arial" w:hAnsi="Arial" w:cs="Arial"/>
          <w:bCs/>
          <w:sz w:val="24"/>
          <w:szCs w:val="24"/>
        </w:rPr>
        <w:t xml:space="preserve">: young and middle adulthood </w:t>
      </w:r>
      <w:r w:rsidR="008568FC">
        <w:rPr>
          <w:rFonts w:ascii="Arial" w:hAnsi="Arial" w:cs="Arial"/>
          <w:bCs/>
          <w:sz w:val="24"/>
          <w:szCs w:val="24"/>
        </w:rPr>
        <w:t xml:space="preserve">through </w:t>
      </w:r>
      <w:r w:rsidRPr="00853427">
        <w:rPr>
          <w:rFonts w:ascii="Arial" w:hAnsi="Arial" w:cs="Arial"/>
          <w:bCs/>
          <w:sz w:val="24"/>
          <w:szCs w:val="24"/>
        </w:rPr>
        <w:t xml:space="preserve">later adulthood. </w:t>
      </w:r>
    </w:p>
    <w:p w14:paraId="710B9E6E" w14:textId="4BDD481D" w:rsidR="008568FC" w:rsidRDefault="008568FC" w:rsidP="00853427">
      <w:pPr>
        <w:spacing w:after="0" w:line="240" w:lineRule="auto"/>
        <w:rPr>
          <w:rFonts w:ascii="Arial" w:hAnsi="Arial" w:cs="Arial"/>
          <w:bCs/>
          <w:sz w:val="24"/>
          <w:szCs w:val="24"/>
        </w:rPr>
      </w:pPr>
    </w:p>
    <w:p w14:paraId="03246F0F" w14:textId="1BDE49F3" w:rsidR="008568FC" w:rsidRDefault="005A141A" w:rsidP="00853427">
      <w:pPr>
        <w:spacing w:after="0" w:line="240" w:lineRule="auto"/>
        <w:rPr>
          <w:rFonts w:ascii="Arial" w:hAnsi="Arial" w:cs="Arial"/>
          <w:bCs/>
          <w:sz w:val="24"/>
          <w:szCs w:val="24"/>
        </w:rPr>
      </w:pPr>
      <w:r>
        <w:rPr>
          <w:rFonts w:ascii="Arial" w:hAnsi="Arial" w:cs="Arial"/>
          <w:bCs/>
          <w:sz w:val="24"/>
          <w:szCs w:val="24"/>
        </w:rPr>
        <w:t xml:space="preserve">In this first week, </w:t>
      </w:r>
      <w:r w:rsidR="00C43DAE">
        <w:rPr>
          <w:rFonts w:ascii="Arial" w:hAnsi="Arial" w:cs="Arial"/>
          <w:bCs/>
          <w:sz w:val="24"/>
          <w:szCs w:val="24"/>
        </w:rPr>
        <w:t>before moving</w:t>
      </w:r>
      <w:r>
        <w:rPr>
          <w:rFonts w:ascii="Arial" w:hAnsi="Arial" w:cs="Arial"/>
          <w:bCs/>
          <w:sz w:val="24"/>
          <w:szCs w:val="24"/>
        </w:rPr>
        <w:t xml:space="preserve"> </w:t>
      </w:r>
      <w:r w:rsidR="00C43DAE">
        <w:rPr>
          <w:rFonts w:ascii="Arial" w:hAnsi="Arial" w:cs="Arial"/>
          <w:bCs/>
          <w:sz w:val="24"/>
          <w:szCs w:val="24"/>
        </w:rPr>
        <w:t xml:space="preserve">ahead to </w:t>
      </w:r>
      <w:r>
        <w:rPr>
          <w:rFonts w:ascii="Arial" w:hAnsi="Arial" w:cs="Arial"/>
          <w:bCs/>
          <w:sz w:val="24"/>
          <w:szCs w:val="24"/>
        </w:rPr>
        <w:t xml:space="preserve">adulthood, you </w:t>
      </w:r>
      <w:r w:rsidR="00C43DAE">
        <w:rPr>
          <w:rFonts w:ascii="Arial" w:hAnsi="Arial" w:cs="Arial"/>
          <w:bCs/>
          <w:sz w:val="24"/>
          <w:szCs w:val="24"/>
        </w:rPr>
        <w:t xml:space="preserve">take stock of the </w:t>
      </w:r>
      <w:r>
        <w:rPr>
          <w:rFonts w:ascii="Arial" w:hAnsi="Arial" w:cs="Arial"/>
          <w:bCs/>
          <w:sz w:val="24"/>
          <w:szCs w:val="24"/>
        </w:rPr>
        <w:t>foundational knowledge you gained from HBSE I. You also consider the concept of resiliency and its relevance to the person and the environment.</w:t>
      </w:r>
    </w:p>
    <w:p w14:paraId="0E94155D" w14:textId="77777777" w:rsidR="00653B4E" w:rsidRPr="00853427" w:rsidRDefault="00653B4E" w:rsidP="000237EF">
      <w:pPr>
        <w:spacing w:after="0" w:line="240" w:lineRule="auto"/>
        <w:rPr>
          <w:rFonts w:ascii="Arial" w:hAnsi="Arial" w:cs="Arial"/>
          <w:b/>
          <w:sz w:val="24"/>
          <w:szCs w:val="24"/>
        </w:rPr>
      </w:pPr>
    </w:p>
    <w:p w14:paraId="7A0CADAC" w14:textId="77777777" w:rsidR="000237EF" w:rsidRDefault="000237EF" w:rsidP="000237EF">
      <w:pPr>
        <w:spacing w:after="0" w:line="240" w:lineRule="auto"/>
        <w:rPr>
          <w:rFonts w:ascii="Arial" w:hAnsi="Arial" w:cs="Arial"/>
          <w:b/>
          <w:sz w:val="28"/>
          <w:szCs w:val="28"/>
        </w:rPr>
      </w:pPr>
      <w:r>
        <w:rPr>
          <w:rFonts w:ascii="Arial" w:hAnsi="Arial" w:cs="Arial"/>
          <w:b/>
          <w:sz w:val="28"/>
          <w:szCs w:val="28"/>
        </w:rPr>
        <w:t>Learning Objectives</w:t>
      </w:r>
    </w:p>
    <w:p w14:paraId="536F9DAA" w14:textId="77777777" w:rsidR="000237EF" w:rsidRDefault="000237EF" w:rsidP="000237EF">
      <w:pPr>
        <w:spacing w:after="0" w:line="240" w:lineRule="auto"/>
        <w:rPr>
          <w:rFonts w:ascii="Arial" w:hAnsi="Arial" w:cs="Arial"/>
          <w:sz w:val="24"/>
          <w:szCs w:val="24"/>
        </w:rPr>
      </w:pPr>
      <w:r>
        <w:rPr>
          <w:rFonts w:ascii="Arial" w:hAnsi="Arial" w:cs="Arial"/>
          <w:sz w:val="24"/>
          <w:szCs w:val="24"/>
        </w:rPr>
        <w:t>Students will:</w:t>
      </w:r>
    </w:p>
    <w:p w14:paraId="6644E16D" w14:textId="5E2CE7F5" w:rsidR="003E541E" w:rsidRPr="003E541E" w:rsidRDefault="003E541E" w:rsidP="00E17422">
      <w:pPr>
        <w:pStyle w:val="ListParagraph"/>
        <w:numPr>
          <w:ilvl w:val="0"/>
          <w:numId w:val="12"/>
        </w:numPr>
        <w:spacing w:after="0" w:line="240" w:lineRule="auto"/>
        <w:rPr>
          <w:rFonts w:ascii="Arial" w:hAnsi="Arial" w:cs="Arial"/>
          <w:sz w:val="24"/>
          <w:szCs w:val="24"/>
        </w:rPr>
      </w:pPr>
      <w:r w:rsidRPr="003E541E">
        <w:rPr>
          <w:rFonts w:ascii="Arial" w:hAnsi="Arial" w:cs="Arial"/>
          <w:sz w:val="24"/>
          <w:szCs w:val="24"/>
        </w:rPr>
        <w:t xml:space="preserve">Summarize growth and insights from HBSE I course </w:t>
      </w:r>
    </w:p>
    <w:p w14:paraId="3440B304" w14:textId="2961ED88" w:rsidR="000237EF" w:rsidRPr="003E541E" w:rsidRDefault="003E541E" w:rsidP="00E17422">
      <w:pPr>
        <w:pStyle w:val="ListParagraph"/>
        <w:numPr>
          <w:ilvl w:val="0"/>
          <w:numId w:val="12"/>
        </w:numPr>
        <w:spacing w:after="0" w:line="240" w:lineRule="auto"/>
        <w:rPr>
          <w:rFonts w:ascii="Arial" w:hAnsi="Arial" w:cs="Arial"/>
          <w:sz w:val="24"/>
          <w:szCs w:val="24"/>
        </w:rPr>
      </w:pPr>
      <w:r w:rsidRPr="003E541E">
        <w:rPr>
          <w:rFonts w:ascii="Arial" w:hAnsi="Arial" w:cs="Arial"/>
          <w:sz w:val="24"/>
          <w:szCs w:val="24"/>
        </w:rPr>
        <w:t>Analyze applications of the concept of resiliency to social work practice</w:t>
      </w:r>
    </w:p>
    <w:p w14:paraId="088EF358" w14:textId="77777777" w:rsidR="003E541E" w:rsidRDefault="003E541E" w:rsidP="000237EF">
      <w:pPr>
        <w:spacing w:after="0" w:line="240" w:lineRule="auto"/>
        <w:rPr>
          <w:rFonts w:ascii="Arial" w:hAnsi="Arial" w:cs="Arial"/>
          <w:b/>
          <w:sz w:val="28"/>
          <w:szCs w:val="28"/>
        </w:rPr>
      </w:pPr>
    </w:p>
    <w:p w14:paraId="312064B7" w14:textId="7BB9235F" w:rsidR="000237EF" w:rsidRDefault="000237EF" w:rsidP="000237EF">
      <w:pPr>
        <w:spacing w:after="0" w:line="240" w:lineRule="auto"/>
        <w:rPr>
          <w:rFonts w:ascii="Arial" w:hAnsi="Arial" w:cs="Arial"/>
          <w:b/>
          <w:sz w:val="28"/>
          <w:szCs w:val="28"/>
        </w:rPr>
      </w:pPr>
      <w:r>
        <w:rPr>
          <w:rFonts w:ascii="Arial" w:hAnsi="Arial" w:cs="Arial"/>
          <w:b/>
          <w:sz w:val="28"/>
          <w:szCs w:val="28"/>
        </w:rPr>
        <w:t>Learning Resources</w:t>
      </w:r>
    </w:p>
    <w:p w14:paraId="42C4862A" w14:textId="77777777" w:rsidR="000237EF" w:rsidRDefault="000237EF" w:rsidP="000237EF">
      <w:pPr>
        <w:spacing w:after="0" w:line="240" w:lineRule="auto"/>
        <w:rPr>
          <w:rFonts w:ascii="Arial" w:hAnsi="Arial" w:cs="Arial"/>
          <w:b/>
          <w:sz w:val="24"/>
          <w:szCs w:val="24"/>
        </w:rPr>
      </w:pPr>
    </w:p>
    <w:p w14:paraId="085BD041" w14:textId="63A2C82D" w:rsidR="000237EF" w:rsidRDefault="000237EF" w:rsidP="000237EF">
      <w:pPr>
        <w:spacing w:after="0" w:line="240" w:lineRule="auto"/>
        <w:rPr>
          <w:rFonts w:ascii="Arial" w:hAnsi="Arial" w:cs="Arial"/>
          <w:b/>
          <w:sz w:val="24"/>
          <w:szCs w:val="24"/>
        </w:rPr>
      </w:pPr>
      <w:r>
        <w:rPr>
          <w:rFonts w:ascii="Arial" w:hAnsi="Arial" w:cs="Arial"/>
          <w:b/>
          <w:sz w:val="24"/>
          <w:szCs w:val="24"/>
        </w:rPr>
        <w:t>Required Re</w:t>
      </w:r>
      <w:r w:rsidR="00B556C5">
        <w:rPr>
          <w:rFonts w:ascii="Arial" w:hAnsi="Arial" w:cs="Arial"/>
          <w:b/>
          <w:sz w:val="24"/>
          <w:szCs w:val="24"/>
        </w:rPr>
        <w:t>adings</w:t>
      </w:r>
    </w:p>
    <w:p w14:paraId="66A9E334" w14:textId="77777777" w:rsidR="00850F3E" w:rsidRPr="00850F3E" w:rsidRDefault="00850F3E" w:rsidP="00850F3E">
      <w:pPr>
        <w:spacing w:after="0" w:line="240" w:lineRule="auto"/>
        <w:rPr>
          <w:rFonts w:ascii="Arial" w:hAnsi="Arial" w:cs="Arial"/>
          <w:bCs/>
          <w:sz w:val="24"/>
          <w:szCs w:val="24"/>
          <w:lang w:bidi="en-US"/>
        </w:rPr>
      </w:pPr>
      <w:r w:rsidRPr="00850F3E">
        <w:rPr>
          <w:rFonts w:ascii="Arial" w:hAnsi="Arial" w:cs="Arial"/>
          <w:bCs/>
          <w:sz w:val="24"/>
          <w:szCs w:val="24"/>
          <w:lang w:bidi="en-US"/>
        </w:rPr>
        <w:t xml:space="preserve">Zastrow, C. H., Kirst-Ashman, K. K. &amp; Hessenauer, S. L. (2019). </w:t>
      </w:r>
      <w:r w:rsidRPr="003372B6">
        <w:rPr>
          <w:rFonts w:ascii="Arial" w:hAnsi="Arial" w:cs="Arial"/>
          <w:bCs/>
          <w:i/>
          <w:iCs/>
          <w:sz w:val="24"/>
          <w:szCs w:val="24"/>
          <w:lang w:bidi="en-US"/>
        </w:rPr>
        <w:t>Understanding human behavior and the social environment</w:t>
      </w:r>
      <w:r w:rsidRPr="00850F3E">
        <w:rPr>
          <w:rFonts w:ascii="Arial" w:hAnsi="Arial" w:cs="Arial"/>
          <w:bCs/>
          <w:sz w:val="24"/>
          <w:szCs w:val="24"/>
          <w:lang w:bidi="en-US"/>
        </w:rPr>
        <w:t xml:space="preserve"> (11th ed.). Cengage Learning.</w:t>
      </w:r>
    </w:p>
    <w:p w14:paraId="1E7E1E0E" w14:textId="77777777" w:rsidR="00850F3E" w:rsidRPr="00850F3E" w:rsidRDefault="00850F3E" w:rsidP="00E17422">
      <w:pPr>
        <w:numPr>
          <w:ilvl w:val="0"/>
          <w:numId w:val="13"/>
        </w:numPr>
        <w:spacing w:after="0" w:line="240" w:lineRule="auto"/>
        <w:rPr>
          <w:rFonts w:ascii="Arial" w:hAnsi="Arial" w:cs="Arial"/>
          <w:bCs/>
          <w:sz w:val="24"/>
          <w:szCs w:val="24"/>
          <w:lang w:bidi="en-US"/>
        </w:rPr>
      </w:pPr>
      <w:r w:rsidRPr="00850F3E">
        <w:rPr>
          <w:rFonts w:ascii="Arial" w:hAnsi="Arial" w:cs="Arial"/>
          <w:bCs/>
          <w:sz w:val="24"/>
          <w:szCs w:val="24"/>
          <w:lang w:bidi="en-US"/>
        </w:rPr>
        <w:t>Review Chapters 1–9.</w:t>
      </w:r>
    </w:p>
    <w:p w14:paraId="4550FCAB" w14:textId="393E1C09" w:rsidR="000237EF" w:rsidRPr="007416BB" w:rsidRDefault="000237EF" w:rsidP="000237EF">
      <w:pPr>
        <w:spacing w:after="0" w:line="240" w:lineRule="auto"/>
        <w:rPr>
          <w:rFonts w:ascii="Arial" w:hAnsi="Arial" w:cs="Arial"/>
          <w:bCs/>
          <w:sz w:val="24"/>
          <w:szCs w:val="24"/>
        </w:rPr>
      </w:pPr>
    </w:p>
    <w:p w14:paraId="62AFC7D3" w14:textId="6CA02EF7" w:rsidR="007416BB" w:rsidRPr="00F42767" w:rsidRDefault="00EA36C6" w:rsidP="007416BB">
      <w:pPr>
        <w:spacing w:after="0" w:line="240" w:lineRule="auto"/>
        <w:rPr>
          <w:rFonts w:ascii="Arial" w:hAnsi="Arial" w:cs="Arial"/>
          <w:bCs/>
          <w:color w:val="0070C0"/>
          <w:sz w:val="24"/>
          <w:szCs w:val="24"/>
          <w:lang w:bidi="en-US"/>
        </w:rPr>
      </w:pPr>
      <w:commentRangeStart w:id="4"/>
      <w:r w:rsidRPr="00F42767">
        <w:rPr>
          <w:rFonts w:ascii="Arial" w:hAnsi="Arial" w:cs="Arial"/>
          <w:bCs/>
          <w:color w:val="0070C0"/>
          <w:sz w:val="24"/>
          <w:szCs w:val="24"/>
          <w:lang w:bidi="en-US"/>
        </w:rPr>
        <w:t>Dye</w:t>
      </w:r>
      <w:commentRangeEnd w:id="4"/>
      <w:r w:rsidR="00C878C3">
        <w:rPr>
          <w:rStyle w:val="CommentReference"/>
        </w:rPr>
        <w:commentReference w:id="4"/>
      </w:r>
      <w:r w:rsidRPr="00F42767">
        <w:rPr>
          <w:rFonts w:ascii="Arial" w:hAnsi="Arial" w:cs="Arial"/>
          <w:bCs/>
          <w:color w:val="0070C0"/>
          <w:sz w:val="24"/>
          <w:szCs w:val="24"/>
          <w:lang w:bidi="en-US"/>
        </w:rPr>
        <w:t>, H. (2018) The impact and long-term effects of childhood trauma. Journal of Human Behavior in the Social Environment, 28(3), 381–392. https://doi.org/10.1080/10911359.2018.1435328</w:t>
      </w:r>
      <w:r w:rsidR="007416BB" w:rsidRPr="00F42767">
        <w:rPr>
          <w:rFonts w:ascii="Arial" w:hAnsi="Arial" w:cs="Arial"/>
          <w:bCs/>
          <w:color w:val="0070C0"/>
          <w:sz w:val="24"/>
          <w:szCs w:val="24"/>
          <w:lang w:bidi="en-US"/>
        </w:rPr>
        <w:t xml:space="preserve"> </w:t>
      </w:r>
    </w:p>
    <w:p w14:paraId="0C91C631" w14:textId="77777777" w:rsidR="007416BB" w:rsidRPr="007416BB" w:rsidRDefault="007416BB" w:rsidP="007416BB">
      <w:pPr>
        <w:spacing w:after="0" w:line="240" w:lineRule="auto"/>
        <w:rPr>
          <w:rFonts w:ascii="Arial" w:hAnsi="Arial" w:cs="Arial"/>
          <w:bCs/>
          <w:sz w:val="24"/>
          <w:szCs w:val="24"/>
        </w:rPr>
      </w:pPr>
    </w:p>
    <w:p w14:paraId="4F6D05CA" w14:textId="77777777" w:rsidR="007416BB" w:rsidRPr="007416BB" w:rsidRDefault="007416BB" w:rsidP="007416BB">
      <w:pPr>
        <w:spacing w:after="0" w:line="240" w:lineRule="auto"/>
        <w:rPr>
          <w:rFonts w:ascii="Arial" w:hAnsi="Arial" w:cs="Arial"/>
          <w:bCs/>
          <w:sz w:val="24"/>
          <w:szCs w:val="24"/>
        </w:rPr>
      </w:pPr>
      <w:r w:rsidRPr="007416BB">
        <w:rPr>
          <w:rFonts w:ascii="Arial" w:hAnsi="Arial" w:cs="Arial"/>
          <w:bCs/>
          <w:sz w:val="24"/>
          <w:szCs w:val="24"/>
        </w:rPr>
        <w:t xml:space="preserve">Harvard University Center on the Developing Child. (n.d.). </w:t>
      </w:r>
      <w:r w:rsidRPr="007416BB">
        <w:rPr>
          <w:rFonts w:ascii="Arial" w:hAnsi="Arial" w:cs="Arial"/>
          <w:bCs/>
          <w:i/>
          <w:iCs/>
          <w:sz w:val="24"/>
          <w:szCs w:val="24"/>
        </w:rPr>
        <w:t>Key concepts: Resilience</w:t>
      </w:r>
      <w:r w:rsidRPr="007416BB">
        <w:rPr>
          <w:rFonts w:ascii="Arial" w:hAnsi="Arial" w:cs="Arial"/>
          <w:bCs/>
          <w:sz w:val="24"/>
          <w:szCs w:val="24"/>
        </w:rPr>
        <w:t xml:space="preserve">. </w:t>
      </w:r>
    </w:p>
    <w:p w14:paraId="2483F4DF" w14:textId="77777777" w:rsidR="007416BB" w:rsidRPr="007416BB" w:rsidRDefault="007416BB" w:rsidP="007416BB">
      <w:pPr>
        <w:spacing w:after="0" w:line="240" w:lineRule="auto"/>
        <w:rPr>
          <w:rFonts w:ascii="Arial" w:hAnsi="Arial" w:cs="Arial"/>
          <w:bCs/>
          <w:sz w:val="24"/>
          <w:szCs w:val="24"/>
          <w:lang w:bidi="en-US"/>
        </w:rPr>
      </w:pPr>
      <w:hyperlink r:id="rId15" w:history="1">
        <w:r w:rsidRPr="007416BB">
          <w:rPr>
            <w:rStyle w:val="Hyperlink"/>
            <w:rFonts w:ascii="Arial" w:hAnsi="Arial" w:cs="Arial"/>
            <w:bCs/>
            <w:sz w:val="24"/>
            <w:szCs w:val="24"/>
            <w:lang w:bidi="en-US"/>
          </w:rPr>
          <w:t>https://developingchild.harvard.edu/science/key-concepts/resilience/</w:t>
        </w:r>
      </w:hyperlink>
      <w:r w:rsidRPr="007416BB">
        <w:rPr>
          <w:rFonts w:ascii="Arial" w:hAnsi="Arial" w:cs="Arial"/>
          <w:bCs/>
          <w:sz w:val="24"/>
          <w:szCs w:val="24"/>
          <w:lang w:bidi="en-US"/>
        </w:rPr>
        <w:t xml:space="preserve"> </w:t>
      </w:r>
    </w:p>
    <w:p w14:paraId="7555C45C" w14:textId="77777777" w:rsidR="007416BB" w:rsidRPr="007416BB" w:rsidRDefault="007416BB" w:rsidP="007416BB">
      <w:pPr>
        <w:spacing w:after="0" w:line="240" w:lineRule="auto"/>
        <w:rPr>
          <w:rFonts w:ascii="Arial" w:hAnsi="Arial" w:cs="Arial"/>
          <w:bCs/>
          <w:sz w:val="24"/>
          <w:szCs w:val="24"/>
          <w:lang w:bidi="en-US"/>
        </w:rPr>
      </w:pPr>
    </w:p>
    <w:p w14:paraId="765AE3D9" w14:textId="7BB5F32A" w:rsidR="007416BB" w:rsidRPr="007416BB" w:rsidRDefault="00A04ADB" w:rsidP="007416BB">
      <w:pPr>
        <w:spacing w:after="0" w:line="240" w:lineRule="auto"/>
        <w:rPr>
          <w:rFonts w:ascii="Arial" w:hAnsi="Arial" w:cs="Arial"/>
          <w:bCs/>
          <w:sz w:val="24"/>
          <w:szCs w:val="24"/>
          <w:lang w:bidi="en-US"/>
        </w:rPr>
      </w:pPr>
      <w:r w:rsidRPr="00A04ADB">
        <w:rPr>
          <w:rFonts w:ascii="Arial" w:hAnsi="Arial" w:cs="Arial"/>
          <w:bCs/>
          <w:sz w:val="24"/>
          <w:szCs w:val="24"/>
          <w:lang w:bidi="en-US"/>
        </w:rPr>
        <w:t xml:space="preserve">Kte’pi, B. (2020). Resilience (psychology). In </w:t>
      </w:r>
      <w:r w:rsidRPr="00A04ADB">
        <w:rPr>
          <w:rFonts w:ascii="Arial" w:hAnsi="Arial" w:cs="Arial"/>
          <w:bCs/>
          <w:i/>
          <w:iCs/>
          <w:sz w:val="24"/>
          <w:szCs w:val="24"/>
          <w:lang w:bidi="en-US"/>
        </w:rPr>
        <w:t>Salem Press encyclopedia</w:t>
      </w:r>
      <w:r w:rsidRPr="00A04ADB">
        <w:rPr>
          <w:rFonts w:ascii="Arial" w:hAnsi="Arial" w:cs="Arial"/>
          <w:bCs/>
          <w:sz w:val="24"/>
          <w:szCs w:val="24"/>
          <w:lang w:bidi="en-US"/>
        </w:rPr>
        <w:t>. Salem Press</w:t>
      </w:r>
      <w:r w:rsidR="007416BB" w:rsidRPr="007416BB">
        <w:rPr>
          <w:rFonts w:ascii="Arial" w:hAnsi="Arial" w:cs="Arial"/>
          <w:bCs/>
          <w:sz w:val="24"/>
          <w:szCs w:val="24"/>
          <w:lang w:bidi="en-US"/>
        </w:rPr>
        <w:t xml:space="preserve">. </w:t>
      </w:r>
    </w:p>
    <w:p w14:paraId="1EC66315" w14:textId="77777777" w:rsidR="007416BB" w:rsidRPr="007416BB" w:rsidRDefault="007416BB" w:rsidP="000237EF">
      <w:pPr>
        <w:spacing w:after="0" w:line="240" w:lineRule="auto"/>
        <w:rPr>
          <w:rFonts w:ascii="Arial" w:hAnsi="Arial" w:cs="Arial"/>
          <w:bCs/>
          <w:sz w:val="24"/>
          <w:szCs w:val="24"/>
        </w:rPr>
      </w:pPr>
    </w:p>
    <w:p w14:paraId="0965F8C5" w14:textId="77777777" w:rsidR="00DB42A7" w:rsidRDefault="00DB42A7" w:rsidP="000237EF">
      <w:pPr>
        <w:spacing w:after="0" w:line="240" w:lineRule="auto"/>
        <w:rPr>
          <w:rFonts w:ascii="Arial" w:hAnsi="Arial" w:cs="Arial"/>
          <w:b/>
          <w:sz w:val="24"/>
          <w:szCs w:val="24"/>
        </w:rPr>
      </w:pPr>
    </w:p>
    <w:p w14:paraId="6E538C8E" w14:textId="77777777" w:rsidR="00DB42A7" w:rsidRDefault="00DB42A7" w:rsidP="000237EF">
      <w:pPr>
        <w:spacing w:after="0" w:line="240" w:lineRule="auto"/>
        <w:rPr>
          <w:rFonts w:ascii="Arial" w:hAnsi="Arial" w:cs="Arial"/>
          <w:b/>
          <w:sz w:val="24"/>
          <w:szCs w:val="24"/>
        </w:rPr>
      </w:pPr>
    </w:p>
    <w:p w14:paraId="4C7A4C72" w14:textId="77777777" w:rsidR="00DB42A7" w:rsidRDefault="00DB42A7" w:rsidP="000237EF">
      <w:pPr>
        <w:spacing w:after="0" w:line="240" w:lineRule="auto"/>
        <w:rPr>
          <w:rFonts w:ascii="Arial" w:hAnsi="Arial" w:cs="Arial"/>
          <w:b/>
          <w:sz w:val="24"/>
          <w:szCs w:val="24"/>
        </w:rPr>
      </w:pPr>
    </w:p>
    <w:p w14:paraId="30FABD16" w14:textId="1644122F" w:rsidR="000237EF" w:rsidRDefault="00B556C5" w:rsidP="000237EF">
      <w:pPr>
        <w:spacing w:after="0" w:line="240" w:lineRule="auto"/>
        <w:rPr>
          <w:rFonts w:ascii="Arial" w:hAnsi="Arial" w:cs="Arial"/>
          <w:b/>
          <w:sz w:val="24"/>
          <w:szCs w:val="24"/>
        </w:rPr>
      </w:pPr>
      <w:r>
        <w:rPr>
          <w:rFonts w:ascii="Arial" w:hAnsi="Arial" w:cs="Arial"/>
          <w:b/>
          <w:sz w:val="24"/>
          <w:szCs w:val="24"/>
        </w:rPr>
        <w:lastRenderedPageBreak/>
        <w:t xml:space="preserve">Required </w:t>
      </w:r>
      <w:r w:rsidR="000237EF">
        <w:rPr>
          <w:rFonts w:ascii="Arial" w:hAnsi="Arial" w:cs="Arial"/>
          <w:b/>
          <w:sz w:val="24"/>
          <w:szCs w:val="24"/>
        </w:rPr>
        <w:t>Media</w:t>
      </w:r>
    </w:p>
    <w:p w14:paraId="4603B6A5" w14:textId="6392D8DF" w:rsidR="00390641" w:rsidRDefault="00390641" w:rsidP="000237EF">
      <w:pPr>
        <w:spacing w:after="0" w:line="240" w:lineRule="auto"/>
        <w:rPr>
          <w:rFonts w:ascii="Arial" w:hAnsi="Arial" w:cs="Arial"/>
          <w:bCs/>
          <w:sz w:val="24"/>
          <w:szCs w:val="24"/>
        </w:rPr>
      </w:pPr>
    </w:p>
    <w:p w14:paraId="7A5BB11A" w14:textId="77777777" w:rsidR="00FB4E84" w:rsidRPr="00FB4E84" w:rsidRDefault="00FB4E84" w:rsidP="00FB4E84">
      <w:pPr>
        <w:spacing w:after="0" w:line="240" w:lineRule="auto"/>
        <w:rPr>
          <w:rFonts w:ascii="Arial" w:hAnsi="Arial" w:cs="Arial"/>
          <w:bCs/>
          <w:sz w:val="24"/>
          <w:szCs w:val="24"/>
          <w:lang w:bidi="en-US"/>
        </w:rPr>
      </w:pPr>
      <w:r w:rsidRPr="00FB4E84">
        <w:rPr>
          <w:rFonts w:ascii="Arial" w:hAnsi="Arial" w:cs="Arial"/>
          <w:bCs/>
          <w:sz w:val="24"/>
          <w:szCs w:val="24"/>
          <w:lang w:bidi="en-US"/>
        </w:rPr>
        <w:t xml:space="preserve">Walden University, LLC. (2019–2021). </w:t>
      </w:r>
      <w:r w:rsidRPr="00FB4E84">
        <w:rPr>
          <w:rFonts w:ascii="Arial" w:hAnsi="Arial" w:cs="Arial"/>
          <w:bCs/>
          <w:i/>
          <w:iCs/>
          <w:sz w:val="24"/>
          <w:szCs w:val="24"/>
          <w:lang w:bidi="en-US"/>
        </w:rPr>
        <w:t>MSW field experience</w:t>
      </w:r>
      <w:r w:rsidRPr="00FB4E84">
        <w:rPr>
          <w:rFonts w:ascii="Arial" w:hAnsi="Arial" w:cs="Arial"/>
          <w:bCs/>
          <w:sz w:val="24"/>
          <w:szCs w:val="24"/>
          <w:lang w:bidi="en-US"/>
        </w:rPr>
        <w:t xml:space="preserve"> [Video]. https://class.waldenu.edu</w:t>
      </w:r>
    </w:p>
    <w:p w14:paraId="2AA62ADB" w14:textId="77777777" w:rsidR="00FB4E84" w:rsidRPr="00FB4E84" w:rsidRDefault="00FB4E84" w:rsidP="00FB4E84">
      <w:pPr>
        <w:spacing w:after="0" w:line="240" w:lineRule="auto"/>
        <w:rPr>
          <w:rFonts w:ascii="Arial" w:hAnsi="Arial" w:cs="Arial"/>
          <w:b/>
          <w:bCs/>
          <w:sz w:val="24"/>
          <w:szCs w:val="24"/>
          <w:lang w:bidi="en-US"/>
        </w:rPr>
      </w:pPr>
    </w:p>
    <w:p w14:paraId="40F8BA74" w14:textId="2B4E4D07" w:rsidR="00FB4E84" w:rsidRPr="00FB4E84" w:rsidRDefault="00FB4E84" w:rsidP="00FB4E84">
      <w:pPr>
        <w:spacing w:after="0" w:line="240" w:lineRule="auto"/>
        <w:rPr>
          <w:rFonts w:ascii="Arial" w:hAnsi="Arial" w:cs="Arial"/>
          <w:bCs/>
          <w:sz w:val="24"/>
          <w:szCs w:val="24"/>
        </w:rPr>
      </w:pPr>
      <w:r w:rsidRPr="00FB4E84">
        <w:rPr>
          <w:rFonts w:ascii="Arial" w:hAnsi="Arial" w:cs="Arial"/>
          <w:bCs/>
          <w:sz w:val="24"/>
          <w:szCs w:val="24"/>
        </w:rPr>
        <w:t>Walden University, LLC. (2021).</w:t>
      </w:r>
      <w:r w:rsidRPr="00FB4E84">
        <w:rPr>
          <w:rFonts w:ascii="Arial" w:hAnsi="Arial" w:cs="Arial"/>
          <w:bCs/>
          <w:i/>
          <w:iCs/>
          <w:sz w:val="24"/>
          <w:szCs w:val="24"/>
        </w:rPr>
        <w:t xml:space="preserve"> Social work case studies </w:t>
      </w:r>
      <w:r w:rsidRPr="00FB4E84">
        <w:rPr>
          <w:rFonts w:ascii="Arial" w:hAnsi="Arial" w:cs="Arial"/>
          <w:bCs/>
          <w:sz w:val="24"/>
          <w:szCs w:val="24"/>
        </w:rPr>
        <w:t>[Interactive media]. https://class.waldenu.edu</w:t>
      </w:r>
    </w:p>
    <w:p w14:paraId="5A19440C" w14:textId="528F2433" w:rsidR="00FB4E84" w:rsidRPr="00FB4E84" w:rsidRDefault="00FB4E84" w:rsidP="00E17422">
      <w:pPr>
        <w:numPr>
          <w:ilvl w:val="0"/>
          <w:numId w:val="13"/>
        </w:numPr>
        <w:spacing w:after="0" w:line="240" w:lineRule="auto"/>
        <w:rPr>
          <w:rFonts w:ascii="Arial" w:hAnsi="Arial" w:cs="Arial"/>
          <w:bCs/>
          <w:sz w:val="24"/>
          <w:szCs w:val="24"/>
          <w:lang w:bidi="en-US"/>
        </w:rPr>
      </w:pPr>
      <w:r w:rsidRPr="00FB4E84">
        <w:rPr>
          <w:rFonts w:ascii="Arial" w:hAnsi="Arial" w:cs="Arial"/>
          <w:bCs/>
          <w:sz w:val="24"/>
          <w:szCs w:val="24"/>
          <w:lang w:bidi="en-US"/>
        </w:rPr>
        <w:t xml:space="preserve">Navigate to </w:t>
      </w:r>
      <w:r>
        <w:rPr>
          <w:rFonts w:ascii="Arial" w:hAnsi="Arial" w:cs="Arial"/>
          <w:bCs/>
          <w:sz w:val="24"/>
          <w:szCs w:val="24"/>
          <w:lang w:bidi="en-US"/>
        </w:rPr>
        <w:t>Talia.</w:t>
      </w:r>
    </w:p>
    <w:p w14:paraId="1396DA86" w14:textId="77777777" w:rsidR="00FB4E84" w:rsidRPr="00390641" w:rsidRDefault="00FB4E84" w:rsidP="000237EF">
      <w:pPr>
        <w:spacing w:after="0" w:line="240" w:lineRule="auto"/>
        <w:rPr>
          <w:rFonts w:ascii="Arial" w:hAnsi="Arial" w:cs="Arial"/>
          <w:bCs/>
          <w:sz w:val="24"/>
          <w:szCs w:val="24"/>
        </w:rPr>
      </w:pPr>
    </w:p>
    <w:p w14:paraId="76CE82FA" w14:textId="4DE2FB73" w:rsidR="000237EF" w:rsidRDefault="000237EF" w:rsidP="000237EF">
      <w:pPr>
        <w:spacing w:after="0" w:line="240" w:lineRule="auto"/>
        <w:rPr>
          <w:rFonts w:ascii="Arial" w:hAnsi="Arial" w:cs="Arial"/>
          <w:b/>
          <w:sz w:val="28"/>
          <w:szCs w:val="28"/>
        </w:rPr>
      </w:pPr>
      <w:r>
        <w:rPr>
          <w:rFonts w:ascii="Arial" w:hAnsi="Arial" w:cs="Arial"/>
          <w:b/>
          <w:sz w:val="28"/>
          <w:szCs w:val="28"/>
        </w:rPr>
        <w:t>Discussion</w:t>
      </w:r>
      <w:r w:rsidR="00FC7D7F">
        <w:rPr>
          <w:rFonts w:ascii="Arial" w:hAnsi="Arial" w:cs="Arial"/>
          <w:b/>
          <w:sz w:val="28"/>
          <w:szCs w:val="28"/>
        </w:rPr>
        <w:t xml:space="preserve"> 1: Introductions</w:t>
      </w:r>
    </w:p>
    <w:p w14:paraId="3F7DB9AE" w14:textId="1CF75753" w:rsidR="00FC7D7F" w:rsidRDefault="00FC7D7F" w:rsidP="00FC7D7F">
      <w:pPr>
        <w:spacing w:after="0" w:line="240" w:lineRule="auto"/>
        <w:rPr>
          <w:rFonts w:ascii="Arial" w:hAnsi="Arial" w:cs="Arial"/>
          <w:sz w:val="24"/>
          <w:szCs w:val="24"/>
        </w:rPr>
      </w:pPr>
    </w:p>
    <w:p w14:paraId="1AE23907" w14:textId="31A88D0F" w:rsidR="00080131" w:rsidRDefault="008E4EFF" w:rsidP="00080131">
      <w:pPr>
        <w:spacing w:after="0" w:line="240" w:lineRule="auto"/>
        <w:rPr>
          <w:rFonts w:ascii="Arial" w:hAnsi="Arial" w:cs="Arial"/>
          <w:sz w:val="24"/>
          <w:szCs w:val="24"/>
        </w:rPr>
      </w:pPr>
      <w:r>
        <w:rPr>
          <w:rFonts w:ascii="Arial" w:hAnsi="Arial" w:cs="Arial"/>
          <w:bCs/>
          <w:sz w:val="24"/>
          <w:szCs w:val="24"/>
        </w:rPr>
        <w:t xml:space="preserve">In HBSE I, </w:t>
      </w:r>
      <w:r w:rsidRPr="00853427">
        <w:rPr>
          <w:rFonts w:ascii="Arial" w:hAnsi="Arial" w:cs="Arial"/>
          <w:bCs/>
          <w:sz w:val="24"/>
          <w:szCs w:val="24"/>
        </w:rPr>
        <w:t>you began your study of the bio</w:t>
      </w:r>
      <w:r>
        <w:rPr>
          <w:rFonts w:ascii="Arial" w:hAnsi="Arial" w:cs="Arial"/>
          <w:bCs/>
          <w:sz w:val="24"/>
          <w:szCs w:val="24"/>
        </w:rPr>
        <w:t>logical, psychological, and social</w:t>
      </w:r>
      <w:r w:rsidRPr="00853427">
        <w:rPr>
          <w:rFonts w:ascii="Arial" w:hAnsi="Arial" w:cs="Arial"/>
          <w:bCs/>
          <w:sz w:val="24"/>
          <w:szCs w:val="24"/>
        </w:rPr>
        <w:t xml:space="preserve"> dimensions of human development</w:t>
      </w:r>
      <w:r w:rsidR="00702E04">
        <w:rPr>
          <w:rFonts w:ascii="Arial" w:hAnsi="Arial" w:cs="Arial"/>
          <w:sz w:val="24"/>
          <w:szCs w:val="24"/>
        </w:rPr>
        <w:t xml:space="preserve">. </w:t>
      </w:r>
      <w:r w:rsidR="00080131" w:rsidRPr="00080131">
        <w:rPr>
          <w:rFonts w:ascii="Arial" w:hAnsi="Arial" w:cs="Arial"/>
          <w:sz w:val="24"/>
          <w:szCs w:val="24"/>
        </w:rPr>
        <w:t>As you think back on your learning in</w:t>
      </w:r>
      <w:r w:rsidR="00424E36">
        <w:rPr>
          <w:rFonts w:ascii="Arial" w:hAnsi="Arial" w:cs="Arial"/>
          <w:sz w:val="24"/>
          <w:szCs w:val="24"/>
        </w:rPr>
        <w:t xml:space="preserve"> that course</w:t>
      </w:r>
      <w:r w:rsidR="00073C94">
        <w:rPr>
          <w:rFonts w:ascii="Arial" w:hAnsi="Arial" w:cs="Arial"/>
          <w:sz w:val="24"/>
          <w:szCs w:val="24"/>
        </w:rPr>
        <w:t>,</w:t>
      </w:r>
      <w:r w:rsidR="00080131" w:rsidRPr="00080131">
        <w:rPr>
          <w:rFonts w:ascii="Arial" w:hAnsi="Arial" w:cs="Arial"/>
          <w:sz w:val="24"/>
          <w:szCs w:val="24"/>
        </w:rPr>
        <w:t xml:space="preserve"> what concepts come to mind? Why do these</w:t>
      </w:r>
      <w:r w:rsidR="00C2512F">
        <w:rPr>
          <w:rFonts w:ascii="Arial" w:hAnsi="Arial" w:cs="Arial"/>
          <w:sz w:val="24"/>
          <w:szCs w:val="24"/>
        </w:rPr>
        <w:t xml:space="preserve"> ideas resonate</w:t>
      </w:r>
      <w:r w:rsidR="00080131" w:rsidRPr="00080131">
        <w:rPr>
          <w:rFonts w:ascii="Arial" w:hAnsi="Arial" w:cs="Arial"/>
          <w:sz w:val="24"/>
          <w:szCs w:val="24"/>
        </w:rPr>
        <w:t xml:space="preserve"> with you, and how might you apply them in your future work as a social worker?</w:t>
      </w:r>
    </w:p>
    <w:p w14:paraId="66E5FB4E" w14:textId="77777777" w:rsidR="00080131" w:rsidRPr="00080131" w:rsidRDefault="00080131" w:rsidP="00080131">
      <w:pPr>
        <w:spacing w:after="0" w:line="240" w:lineRule="auto"/>
        <w:rPr>
          <w:rFonts w:ascii="Arial" w:hAnsi="Arial" w:cs="Arial"/>
          <w:sz w:val="24"/>
          <w:szCs w:val="24"/>
        </w:rPr>
      </w:pPr>
    </w:p>
    <w:p w14:paraId="73B28281" w14:textId="3AC11FFB" w:rsidR="00080131" w:rsidRPr="00080131" w:rsidRDefault="00080131" w:rsidP="00080131">
      <w:pPr>
        <w:spacing w:after="0" w:line="240" w:lineRule="auto"/>
        <w:rPr>
          <w:rFonts w:ascii="Arial" w:hAnsi="Arial" w:cs="Arial"/>
          <w:sz w:val="24"/>
          <w:szCs w:val="24"/>
        </w:rPr>
      </w:pPr>
      <w:r w:rsidRPr="00080131">
        <w:rPr>
          <w:rFonts w:ascii="Arial" w:hAnsi="Arial" w:cs="Arial"/>
          <w:sz w:val="24"/>
          <w:szCs w:val="24"/>
        </w:rPr>
        <w:t>For this</w:t>
      </w:r>
      <w:r w:rsidR="000A4EAD">
        <w:rPr>
          <w:rFonts w:ascii="Arial" w:hAnsi="Arial" w:cs="Arial"/>
          <w:sz w:val="24"/>
          <w:szCs w:val="24"/>
        </w:rPr>
        <w:t xml:space="preserve"> </w:t>
      </w:r>
      <w:r w:rsidRPr="00080131">
        <w:rPr>
          <w:rFonts w:ascii="Arial" w:hAnsi="Arial" w:cs="Arial"/>
          <w:sz w:val="24"/>
          <w:szCs w:val="24"/>
        </w:rPr>
        <w:t>Discussion, you create a video to introduce yourself to your colleagues</w:t>
      </w:r>
      <w:r w:rsidR="00335BC6">
        <w:rPr>
          <w:rFonts w:ascii="Arial" w:hAnsi="Arial" w:cs="Arial"/>
          <w:sz w:val="24"/>
          <w:szCs w:val="24"/>
        </w:rPr>
        <w:t xml:space="preserve"> and Instructor</w:t>
      </w:r>
      <w:r w:rsidRPr="00080131">
        <w:rPr>
          <w:rFonts w:ascii="Arial" w:hAnsi="Arial" w:cs="Arial"/>
          <w:sz w:val="24"/>
          <w:szCs w:val="24"/>
        </w:rPr>
        <w:t>. Then, you reflect on your learning in HB</w:t>
      </w:r>
      <w:r w:rsidR="004265E4">
        <w:rPr>
          <w:rFonts w:ascii="Arial" w:hAnsi="Arial" w:cs="Arial"/>
          <w:sz w:val="24"/>
          <w:szCs w:val="24"/>
        </w:rPr>
        <w:t>S</w:t>
      </w:r>
      <w:r w:rsidRPr="00080131">
        <w:rPr>
          <w:rFonts w:ascii="Arial" w:hAnsi="Arial" w:cs="Arial"/>
          <w:sz w:val="24"/>
          <w:szCs w:val="24"/>
        </w:rPr>
        <w:t xml:space="preserve">E I and consider what new </w:t>
      </w:r>
      <w:r w:rsidR="009E1B14">
        <w:rPr>
          <w:rFonts w:ascii="Arial" w:hAnsi="Arial" w:cs="Arial"/>
          <w:sz w:val="24"/>
          <w:szCs w:val="24"/>
        </w:rPr>
        <w:t xml:space="preserve">knowledge and insights </w:t>
      </w:r>
      <w:r w:rsidRPr="00080131">
        <w:rPr>
          <w:rFonts w:ascii="Arial" w:hAnsi="Arial" w:cs="Arial"/>
          <w:sz w:val="24"/>
          <w:szCs w:val="24"/>
        </w:rPr>
        <w:t xml:space="preserve">you hope to </w:t>
      </w:r>
      <w:r w:rsidR="009E1B14">
        <w:rPr>
          <w:rFonts w:ascii="Arial" w:hAnsi="Arial" w:cs="Arial"/>
          <w:sz w:val="24"/>
          <w:szCs w:val="24"/>
        </w:rPr>
        <w:t>gain</w:t>
      </w:r>
      <w:r w:rsidR="004265E4">
        <w:rPr>
          <w:rFonts w:ascii="Arial" w:hAnsi="Arial" w:cs="Arial"/>
          <w:sz w:val="24"/>
          <w:szCs w:val="24"/>
        </w:rPr>
        <w:t xml:space="preserve"> here</w:t>
      </w:r>
      <w:r w:rsidR="009E1B14">
        <w:rPr>
          <w:rFonts w:ascii="Arial" w:hAnsi="Arial" w:cs="Arial"/>
          <w:sz w:val="24"/>
          <w:szCs w:val="24"/>
        </w:rPr>
        <w:t xml:space="preserve"> </w:t>
      </w:r>
      <w:r w:rsidRPr="00080131">
        <w:rPr>
          <w:rFonts w:ascii="Arial" w:hAnsi="Arial" w:cs="Arial"/>
          <w:sz w:val="24"/>
          <w:szCs w:val="24"/>
        </w:rPr>
        <w:t>in H</w:t>
      </w:r>
      <w:r w:rsidR="004265E4">
        <w:rPr>
          <w:rFonts w:ascii="Arial" w:hAnsi="Arial" w:cs="Arial"/>
          <w:sz w:val="24"/>
          <w:szCs w:val="24"/>
        </w:rPr>
        <w:t>BS</w:t>
      </w:r>
      <w:r w:rsidRPr="00080131">
        <w:rPr>
          <w:rFonts w:ascii="Arial" w:hAnsi="Arial" w:cs="Arial"/>
          <w:sz w:val="24"/>
          <w:szCs w:val="24"/>
        </w:rPr>
        <w:t>E II.</w:t>
      </w:r>
    </w:p>
    <w:p w14:paraId="57DDD0E9" w14:textId="77777777" w:rsidR="00080131" w:rsidRDefault="00080131" w:rsidP="00FC7D7F">
      <w:pPr>
        <w:spacing w:after="0" w:line="240" w:lineRule="auto"/>
        <w:rPr>
          <w:rFonts w:ascii="Arial" w:hAnsi="Arial" w:cs="Arial"/>
          <w:sz w:val="24"/>
          <w:szCs w:val="24"/>
        </w:rPr>
      </w:pPr>
    </w:p>
    <w:p w14:paraId="1198CCEC" w14:textId="77777777"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 xml:space="preserve">To Prepare: </w:t>
      </w:r>
    </w:p>
    <w:p w14:paraId="2DFA2BDD" w14:textId="77777777" w:rsidR="00F53BF7" w:rsidRPr="00F53BF7" w:rsidRDefault="00F53BF7" w:rsidP="00E17422">
      <w:pPr>
        <w:numPr>
          <w:ilvl w:val="0"/>
          <w:numId w:val="15"/>
        </w:numPr>
        <w:spacing w:after="0" w:line="240" w:lineRule="auto"/>
        <w:rPr>
          <w:rFonts w:ascii="Arial" w:hAnsi="Arial" w:cs="Arial"/>
          <w:sz w:val="24"/>
          <w:szCs w:val="24"/>
        </w:rPr>
      </w:pPr>
      <w:r w:rsidRPr="00F53BF7">
        <w:rPr>
          <w:rFonts w:ascii="Arial" w:hAnsi="Arial" w:cs="Arial"/>
          <w:sz w:val="24"/>
          <w:szCs w:val="24"/>
        </w:rPr>
        <w:t>Revisit the major concepts from the HBSE I course by reviewing Chapters 1–9 in Zastrow et al.</w:t>
      </w:r>
    </w:p>
    <w:p w14:paraId="7171849D" w14:textId="77777777" w:rsidR="00F53BF7" w:rsidRPr="00F53BF7" w:rsidRDefault="00F53BF7" w:rsidP="00E17422">
      <w:pPr>
        <w:numPr>
          <w:ilvl w:val="0"/>
          <w:numId w:val="15"/>
        </w:numPr>
        <w:spacing w:after="0" w:line="240" w:lineRule="auto"/>
        <w:rPr>
          <w:rFonts w:ascii="Arial" w:hAnsi="Arial" w:cs="Arial"/>
          <w:sz w:val="24"/>
          <w:szCs w:val="24"/>
        </w:rPr>
      </w:pPr>
      <w:r w:rsidRPr="00F53BF7">
        <w:rPr>
          <w:rFonts w:ascii="Arial" w:hAnsi="Arial" w:cs="Arial"/>
          <w:sz w:val="24"/>
          <w:szCs w:val="24"/>
        </w:rPr>
        <w:t xml:space="preserve">Consider what you learned in HBSE I and what you are looking forward to in HBSE II. </w:t>
      </w:r>
    </w:p>
    <w:p w14:paraId="225C2E7C" w14:textId="77777777" w:rsidR="00080131" w:rsidRDefault="00080131" w:rsidP="00F53BF7">
      <w:pPr>
        <w:spacing w:after="0" w:line="240" w:lineRule="auto"/>
        <w:rPr>
          <w:rFonts w:ascii="Arial" w:hAnsi="Arial" w:cs="Arial"/>
          <w:b/>
          <w:bCs/>
          <w:sz w:val="24"/>
          <w:szCs w:val="24"/>
        </w:rPr>
      </w:pPr>
    </w:p>
    <w:p w14:paraId="2AF9783E" w14:textId="1610ECE1"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By Day 3</w:t>
      </w:r>
    </w:p>
    <w:p w14:paraId="3F86AA15" w14:textId="77777777" w:rsidR="00F53BF7" w:rsidRPr="00F53BF7" w:rsidRDefault="00F53BF7" w:rsidP="00F53BF7">
      <w:pPr>
        <w:spacing w:after="0" w:line="240" w:lineRule="auto"/>
        <w:rPr>
          <w:rFonts w:ascii="Arial" w:hAnsi="Arial" w:cs="Arial"/>
          <w:sz w:val="24"/>
          <w:szCs w:val="24"/>
        </w:rPr>
      </w:pPr>
      <w:r w:rsidRPr="00F53BF7">
        <w:rPr>
          <w:rFonts w:ascii="Arial" w:hAnsi="Arial" w:cs="Arial"/>
          <w:b/>
          <w:bCs/>
          <w:sz w:val="24"/>
          <w:szCs w:val="24"/>
        </w:rPr>
        <w:t>Record and post</w:t>
      </w:r>
      <w:r w:rsidRPr="00F53BF7">
        <w:rPr>
          <w:rFonts w:ascii="Arial" w:hAnsi="Arial" w:cs="Arial"/>
          <w:sz w:val="24"/>
          <w:szCs w:val="24"/>
        </w:rPr>
        <w:t xml:space="preserve"> a 2- to 3-minute video that includes the following:</w:t>
      </w:r>
    </w:p>
    <w:p w14:paraId="2C37AD04" w14:textId="77777777" w:rsidR="00F53BF7" w:rsidRPr="00F53BF7" w:rsidRDefault="00F53BF7" w:rsidP="00F53BF7">
      <w:pPr>
        <w:spacing w:after="0" w:line="240" w:lineRule="auto"/>
        <w:rPr>
          <w:rFonts w:ascii="Arial" w:hAnsi="Arial" w:cs="Arial"/>
          <w:sz w:val="24"/>
          <w:szCs w:val="24"/>
        </w:rPr>
      </w:pPr>
    </w:p>
    <w:p w14:paraId="6EF52D92"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Your introduction (name, geographic location, and other pertinent details as appropriate for your colleagues)</w:t>
      </w:r>
    </w:p>
    <w:p w14:paraId="4EE21FF1"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A brief summary of your learning from the Human Behavior and the Social Environment I course</w:t>
      </w:r>
    </w:p>
    <w:p w14:paraId="53F03B96"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Your expectations for this course; for example, topics and concepts you are hoping to learn about</w:t>
      </w:r>
    </w:p>
    <w:p w14:paraId="422ADDEE" w14:textId="77777777" w:rsidR="00F53BF7" w:rsidRPr="00F53BF7" w:rsidRDefault="00F53BF7" w:rsidP="00E17422">
      <w:pPr>
        <w:numPr>
          <w:ilvl w:val="0"/>
          <w:numId w:val="14"/>
        </w:numPr>
        <w:spacing w:after="0" w:line="240" w:lineRule="auto"/>
        <w:rPr>
          <w:rFonts w:ascii="Arial" w:hAnsi="Arial" w:cs="Arial"/>
          <w:sz w:val="24"/>
          <w:szCs w:val="24"/>
        </w:rPr>
      </w:pPr>
      <w:r w:rsidRPr="00F53BF7">
        <w:rPr>
          <w:rFonts w:ascii="Arial" w:hAnsi="Arial" w:cs="Arial"/>
          <w:sz w:val="24"/>
          <w:szCs w:val="24"/>
        </w:rPr>
        <w:t>A brief personal perspective on how understanding the person and the environment relates to social work practice</w:t>
      </w:r>
    </w:p>
    <w:p w14:paraId="0190D7A5" w14:textId="77777777" w:rsidR="00F53BF7" w:rsidRPr="00F53BF7" w:rsidRDefault="00F53BF7" w:rsidP="00F53BF7">
      <w:pPr>
        <w:spacing w:after="0" w:line="240" w:lineRule="auto"/>
        <w:rPr>
          <w:rFonts w:ascii="Arial" w:hAnsi="Arial" w:cs="Arial"/>
          <w:sz w:val="24"/>
          <w:szCs w:val="24"/>
        </w:rPr>
      </w:pPr>
    </w:p>
    <w:p w14:paraId="2CAD82CD" w14:textId="77777777" w:rsidR="00F53BF7" w:rsidRPr="00F53BF7" w:rsidRDefault="00F53BF7" w:rsidP="00F53BF7">
      <w:pPr>
        <w:spacing w:after="0" w:line="240" w:lineRule="auto"/>
        <w:rPr>
          <w:rFonts w:ascii="Arial" w:hAnsi="Arial" w:cs="Arial"/>
          <w:i/>
          <w:iCs/>
          <w:sz w:val="24"/>
          <w:szCs w:val="24"/>
        </w:rPr>
      </w:pPr>
      <w:r w:rsidRPr="00F53BF7">
        <w:rPr>
          <w:rFonts w:ascii="Arial" w:hAnsi="Arial" w:cs="Arial"/>
          <w:i/>
          <w:iCs/>
          <w:sz w:val="24"/>
          <w:szCs w:val="24"/>
        </w:rPr>
        <w:t>Note: To upload your media to this Discussion thread, use the Kaltura Media option from the mashup tool drop-down menu. Refer to the Kaltura Media Uploader area in the course navigation menu for more information about how to upload media to the course.</w:t>
      </w:r>
    </w:p>
    <w:p w14:paraId="177FAC3F" w14:textId="77777777" w:rsidR="00F53BF7" w:rsidRPr="00F53BF7" w:rsidRDefault="00F53BF7" w:rsidP="00F53BF7">
      <w:pPr>
        <w:spacing w:after="0" w:line="240" w:lineRule="auto"/>
        <w:rPr>
          <w:rFonts w:ascii="Arial" w:hAnsi="Arial" w:cs="Arial"/>
          <w:i/>
          <w:iCs/>
          <w:sz w:val="24"/>
          <w:szCs w:val="24"/>
        </w:rPr>
      </w:pPr>
    </w:p>
    <w:p w14:paraId="17FFAD97" w14:textId="77777777" w:rsidR="00F53BF7" w:rsidRPr="00F53BF7" w:rsidRDefault="00F53BF7" w:rsidP="00F53BF7">
      <w:pPr>
        <w:spacing w:after="0" w:line="240" w:lineRule="auto"/>
        <w:rPr>
          <w:rFonts w:ascii="Arial" w:hAnsi="Arial" w:cs="Arial"/>
          <w:i/>
          <w:iCs/>
          <w:sz w:val="24"/>
          <w:szCs w:val="24"/>
        </w:rPr>
      </w:pPr>
      <w:r w:rsidRPr="00F53BF7">
        <w:rPr>
          <w:rFonts w:ascii="Arial" w:hAnsi="Arial" w:cs="Arial"/>
          <w:i/>
          <w:iCs/>
          <w:sz w:val="24"/>
          <w:szCs w:val="24"/>
        </w:rPr>
        <w:t>Include a transcript and/or edit closed captioning on your video to ensure that your presentation is accessible to colleagues of differing abilities.</w:t>
      </w:r>
    </w:p>
    <w:p w14:paraId="46B33AA2" w14:textId="77777777" w:rsidR="00F53BF7" w:rsidRPr="00F53BF7" w:rsidRDefault="00F53BF7" w:rsidP="00F53BF7">
      <w:pPr>
        <w:spacing w:after="0" w:line="240" w:lineRule="auto"/>
        <w:rPr>
          <w:rFonts w:ascii="Arial" w:hAnsi="Arial" w:cs="Arial"/>
          <w:b/>
          <w:bCs/>
          <w:sz w:val="24"/>
          <w:szCs w:val="24"/>
        </w:rPr>
      </w:pPr>
    </w:p>
    <w:p w14:paraId="64DD2098" w14:textId="77777777" w:rsidR="00F53BF7" w:rsidRPr="00F53BF7" w:rsidRDefault="00F53BF7" w:rsidP="00F53BF7">
      <w:pPr>
        <w:spacing w:after="0" w:line="240" w:lineRule="auto"/>
        <w:rPr>
          <w:rFonts w:ascii="Arial" w:hAnsi="Arial" w:cs="Arial"/>
          <w:b/>
          <w:bCs/>
          <w:sz w:val="24"/>
          <w:szCs w:val="24"/>
        </w:rPr>
      </w:pPr>
      <w:r w:rsidRPr="00F53BF7">
        <w:rPr>
          <w:rFonts w:ascii="Arial" w:hAnsi="Arial" w:cs="Arial"/>
          <w:b/>
          <w:bCs/>
          <w:sz w:val="24"/>
          <w:szCs w:val="24"/>
        </w:rPr>
        <w:t>By Day 6</w:t>
      </w:r>
    </w:p>
    <w:p w14:paraId="1238512C" w14:textId="77777777" w:rsidR="00F53BF7" w:rsidRPr="00F53BF7" w:rsidRDefault="00F53BF7" w:rsidP="00F53BF7">
      <w:pPr>
        <w:spacing w:after="0" w:line="240" w:lineRule="auto"/>
        <w:rPr>
          <w:rFonts w:ascii="Arial" w:hAnsi="Arial" w:cs="Arial"/>
          <w:sz w:val="24"/>
          <w:szCs w:val="24"/>
        </w:rPr>
      </w:pPr>
      <w:r w:rsidRPr="00F53BF7">
        <w:rPr>
          <w:rFonts w:ascii="Arial" w:hAnsi="Arial" w:cs="Arial"/>
          <w:b/>
          <w:bCs/>
          <w:sz w:val="24"/>
          <w:szCs w:val="24"/>
        </w:rPr>
        <w:lastRenderedPageBreak/>
        <w:t>Respond</w:t>
      </w:r>
      <w:r w:rsidRPr="00F53BF7">
        <w:rPr>
          <w:rFonts w:ascii="Arial" w:hAnsi="Arial" w:cs="Arial"/>
          <w:sz w:val="24"/>
          <w:szCs w:val="24"/>
        </w:rPr>
        <w:t xml:space="preserve"> to two colleagues with a thoughtful question or suggestion.</w:t>
      </w:r>
    </w:p>
    <w:p w14:paraId="781D42D9" w14:textId="77777777" w:rsidR="00FC7D7F" w:rsidRPr="00FC7D7F" w:rsidRDefault="00FC7D7F" w:rsidP="00FC7D7F">
      <w:pPr>
        <w:spacing w:after="0" w:line="240" w:lineRule="auto"/>
        <w:rPr>
          <w:rFonts w:ascii="Arial" w:hAnsi="Arial" w:cs="Arial"/>
          <w:sz w:val="24"/>
          <w:szCs w:val="24"/>
        </w:rPr>
      </w:pPr>
    </w:p>
    <w:p w14:paraId="159A80FC" w14:textId="16FBB3B0" w:rsidR="00FC7D7F" w:rsidRPr="00A87DB0" w:rsidRDefault="00FC7D7F" w:rsidP="00FC7D7F">
      <w:pPr>
        <w:spacing w:after="0" w:line="240" w:lineRule="auto"/>
        <w:rPr>
          <w:rFonts w:ascii="Arial" w:hAnsi="Arial" w:cs="Arial"/>
          <w:b/>
          <w:bCs/>
          <w:sz w:val="28"/>
          <w:szCs w:val="28"/>
        </w:rPr>
      </w:pPr>
      <w:r w:rsidRPr="00A87DB0">
        <w:rPr>
          <w:rFonts w:ascii="Arial" w:hAnsi="Arial" w:cs="Arial"/>
          <w:b/>
          <w:bCs/>
          <w:sz w:val="28"/>
          <w:szCs w:val="28"/>
        </w:rPr>
        <w:t xml:space="preserve">Discussion 2: </w:t>
      </w:r>
      <w:r w:rsidR="002A06F7">
        <w:rPr>
          <w:rFonts w:ascii="Arial" w:hAnsi="Arial" w:cs="Arial"/>
          <w:b/>
          <w:bCs/>
          <w:sz w:val="28"/>
          <w:szCs w:val="28"/>
        </w:rPr>
        <w:t>Resiliency</w:t>
      </w:r>
      <w:r w:rsidRPr="00A87DB0">
        <w:rPr>
          <w:rFonts w:ascii="Arial" w:hAnsi="Arial" w:cs="Arial"/>
          <w:b/>
          <w:bCs/>
          <w:sz w:val="28"/>
          <w:szCs w:val="28"/>
        </w:rPr>
        <w:t xml:space="preserve"> </w:t>
      </w:r>
    </w:p>
    <w:p w14:paraId="2521D99B" w14:textId="36200413" w:rsidR="009D2EB8" w:rsidRDefault="009D2EB8" w:rsidP="009D2EB8">
      <w:pPr>
        <w:spacing w:after="0" w:line="240" w:lineRule="auto"/>
        <w:rPr>
          <w:rFonts w:ascii="Arial" w:hAnsi="Arial" w:cs="Arial"/>
          <w:sz w:val="24"/>
          <w:szCs w:val="24"/>
        </w:rPr>
      </w:pPr>
    </w:p>
    <w:p w14:paraId="04D603C8" w14:textId="7EE2A478" w:rsidR="00AF38ED" w:rsidRDefault="002E2475" w:rsidP="00FE7030">
      <w:pPr>
        <w:spacing w:after="0" w:line="240" w:lineRule="auto"/>
        <w:rPr>
          <w:rFonts w:ascii="Arial" w:hAnsi="Arial" w:cs="Arial"/>
          <w:sz w:val="24"/>
          <w:szCs w:val="24"/>
        </w:rPr>
      </w:pPr>
      <w:r>
        <w:rPr>
          <w:rFonts w:ascii="Arial" w:hAnsi="Arial" w:cs="Arial"/>
          <w:sz w:val="24"/>
          <w:szCs w:val="24"/>
        </w:rPr>
        <w:t xml:space="preserve">Perhaps you have observed a friend or family member after a tragedy and thought, “I’m not sure how they are </w:t>
      </w:r>
      <w:r w:rsidR="00E66B69">
        <w:rPr>
          <w:rFonts w:ascii="Arial" w:hAnsi="Arial" w:cs="Arial"/>
          <w:sz w:val="24"/>
          <w:szCs w:val="24"/>
        </w:rPr>
        <w:t>managing</w:t>
      </w:r>
      <w:r w:rsidR="007E4424">
        <w:rPr>
          <w:rFonts w:ascii="Arial" w:hAnsi="Arial" w:cs="Arial"/>
          <w:sz w:val="24"/>
          <w:szCs w:val="24"/>
        </w:rPr>
        <w:t>” or “I wouldn’t be able to function.”</w:t>
      </w:r>
      <w:r w:rsidR="0016510E">
        <w:rPr>
          <w:rFonts w:ascii="Arial" w:hAnsi="Arial" w:cs="Arial"/>
          <w:sz w:val="24"/>
          <w:szCs w:val="24"/>
        </w:rPr>
        <w:t xml:space="preserve"> </w:t>
      </w:r>
      <w:r w:rsidR="00510C69">
        <w:rPr>
          <w:rFonts w:ascii="Arial" w:hAnsi="Arial" w:cs="Arial"/>
          <w:sz w:val="24"/>
          <w:szCs w:val="24"/>
        </w:rPr>
        <w:t xml:space="preserve">Why do some individuals, despite </w:t>
      </w:r>
      <w:r w:rsidR="00092691">
        <w:rPr>
          <w:rFonts w:ascii="Arial" w:hAnsi="Arial" w:cs="Arial"/>
          <w:sz w:val="24"/>
          <w:szCs w:val="24"/>
        </w:rPr>
        <w:t xml:space="preserve">overwhelming hardship, have the capacity to </w:t>
      </w:r>
      <w:r w:rsidR="00F8433B">
        <w:rPr>
          <w:rFonts w:ascii="Arial" w:hAnsi="Arial" w:cs="Arial"/>
          <w:sz w:val="24"/>
          <w:szCs w:val="24"/>
        </w:rPr>
        <w:t>adapt</w:t>
      </w:r>
      <w:r w:rsidR="00FB2633">
        <w:rPr>
          <w:rFonts w:ascii="Arial" w:hAnsi="Arial" w:cs="Arial"/>
          <w:sz w:val="24"/>
          <w:szCs w:val="24"/>
        </w:rPr>
        <w:t xml:space="preserve"> and “bounce back</w:t>
      </w:r>
      <w:r w:rsidR="003634B0">
        <w:rPr>
          <w:rFonts w:ascii="Arial" w:hAnsi="Arial" w:cs="Arial"/>
          <w:sz w:val="24"/>
          <w:szCs w:val="24"/>
        </w:rPr>
        <w:t>,</w:t>
      </w:r>
      <w:r w:rsidR="00FB2633">
        <w:rPr>
          <w:rFonts w:ascii="Arial" w:hAnsi="Arial" w:cs="Arial"/>
          <w:sz w:val="24"/>
          <w:szCs w:val="24"/>
        </w:rPr>
        <w:t>”</w:t>
      </w:r>
      <w:r w:rsidR="003634B0">
        <w:rPr>
          <w:rFonts w:ascii="Arial" w:hAnsi="Arial" w:cs="Arial"/>
          <w:sz w:val="24"/>
          <w:szCs w:val="24"/>
        </w:rPr>
        <w:t xml:space="preserve"> whereas others</w:t>
      </w:r>
      <w:r w:rsidR="00CC660E">
        <w:rPr>
          <w:rFonts w:ascii="Arial" w:hAnsi="Arial" w:cs="Arial"/>
          <w:sz w:val="24"/>
          <w:szCs w:val="24"/>
        </w:rPr>
        <w:t>,</w:t>
      </w:r>
      <w:r w:rsidR="003634B0">
        <w:rPr>
          <w:rFonts w:ascii="Arial" w:hAnsi="Arial" w:cs="Arial"/>
          <w:sz w:val="24"/>
          <w:szCs w:val="24"/>
        </w:rPr>
        <w:t xml:space="preserve"> faced with </w:t>
      </w:r>
      <w:r w:rsidR="000209F6">
        <w:rPr>
          <w:rFonts w:ascii="Arial" w:hAnsi="Arial" w:cs="Arial"/>
          <w:sz w:val="24"/>
          <w:szCs w:val="24"/>
        </w:rPr>
        <w:t>similar</w:t>
      </w:r>
      <w:r w:rsidR="003634B0">
        <w:rPr>
          <w:rFonts w:ascii="Arial" w:hAnsi="Arial" w:cs="Arial"/>
          <w:sz w:val="24"/>
          <w:szCs w:val="24"/>
        </w:rPr>
        <w:t xml:space="preserve"> circumstances</w:t>
      </w:r>
      <w:r w:rsidR="00CC660E">
        <w:rPr>
          <w:rFonts w:ascii="Arial" w:hAnsi="Arial" w:cs="Arial"/>
          <w:sz w:val="24"/>
          <w:szCs w:val="24"/>
        </w:rPr>
        <w:t>,</w:t>
      </w:r>
      <w:r w:rsidR="003634B0">
        <w:rPr>
          <w:rFonts w:ascii="Arial" w:hAnsi="Arial" w:cs="Arial"/>
          <w:sz w:val="24"/>
          <w:szCs w:val="24"/>
        </w:rPr>
        <w:t xml:space="preserve"> do not?</w:t>
      </w:r>
      <w:r w:rsidR="00826D7D">
        <w:rPr>
          <w:rFonts w:ascii="Arial" w:hAnsi="Arial" w:cs="Arial"/>
          <w:sz w:val="24"/>
          <w:szCs w:val="24"/>
        </w:rPr>
        <w:t xml:space="preserve"> </w:t>
      </w:r>
      <w:r w:rsidR="003634B0">
        <w:rPr>
          <w:rFonts w:ascii="Arial" w:hAnsi="Arial" w:cs="Arial"/>
          <w:sz w:val="24"/>
          <w:szCs w:val="24"/>
        </w:rPr>
        <w:t xml:space="preserve">The </w:t>
      </w:r>
      <w:r w:rsidR="00313656">
        <w:rPr>
          <w:rFonts w:ascii="Arial" w:hAnsi="Arial" w:cs="Arial"/>
          <w:sz w:val="24"/>
          <w:szCs w:val="24"/>
        </w:rPr>
        <w:t>answer is resilienc</w:t>
      </w:r>
      <w:r w:rsidR="00826D7D">
        <w:rPr>
          <w:rFonts w:ascii="Arial" w:hAnsi="Arial" w:cs="Arial"/>
          <w:sz w:val="24"/>
          <w:szCs w:val="24"/>
        </w:rPr>
        <w:t>y, also referred to as resilience</w:t>
      </w:r>
      <w:r w:rsidR="00313656">
        <w:rPr>
          <w:rFonts w:ascii="Arial" w:hAnsi="Arial" w:cs="Arial"/>
          <w:sz w:val="24"/>
          <w:szCs w:val="24"/>
        </w:rPr>
        <w:t xml:space="preserve">. </w:t>
      </w:r>
      <w:r w:rsidR="009627C0">
        <w:rPr>
          <w:rFonts w:ascii="Arial" w:hAnsi="Arial" w:cs="Arial"/>
          <w:sz w:val="24"/>
          <w:szCs w:val="24"/>
        </w:rPr>
        <w:t>Social workers</w:t>
      </w:r>
      <w:r w:rsidR="00753A49">
        <w:rPr>
          <w:rFonts w:ascii="Arial" w:hAnsi="Arial" w:cs="Arial"/>
          <w:sz w:val="24"/>
          <w:szCs w:val="24"/>
        </w:rPr>
        <w:t xml:space="preserve"> </w:t>
      </w:r>
      <w:r w:rsidR="00837FD5">
        <w:rPr>
          <w:rFonts w:ascii="Arial" w:hAnsi="Arial" w:cs="Arial"/>
          <w:sz w:val="24"/>
          <w:szCs w:val="24"/>
        </w:rPr>
        <w:t>help</w:t>
      </w:r>
      <w:r w:rsidR="00753A49">
        <w:rPr>
          <w:rFonts w:ascii="Arial" w:hAnsi="Arial" w:cs="Arial"/>
          <w:sz w:val="24"/>
          <w:szCs w:val="24"/>
        </w:rPr>
        <w:t xml:space="preserve"> clients </w:t>
      </w:r>
      <w:r w:rsidR="00D31990">
        <w:rPr>
          <w:rFonts w:ascii="Arial" w:hAnsi="Arial" w:cs="Arial"/>
          <w:sz w:val="24"/>
          <w:szCs w:val="24"/>
        </w:rPr>
        <w:t xml:space="preserve">strengthen </w:t>
      </w:r>
      <w:r w:rsidR="00753A49">
        <w:rPr>
          <w:rFonts w:ascii="Arial" w:hAnsi="Arial" w:cs="Arial"/>
          <w:sz w:val="24"/>
          <w:szCs w:val="24"/>
        </w:rPr>
        <w:t xml:space="preserve">their resiliency </w:t>
      </w:r>
      <w:r w:rsidR="00F25EA3">
        <w:rPr>
          <w:rFonts w:ascii="Arial" w:hAnsi="Arial" w:cs="Arial"/>
          <w:sz w:val="24"/>
          <w:szCs w:val="24"/>
        </w:rPr>
        <w:t>as a protective factor against change</w:t>
      </w:r>
      <w:r w:rsidR="003F0248">
        <w:rPr>
          <w:rFonts w:ascii="Arial" w:hAnsi="Arial" w:cs="Arial"/>
          <w:sz w:val="24"/>
          <w:szCs w:val="24"/>
        </w:rPr>
        <w:t xml:space="preserve"> and adversity across the life</w:t>
      </w:r>
      <w:r w:rsidR="00CF2C85">
        <w:rPr>
          <w:rFonts w:ascii="Arial" w:hAnsi="Arial" w:cs="Arial"/>
          <w:sz w:val="24"/>
          <w:szCs w:val="24"/>
        </w:rPr>
        <w:t xml:space="preserve"> </w:t>
      </w:r>
      <w:r w:rsidR="003F0248">
        <w:rPr>
          <w:rFonts w:ascii="Arial" w:hAnsi="Arial" w:cs="Arial"/>
          <w:sz w:val="24"/>
          <w:szCs w:val="24"/>
        </w:rPr>
        <w:t xml:space="preserve">span. </w:t>
      </w:r>
    </w:p>
    <w:p w14:paraId="5D41DF61" w14:textId="77777777" w:rsidR="000209F6" w:rsidRDefault="000209F6" w:rsidP="00FE7030">
      <w:pPr>
        <w:spacing w:after="0" w:line="240" w:lineRule="auto"/>
        <w:rPr>
          <w:rFonts w:ascii="Arial" w:hAnsi="Arial" w:cs="Arial"/>
          <w:sz w:val="24"/>
          <w:szCs w:val="24"/>
        </w:rPr>
      </w:pPr>
    </w:p>
    <w:p w14:paraId="6C57EA63" w14:textId="55FA3E8E" w:rsidR="008A1291" w:rsidRDefault="00EF5C49" w:rsidP="008A1291">
      <w:pPr>
        <w:spacing w:after="0" w:line="240" w:lineRule="auto"/>
        <w:rPr>
          <w:rFonts w:ascii="Arial" w:hAnsi="Arial" w:cs="Arial"/>
          <w:sz w:val="24"/>
          <w:szCs w:val="24"/>
        </w:rPr>
      </w:pPr>
      <w:r>
        <w:rPr>
          <w:rFonts w:ascii="Arial" w:hAnsi="Arial" w:cs="Arial"/>
          <w:sz w:val="24"/>
          <w:szCs w:val="24"/>
        </w:rPr>
        <w:t>Talia Johnson</w:t>
      </w:r>
      <w:r w:rsidR="00047C0C">
        <w:rPr>
          <w:rFonts w:ascii="Arial" w:hAnsi="Arial" w:cs="Arial"/>
          <w:sz w:val="24"/>
          <w:szCs w:val="24"/>
        </w:rPr>
        <w:t>, whom you met briefly in HBSE I,</w:t>
      </w:r>
      <w:r w:rsidR="00C67486">
        <w:rPr>
          <w:rFonts w:ascii="Arial" w:hAnsi="Arial" w:cs="Arial"/>
          <w:sz w:val="24"/>
          <w:szCs w:val="24"/>
        </w:rPr>
        <w:t xml:space="preserve"> </w:t>
      </w:r>
      <w:r w:rsidR="00047C0C">
        <w:rPr>
          <w:rFonts w:ascii="Arial" w:hAnsi="Arial" w:cs="Arial"/>
          <w:sz w:val="24"/>
          <w:szCs w:val="24"/>
        </w:rPr>
        <w:t>is a young adult who ha</w:t>
      </w:r>
      <w:r w:rsidR="00C67486">
        <w:rPr>
          <w:rFonts w:ascii="Arial" w:hAnsi="Arial" w:cs="Arial"/>
          <w:sz w:val="24"/>
          <w:szCs w:val="24"/>
        </w:rPr>
        <w:t>s experienced a sexual assault</w:t>
      </w:r>
      <w:r w:rsidR="00047C0C">
        <w:rPr>
          <w:rFonts w:ascii="Arial" w:hAnsi="Arial" w:cs="Arial"/>
          <w:sz w:val="24"/>
          <w:szCs w:val="24"/>
        </w:rPr>
        <w:t>. How</w:t>
      </w:r>
      <w:r w:rsidR="00F600EB">
        <w:rPr>
          <w:rFonts w:ascii="Arial" w:hAnsi="Arial" w:cs="Arial"/>
          <w:sz w:val="24"/>
          <w:szCs w:val="24"/>
        </w:rPr>
        <w:t xml:space="preserve"> might </w:t>
      </w:r>
      <w:r w:rsidR="0034124F">
        <w:rPr>
          <w:rFonts w:ascii="Arial" w:hAnsi="Arial" w:cs="Arial"/>
          <w:sz w:val="24"/>
          <w:szCs w:val="24"/>
        </w:rPr>
        <w:t xml:space="preserve">the concept of resiliency apply to </w:t>
      </w:r>
      <w:r w:rsidR="00E77383">
        <w:rPr>
          <w:rFonts w:ascii="Arial" w:hAnsi="Arial" w:cs="Arial"/>
          <w:sz w:val="24"/>
          <w:szCs w:val="24"/>
        </w:rPr>
        <w:t>her</w:t>
      </w:r>
      <w:r w:rsidR="00970BF9">
        <w:rPr>
          <w:rFonts w:ascii="Arial" w:hAnsi="Arial" w:cs="Arial"/>
          <w:sz w:val="24"/>
          <w:szCs w:val="24"/>
        </w:rPr>
        <w:t>?</w:t>
      </w:r>
      <w:r w:rsidR="0034124F">
        <w:rPr>
          <w:rFonts w:ascii="Arial" w:hAnsi="Arial" w:cs="Arial"/>
          <w:sz w:val="24"/>
          <w:szCs w:val="24"/>
        </w:rPr>
        <w:t xml:space="preserve"> </w:t>
      </w:r>
      <w:r w:rsidR="00FE7030" w:rsidRPr="00FE7030">
        <w:rPr>
          <w:rFonts w:ascii="Arial" w:hAnsi="Arial" w:cs="Arial"/>
          <w:sz w:val="24"/>
          <w:szCs w:val="24"/>
        </w:rPr>
        <w:t xml:space="preserve">For this Discussion, you </w:t>
      </w:r>
      <w:r w:rsidR="0034124F">
        <w:rPr>
          <w:rFonts w:ascii="Arial" w:hAnsi="Arial" w:cs="Arial"/>
          <w:sz w:val="24"/>
          <w:szCs w:val="24"/>
        </w:rPr>
        <w:t xml:space="preserve">explore resiliency and </w:t>
      </w:r>
      <w:r w:rsidR="00970BF9">
        <w:rPr>
          <w:rFonts w:ascii="Arial" w:hAnsi="Arial" w:cs="Arial"/>
          <w:sz w:val="24"/>
          <w:szCs w:val="24"/>
        </w:rPr>
        <w:t xml:space="preserve">integrate it </w:t>
      </w:r>
      <w:r w:rsidR="00E77383">
        <w:rPr>
          <w:rFonts w:ascii="Arial" w:hAnsi="Arial" w:cs="Arial"/>
          <w:sz w:val="24"/>
          <w:szCs w:val="24"/>
        </w:rPr>
        <w:t>in social work practice using Talia’s case.</w:t>
      </w:r>
      <w:r w:rsidR="00F6767E">
        <w:rPr>
          <w:rFonts w:ascii="Arial" w:hAnsi="Arial" w:cs="Arial"/>
          <w:sz w:val="24"/>
          <w:szCs w:val="24"/>
        </w:rPr>
        <w:t xml:space="preserve"> </w:t>
      </w:r>
      <w:r w:rsidR="008A1291">
        <w:rPr>
          <w:rFonts w:ascii="Arial" w:hAnsi="Arial" w:cs="Arial"/>
          <w:sz w:val="24"/>
          <w:szCs w:val="24"/>
        </w:rPr>
        <w:t>As you progress through the course, continue to consider resiliency’s role in well-being across the life span.</w:t>
      </w:r>
    </w:p>
    <w:p w14:paraId="63530AA7" w14:textId="77777777" w:rsidR="00FC7D7F" w:rsidRPr="00FC7D7F" w:rsidRDefault="00FC7D7F" w:rsidP="00FC7D7F">
      <w:pPr>
        <w:spacing w:after="0" w:line="240" w:lineRule="auto"/>
        <w:rPr>
          <w:rFonts w:ascii="Arial" w:hAnsi="Arial" w:cs="Arial"/>
          <w:sz w:val="24"/>
          <w:szCs w:val="24"/>
        </w:rPr>
      </w:pPr>
    </w:p>
    <w:p w14:paraId="728A5356" w14:textId="77777777"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To Prepare:</w:t>
      </w:r>
    </w:p>
    <w:p w14:paraId="3FAC068C" w14:textId="77777777"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 xml:space="preserve">Review the Learning Resources on resiliency. </w:t>
      </w:r>
    </w:p>
    <w:p w14:paraId="45840FE3" w14:textId="5A967115"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 xml:space="preserve">Access the Social Work Case Studies media and navigate to </w:t>
      </w:r>
      <w:r>
        <w:rPr>
          <w:rFonts w:ascii="Arial" w:hAnsi="Arial" w:cs="Arial"/>
          <w:sz w:val="24"/>
          <w:szCs w:val="24"/>
        </w:rPr>
        <w:t>Talia</w:t>
      </w:r>
      <w:r w:rsidRPr="00373411">
        <w:rPr>
          <w:rFonts w:ascii="Arial" w:hAnsi="Arial" w:cs="Arial"/>
          <w:sz w:val="24"/>
          <w:szCs w:val="24"/>
        </w:rPr>
        <w:t>.</w:t>
      </w:r>
    </w:p>
    <w:p w14:paraId="766247EF" w14:textId="474633D3" w:rsidR="00373411" w:rsidRPr="00373411" w:rsidRDefault="00373411" w:rsidP="00E17422">
      <w:pPr>
        <w:numPr>
          <w:ilvl w:val="0"/>
          <w:numId w:val="18"/>
        </w:numPr>
        <w:spacing w:after="0" w:line="240" w:lineRule="auto"/>
        <w:rPr>
          <w:rFonts w:ascii="Arial" w:hAnsi="Arial" w:cs="Arial"/>
          <w:sz w:val="24"/>
          <w:szCs w:val="24"/>
        </w:rPr>
      </w:pPr>
      <w:r w:rsidRPr="00373411">
        <w:rPr>
          <w:rFonts w:ascii="Arial" w:hAnsi="Arial" w:cs="Arial"/>
          <w:sz w:val="24"/>
          <w:szCs w:val="24"/>
        </w:rPr>
        <w:t>As you explore Talia</w:t>
      </w:r>
      <w:r>
        <w:rPr>
          <w:rFonts w:ascii="Arial" w:hAnsi="Arial" w:cs="Arial"/>
          <w:sz w:val="24"/>
          <w:szCs w:val="24"/>
        </w:rPr>
        <w:t>’s</w:t>
      </w:r>
      <w:r w:rsidRPr="00373411">
        <w:rPr>
          <w:rFonts w:ascii="Arial" w:hAnsi="Arial" w:cs="Arial"/>
          <w:sz w:val="24"/>
          <w:szCs w:val="24"/>
        </w:rPr>
        <w:t xml:space="preserve"> case, imagine that you are her social worker, and consider how you might apply the concept of resiliency to her case. Also think about how you might apply the concept to social work practice in general.</w:t>
      </w:r>
    </w:p>
    <w:p w14:paraId="7F72014C" w14:textId="77777777" w:rsidR="00373411" w:rsidRDefault="00373411" w:rsidP="00373411">
      <w:pPr>
        <w:spacing w:after="0" w:line="240" w:lineRule="auto"/>
        <w:rPr>
          <w:rFonts w:ascii="Arial" w:hAnsi="Arial" w:cs="Arial"/>
          <w:b/>
          <w:bCs/>
          <w:sz w:val="24"/>
          <w:szCs w:val="24"/>
        </w:rPr>
      </w:pPr>
    </w:p>
    <w:p w14:paraId="336E9F2D" w14:textId="6D8E196B"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By Day 4</w:t>
      </w:r>
    </w:p>
    <w:p w14:paraId="35DD44DC" w14:textId="77777777" w:rsidR="00373411" w:rsidRPr="00373411" w:rsidRDefault="00373411" w:rsidP="00373411">
      <w:pPr>
        <w:spacing w:after="0" w:line="240" w:lineRule="auto"/>
        <w:rPr>
          <w:rFonts w:ascii="Arial" w:hAnsi="Arial" w:cs="Arial"/>
          <w:sz w:val="24"/>
          <w:szCs w:val="24"/>
        </w:rPr>
      </w:pPr>
      <w:r w:rsidRPr="00373411">
        <w:rPr>
          <w:rFonts w:ascii="Arial" w:hAnsi="Arial" w:cs="Arial"/>
          <w:b/>
          <w:bCs/>
          <w:sz w:val="24"/>
          <w:szCs w:val="24"/>
        </w:rPr>
        <w:t xml:space="preserve">Post </w:t>
      </w:r>
      <w:r w:rsidRPr="00373411">
        <w:rPr>
          <w:rFonts w:ascii="Arial" w:hAnsi="Arial" w:cs="Arial"/>
          <w:sz w:val="24"/>
          <w:szCs w:val="24"/>
        </w:rPr>
        <w:t>a Discussion that includes the following:</w:t>
      </w:r>
    </w:p>
    <w:p w14:paraId="04A778A7" w14:textId="77777777" w:rsidR="00373411" w:rsidRPr="00373411" w:rsidRDefault="00373411" w:rsidP="00373411">
      <w:pPr>
        <w:spacing w:after="0" w:line="240" w:lineRule="auto"/>
        <w:rPr>
          <w:rFonts w:ascii="Arial" w:hAnsi="Arial" w:cs="Arial"/>
          <w:sz w:val="24"/>
          <w:szCs w:val="24"/>
        </w:rPr>
      </w:pPr>
    </w:p>
    <w:p w14:paraId="27CC5225" w14:textId="21D87569" w:rsidR="00373411" w:rsidRPr="00373411" w:rsidRDefault="00373411" w:rsidP="00E17422">
      <w:pPr>
        <w:numPr>
          <w:ilvl w:val="0"/>
          <w:numId w:val="16"/>
        </w:numPr>
        <w:spacing w:after="0" w:line="240" w:lineRule="auto"/>
        <w:rPr>
          <w:rFonts w:ascii="Arial" w:hAnsi="Arial" w:cs="Arial"/>
          <w:sz w:val="24"/>
          <w:szCs w:val="24"/>
        </w:rPr>
      </w:pPr>
      <w:r w:rsidRPr="00373411">
        <w:rPr>
          <w:rFonts w:ascii="Arial" w:hAnsi="Arial" w:cs="Arial"/>
          <w:sz w:val="24"/>
          <w:szCs w:val="24"/>
        </w:rPr>
        <w:t>An explanation of how you, as Talia's social worker, might apply the concept of resiliency to Talia and her situation</w:t>
      </w:r>
    </w:p>
    <w:p w14:paraId="6478271D" w14:textId="77777777" w:rsidR="00373411" w:rsidRPr="00373411" w:rsidRDefault="00373411" w:rsidP="00E17422">
      <w:pPr>
        <w:numPr>
          <w:ilvl w:val="0"/>
          <w:numId w:val="16"/>
        </w:numPr>
        <w:spacing w:after="0" w:line="240" w:lineRule="auto"/>
        <w:rPr>
          <w:rFonts w:ascii="Arial" w:hAnsi="Arial" w:cs="Arial"/>
          <w:sz w:val="24"/>
          <w:szCs w:val="24"/>
        </w:rPr>
      </w:pPr>
      <w:r w:rsidRPr="00373411">
        <w:rPr>
          <w:rFonts w:ascii="Arial" w:hAnsi="Arial" w:cs="Arial"/>
          <w:sz w:val="24"/>
          <w:szCs w:val="24"/>
        </w:rPr>
        <w:t>Examples from Talia’s case and the resources to support your strategy</w:t>
      </w:r>
    </w:p>
    <w:p w14:paraId="70815CEC" w14:textId="77777777" w:rsidR="00373411" w:rsidRPr="00373411" w:rsidRDefault="00373411" w:rsidP="00E17422">
      <w:pPr>
        <w:numPr>
          <w:ilvl w:val="0"/>
          <w:numId w:val="16"/>
        </w:numPr>
        <w:spacing w:after="0" w:line="240" w:lineRule="auto"/>
        <w:rPr>
          <w:rFonts w:ascii="Arial" w:hAnsi="Arial" w:cs="Arial"/>
          <w:b/>
          <w:bCs/>
          <w:sz w:val="24"/>
          <w:szCs w:val="24"/>
        </w:rPr>
      </w:pPr>
      <w:r w:rsidRPr="00373411">
        <w:rPr>
          <w:rFonts w:ascii="Arial" w:hAnsi="Arial" w:cs="Arial"/>
          <w:sz w:val="24"/>
          <w:szCs w:val="24"/>
        </w:rPr>
        <w:t>An explanation of how you might apply the concept of resiliency more generally to social work practice</w:t>
      </w:r>
    </w:p>
    <w:p w14:paraId="0C333ABA" w14:textId="77777777" w:rsidR="00373411" w:rsidRDefault="00373411" w:rsidP="00373411">
      <w:pPr>
        <w:spacing w:after="0" w:line="240" w:lineRule="auto"/>
        <w:rPr>
          <w:rFonts w:ascii="Arial" w:hAnsi="Arial" w:cs="Arial"/>
          <w:b/>
          <w:bCs/>
          <w:sz w:val="24"/>
          <w:szCs w:val="24"/>
        </w:rPr>
      </w:pPr>
    </w:p>
    <w:p w14:paraId="2DD6BE53" w14:textId="53A8C24F" w:rsidR="00373411" w:rsidRPr="00373411" w:rsidRDefault="00373411" w:rsidP="00373411">
      <w:pPr>
        <w:spacing w:after="0" w:line="240" w:lineRule="auto"/>
        <w:rPr>
          <w:rFonts w:ascii="Arial" w:hAnsi="Arial" w:cs="Arial"/>
          <w:b/>
          <w:bCs/>
          <w:sz w:val="24"/>
          <w:szCs w:val="24"/>
        </w:rPr>
      </w:pPr>
      <w:r w:rsidRPr="00373411">
        <w:rPr>
          <w:rFonts w:ascii="Arial" w:hAnsi="Arial" w:cs="Arial"/>
          <w:b/>
          <w:bCs/>
          <w:sz w:val="24"/>
          <w:szCs w:val="24"/>
        </w:rPr>
        <w:t>By Day 7</w:t>
      </w:r>
    </w:p>
    <w:p w14:paraId="225041E8" w14:textId="77777777" w:rsidR="00373411" w:rsidRPr="00373411" w:rsidRDefault="00373411" w:rsidP="00373411">
      <w:pPr>
        <w:spacing w:after="0" w:line="240" w:lineRule="auto"/>
        <w:rPr>
          <w:rFonts w:ascii="Arial" w:hAnsi="Arial" w:cs="Arial"/>
          <w:sz w:val="24"/>
          <w:szCs w:val="24"/>
        </w:rPr>
      </w:pPr>
      <w:r w:rsidRPr="00373411">
        <w:rPr>
          <w:rFonts w:ascii="Arial" w:hAnsi="Arial" w:cs="Arial"/>
          <w:b/>
          <w:bCs/>
          <w:sz w:val="24"/>
          <w:szCs w:val="24"/>
        </w:rPr>
        <w:t xml:space="preserve">Respond </w:t>
      </w:r>
      <w:r w:rsidRPr="00373411">
        <w:rPr>
          <w:rFonts w:ascii="Arial" w:hAnsi="Arial" w:cs="Arial"/>
          <w:sz w:val="24"/>
          <w:szCs w:val="24"/>
        </w:rPr>
        <w:t>to two colleagues in one or more of the following ways:</w:t>
      </w:r>
    </w:p>
    <w:p w14:paraId="7BFD2D41" w14:textId="77777777" w:rsidR="00373411" w:rsidRPr="00373411" w:rsidRDefault="00373411" w:rsidP="00373411">
      <w:pPr>
        <w:spacing w:after="0" w:line="240" w:lineRule="auto"/>
        <w:rPr>
          <w:rFonts w:ascii="Arial" w:hAnsi="Arial" w:cs="Arial"/>
          <w:sz w:val="24"/>
          <w:szCs w:val="24"/>
        </w:rPr>
      </w:pPr>
    </w:p>
    <w:p w14:paraId="3ABE1DDC" w14:textId="77777777" w:rsidR="00373411" w:rsidRPr="00373411" w:rsidRDefault="00373411" w:rsidP="00E17422">
      <w:pPr>
        <w:numPr>
          <w:ilvl w:val="0"/>
          <w:numId w:val="17"/>
        </w:numPr>
        <w:spacing w:after="0" w:line="240" w:lineRule="auto"/>
        <w:rPr>
          <w:rFonts w:ascii="Arial" w:hAnsi="Arial" w:cs="Arial"/>
          <w:sz w:val="24"/>
          <w:szCs w:val="24"/>
        </w:rPr>
      </w:pPr>
      <w:r w:rsidRPr="00373411">
        <w:rPr>
          <w:rFonts w:ascii="Arial" w:hAnsi="Arial" w:cs="Arial"/>
          <w:sz w:val="24"/>
          <w:szCs w:val="24"/>
        </w:rPr>
        <w:t>Add to your colleague's suggestion for applying resiliency to Talia's case by suggesting an adaptation of the strategy.</w:t>
      </w:r>
    </w:p>
    <w:p w14:paraId="2A8C5584" w14:textId="77777777" w:rsidR="00373411" w:rsidRPr="00373411" w:rsidRDefault="00373411" w:rsidP="00E17422">
      <w:pPr>
        <w:numPr>
          <w:ilvl w:val="0"/>
          <w:numId w:val="17"/>
        </w:numPr>
        <w:spacing w:after="0" w:line="240" w:lineRule="auto"/>
        <w:rPr>
          <w:rFonts w:ascii="Arial" w:hAnsi="Arial" w:cs="Arial"/>
          <w:sz w:val="24"/>
          <w:szCs w:val="24"/>
        </w:rPr>
      </w:pPr>
      <w:r w:rsidRPr="00373411">
        <w:rPr>
          <w:rFonts w:ascii="Arial" w:hAnsi="Arial" w:cs="Arial"/>
          <w:sz w:val="24"/>
          <w:szCs w:val="24"/>
        </w:rPr>
        <w:t>Critique your colleague's suggested application of resiliency to social work practice, stating whether you would use the strategy in your own practice, and why.</w:t>
      </w:r>
    </w:p>
    <w:p w14:paraId="4DB89241" w14:textId="77777777" w:rsidR="008144A4" w:rsidRDefault="008144A4" w:rsidP="00373411">
      <w:pPr>
        <w:spacing w:after="0" w:line="240" w:lineRule="auto"/>
        <w:rPr>
          <w:rFonts w:ascii="Arial" w:hAnsi="Arial" w:cs="Arial"/>
          <w:sz w:val="24"/>
          <w:szCs w:val="24"/>
        </w:rPr>
      </w:pPr>
    </w:p>
    <w:p w14:paraId="64B98590" w14:textId="2E59FFD6" w:rsidR="00373411" w:rsidRPr="00373411" w:rsidRDefault="00373411" w:rsidP="00373411">
      <w:pPr>
        <w:spacing w:after="0" w:line="240" w:lineRule="auto"/>
        <w:rPr>
          <w:rFonts w:ascii="Arial" w:hAnsi="Arial" w:cs="Arial"/>
          <w:sz w:val="24"/>
          <w:szCs w:val="24"/>
        </w:rPr>
      </w:pPr>
      <w:r w:rsidRPr="00373411">
        <w:rPr>
          <w:rFonts w:ascii="Arial" w:hAnsi="Arial" w:cs="Arial"/>
          <w:sz w:val="24"/>
          <w:szCs w:val="24"/>
        </w:rPr>
        <w:t xml:space="preserve">Use the Learning Resources to support your posts. Make sure to provide APA citations and a reference list.  </w:t>
      </w:r>
    </w:p>
    <w:p w14:paraId="158F9170" w14:textId="49308C57" w:rsidR="00C95B6C" w:rsidRPr="003372B6" w:rsidRDefault="000237EF" w:rsidP="003372B6">
      <w:pPr>
        <w:spacing w:after="0" w:line="240" w:lineRule="auto"/>
        <w:rPr>
          <w:rFonts w:ascii="Arial" w:hAnsi="Arial" w:cs="Arial"/>
          <w:sz w:val="20"/>
          <w:szCs w:val="20"/>
        </w:rPr>
      </w:pPr>
      <w:r>
        <w:rPr>
          <w:rFonts w:ascii="Arial" w:hAnsi="Arial" w:cs="Arial"/>
          <w:sz w:val="20"/>
          <w:szCs w:val="20"/>
        </w:rPr>
        <w:t>[</w:t>
      </w:r>
      <w:hyperlink r:id="rId16" w:anchor="Top" w:history="1">
        <w:r>
          <w:rPr>
            <w:rStyle w:val="Hyperlink"/>
            <w:rFonts w:ascii="Arial" w:hAnsi="Arial" w:cs="Arial"/>
            <w:sz w:val="20"/>
            <w:szCs w:val="20"/>
          </w:rPr>
          <w:t>Back to Top</w:t>
        </w:r>
      </w:hyperlink>
      <w:r>
        <w:rPr>
          <w:rFonts w:ascii="Arial" w:hAnsi="Arial" w:cs="Arial"/>
          <w:sz w:val="20"/>
          <w:szCs w:val="20"/>
        </w:rPr>
        <w:t>]</w:t>
      </w:r>
      <w:r w:rsidR="00C95B6C">
        <w:rPr>
          <w:rFonts w:ascii="Arial" w:hAnsi="Arial" w:cs="Arial"/>
          <w:sz w:val="24"/>
          <w:szCs w:val="24"/>
        </w:rPr>
        <w:br w:type="page"/>
      </w:r>
    </w:p>
    <w:p w14:paraId="3FCB41D1"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73A8B761" w14:textId="010A81A5"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2A8FF6E1" w14:textId="77777777" w:rsidR="00C95B6C" w:rsidRPr="00FA3395" w:rsidRDefault="00C95B6C" w:rsidP="00C95B6C">
      <w:pPr>
        <w:pStyle w:val="CommentText"/>
        <w:spacing w:after="0"/>
        <w:rPr>
          <w:sz w:val="24"/>
          <w:szCs w:val="24"/>
        </w:rPr>
      </w:pPr>
    </w:p>
    <w:p w14:paraId="6FFEEC47" w14:textId="13C1D152" w:rsidR="00C95B6C" w:rsidRDefault="00C95B6C" w:rsidP="00C95B6C">
      <w:pPr>
        <w:spacing w:after="0" w:line="240" w:lineRule="auto"/>
        <w:rPr>
          <w:rFonts w:ascii="Arial" w:hAnsi="Arial" w:cs="Arial"/>
          <w:b/>
          <w:sz w:val="28"/>
          <w:szCs w:val="28"/>
        </w:rPr>
      </w:pPr>
      <w:bookmarkStart w:id="5" w:name="Week_2"/>
      <w:bookmarkEnd w:id="5"/>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2: </w:t>
      </w:r>
      <w:r w:rsidR="0079750D" w:rsidRPr="0079750D">
        <w:rPr>
          <w:rFonts w:ascii="Arial" w:hAnsi="Arial" w:cs="Arial"/>
          <w:b/>
          <w:bCs/>
          <w:sz w:val="28"/>
          <w:szCs w:val="28"/>
        </w:rPr>
        <w:t xml:space="preserve">Biological </w:t>
      </w:r>
      <w:r w:rsidR="00256E2D">
        <w:rPr>
          <w:rFonts w:ascii="Arial" w:hAnsi="Arial" w:cs="Arial"/>
          <w:b/>
          <w:bCs/>
          <w:sz w:val="28"/>
          <w:szCs w:val="28"/>
        </w:rPr>
        <w:t>Aspects of Young and Middle Adulthood</w:t>
      </w:r>
    </w:p>
    <w:p w14:paraId="21BB5821" w14:textId="77777777" w:rsidR="00C95B6C" w:rsidRPr="00575E18" w:rsidRDefault="00C95B6C" w:rsidP="00C95B6C">
      <w:pPr>
        <w:spacing w:after="0"/>
        <w:rPr>
          <w:rFonts w:ascii="Arial" w:hAnsi="Arial" w:cs="Arial"/>
          <w:b/>
          <w:sz w:val="20"/>
          <w:szCs w:val="20"/>
        </w:rPr>
      </w:pPr>
    </w:p>
    <w:p w14:paraId="2B58789C"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71295902" w14:textId="1032E2BE" w:rsidR="009C529E" w:rsidRDefault="009C529E" w:rsidP="003F4A38">
      <w:pPr>
        <w:spacing w:after="0" w:line="240" w:lineRule="auto"/>
        <w:rPr>
          <w:rFonts w:ascii="Arial" w:hAnsi="Arial" w:cs="Arial"/>
          <w:bCs/>
          <w:sz w:val="24"/>
          <w:szCs w:val="24"/>
        </w:rPr>
      </w:pPr>
    </w:p>
    <w:p w14:paraId="0B315051" w14:textId="48712957" w:rsidR="00674E8C" w:rsidRDefault="00674E8C" w:rsidP="003F4A38">
      <w:pPr>
        <w:spacing w:after="0" w:line="240" w:lineRule="auto"/>
        <w:rPr>
          <w:rFonts w:ascii="Arial" w:hAnsi="Arial" w:cs="Arial"/>
          <w:bCs/>
          <w:sz w:val="24"/>
          <w:szCs w:val="24"/>
        </w:rPr>
      </w:pPr>
      <w:r>
        <w:rPr>
          <w:rFonts w:ascii="Arial" w:hAnsi="Arial" w:cs="Arial"/>
          <w:bCs/>
          <w:sz w:val="24"/>
          <w:szCs w:val="24"/>
        </w:rPr>
        <w:t xml:space="preserve">The transition from </w:t>
      </w:r>
      <w:r w:rsidR="00B478CE">
        <w:rPr>
          <w:rFonts w:ascii="Arial" w:hAnsi="Arial" w:cs="Arial"/>
          <w:bCs/>
          <w:sz w:val="24"/>
          <w:szCs w:val="24"/>
        </w:rPr>
        <w:t xml:space="preserve">adolescence to young adulthood </w:t>
      </w:r>
      <w:r w:rsidR="000918FE">
        <w:rPr>
          <w:rFonts w:ascii="Arial" w:hAnsi="Arial" w:cs="Arial"/>
          <w:bCs/>
          <w:sz w:val="24"/>
          <w:szCs w:val="24"/>
        </w:rPr>
        <w:t xml:space="preserve">is generally a </w:t>
      </w:r>
      <w:r w:rsidR="00B478CE">
        <w:rPr>
          <w:rFonts w:ascii="Arial" w:hAnsi="Arial" w:cs="Arial"/>
          <w:bCs/>
          <w:sz w:val="24"/>
          <w:szCs w:val="24"/>
        </w:rPr>
        <w:t xml:space="preserve">hopeful </w:t>
      </w:r>
      <w:r w:rsidR="00B67264">
        <w:rPr>
          <w:rFonts w:ascii="Arial" w:hAnsi="Arial" w:cs="Arial"/>
          <w:bCs/>
          <w:sz w:val="24"/>
          <w:szCs w:val="24"/>
        </w:rPr>
        <w:t>tim</w:t>
      </w:r>
      <w:r w:rsidR="00F12ED2">
        <w:rPr>
          <w:rFonts w:ascii="Arial" w:hAnsi="Arial" w:cs="Arial"/>
          <w:bCs/>
          <w:sz w:val="24"/>
          <w:szCs w:val="24"/>
        </w:rPr>
        <w:t>e</w:t>
      </w:r>
      <w:r w:rsidR="00BD7B46">
        <w:rPr>
          <w:rFonts w:ascii="Arial" w:hAnsi="Arial" w:cs="Arial"/>
          <w:bCs/>
          <w:sz w:val="24"/>
          <w:szCs w:val="24"/>
        </w:rPr>
        <w:t xml:space="preserve">. </w:t>
      </w:r>
      <w:r w:rsidR="00D2799F">
        <w:rPr>
          <w:rFonts w:ascii="Arial" w:hAnsi="Arial" w:cs="Arial"/>
          <w:bCs/>
          <w:sz w:val="24"/>
          <w:szCs w:val="24"/>
        </w:rPr>
        <w:t xml:space="preserve">Young people </w:t>
      </w:r>
      <w:r w:rsidR="00CE3272">
        <w:rPr>
          <w:rFonts w:ascii="Arial" w:hAnsi="Arial" w:cs="Arial"/>
          <w:bCs/>
          <w:sz w:val="24"/>
          <w:szCs w:val="24"/>
        </w:rPr>
        <w:t>may be told</w:t>
      </w:r>
      <w:r w:rsidR="00D2799F">
        <w:rPr>
          <w:rFonts w:ascii="Arial" w:hAnsi="Arial" w:cs="Arial"/>
          <w:bCs/>
          <w:sz w:val="24"/>
          <w:szCs w:val="24"/>
        </w:rPr>
        <w:t xml:space="preserve"> that they can be anything or </w:t>
      </w:r>
      <w:r w:rsidR="0046715F">
        <w:rPr>
          <w:rFonts w:ascii="Arial" w:hAnsi="Arial" w:cs="Arial"/>
          <w:bCs/>
          <w:sz w:val="24"/>
          <w:szCs w:val="24"/>
        </w:rPr>
        <w:t xml:space="preserve">achieve </w:t>
      </w:r>
      <w:r w:rsidR="00D2799F">
        <w:rPr>
          <w:rFonts w:ascii="Arial" w:hAnsi="Arial" w:cs="Arial"/>
          <w:bCs/>
          <w:sz w:val="24"/>
          <w:szCs w:val="24"/>
        </w:rPr>
        <w:t xml:space="preserve">anything they want to; their lives stretch before them. </w:t>
      </w:r>
      <w:r w:rsidR="00B75AA6">
        <w:rPr>
          <w:rFonts w:ascii="Arial" w:hAnsi="Arial" w:cs="Arial"/>
          <w:bCs/>
          <w:sz w:val="24"/>
          <w:szCs w:val="24"/>
        </w:rPr>
        <w:t xml:space="preserve">They may enter the workforce to support themselves financially, </w:t>
      </w:r>
      <w:r w:rsidR="008A1114">
        <w:rPr>
          <w:rFonts w:ascii="Arial" w:hAnsi="Arial" w:cs="Arial"/>
          <w:bCs/>
          <w:sz w:val="24"/>
          <w:szCs w:val="24"/>
        </w:rPr>
        <w:t xml:space="preserve">or </w:t>
      </w:r>
      <w:r w:rsidR="00B75AA6">
        <w:rPr>
          <w:rFonts w:ascii="Arial" w:hAnsi="Arial" w:cs="Arial"/>
          <w:bCs/>
          <w:sz w:val="24"/>
          <w:szCs w:val="24"/>
        </w:rPr>
        <w:t>they may attend college</w:t>
      </w:r>
      <w:r w:rsidR="008A1114">
        <w:rPr>
          <w:rFonts w:ascii="Arial" w:hAnsi="Arial" w:cs="Arial"/>
          <w:bCs/>
          <w:sz w:val="24"/>
          <w:szCs w:val="24"/>
        </w:rPr>
        <w:t>;</w:t>
      </w:r>
      <w:r w:rsidR="00B75AA6">
        <w:rPr>
          <w:rFonts w:ascii="Arial" w:hAnsi="Arial" w:cs="Arial"/>
          <w:bCs/>
          <w:sz w:val="24"/>
          <w:szCs w:val="24"/>
        </w:rPr>
        <w:t xml:space="preserve"> </w:t>
      </w:r>
      <w:r w:rsidR="000A4106">
        <w:rPr>
          <w:rFonts w:ascii="Arial" w:hAnsi="Arial" w:cs="Arial"/>
          <w:bCs/>
          <w:sz w:val="24"/>
          <w:szCs w:val="24"/>
        </w:rPr>
        <w:t xml:space="preserve">they </w:t>
      </w:r>
      <w:r w:rsidR="00B75AA6">
        <w:rPr>
          <w:rFonts w:ascii="Arial" w:hAnsi="Arial" w:cs="Arial"/>
          <w:bCs/>
          <w:sz w:val="24"/>
          <w:szCs w:val="24"/>
        </w:rPr>
        <w:t xml:space="preserve">may live independently, or they may continue to </w:t>
      </w:r>
      <w:r w:rsidR="000A4106">
        <w:rPr>
          <w:rFonts w:ascii="Arial" w:hAnsi="Arial" w:cs="Arial"/>
          <w:bCs/>
          <w:sz w:val="24"/>
          <w:szCs w:val="24"/>
        </w:rPr>
        <w:t>reside</w:t>
      </w:r>
      <w:r w:rsidR="00B75AA6">
        <w:rPr>
          <w:rFonts w:ascii="Arial" w:hAnsi="Arial" w:cs="Arial"/>
          <w:bCs/>
          <w:sz w:val="24"/>
          <w:szCs w:val="24"/>
        </w:rPr>
        <w:t xml:space="preserve"> with </w:t>
      </w:r>
      <w:r w:rsidR="0046715F">
        <w:rPr>
          <w:rFonts w:ascii="Arial" w:hAnsi="Arial" w:cs="Arial"/>
          <w:bCs/>
          <w:sz w:val="24"/>
          <w:szCs w:val="24"/>
        </w:rPr>
        <w:t>parents or caregivers</w:t>
      </w:r>
      <w:r w:rsidR="00B75AA6">
        <w:rPr>
          <w:rFonts w:ascii="Arial" w:hAnsi="Arial" w:cs="Arial"/>
          <w:bCs/>
          <w:sz w:val="24"/>
          <w:szCs w:val="24"/>
        </w:rPr>
        <w:t xml:space="preserve"> if that option is presented to them. </w:t>
      </w:r>
      <w:r w:rsidR="009B794A">
        <w:rPr>
          <w:rFonts w:ascii="Arial" w:hAnsi="Arial" w:cs="Arial"/>
          <w:bCs/>
          <w:sz w:val="24"/>
          <w:szCs w:val="24"/>
        </w:rPr>
        <w:t xml:space="preserve">Though </w:t>
      </w:r>
      <w:r w:rsidR="0066114A">
        <w:rPr>
          <w:rFonts w:ascii="Arial" w:hAnsi="Arial" w:cs="Arial"/>
          <w:bCs/>
          <w:sz w:val="24"/>
          <w:szCs w:val="24"/>
        </w:rPr>
        <w:t>young adulthood</w:t>
      </w:r>
      <w:r w:rsidR="00856D65">
        <w:rPr>
          <w:rFonts w:ascii="Arial" w:hAnsi="Arial" w:cs="Arial"/>
          <w:bCs/>
          <w:sz w:val="24"/>
          <w:szCs w:val="24"/>
        </w:rPr>
        <w:t xml:space="preserve"> is</w:t>
      </w:r>
      <w:r w:rsidR="009B794A">
        <w:rPr>
          <w:rFonts w:ascii="Arial" w:hAnsi="Arial" w:cs="Arial"/>
          <w:bCs/>
          <w:sz w:val="24"/>
          <w:szCs w:val="24"/>
        </w:rPr>
        <w:t xml:space="preserve"> exciting</w:t>
      </w:r>
      <w:r w:rsidR="00FD404A">
        <w:rPr>
          <w:rFonts w:ascii="Arial" w:hAnsi="Arial" w:cs="Arial"/>
          <w:bCs/>
          <w:sz w:val="24"/>
          <w:szCs w:val="24"/>
        </w:rPr>
        <w:t xml:space="preserve"> in these big steps</w:t>
      </w:r>
      <w:r w:rsidR="009B794A">
        <w:rPr>
          <w:rFonts w:ascii="Arial" w:hAnsi="Arial" w:cs="Arial"/>
          <w:bCs/>
          <w:sz w:val="24"/>
          <w:szCs w:val="24"/>
        </w:rPr>
        <w:t xml:space="preserve">, it </w:t>
      </w:r>
      <w:r w:rsidR="00193263">
        <w:rPr>
          <w:rFonts w:ascii="Arial" w:hAnsi="Arial" w:cs="Arial"/>
          <w:bCs/>
          <w:sz w:val="24"/>
          <w:szCs w:val="24"/>
        </w:rPr>
        <w:t>can also</w:t>
      </w:r>
      <w:r w:rsidR="009B794A">
        <w:rPr>
          <w:rFonts w:ascii="Arial" w:hAnsi="Arial" w:cs="Arial"/>
          <w:bCs/>
          <w:sz w:val="24"/>
          <w:szCs w:val="24"/>
        </w:rPr>
        <w:t xml:space="preserve"> present anxieties around money</w:t>
      </w:r>
      <w:r w:rsidR="00641E95">
        <w:rPr>
          <w:rFonts w:ascii="Arial" w:hAnsi="Arial" w:cs="Arial"/>
          <w:bCs/>
          <w:sz w:val="24"/>
          <w:szCs w:val="24"/>
        </w:rPr>
        <w:t xml:space="preserve">, </w:t>
      </w:r>
      <w:r w:rsidR="00252D56">
        <w:rPr>
          <w:rFonts w:ascii="Arial" w:hAnsi="Arial" w:cs="Arial"/>
          <w:bCs/>
          <w:sz w:val="24"/>
          <w:szCs w:val="24"/>
        </w:rPr>
        <w:t>career,</w:t>
      </w:r>
      <w:r w:rsidR="00641E95">
        <w:rPr>
          <w:rFonts w:ascii="Arial" w:hAnsi="Arial" w:cs="Arial"/>
          <w:bCs/>
          <w:sz w:val="24"/>
          <w:szCs w:val="24"/>
        </w:rPr>
        <w:t xml:space="preserve"> </w:t>
      </w:r>
      <w:r w:rsidR="00193263">
        <w:rPr>
          <w:rFonts w:ascii="Arial" w:hAnsi="Arial" w:cs="Arial"/>
          <w:bCs/>
          <w:sz w:val="24"/>
          <w:szCs w:val="24"/>
        </w:rPr>
        <w:t>identity, a</w:t>
      </w:r>
      <w:r w:rsidR="00641E95">
        <w:rPr>
          <w:rFonts w:ascii="Arial" w:hAnsi="Arial" w:cs="Arial"/>
          <w:bCs/>
          <w:sz w:val="24"/>
          <w:szCs w:val="24"/>
        </w:rPr>
        <w:t>nd relationships.</w:t>
      </w:r>
      <w:r w:rsidR="00FD404A">
        <w:rPr>
          <w:rFonts w:ascii="Arial" w:hAnsi="Arial" w:cs="Arial"/>
          <w:bCs/>
          <w:sz w:val="24"/>
          <w:szCs w:val="24"/>
        </w:rPr>
        <w:t xml:space="preserve"> Young adults may have concern for their future.</w:t>
      </w:r>
    </w:p>
    <w:p w14:paraId="7F2B208E" w14:textId="348CD355" w:rsidR="00BF24F3" w:rsidRDefault="00BF24F3" w:rsidP="00035A25">
      <w:pPr>
        <w:spacing w:after="0" w:line="240" w:lineRule="auto"/>
        <w:rPr>
          <w:rFonts w:ascii="Arial" w:hAnsi="Arial" w:cs="Arial"/>
          <w:bCs/>
          <w:sz w:val="24"/>
          <w:szCs w:val="24"/>
        </w:rPr>
      </w:pPr>
    </w:p>
    <w:p w14:paraId="0C636236" w14:textId="4FC18A23" w:rsidR="00BF242F" w:rsidRDefault="00BF24F3" w:rsidP="003F4A38">
      <w:pPr>
        <w:spacing w:after="0" w:line="240" w:lineRule="auto"/>
        <w:rPr>
          <w:rFonts w:ascii="Arial" w:hAnsi="Arial" w:cs="Arial"/>
          <w:bCs/>
          <w:sz w:val="24"/>
          <w:szCs w:val="24"/>
        </w:rPr>
      </w:pPr>
      <w:r>
        <w:rPr>
          <w:rFonts w:ascii="Arial" w:hAnsi="Arial" w:cs="Arial"/>
          <w:bCs/>
          <w:sz w:val="24"/>
          <w:szCs w:val="24"/>
        </w:rPr>
        <w:t xml:space="preserve">How that future progresses is dependent on many factors, including the social environment and the biological, psychological, and sociological functioning of the individual. </w:t>
      </w:r>
      <w:r w:rsidR="00BF242F">
        <w:rPr>
          <w:rFonts w:ascii="Arial" w:hAnsi="Arial" w:cs="Arial"/>
          <w:bCs/>
          <w:sz w:val="24"/>
          <w:szCs w:val="24"/>
        </w:rPr>
        <w:t>Recall Ray</w:t>
      </w:r>
      <w:r w:rsidR="004A721C">
        <w:rPr>
          <w:rFonts w:ascii="Arial" w:hAnsi="Arial" w:cs="Arial"/>
          <w:bCs/>
          <w:sz w:val="24"/>
          <w:szCs w:val="24"/>
        </w:rPr>
        <w:t xml:space="preserve">, whose early life you </w:t>
      </w:r>
      <w:r w:rsidR="00ED3456">
        <w:rPr>
          <w:rFonts w:ascii="Arial" w:hAnsi="Arial" w:cs="Arial"/>
          <w:bCs/>
          <w:sz w:val="24"/>
          <w:szCs w:val="24"/>
        </w:rPr>
        <w:t>tra</w:t>
      </w:r>
      <w:r w:rsidR="00694A80">
        <w:rPr>
          <w:rFonts w:ascii="Arial" w:hAnsi="Arial" w:cs="Arial"/>
          <w:bCs/>
          <w:sz w:val="24"/>
          <w:szCs w:val="24"/>
        </w:rPr>
        <w:t>ced</w:t>
      </w:r>
      <w:r w:rsidR="00ED3456">
        <w:rPr>
          <w:rFonts w:ascii="Arial" w:hAnsi="Arial" w:cs="Arial"/>
          <w:bCs/>
          <w:sz w:val="24"/>
          <w:szCs w:val="24"/>
        </w:rPr>
        <w:t xml:space="preserve"> in the HBSE I course. At 18, Ray </w:t>
      </w:r>
      <w:r w:rsidR="00D11632">
        <w:rPr>
          <w:rFonts w:ascii="Arial" w:hAnsi="Arial" w:cs="Arial"/>
          <w:bCs/>
          <w:sz w:val="24"/>
          <w:szCs w:val="24"/>
        </w:rPr>
        <w:t>is orphaned</w:t>
      </w:r>
      <w:r w:rsidR="00ED3456">
        <w:rPr>
          <w:rFonts w:ascii="Arial" w:hAnsi="Arial" w:cs="Arial"/>
          <w:bCs/>
          <w:sz w:val="24"/>
          <w:szCs w:val="24"/>
        </w:rPr>
        <w:t xml:space="preserve"> on the cusp of young adulthood. He</w:t>
      </w:r>
      <w:r w:rsidR="00D11632">
        <w:rPr>
          <w:rFonts w:ascii="Arial" w:hAnsi="Arial" w:cs="Arial"/>
          <w:bCs/>
          <w:sz w:val="24"/>
          <w:szCs w:val="24"/>
        </w:rPr>
        <w:t xml:space="preserve"> is grie</w:t>
      </w:r>
      <w:r w:rsidR="001C2993">
        <w:rPr>
          <w:rFonts w:ascii="Arial" w:hAnsi="Arial" w:cs="Arial"/>
          <w:bCs/>
          <w:sz w:val="24"/>
          <w:szCs w:val="24"/>
        </w:rPr>
        <w:t xml:space="preserve">ving </w:t>
      </w:r>
      <w:r w:rsidR="004F32B1">
        <w:rPr>
          <w:rFonts w:ascii="Arial" w:hAnsi="Arial" w:cs="Arial"/>
          <w:bCs/>
          <w:sz w:val="24"/>
          <w:szCs w:val="24"/>
        </w:rPr>
        <w:t xml:space="preserve">the loss of his parents and struggling to retain his employment. </w:t>
      </w:r>
      <w:r w:rsidR="00694A80">
        <w:rPr>
          <w:rFonts w:ascii="Arial" w:hAnsi="Arial" w:cs="Arial"/>
          <w:bCs/>
          <w:sz w:val="24"/>
          <w:szCs w:val="24"/>
        </w:rPr>
        <w:t xml:space="preserve">Where does Ray’s life go? How will he navigate the complexities of young and middle adulthood? </w:t>
      </w:r>
    </w:p>
    <w:p w14:paraId="571EE9D1" w14:textId="77777777" w:rsidR="00BD59D9" w:rsidRDefault="00BD59D9" w:rsidP="003F4A38">
      <w:pPr>
        <w:spacing w:after="0" w:line="240" w:lineRule="auto"/>
        <w:rPr>
          <w:rFonts w:ascii="Arial" w:hAnsi="Arial" w:cs="Arial"/>
          <w:bCs/>
          <w:sz w:val="24"/>
          <w:szCs w:val="24"/>
        </w:rPr>
      </w:pPr>
    </w:p>
    <w:p w14:paraId="7051FA5A" w14:textId="20470E21" w:rsidR="00035A25" w:rsidRDefault="00035A25" w:rsidP="003F4A38">
      <w:pPr>
        <w:spacing w:after="0" w:line="240" w:lineRule="auto"/>
        <w:rPr>
          <w:rFonts w:ascii="Arial" w:hAnsi="Arial" w:cs="Arial"/>
          <w:bCs/>
          <w:sz w:val="24"/>
          <w:szCs w:val="24"/>
        </w:rPr>
      </w:pPr>
      <w:r w:rsidRPr="00035A25">
        <w:rPr>
          <w:rFonts w:ascii="Arial" w:hAnsi="Arial" w:cs="Arial"/>
          <w:bCs/>
          <w:sz w:val="24"/>
          <w:szCs w:val="24"/>
        </w:rPr>
        <w:t xml:space="preserve">This week, </w:t>
      </w:r>
      <w:r w:rsidR="001A6816">
        <w:rPr>
          <w:rFonts w:ascii="Arial" w:hAnsi="Arial" w:cs="Arial"/>
          <w:bCs/>
          <w:sz w:val="24"/>
          <w:szCs w:val="24"/>
        </w:rPr>
        <w:t xml:space="preserve">you consider the biological aspects of young and middle adulthood, exploring health </w:t>
      </w:r>
      <w:r w:rsidRPr="00035A25">
        <w:rPr>
          <w:rFonts w:ascii="Arial" w:hAnsi="Arial" w:cs="Arial"/>
          <w:bCs/>
          <w:sz w:val="24"/>
          <w:szCs w:val="24"/>
        </w:rPr>
        <w:t xml:space="preserve">issues and changes in physical development during this period. You also consider how your understanding of these issues might influence your assessments of individuals </w:t>
      </w:r>
      <w:r w:rsidR="00983B3B">
        <w:rPr>
          <w:rFonts w:ascii="Arial" w:hAnsi="Arial" w:cs="Arial"/>
          <w:bCs/>
          <w:sz w:val="24"/>
          <w:szCs w:val="24"/>
        </w:rPr>
        <w:t>like Ray</w:t>
      </w:r>
      <w:r w:rsidR="005D5F0E">
        <w:rPr>
          <w:rFonts w:ascii="Arial" w:hAnsi="Arial" w:cs="Arial"/>
          <w:bCs/>
          <w:sz w:val="24"/>
          <w:szCs w:val="24"/>
        </w:rPr>
        <w:t>, who are i</w:t>
      </w:r>
      <w:r w:rsidRPr="00035A25">
        <w:rPr>
          <w:rFonts w:ascii="Arial" w:hAnsi="Arial" w:cs="Arial"/>
          <w:bCs/>
          <w:sz w:val="24"/>
          <w:szCs w:val="24"/>
        </w:rPr>
        <w:t xml:space="preserve">n this </w:t>
      </w:r>
      <w:r w:rsidR="00BF242F">
        <w:rPr>
          <w:rFonts w:ascii="Arial" w:hAnsi="Arial" w:cs="Arial"/>
          <w:bCs/>
          <w:sz w:val="24"/>
          <w:szCs w:val="24"/>
        </w:rPr>
        <w:t xml:space="preserve">stage of </w:t>
      </w:r>
      <w:r w:rsidRPr="00035A25">
        <w:rPr>
          <w:rFonts w:ascii="Arial" w:hAnsi="Arial" w:cs="Arial"/>
          <w:bCs/>
          <w:sz w:val="24"/>
          <w:szCs w:val="24"/>
        </w:rPr>
        <w:t>the life span.</w:t>
      </w:r>
    </w:p>
    <w:p w14:paraId="72650D08" w14:textId="77777777" w:rsidR="003F4A38" w:rsidRDefault="003F4A38" w:rsidP="0005401D">
      <w:pPr>
        <w:spacing w:after="0" w:line="240" w:lineRule="auto"/>
        <w:rPr>
          <w:rFonts w:ascii="Arial" w:hAnsi="Arial" w:cs="Arial"/>
          <w:b/>
          <w:sz w:val="24"/>
          <w:szCs w:val="24"/>
        </w:rPr>
      </w:pPr>
    </w:p>
    <w:p w14:paraId="362ADD5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764BF422" w14:textId="77777777" w:rsidR="00170B8C" w:rsidRDefault="00170B8C" w:rsidP="0005401D">
      <w:pPr>
        <w:spacing w:after="0" w:line="240" w:lineRule="auto"/>
        <w:rPr>
          <w:rFonts w:ascii="Arial" w:hAnsi="Arial" w:cs="Arial"/>
          <w:sz w:val="24"/>
          <w:szCs w:val="24"/>
        </w:rPr>
      </w:pPr>
    </w:p>
    <w:p w14:paraId="2579F7FF" w14:textId="08491233"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6E1A7BA" w14:textId="2630C2D6"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Apply classifications of young and middle adulthood to personal experience </w:t>
      </w:r>
    </w:p>
    <w:p w14:paraId="2B1A35BC" w14:textId="51EB5A66"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Explain the dangers of generalizing young and middle adulthood experiences across all clients </w:t>
      </w:r>
    </w:p>
    <w:p w14:paraId="48DFFA6D" w14:textId="495A355D" w:rsidR="00461F26"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 xml:space="preserve">Analyze health concerns in middle adulthood in relation to social work assessment </w:t>
      </w:r>
    </w:p>
    <w:p w14:paraId="501610EB" w14:textId="2E22EE59" w:rsidR="0005401D" w:rsidRPr="00461F26" w:rsidRDefault="00461F26" w:rsidP="00E17422">
      <w:pPr>
        <w:pStyle w:val="ListParagraph"/>
        <w:numPr>
          <w:ilvl w:val="0"/>
          <w:numId w:val="19"/>
        </w:numPr>
        <w:spacing w:after="0" w:line="240" w:lineRule="auto"/>
        <w:rPr>
          <w:rFonts w:ascii="Arial" w:hAnsi="Arial" w:cs="Arial"/>
          <w:sz w:val="24"/>
          <w:szCs w:val="24"/>
        </w:rPr>
      </w:pPr>
      <w:r w:rsidRPr="00461F26">
        <w:rPr>
          <w:rFonts w:ascii="Arial" w:hAnsi="Arial" w:cs="Arial"/>
          <w:sz w:val="24"/>
          <w:szCs w:val="24"/>
        </w:rPr>
        <w:t>Analyze effects of demographic characteristics on health in middle adulthood</w:t>
      </w:r>
    </w:p>
    <w:p w14:paraId="285E7524" w14:textId="77777777" w:rsidR="00461F26" w:rsidRDefault="00461F26" w:rsidP="00461F26">
      <w:pPr>
        <w:spacing w:after="0" w:line="240" w:lineRule="auto"/>
        <w:rPr>
          <w:rFonts w:ascii="Arial" w:hAnsi="Arial" w:cs="Arial"/>
          <w:sz w:val="24"/>
          <w:szCs w:val="24"/>
        </w:rPr>
      </w:pPr>
    </w:p>
    <w:p w14:paraId="7993DBE3"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38678F79" w14:textId="77777777" w:rsidR="0005401D" w:rsidRDefault="0005401D" w:rsidP="0005401D">
      <w:pPr>
        <w:spacing w:after="0" w:line="240" w:lineRule="auto"/>
        <w:rPr>
          <w:rFonts w:ascii="Arial" w:hAnsi="Arial" w:cs="Arial"/>
          <w:b/>
          <w:sz w:val="24"/>
          <w:szCs w:val="24"/>
        </w:rPr>
      </w:pPr>
    </w:p>
    <w:p w14:paraId="77F7E01B"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B5D7320" w14:textId="130962B2" w:rsidR="0005401D" w:rsidRDefault="0005401D" w:rsidP="0005401D">
      <w:pPr>
        <w:spacing w:after="0" w:line="240" w:lineRule="auto"/>
        <w:rPr>
          <w:rFonts w:ascii="Arial" w:hAnsi="Arial" w:cs="Arial"/>
          <w:b/>
          <w:sz w:val="24"/>
          <w:szCs w:val="24"/>
        </w:rPr>
      </w:pPr>
    </w:p>
    <w:p w14:paraId="5B26DA1E" w14:textId="6FF42F71" w:rsidR="00FF4611" w:rsidRPr="00C878C3" w:rsidRDefault="00FF4611" w:rsidP="00FF4611">
      <w:pPr>
        <w:spacing w:after="0" w:line="240" w:lineRule="auto"/>
        <w:rPr>
          <w:rFonts w:ascii="Arial" w:hAnsi="Arial" w:cs="Arial"/>
          <w:bCs/>
          <w:color w:val="0070C0"/>
          <w:sz w:val="24"/>
          <w:szCs w:val="24"/>
        </w:rPr>
      </w:pPr>
      <w:commentRangeStart w:id="6"/>
      <w:r w:rsidRPr="00C878C3">
        <w:rPr>
          <w:rFonts w:ascii="Arial" w:hAnsi="Arial" w:cs="Arial"/>
          <w:bCs/>
          <w:color w:val="0070C0"/>
          <w:sz w:val="24"/>
          <w:szCs w:val="24"/>
        </w:rPr>
        <w:t>Zastrow</w:t>
      </w:r>
      <w:commentRangeEnd w:id="6"/>
      <w:r w:rsidR="00C878C3">
        <w:rPr>
          <w:rStyle w:val="CommentReference"/>
        </w:rPr>
        <w:commentReference w:id="6"/>
      </w:r>
      <w:r w:rsidRPr="00C878C3">
        <w:rPr>
          <w:rFonts w:ascii="Arial" w:hAnsi="Arial" w:cs="Arial"/>
          <w:bCs/>
          <w:color w:val="0070C0"/>
          <w:sz w:val="24"/>
          <w:szCs w:val="24"/>
        </w:rPr>
        <w:t xml:space="preserve">, C. H., Kirst-Ashman, K. K., &amp; Hessenauer, S. L. (2019). </w:t>
      </w:r>
      <w:r w:rsidRPr="00C878C3">
        <w:rPr>
          <w:rFonts w:ascii="Arial" w:hAnsi="Arial" w:cs="Arial"/>
          <w:bCs/>
          <w:i/>
          <w:iCs/>
          <w:color w:val="0070C0"/>
          <w:sz w:val="24"/>
          <w:szCs w:val="24"/>
        </w:rPr>
        <w:t xml:space="preserve">Understanding human behavior and the social environment </w:t>
      </w:r>
      <w:r w:rsidRPr="00C878C3">
        <w:rPr>
          <w:rFonts w:ascii="Arial" w:hAnsi="Arial" w:cs="Arial"/>
          <w:bCs/>
          <w:color w:val="0070C0"/>
          <w:sz w:val="24"/>
          <w:szCs w:val="24"/>
        </w:rPr>
        <w:t xml:space="preserve">(11th ed.). </w:t>
      </w:r>
      <w:r w:rsidR="00C878C3" w:rsidRPr="00C878C3">
        <w:rPr>
          <w:rFonts w:ascii="Arial" w:hAnsi="Arial" w:cs="Arial"/>
          <w:bCs/>
          <w:color w:val="0070C0"/>
          <w:sz w:val="24"/>
          <w:szCs w:val="24"/>
        </w:rPr>
        <w:t xml:space="preserve">New York: </w:t>
      </w:r>
      <w:r w:rsidRPr="00C878C3">
        <w:rPr>
          <w:rFonts w:ascii="Arial" w:hAnsi="Arial" w:cs="Arial"/>
          <w:bCs/>
          <w:color w:val="0070C0"/>
          <w:sz w:val="24"/>
          <w:szCs w:val="24"/>
        </w:rPr>
        <w:t>Cengage Learning.</w:t>
      </w:r>
    </w:p>
    <w:p w14:paraId="776F7CE4" w14:textId="5E98FBAB" w:rsidR="008E6703" w:rsidRPr="008E6703" w:rsidRDefault="008E6703" w:rsidP="00E17422">
      <w:pPr>
        <w:numPr>
          <w:ilvl w:val="0"/>
          <w:numId w:val="20"/>
        </w:numPr>
        <w:spacing w:after="0" w:line="240" w:lineRule="auto"/>
        <w:rPr>
          <w:rFonts w:ascii="Arial" w:hAnsi="Arial" w:cs="Arial"/>
          <w:bCs/>
          <w:sz w:val="24"/>
          <w:szCs w:val="24"/>
        </w:rPr>
      </w:pPr>
      <w:r w:rsidRPr="008E6703">
        <w:rPr>
          <w:rFonts w:ascii="Arial" w:hAnsi="Arial" w:cs="Arial"/>
          <w:bCs/>
          <w:sz w:val="24"/>
          <w:szCs w:val="24"/>
        </w:rPr>
        <w:t>Chapter 10, "Biological Aspects of Young and Middle Adulthood" (pp. 455</w:t>
      </w:r>
      <w:r w:rsidR="006170E4" w:rsidRPr="00AC4E60">
        <w:rPr>
          <w:rFonts w:ascii="Arial" w:hAnsi="Arial" w:cs="Arial"/>
          <w:bCs/>
          <w:sz w:val="24"/>
          <w:szCs w:val="24"/>
          <w:lang w:bidi="en-US"/>
        </w:rPr>
        <w:t>–</w:t>
      </w:r>
      <w:r w:rsidRPr="008E6703">
        <w:rPr>
          <w:rFonts w:ascii="Arial" w:hAnsi="Arial" w:cs="Arial"/>
          <w:bCs/>
          <w:sz w:val="24"/>
          <w:szCs w:val="24"/>
        </w:rPr>
        <w:t>484)</w:t>
      </w:r>
    </w:p>
    <w:p w14:paraId="6C662A65" w14:textId="77777777" w:rsidR="00FF4611" w:rsidRPr="00FF4611" w:rsidRDefault="00FF4611" w:rsidP="00FF4611">
      <w:pPr>
        <w:spacing w:after="0" w:line="240" w:lineRule="auto"/>
        <w:rPr>
          <w:rFonts w:ascii="Arial" w:hAnsi="Arial" w:cs="Arial"/>
          <w:bCs/>
          <w:sz w:val="24"/>
          <w:szCs w:val="24"/>
        </w:rPr>
      </w:pPr>
      <w:r w:rsidRPr="00FF4611">
        <w:rPr>
          <w:rFonts w:ascii="Arial" w:hAnsi="Arial" w:cs="Arial"/>
          <w:bCs/>
          <w:sz w:val="24"/>
          <w:szCs w:val="24"/>
        </w:rPr>
        <w:t xml:space="preserve"> </w:t>
      </w:r>
    </w:p>
    <w:p w14:paraId="6BE6E022" w14:textId="6A371D49" w:rsidR="00AC4E60" w:rsidRPr="00C878C3" w:rsidRDefault="00D33AD5" w:rsidP="00AC4E60">
      <w:pPr>
        <w:spacing w:after="0" w:line="240" w:lineRule="auto"/>
        <w:rPr>
          <w:rFonts w:ascii="Arial" w:hAnsi="Arial" w:cs="Arial"/>
          <w:bCs/>
          <w:color w:val="0070C0"/>
          <w:sz w:val="24"/>
          <w:szCs w:val="24"/>
          <w:lang w:bidi="en-US"/>
        </w:rPr>
      </w:pPr>
      <w:commentRangeStart w:id="7"/>
      <w:r w:rsidRPr="00C878C3">
        <w:rPr>
          <w:rFonts w:ascii="Arial" w:hAnsi="Arial" w:cs="Arial"/>
          <w:bCs/>
          <w:color w:val="0070C0"/>
          <w:sz w:val="24"/>
          <w:szCs w:val="24"/>
          <w:lang w:bidi="en-US"/>
        </w:rPr>
        <w:lastRenderedPageBreak/>
        <w:t>Levine</w:t>
      </w:r>
      <w:commentRangeEnd w:id="7"/>
      <w:r w:rsidR="00C878C3">
        <w:rPr>
          <w:rStyle w:val="CommentReference"/>
        </w:rPr>
        <w:commentReference w:id="7"/>
      </w:r>
      <w:r w:rsidRPr="00C878C3">
        <w:rPr>
          <w:rFonts w:ascii="Arial" w:hAnsi="Arial" w:cs="Arial"/>
          <w:bCs/>
          <w:color w:val="0070C0"/>
          <w:sz w:val="24"/>
          <w:szCs w:val="24"/>
          <w:lang w:bidi="en-US"/>
        </w:rPr>
        <w:t xml:space="preserve">, M.E., </w:t>
      </w:r>
      <w:r w:rsidR="00C878C3">
        <w:rPr>
          <w:rFonts w:ascii="Arial" w:hAnsi="Arial" w:cs="Arial"/>
          <w:bCs/>
          <w:color w:val="0070C0"/>
          <w:sz w:val="24"/>
          <w:szCs w:val="24"/>
          <w:lang w:bidi="en-US"/>
        </w:rPr>
        <w:t>and</w:t>
      </w:r>
      <w:r w:rsidRPr="00C878C3">
        <w:rPr>
          <w:rFonts w:ascii="Arial" w:hAnsi="Arial" w:cs="Arial"/>
          <w:bCs/>
          <w:color w:val="0070C0"/>
          <w:sz w:val="24"/>
          <w:szCs w:val="24"/>
          <w:lang w:bidi="en-US"/>
        </w:rPr>
        <w:t xml:space="preserve"> Crimmins, E.M. (2018). Is 60 the new 50? Examining changes in biological age over the past two decades. </w:t>
      </w:r>
      <w:r w:rsidRPr="00C878C3">
        <w:rPr>
          <w:rFonts w:ascii="Arial" w:hAnsi="Arial" w:cs="Arial"/>
          <w:bCs/>
          <w:i/>
          <w:iCs/>
          <w:color w:val="0070C0"/>
          <w:sz w:val="24"/>
          <w:szCs w:val="24"/>
          <w:lang w:bidi="en-US"/>
        </w:rPr>
        <w:t>Demography</w:t>
      </w:r>
      <w:r w:rsidRPr="00C878C3">
        <w:rPr>
          <w:rFonts w:ascii="Arial" w:hAnsi="Arial" w:cs="Arial"/>
          <w:bCs/>
          <w:color w:val="0070C0"/>
          <w:sz w:val="24"/>
          <w:szCs w:val="24"/>
          <w:lang w:bidi="en-US"/>
        </w:rPr>
        <w:t>, </w:t>
      </w:r>
      <w:r w:rsidRPr="00C878C3">
        <w:rPr>
          <w:rFonts w:ascii="Arial" w:hAnsi="Arial" w:cs="Arial"/>
          <w:bCs/>
          <w:i/>
          <w:iCs/>
          <w:color w:val="0070C0"/>
          <w:sz w:val="24"/>
          <w:szCs w:val="24"/>
          <w:lang w:bidi="en-US"/>
        </w:rPr>
        <w:t>55</w:t>
      </w:r>
      <w:r w:rsidRPr="00C878C3">
        <w:rPr>
          <w:rFonts w:ascii="Arial" w:hAnsi="Arial" w:cs="Arial"/>
          <w:bCs/>
          <w:color w:val="0070C0"/>
          <w:sz w:val="24"/>
          <w:szCs w:val="24"/>
          <w:lang w:bidi="en-US"/>
        </w:rPr>
        <w:t>(2), 387</w:t>
      </w:r>
      <w:r w:rsidR="00C878C3" w:rsidRPr="00C878C3">
        <w:rPr>
          <w:rFonts w:ascii="Arial" w:hAnsi="Arial" w:cs="Arial"/>
          <w:bCs/>
          <w:color w:val="0070C0"/>
          <w:sz w:val="24"/>
          <w:szCs w:val="24"/>
          <w:lang w:bidi="en-US"/>
        </w:rPr>
        <w:t>-</w:t>
      </w:r>
      <w:r w:rsidRPr="00C878C3">
        <w:rPr>
          <w:rFonts w:ascii="Arial" w:hAnsi="Arial" w:cs="Arial"/>
          <w:bCs/>
          <w:color w:val="0070C0"/>
          <w:sz w:val="24"/>
          <w:szCs w:val="24"/>
          <w:lang w:bidi="en-US"/>
        </w:rPr>
        <w:t>402. https://doi.org/10.1007/s13524-017-0644-5</w:t>
      </w:r>
      <w:r w:rsidR="00AC4E60" w:rsidRPr="00C878C3">
        <w:rPr>
          <w:rFonts w:ascii="Arial" w:hAnsi="Arial" w:cs="Arial"/>
          <w:bCs/>
          <w:color w:val="0070C0"/>
          <w:sz w:val="24"/>
          <w:szCs w:val="24"/>
          <w:lang w:bidi="en-US"/>
        </w:rPr>
        <w:t xml:space="preserve"> </w:t>
      </w:r>
    </w:p>
    <w:p w14:paraId="3C1EB037" w14:textId="77777777" w:rsidR="00FF4611" w:rsidRPr="00FF4611" w:rsidRDefault="00FF4611" w:rsidP="00FF4611">
      <w:pPr>
        <w:spacing w:after="0" w:line="240" w:lineRule="auto"/>
        <w:rPr>
          <w:rFonts w:ascii="Arial" w:hAnsi="Arial" w:cs="Arial"/>
          <w:bCs/>
          <w:sz w:val="24"/>
          <w:szCs w:val="24"/>
        </w:rPr>
      </w:pPr>
    </w:p>
    <w:p w14:paraId="005B04D4" w14:textId="77777777" w:rsidR="00FF4611" w:rsidRPr="00FF4611" w:rsidRDefault="00FF4611" w:rsidP="00FF4611">
      <w:pPr>
        <w:spacing w:after="0" w:line="240" w:lineRule="auto"/>
        <w:rPr>
          <w:rFonts w:ascii="Arial" w:hAnsi="Arial" w:cs="Arial"/>
          <w:b/>
          <w:sz w:val="24"/>
          <w:szCs w:val="24"/>
        </w:rPr>
      </w:pPr>
      <w:r w:rsidRPr="00FF4611">
        <w:rPr>
          <w:rFonts w:ascii="Arial" w:hAnsi="Arial" w:cs="Arial"/>
          <w:b/>
          <w:sz w:val="24"/>
          <w:szCs w:val="24"/>
        </w:rPr>
        <w:t>Required Media</w:t>
      </w:r>
    </w:p>
    <w:p w14:paraId="06C12F23" w14:textId="5BF84B78" w:rsidR="00FF4611" w:rsidRDefault="00FF4611" w:rsidP="00FF4611">
      <w:pPr>
        <w:spacing w:after="0" w:line="240" w:lineRule="auto"/>
        <w:rPr>
          <w:rFonts w:ascii="Arial" w:hAnsi="Arial" w:cs="Arial"/>
          <w:bCs/>
          <w:iCs/>
          <w:sz w:val="24"/>
          <w:szCs w:val="24"/>
        </w:rPr>
      </w:pPr>
    </w:p>
    <w:p w14:paraId="3C509DA9" w14:textId="6F2D3020" w:rsidR="0005401D" w:rsidRPr="00845CD9" w:rsidRDefault="003B109E" w:rsidP="0005401D">
      <w:pPr>
        <w:spacing w:after="0" w:line="240" w:lineRule="auto"/>
        <w:rPr>
          <w:rFonts w:ascii="Arial" w:hAnsi="Arial" w:cs="Arial"/>
          <w:bCs/>
          <w:sz w:val="24"/>
          <w:szCs w:val="24"/>
        </w:rPr>
      </w:pPr>
      <w:r w:rsidRPr="64CE2152">
        <w:rPr>
          <w:rFonts w:ascii="Arial" w:hAnsi="Arial" w:cs="Arial"/>
          <w:sz w:val="24"/>
          <w:szCs w:val="24"/>
        </w:rPr>
        <w:t xml:space="preserve">Walden University, LLC. (2021). </w:t>
      </w:r>
      <w:r w:rsidR="00064A6F" w:rsidRPr="00064A6F">
        <w:rPr>
          <w:rFonts w:ascii="Arial" w:hAnsi="Arial" w:cs="Arial"/>
          <w:i/>
          <w:iCs/>
          <w:sz w:val="24"/>
          <w:szCs w:val="24"/>
        </w:rPr>
        <w:t xml:space="preserve">Meet </w:t>
      </w:r>
      <w:r w:rsidRPr="00064A6F">
        <w:rPr>
          <w:rFonts w:ascii="Arial" w:hAnsi="Arial" w:cs="Arial"/>
          <w:i/>
          <w:iCs/>
          <w:sz w:val="24"/>
          <w:szCs w:val="24"/>
        </w:rPr>
        <w:t>Ray,</w:t>
      </w:r>
      <w:r w:rsidR="00064A6F">
        <w:rPr>
          <w:rFonts w:ascii="Arial" w:hAnsi="Arial" w:cs="Arial"/>
          <w:i/>
          <w:iCs/>
          <w:sz w:val="24"/>
          <w:szCs w:val="24"/>
        </w:rPr>
        <w:t xml:space="preserve"> age </w:t>
      </w:r>
      <w:r w:rsidR="000576DC">
        <w:rPr>
          <w:rFonts w:ascii="Arial" w:hAnsi="Arial" w:cs="Arial"/>
          <w:i/>
          <w:sz w:val="24"/>
          <w:szCs w:val="24"/>
        </w:rPr>
        <w:t>19 to</w:t>
      </w:r>
      <w:r w:rsidR="002947AA">
        <w:rPr>
          <w:rFonts w:ascii="Arial" w:hAnsi="Arial" w:cs="Arial"/>
          <w:i/>
          <w:sz w:val="24"/>
          <w:szCs w:val="24"/>
        </w:rPr>
        <w:t xml:space="preserve"> 40</w:t>
      </w:r>
      <w:r w:rsidRPr="64CE2152">
        <w:rPr>
          <w:rFonts w:ascii="Arial" w:hAnsi="Arial" w:cs="Arial"/>
          <w:sz w:val="24"/>
          <w:szCs w:val="24"/>
        </w:rPr>
        <w:t xml:space="preserve"> [Video]. </w:t>
      </w:r>
      <w:r w:rsidR="00F53EF1">
        <w:rPr>
          <w:rFonts w:ascii="Arial" w:hAnsi="Arial" w:cs="Arial"/>
          <w:sz w:val="24"/>
          <w:szCs w:val="24"/>
        </w:rPr>
        <w:t xml:space="preserve">Walden University Blackboard. </w:t>
      </w:r>
      <w:r w:rsidRPr="64CE2152">
        <w:rPr>
          <w:rFonts w:ascii="Arial" w:hAnsi="Arial" w:cs="Arial"/>
          <w:sz w:val="24"/>
          <w:szCs w:val="24"/>
        </w:rPr>
        <w:t>https://class.waldenu.edu</w:t>
      </w:r>
    </w:p>
    <w:p w14:paraId="227DA880" w14:textId="77777777" w:rsidR="0005401D" w:rsidRDefault="0005401D" w:rsidP="0005401D">
      <w:pPr>
        <w:spacing w:after="0" w:line="240" w:lineRule="auto"/>
        <w:rPr>
          <w:rFonts w:ascii="Arial" w:hAnsi="Arial" w:cs="Arial"/>
          <w:sz w:val="24"/>
          <w:szCs w:val="24"/>
        </w:rPr>
      </w:pPr>
    </w:p>
    <w:p w14:paraId="49B5FAE9" w14:textId="75C65F3B" w:rsidR="0005401D" w:rsidRDefault="0005401D" w:rsidP="0005401D">
      <w:pPr>
        <w:spacing w:after="0" w:line="240" w:lineRule="auto"/>
        <w:rPr>
          <w:rFonts w:ascii="Arial" w:hAnsi="Arial" w:cs="Arial"/>
          <w:b/>
          <w:sz w:val="28"/>
          <w:szCs w:val="28"/>
        </w:rPr>
      </w:pPr>
      <w:r>
        <w:rPr>
          <w:rFonts w:ascii="Arial" w:hAnsi="Arial" w:cs="Arial"/>
          <w:b/>
          <w:sz w:val="28"/>
          <w:szCs w:val="28"/>
        </w:rPr>
        <w:t xml:space="preserve">Discussion: </w:t>
      </w:r>
      <w:r w:rsidR="00690D0F">
        <w:rPr>
          <w:rFonts w:ascii="Arial" w:hAnsi="Arial" w:cs="Arial"/>
          <w:b/>
          <w:sz w:val="28"/>
          <w:szCs w:val="28"/>
        </w:rPr>
        <w:t>Classification of Young and Middle Adulthood</w:t>
      </w:r>
    </w:p>
    <w:p w14:paraId="2FE5BC33" w14:textId="08CDBF43" w:rsidR="006C2FD9" w:rsidRDefault="006C2FD9" w:rsidP="00971639">
      <w:pPr>
        <w:spacing w:after="0" w:line="240" w:lineRule="auto"/>
        <w:rPr>
          <w:rFonts w:ascii="Arial" w:hAnsi="Arial" w:cs="Arial"/>
          <w:b/>
          <w:sz w:val="24"/>
          <w:szCs w:val="24"/>
        </w:rPr>
      </w:pPr>
    </w:p>
    <w:p w14:paraId="1E5A5010" w14:textId="79C456D5" w:rsidR="006E7468" w:rsidRPr="006E7468" w:rsidRDefault="006E7468" w:rsidP="006E7468">
      <w:pPr>
        <w:spacing w:after="0" w:line="240" w:lineRule="auto"/>
        <w:rPr>
          <w:rFonts w:ascii="Arial" w:hAnsi="Arial" w:cs="Arial"/>
          <w:bCs/>
          <w:sz w:val="24"/>
          <w:szCs w:val="24"/>
        </w:rPr>
      </w:pPr>
      <w:r w:rsidRPr="006E7468">
        <w:rPr>
          <w:rFonts w:ascii="Arial" w:hAnsi="Arial" w:cs="Arial"/>
          <w:bCs/>
          <w:sz w:val="24"/>
          <w:szCs w:val="24"/>
        </w:rPr>
        <w:t xml:space="preserve">When did you become an adult? Was it the day you </w:t>
      </w:r>
      <w:r w:rsidR="006C4F99">
        <w:rPr>
          <w:rFonts w:ascii="Arial" w:hAnsi="Arial" w:cs="Arial"/>
          <w:bCs/>
          <w:sz w:val="24"/>
          <w:szCs w:val="24"/>
        </w:rPr>
        <w:t>turned 18</w:t>
      </w:r>
      <w:r w:rsidR="003946DC">
        <w:rPr>
          <w:rFonts w:ascii="Arial" w:hAnsi="Arial" w:cs="Arial"/>
          <w:bCs/>
          <w:sz w:val="24"/>
          <w:szCs w:val="24"/>
        </w:rPr>
        <w:t>, the day</w:t>
      </w:r>
      <w:r w:rsidR="00CB66A7">
        <w:rPr>
          <w:rFonts w:ascii="Arial" w:hAnsi="Arial" w:cs="Arial"/>
          <w:bCs/>
          <w:sz w:val="24"/>
          <w:szCs w:val="24"/>
        </w:rPr>
        <w:t xml:space="preserve"> you g</w:t>
      </w:r>
      <w:r w:rsidRPr="006E7468">
        <w:rPr>
          <w:rFonts w:ascii="Arial" w:hAnsi="Arial" w:cs="Arial"/>
          <w:bCs/>
          <w:sz w:val="24"/>
          <w:szCs w:val="24"/>
        </w:rPr>
        <w:t>raduated</w:t>
      </w:r>
      <w:r w:rsidR="00CB66A7">
        <w:rPr>
          <w:rFonts w:ascii="Arial" w:hAnsi="Arial" w:cs="Arial"/>
          <w:bCs/>
          <w:sz w:val="24"/>
          <w:szCs w:val="24"/>
        </w:rPr>
        <w:t xml:space="preserve"> </w:t>
      </w:r>
      <w:r w:rsidRPr="006E7468">
        <w:rPr>
          <w:rFonts w:ascii="Arial" w:hAnsi="Arial" w:cs="Arial"/>
          <w:bCs/>
          <w:sz w:val="24"/>
          <w:szCs w:val="24"/>
        </w:rPr>
        <w:t>high school</w:t>
      </w:r>
      <w:r w:rsidR="003946DC">
        <w:rPr>
          <w:rFonts w:ascii="Arial" w:hAnsi="Arial" w:cs="Arial"/>
          <w:bCs/>
          <w:sz w:val="24"/>
          <w:szCs w:val="24"/>
        </w:rPr>
        <w:t>,</w:t>
      </w:r>
      <w:r w:rsidRPr="006E7468">
        <w:rPr>
          <w:rFonts w:ascii="Arial" w:hAnsi="Arial" w:cs="Arial"/>
          <w:bCs/>
          <w:sz w:val="24"/>
          <w:szCs w:val="24"/>
        </w:rPr>
        <w:t xml:space="preserve"> </w:t>
      </w:r>
      <w:r w:rsidR="003946DC">
        <w:rPr>
          <w:rFonts w:ascii="Arial" w:hAnsi="Arial" w:cs="Arial"/>
          <w:bCs/>
          <w:sz w:val="24"/>
          <w:szCs w:val="24"/>
        </w:rPr>
        <w:t>o</w:t>
      </w:r>
      <w:r w:rsidRPr="006E7468">
        <w:rPr>
          <w:rFonts w:ascii="Arial" w:hAnsi="Arial" w:cs="Arial"/>
          <w:bCs/>
          <w:sz w:val="24"/>
          <w:szCs w:val="24"/>
        </w:rPr>
        <w:t>r</w:t>
      </w:r>
      <w:r w:rsidR="00CB66A7">
        <w:rPr>
          <w:rFonts w:ascii="Arial" w:hAnsi="Arial" w:cs="Arial"/>
          <w:bCs/>
          <w:sz w:val="24"/>
          <w:szCs w:val="24"/>
        </w:rPr>
        <w:t xml:space="preserve"> the</w:t>
      </w:r>
      <w:r w:rsidRPr="006E7468">
        <w:rPr>
          <w:rFonts w:ascii="Arial" w:hAnsi="Arial" w:cs="Arial"/>
          <w:bCs/>
          <w:sz w:val="24"/>
          <w:szCs w:val="24"/>
        </w:rPr>
        <w:t xml:space="preserve"> day you moved out of your parents' or caregivers' home?</w:t>
      </w:r>
      <w:r w:rsidR="00EE4CF0">
        <w:rPr>
          <w:rFonts w:ascii="Arial" w:hAnsi="Arial" w:cs="Arial"/>
          <w:bCs/>
          <w:sz w:val="24"/>
          <w:szCs w:val="24"/>
        </w:rPr>
        <w:t xml:space="preserve"> </w:t>
      </w:r>
      <w:r w:rsidRPr="006E7468">
        <w:rPr>
          <w:rFonts w:ascii="Arial" w:hAnsi="Arial" w:cs="Arial"/>
          <w:bCs/>
          <w:sz w:val="24"/>
          <w:szCs w:val="24"/>
        </w:rPr>
        <w:t>The authors of your course text, Zastrow</w:t>
      </w:r>
      <w:r w:rsidR="003946DC">
        <w:rPr>
          <w:rFonts w:ascii="Arial" w:hAnsi="Arial" w:cs="Arial"/>
          <w:bCs/>
          <w:sz w:val="24"/>
          <w:szCs w:val="24"/>
        </w:rPr>
        <w:t xml:space="preserve"> et al.</w:t>
      </w:r>
      <w:r w:rsidRPr="006E7468">
        <w:rPr>
          <w:rFonts w:ascii="Arial" w:hAnsi="Arial" w:cs="Arial"/>
          <w:bCs/>
          <w:sz w:val="24"/>
          <w:szCs w:val="24"/>
        </w:rPr>
        <w:t>, use the term </w:t>
      </w:r>
      <w:r w:rsidRPr="006E7468">
        <w:rPr>
          <w:rFonts w:ascii="Arial" w:hAnsi="Arial" w:cs="Arial"/>
          <w:bCs/>
          <w:i/>
          <w:iCs/>
          <w:sz w:val="24"/>
          <w:szCs w:val="24"/>
        </w:rPr>
        <w:t>young</w:t>
      </w:r>
      <w:r w:rsidR="00DD4EF0">
        <w:rPr>
          <w:rFonts w:ascii="Arial" w:hAnsi="Arial" w:cs="Arial"/>
          <w:bCs/>
          <w:i/>
          <w:iCs/>
          <w:sz w:val="24"/>
          <w:szCs w:val="24"/>
        </w:rPr>
        <w:t xml:space="preserve"> adulthood </w:t>
      </w:r>
      <w:r w:rsidR="00600A2E">
        <w:rPr>
          <w:rFonts w:ascii="Arial" w:hAnsi="Arial" w:cs="Arial"/>
          <w:bCs/>
          <w:sz w:val="24"/>
          <w:szCs w:val="24"/>
        </w:rPr>
        <w:t>for</w:t>
      </w:r>
      <w:r w:rsidR="00EE1D54">
        <w:rPr>
          <w:rFonts w:ascii="Arial" w:hAnsi="Arial" w:cs="Arial"/>
          <w:bCs/>
          <w:sz w:val="24"/>
          <w:szCs w:val="24"/>
        </w:rPr>
        <w:t xml:space="preserve"> ages 18 </w:t>
      </w:r>
      <w:r w:rsidR="00600A2E">
        <w:rPr>
          <w:rFonts w:ascii="Arial" w:hAnsi="Arial" w:cs="Arial"/>
          <w:bCs/>
          <w:sz w:val="24"/>
          <w:szCs w:val="24"/>
        </w:rPr>
        <w:t>to</w:t>
      </w:r>
      <w:r w:rsidR="00EE1D54">
        <w:rPr>
          <w:rFonts w:ascii="Arial" w:hAnsi="Arial" w:cs="Arial"/>
          <w:bCs/>
          <w:sz w:val="24"/>
          <w:szCs w:val="24"/>
        </w:rPr>
        <w:t xml:space="preserve"> 30, and </w:t>
      </w:r>
      <w:r w:rsidR="00EE1D54" w:rsidRPr="00600A2E">
        <w:rPr>
          <w:rFonts w:ascii="Arial" w:hAnsi="Arial" w:cs="Arial"/>
          <w:bCs/>
          <w:i/>
          <w:iCs/>
          <w:sz w:val="24"/>
          <w:szCs w:val="24"/>
        </w:rPr>
        <w:t>middle adulthood</w:t>
      </w:r>
      <w:r w:rsidR="00EE1D54">
        <w:rPr>
          <w:rFonts w:ascii="Arial" w:hAnsi="Arial" w:cs="Arial"/>
          <w:bCs/>
          <w:sz w:val="24"/>
          <w:szCs w:val="24"/>
        </w:rPr>
        <w:t xml:space="preserve"> for</w:t>
      </w:r>
      <w:r w:rsidRPr="006E7468">
        <w:rPr>
          <w:rFonts w:ascii="Arial" w:hAnsi="Arial" w:cs="Arial"/>
          <w:bCs/>
          <w:sz w:val="24"/>
          <w:szCs w:val="24"/>
        </w:rPr>
        <w:t xml:space="preserve"> age</w:t>
      </w:r>
      <w:r w:rsidR="003946DC">
        <w:rPr>
          <w:rFonts w:ascii="Arial" w:hAnsi="Arial" w:cs="Arial"/>
          <w:bCs/>
          <w:sz w:val="24"/>
          <w:szCs w:val="24"/>
        </w:rPr>
        <w:t>s</w:t>
      </w:r>
      <w:r w:rsidR="00EE1D54">
        <w:rPr>
          <w:rFonts w:ascii="Arial" w:hAnsi="Arial" w:cs="Arial"/>
          <w:bCs/>
          <w:sz w:val="24"/>
          <w:szCs w:val="24"/>
        </w:rPr>
        <w:t xml:space="preserve"> </w:t>
      </w:r>
      <w:r w:rsidR="00602E93">
        <w:rPr>
          <w:rFonts w:ascii="Arial" w:hAnsi="Arial" w:cs="Arial"/>
          <w:bCs/>
          <w:sz w:val="24"/>
          <w:szCs w:val="24"/>
        </w:rPr>
        <w:t>30 to 65</w:t>
      </w:r>
      <w:r w:rsidRPr="006E7468">
        <w:rPr>
          <w:rFonts w:ascii="Arial" w:hAnsi="Arial" w:cs="Arial"/>
          <w:bCs/>
          <w:sz w:val="24"/>
          <w:szCs w:val="24"/>
        </w:rPr>
        <w:t xml:space="preserve">. </w:t>
      </w:r>
    </w:p>
    <w:p w14:paraId="559A4351" w14:textId="77777777" w:rsidR="006E7468" w:rsidRDefault="006E7468" w:rsidP="006E7468">
      <w:pPr>
        <w:spacing w:after="0" w:line="240" w:lineRule="auto"/>
        <w:rPr>
          <w:rFonts w:ascii="Arial" w:hAnsi="Arial" w:cs="Arial"/>
          <w:bCs/>
          <w:sz w:val="24"/>
          <w:szCs w:val="24"/>
        </w:rPr>
      </w:pPr>
    </w:p>
    <w:p w14:paraId="41738DAD" w14:textId="60E048D9" w:rsidR="006E7468" w:rsidRDefault="00E25435" w:rsidP="006E7468">
      <w:pPr>
        <w:spacing w:after="0" w:line="240" w:lineRule="auto"/>
        <w:rPr>
          <w:rFonts w:ascii="Arial" w:hAnsi="Arial" w:cs="Arial"/>
          <w:bCs/>
          <w:sz w:val="24"/>
          <w:szCs w:val="24"/>
        </w:rPr>
      </w:pPr>
      <w:r>
        <w:rPr>
          <w:rFonts w:ascii="Arial" w:hAnsi="Arial" w:cs="Arial"/>
          <w:bCs/>
          <w:sz w:val="24"/>
          <w:szCs w:val="24"/>
        </w:rPr>
        <w:t>Are</w:t>
      </w:r>
      <w:r w:rsidR="00CF200D">
        <w:rPr>
          <w:rFonts w:ascii="Arial" w:hAnsi="Arial" w:cs="Arial"/>
          <w:bCs/>
          <w:sz w:val="24"/>
          <w:szCs w:val="24"/>
        </w:rPr>
        <w:t xml:space="preserve"> th</w:t>
      </w:r>
      <w:r>
        <w:rPr>
          <w:rFonts w:ascii="Arial" w:hAnsi="Arial" w:cs="Arial"/>
          <w:bCs/>
          <w:sz w:val="24"/>
          <w:szCs w:val="24"/>
        </w:rPr>
        <w:t>ese</w:t>
      </w:r>
      <w:r w:rsidR="00CF200D">
        <w:rPr>
          <w:rFonts w:ascii="Arial" w:hAnsi="Arial" w:cs="Arial"/>
          <w:bCs/>
          <w:sz w:val="24"/>
          <w:szCs w:val="24"/>
        </w:rPr>
        <w:t xml:space="preserve"> </w:t>
      </w:r>
      <w:r>
        <w:rPr>
          <w:rFonts w:ascii="Arial" w:hAnsi="Arial" w:cs="Arial"/>
          <w:bCs/>
          <w:sz w:val="24"/>
          <w:szCs w:val="24"/>
        </w:rPr>
        <w:t xml:space="preserve">young and middle adulthood </w:t>
      </w:r>
      <w:r w:rsidR="00CF200D">
        <w:rPr>
          <w:rFonts w:ascii="Arial" w:hAnsi="Arial" w:cs="Arial"/>
          <w:bCs/>
          <w:sz w:val="24"/>
          <w:szCs w:val="24"/>
        </w:rPr>
        <w:t>classification</w:t>
      </w:r>
      <w:r>
        <w:rPr>
          <w:rFonts w:ascii="Arial" w:hAnsi="Arial" w:cs="Arial"/>
          <w:bCs/>
          <w:sz w:val="24"/>
          <w:szCs w:val="24"/>
        </w:rPr>
        <w:t>s</w:t>
      </w:r>
      <w:r w:rsidR="00CF200D">
        <w:rPr>
          <w:rFonts w:ascii="Arial" w:hAnsi="Arial" w:cs="Arial"/>
          <w:bCs/>
          <w:sz w:val="24"/>
          <w:szCs w:val="24"/>
        </w:rPr>
        <w:t xml:space="preserve"> useful? </w:t>
      </w:r>
      <w:r w:rsidR="00854E76">
        <w:rPr>
          <w:rFonts w:ascii="Arial" w:hAnsi="Arial" w:cs="Arial"/>
          <w:bCs/>
          <w:sz w:val="24"/>
          <w:szCs w:val="24"/>
        </w:rPr>
        <w:t xml:space="preserve">How </w:t>
      </w:r>
      <w:r>
        <w:rPr>
          <w:rFonts w:ascii="Arial" w:hAnsi="Arial" w:cs="Arial"/>
          <w:bCs/>
          <w:sz w:val="24"/>
          <w:szCs w:val="24"/>
        </w:rPr>
        <w:t>do they</w:t>
      </w:r>
      <w:r w:rsidR="00CF200D">
        <w:rPr>
          <w:rFonts w:ascii="Arial" w:hAnsi="Arial" w:cs="Arial"/>
          <w:bCs/>
          <w:sz w:val="24"/>
          <w:szCs w:val="24"/>
        </w:rPr>
        <w:t xml:space="preserve"> </w:t>
      </w:r>
      <w:r w:rsidR="00854E76">
        <w:rPr>
          <w:rFonts w:ascii="Arial" w:hAnsi="Arial" w:cs="Arial"/>
          <w:bCs/>
          <w:sz w:val="24"/>
          <w:szCs w:val="24"/>
        </w:rPr>
        <w:t>compare to your own unique experience</w:t>
      </w:r>
      <w:r w:rsidR="00CF200D">
        <w:rPr>
          <w:rFonts w:ascii="Arial" w:hAnsi="Arial" w:cs="Arial"/>
          <w:bCs/>
          <w:sz w:val="24"/>
          <w:szCs w:val="24"/>
        </w:rPr>
        <w:t xml:space="preserve"> at </w:t>
      </w:r>
      <w:r>
        <w:rPr>
          <w:rFonts w:ascii="Arial" w:hAnsi="Arial" w:cs="Arial"/>
          <w:bCs/>
          <w:sz w:val="24"/>
          <w:szCs w:val="24"/>
        </w:rPr>
        <w:t>these life stages</w:t>
      </w:r>
      <w:r w:rsidR="00854E76">
        <w:rPr>
          <w:rFonts w:ascii="Arial" w:hAnsi="Arial" w:cs="Arial"/>
          <w:bCs/>
          <w:sz w:val="24"/>
          <w:szCs w:val="24"/>
        </w:rPr>
        <w:t>?</w:t>
      </w:r>
      <w:r w:rsidR="00CF200D">
        <w:rPr>
          <w:rFonts w:ascii="Arial" w:hAnsi="Arial" w:cs="Arial"/>
          <w:bCs/>
          <w:sz w:val="24"/>
          <w:szCs w:val="24"/>
        </w:rPr>
        <w:t xml:space="preserve"> </w:t>
      </w:r>
      <w:r w:rsidR="00FE224A">
        <w:rPr>
          <w:rFonts w:ascii="Arial" w:hAnsi="Arial" w:cs="Arial"/>
          <w:bCs/>
          <w:sz w:val="24"/>
          <w:szCs w:val="24"/>
        </w:rPr>
        <w:t>Indeed, y</w:t>
      </w:r>
      <w:r w:rsidR="00EE4CF0" w:rsidRPr="006E7468">
        <w:rPr>
          <w:rFonts w:ascii="Arial" w:hAnsi="Arial" w:cs="Arial"/>
          <w:bCs/>
          <w:sz w:val="24"/>
          <w:szCs w:val="24"/>
        </w:rPr>
        <w:t xml:space="preserve">our description of what it means to be an adult and how and when an adolescent transitions into adulthood may differ from that of </w:t>
      </w:r>
      <w:r w:rsidR="00CF200D">
        <w:rPr>
          <w:rFonts w:ascii="Arial" w:hAnsi="Arial" w:cs="Arial"/>
          <w:bCs/>
          <w:sz w:val="24"/>
          <w:szCs w:val="24"/>
        </w:rPr>
        <w:t>Zastrow et al.</w:t>
      </w:r>
      <w:r w:rsidR="007669D2">
        <w:rPr>
          <w:rFonts w:ascii="Arial" w:hAnsi="Arial" w:cs="Arial"/>
          <w:bCs/>
          <w:sz w:val="24"/>
          <w:szCs w:val="24"/>
        </w:rPr>
        <w:t xml:space="preserve">—and from </w:t>
      </w:r>
      <w:r w:rsidR="00EE4CF0" w:rsidRPr="006E7468">
        <w:rPr>
          <w:rFonts w:ascii="Arial" w:hAnsi="Arial" w:cs="Arial"/>
          <w:bCs/>
          <w:sz w:val="24"/>
          <w:szCs w:val="24"/>
        </w:rPr>
        <w:t>your colleagues.</w:t>
      </w:r>
    </w:p>
    <w:p w14:paraId="0C41B781" w14:textId="77777777" w:rsidR="009D2AD5" w:rsidRDefault="009D2AD5" w:rsidP="006E7468">
      <w:pPr>
        <w:spacing w:after="0" w:line="240" w:lineRule="auto"/>
        <w:rPr>
          <w:rFonts w:ascii="Arial" w:hAnsi="Arial" w:cs="Arial"/>
          <w:bCs/>
          <w:sz w:val="24"/>
          <w:szCs w:val="24"/>
        </w:rPr>
      </w:pPr>
    </w:p>
    <w:p w14:paraId="63507EDE" w14:textId="3B8C797B" w:rsidR="006E7468" w:rsidRPr="006E7468" w:rsidRDefault="006E7468" w:rsidP="006E7468">
      <w:pPr>
        <w:spacing w:after="0" w:line="240" w:lineRule="auto"/>
        <w:rPr>
          <w:rFonts w:ascii="Arial" w:hAnsi="Arial" w:cs="Arial"/>
          <w:bCs/>
          <w:sz w:val="24"/>
          <w:szCs w:val="24"/>
        </w:rPr>
      </w:pPr>
      <w:r w:rsidRPr="006E7468">
        <w:rPr>
          <w:rFonts w:ascii="Arial" w:hAnsi="Arial" w:cs="Arial"/>
          <w:bCs/>
          <w:sz w:val="24"/>
          <w:szCs w:val="24"/>
        </w:rPr>
        <w:t xml:space="preserve">For this Discussion, you analyze the author's </w:t>
      </w:r>
      <w:r w:rsidR="00F83A08">
        <w:rPr>
          <w:rFonts w:ascii="Arial" w:hAnsi="Arial" w:cs="Arial"/>
          <w:bCs/>
          <w:sz w:val="24"/>
          <w:szCs w:val="24"/>
        </w:rPr>
        <w:t>classification</w:t>
      </w:r>
      <w:r w:rsidR="007669D2">
        <w:rPr>
          <w:rFonts w:ascii="Arial" w:hAnsi="Arial" w:cs="Arial"/>
          <w:bCs/>
          <w:sz w:val="24"/>
          <w:szCs w:val="24"/>
        </w:rPr>
        <w:t>s</w:t>
      </w:r>
      <w:r w:rsidR="00F83A08">
        <w:rPr>
          <w:rFonts w:ascii="Arial" w:hAnsi="Arial" w:cs="Arial"/>
          <w:bCs/>
          <w:sz w:val="24"/>
          <w:szCs w:val="24"/>
        </w:rPr>
        <w:t xml:space="preserve"> of young and middle adulthood</w:t>
      </w:r>
      <w:r w:rsidRPr="006E7468">
        <w:rPr>
          <w:rFonts w:ascii="Arial" w:hAnsi="Arial" w:cs="Arial"/>
          <w:bCs/>
          <w:sz w:val="24"/>
          <w:szCs w:val="24"/>
        </w:rPr>
        <w:t xml:space="preserve"> </w:t>
      </w:r>
      <w:r w:rsidR="002558FF">
        <w:rPr>
          <w:rFonts w:ascii="Arial" w:hAnsi="Arial" w:cs="Arial"/>
          <w:bCs/>
          <w:sz w:val="24"/>
          <w:szCs w:val="24"/>
        </w:rPr>
        <w:t>and consider how diversity might</w:t>
      </w:r>
      <w:r w:rsidR="00422275">
        <w:rPr>
          <w:rFonts w:ascii="Arial" w:hAnsi="Arial" w:cs="Arial"/>
          <w:bCs/>
          <w:sz w:val="24"/>
          <w:szCs w:val="24"/>
        </w:rPr>
        <w:t xml:space="preserve"> influence the</w:t>
      </w:r>
      <w:r w:rsidR="00A035A7">
        <w:rPr>
          <w:rFonts w:ascii="Arial" w:hAnsi="Arial" w:cs="Arial"/>
          <w:bCs/>
          <w:sz w:val="24"/>
          <w:szCs w:val="24"/>
        </w:rPr>
        <w:t xml:space="preserve"> common</w:t>
      </w:r>
      <w:r w:rsidR="00422275">
        <w:rPr>
          <w:rFonts w:ascii="Arial" w:hAnsi="Arial" w:cs="Arial"/>
          <w:bCs/>
          <w:sz w:val="24"/>
          <w:szCs w:val="24"/>
        </w:rPr>
        <w:t xml:space="preserve"> experience</w:t>
      </w:r>
      <w:r w:rsidR="00F83A08">
        <w:rPr>
          <w:rFonts w:ascii="Arial" w:hAnsi="Arial" w:cs="Arial"/>
          <w:bCs/>
          <w:sz w:val="24"/>
          <w:szCs w:val="24"/>
        </w:rPr>
        <w:t>.</w:t>
      </w:r>
    </w:p>
    <w:p w14:paraId="582F1B92" w14:textId="77777777" w:rsidR="00C633CB" w:rsidRPr="00971639" w:rsidRDefault="00C633CB" w:rsidP="00971639">
      <w:pPr>
        <w:spacing w:after="0" w:line="240" w:lineRule="auto"/>
        <w:rPr>
          <w:rFonts w:ascii="Arial" w:hAnsi="Arial" w:cs="Arial"/>
          <w:b/>
          <w:sz w:val="24"/>
          <w:szCs w:val="24"/>
        </w:rPr>
      </w:pPr>
    </w:p>
    <w:p w14:paraId="18BF6CE9" w14:textId="77777777"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 xml:space="preserve">To Prepare: </w:t>
      </w:r>
    </w:p>
    <w:p w14:paraId="02C1F64C" w14:textId="2C431C9B" w:rsidR="00690D0F" w:rsidRPr="00690D0F" w:rsidRDefault="00690D0F" w:rsidP="00E17422">
      <w:pPr>
        <w:numPr>
          <w:ilvl w:val="0"/>
          <w:numId w:val="20"/>
        </w:numPr>
        <w:spacing w:after="0" w:line="240" w:lineRule="auto"/>
        <w:rPr>
          <w:rFonts w:ascii="Arial" w:hAnsi="Arial" w:cs="Arial"/>
          <w:bCs/>
          <w:sz w:val="24"/>
          <w:szCs w:val="24"/>
        </w:rPr>
      </w:pPr>
      <w:r w:rsidRPr="00690D0F">
        <w:rPr>
          <w:rFonts w:ascii="Arial" w:hAnsi="Arial" w:cs="Arial"/>
          <w:bCs/>
          <w:sz w:val="24"/>
          <w:szCs w:val="24"/>
        </w:rPr>
        <w:t>Review the assigned chapter of the course text, paying close attention to Zastrow et al.’s classification</w:t>
      </w:r>
      <w:r w:rsidR="00054FC7">
        <w:rPr>
          <w:rFonts w:ascii="Arial" w:hAnsi="Arial" w:cs="Arial"/>
          <w:bCs/>
          <w:sz w:val="24"/>
          <w:szCs w:val="24"/>
        </w:rPr>
        <w:t>s</w:t>
      </w:r>
      <w:r w:rsidRPr="00690D0F">
        <w:rPr>
          <w:rFonts w:ascii="Arial" w:hAnsi="Arial" w:cs="Arial"/>
          <w:bCs/>
          <w:sz w:val="24"/>
          <w:szCs w:val="24"/>
        </w:rPr>
        <w:t xml:space="preserve"> of young and middle adulthood. Reflect on your own experiences in th</w:t>
      </w:r>
      <w:r w:rsidR="00054FC7">
        <w:rPr>
          <w:rFonts w:ascii="Arial" w:hAnsi="Arial" w:cs="Arial"/>
          <w:bCs/>
          <w:sz w:val="24"/>
          <w:szCs w:val="24"/>
        </w:rPr>
        <w:t>ese</w:t>
      </w:r>
      <w:r w:rsidRPr="00690D0F">
        <w:rPr>
          <w:rFonts w:ascii="Arial" w:hAnsi="Arial" w:cs="Arial"/>
          <w:bCs/>
          <w:sz w:val="24"/>
          <w:szCs w:val="24"/>
        </w:rPr>
        <w:t xml:space="preserve"> time period</w:t>
      </w:r>
      <w:r w:rsidR="00054FC7">
        <w:rPr>
          <w:rFonts w:ascii="Arial" w:hAnsi="Arial" w:cs="Arial"/>
          <w:bCs/>
          <w:sz w:val="24"/>
          <w:szCs w:val="24"/>
        </w:rPr>
        <w:t>s</w:t>
      </w:r>
      <w:r w:rsidRPr="00690D0F">
        <w:rPr>
          <w:rFonts w:ascii="Arial" w:hAnsi="Arial" w:cs="Arial"/>
          <w:bCs/>
          <w:sz w:val="24"/>
          <w:szCs w:val="24"/>
        </w:rPr>
        <w:t xml:space="preserve"> and consider the extent to which Zastrow et al.’s description applies to you.</w:t>
      </w:r>
    </w:p>
    <w:p w14:paraId="719D2F90" w14:textId="77777777" w:rsidR="00690D0F" w:rsidRDefault="00690D0F" w:rsidP="00690D0F">
      <w:pPr>
        <w:spacing w:after="0" w:line="240" w:lineRule="auto"/>
        <w:rPr>
          <w:rFonts w:ascii="Arial" w:hAnsi="Arial" w:cs="Arial"/>
          <w:b/>
          <w:bCs/>
          <w:sz w:val="24"/>
          <w:szCs w:val="24"/>
        </w:rPr>
      </w:pPr>
    </w:p>
    <w:p w14:paraId="6612784E" w14:textId="3D39E89A"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By Day 3</w:t>
      </w:r>
    </w:p>
    <w:p w14:paraId="681BD7D7" w14:textId="77777777" w:rsidR="00690D0F" w:rsidRDefault="00690D0F" w:rsidP="00690D0F">
      <w:pPr>
        <w:spacing w:after="0" w:line="240" w:lineRule="auto"/>
        <w:rPr>
          <w:rFonts w:ascii="Arial" w:hAnsi="Arial" w:cs="Arial"/>
          <w:b/>
          <w:bCs/>
          <w:sz w:val="24"/>
          <w:szCs w:val="24"/>
        </w:rPr>
      </w:pPr>
    </w:p>
    <w:p w14:paraId="6D9E391A" w14:textId="36369C6D" w:rsidR="00690D0F" w:rsidRPr="00690D0F" w:rsidRDefault="00690D0F" w:rsidP="00690D0F">
      <w:pPr>
        <w:spacing w:after="0" w:line="240" w:lineRule="auto"/>
        <w:rPr>
          <w:rFonts w:ascii="Arial" w:hAnsi="Arial" w:cs="Arial"/>
          <w:bCs/>
          <w:sz w:val="24"/>
          <w:szCs w:val="24"/>
        </w:rPr>
      </w:pPr>
      <w:r w:rsidRPr="00690D0F">
        <w:rPr>
          <w:rFonts w:ascii="Arial" w:hAnsi="Arial" w:cs="Arial"/>
          <w:b/>
          <w:bCs/>
          <w:sz w:val="24"/>
          <w:szCs w:val="24"/>
        </w:rPr>
        <w:t>Analyze</w:t>
      </w:r>
      <w:r w:rsidRPr="00690D0F">
        <w:rPr>
          <w:rFonts w:ascii="Arial" w:hAnsi="Arial" w:cs="Arial"/>
          <w:bCs/>
          <w:sz w:val="24"/>
          <w:szCs w:val="24"/>
        </w:rPr>
        <w:t xml:space="preserve"> Zastrow et al.’s classification of young and/or middle adulthood in the context of your own experience. How does the classification align with your own development during this time period? If your experience is different, why might this be? In particular, consider how the diverse aspects of your identity might impact your experience.</w:t>
      </w:r>
    </w:p>
    <w:p w14:paraId="6A019972" w14:textId="77777777" w:rsidR="00690D0F" w:rsidRPr="00690D0F" w:rsidRDefault="00690D0F" w:rsidP="00690D0F">
      <w:pPr>
        <w:spacing w:after="0" w:line="240" w:lineRule="auto"/>
        <w:rPr>
          <w:rFonts w:ascii="Arial" w:hAnsi="Arial" w:cs="Arial"/>
          <w:b/>
          <w:bCs/>
          <w:sz w:val="24"/>
          <w:szCs w:val="24"/>
        </w:rPr>
      </w:pPr>
    </w:p>
    <w:p w14:paraId="5A68A61F" w14:textId="77777777" w:rsidR="00690D0F" w:rsidRPr="00690D0F" w:rsidRDefault="00690D0F" w:rsidP="00690D0F">
      <w:pPr>
        <w:spacing w:after="0" w:line="240" w:lineRule="auto"/>
        <w:rPr>
          <w:rFonts w:ascii="Arial" w:hAnsi="Arial" w:cs="Arial"/>
          <w:b/>
          <w:bCs/>
          <w:sz w:val="24"/>
          <w:szCs w:val="24"/>
        </w:rPr>
      </w:pPr>
      <w:r w:rsidRPr="00690D0F">
        <w:rPr>
          <w:rFonts w:ascii="Arial" w:hAnsi="Arial" w:cs="Arial"/>
          <w:b/>
          <w:bCs/>
          <w:sz w:val="24"/>
          <w:szCs w:val="24"/>
        </w:rPr>
        <w:t>By Day 6</w:t>
      </w:r>
    </w:p>
    <w:p w14:paraId="7BB9C8D4" w14:textId="77777777" w:rsidR="00690D0F" w:rsidRPr="00690D0F" w:rsidRDefault="00690D0F" w:rsidP="00690D0F">
      <w:pPr>
        <w:spacing w:after="0" w:line="240" w:lineRule="auto"/>
        <w:rPr>
          <w:rFonts w:ascii="Arial" w:hAnsi="Arial" w:cs="Arial"/>
          <w:bCs/>
          <w:sz w:val="24"/>
          <w:szCs w:val="24"/>
        </w:rPr>
      </w:pPr>
      <w:r w:rsidRPr="00690D0F">
        <w:rPr>
          <w:rFonts w:ascii="Arial" w:hAnsi="Arial" w:cs="Arial"/>
          <w:b/>
          <w:bCs/>
          <w:sz w:val="24"/>
          <w:szCs w:val="24"/>
        </w:rPr>
        <w:t>Respond</w:t>
      </w:r>
      <w:r w:rsidRPr="00690D0F">
        <w:rPr>
          <w:rFonts w:ascii="Arial" w:hAnsi="Arial" w:cs="Arial"/>
          <w:bCs/>
          <w:sz w:val="24"/>
          <w:szCs w:val="24"/>
        </w:rPr>
        <w:t xml:space="preserve"> to two colleagues by comparing your experience with theirs. Then, address the dangers of generalizing young/middle adulthood experiences across all clients.  </w:t>
      </w:r>
    </w:p>
    <w:p w14:paraId="215A577E" w14:textId="77777777" w:rsidR="00690D0F" w:rsidRPr="00690D0F" w:rsidRDefault="00690D0F" w:rsidP="00690D0F">
      <w:pPr>
        <w:spacing w:after="0" w:line="240" w:lineRule="auto"/>
        <w:rPr>
          <w:rFonts w:ascii="Arial" w:hAnsi="Arial" w:cs="Arial"/>
          <w:bCs/>
          <w:sz w:val="24"/>
          <w:szCs w:val="24"/>
        </w:rPr>
      </w:pPr>
    </w:p>
    <w:p w14:paraId="21DB3499" w14:textId="77777777" w:rsidR="00690D0F" w:rsidRPr="00690D0F" w:rsidRDefault="00690D0F" w:rsidP="00690D0F">
      <w:pPr>
        <w:spacing w:after="0" w:line="240" w:lineRule="auto"/>
        <w:rPr>
          <w:rFonts w:ascii="Arial" w:hAnsi="Arial" w:cs="Arial"/>
          <w:bCs/>
          <w:sz w:val="24"/>
          <w:szCs w:val="24"/>
        </w:rPr>
      </w:pPr>
      <w:r w:rsidRPr="00690D0F">
        <w:rPr>
          <w:rFonts w:ascii="Arial" w:hAnsi="Arial" w:cs="Arial"/>
          <w:bCs/>
          <w:sz w:val="24"/>
          <w:szCs w:val="24"/>
        </w:rPr>
        <w:t xml:space="preserve">Use the Learning Resources to support your posts. Make sure to provide APA citations and a reference list.  </w:t>
      </w:r>
    </w:p>
    <w:p w14:paraId="5712657E" w14:textId="77777777" w:rsidR="00321CB0" w:rsidRDefault="00321CB0" w:rsidP="00947696">
      <w:pPr>
        <w:spacing w:after="0" w:line="240" w:lineRule="auto"/>
        <w:rPr>
          <w:rFonts w:ascii="Arial" w:hAnsi="Arial" w:cs="Arial"/>
          <w:b/>
          <w:bCs/>
          <w:sz w:val="28"/>
          <w:szCs w:val="28"/>
        </w:rPr>
      </w:pPr>
    </w:p>
    <w:p w14:paraId="2FD90E92" w14:textId="667FFCCE" w:rsidR="00947696" w:rsidRPr="00947696" w:rsidRDefault="00947696" w:rsidP="00947696">
      <w:pPr>
        <w:spacing w:after="0" w:line="240" w:lineRule="auto"/>
        <w:rPr>
          <w:rFonts w:ascii="Arial" w:hAnsi="Arial" w:cs="Arial"/>
          <w:b/>
          <w:bCs/>
          <w:sz w:val="28"/>
          <w:szCs w:val="28"/>
        </w:rPr>
      </w:pPr>
      <w:r w:rsidRPr="00947696">
        <w:rPr>
          <w:rFonts w:ascii="Arial" w:hAnsi="Arial" w:cs="Arial"/>
          <w:b/>
          <w:bCs/>
          <w:sz w:val="28"/>
          <w:szCs w:val="28"/>
        </w:rPr>
        <w:t>Assignment: Middle Adulthood Health, Demography, and Social Work Practice</w:t>
      </w:r>
      <w:r w:rsidR="000A1326">
        <w:rPr>
          <w:rFonts w:ascii="Arial" w:hAnsi="Arial" w:cs="Arial"/>
          <w:b/>
          <w:bCs/>
          <w:sz w:val="28"/>
          <w:szCs w:val="28"/>
        </w:rPr>
        <w:t xml:space="preserve"> </w:t>
      </w:r>
    </w:p>
    <w:p w14:paraId="67760D68" w14:textId="0C0064DF" w:rsidR="00947696" w:rsidRDefault="00947696" w:rsidP="00690D0F">
      <w:pPr>
        <w:spacing w:after="0" w:line="240" w:lineRule="auto"/>
        <w:rPr>
          <w:rFonts w:ascii="Arial" w:hAnsi="Arial" w:cs="Arial"/>
          <w:b/>
          <w:bCs/>
          <w:sz w:val="24"/>
          <w:szCs w:val="24"/>
        </w:rPr>
      </w:pPr>
    </w:p>
    <w:p w14:paraId="3808AA5C" w14:textId="659DFDFF" w:rsidR="003E2831" w:rsidRPr="00966C81" w:rsidRDefault="009C529E" w:rsidP="003E2831">
      <w:pPr>
        <w:spacing w:after="0" w:line="240" w:lineRule="auto"/>
        <w:rPr>
          <w:rFonts w:ascii="Arial" w:hAnsi="Arial" w:cs="Arial"/>
          <w:bCs/>
          <w:sz w:val="24"/>
          <w:szCs w:val="24"/>
        </w:rPr>
      </w:pPr>
      <w:r>
        <w:rPr>
          <w:rFonts w:ascii="Arial" w:hAnsi="Arial" w:cs="Arial"/>
          <w:bCs/>
          <w:sz w:val="24"/>
          <w:szCs w:val="24"/>
        </w:rPr>
        <w:t>You m</w:t>
      </w:r>
      <w:r w:rsidR="003960F9">
        <w:rPr>
          <w:rFonts w:ascii="Arial" w:hAnsi="Arial" w:cs="Arial"/>
          <w:bCs/>
          <w:sz w:val="24"/>
          <w:szCs w:val="24"/>
        </w:rPr>
        <w:t>a</w:t>
      </w:r>
      <w:r>
        <w:rPr>
          <w:rFonts w:ascii="Arial" w:hAnsi="Arial" w:cs="Arial"/>
          <w:bCs/>
          <w:sz w:val="24"/>
          <w:szCs w:val="24"/>
        </w:rPr>
        <w:t xml:space="preserve">y have heard young adulthood described as “the prime of life,” </w:t>
      </w:r>
      <w:r w:rsidR="006A6F4D">
        <w:rPr>
          <w:rFonts w:ascii="Arial" w:hAnsi="Arial" w:cs="Arial"/>
          <w:bCs/>
          <w:sz w:val="24"/>
          <w:szCs w:val="24"/>
        </w:rPr>
        <w:t xml:space="preserve">and </w:t>
      </w:r>
      <w:r w:rsidR="005B0233">
        <w:rPr>
          <w:rFonts w:ascii="Arial" w:hAnsi="Arial" w:cs="Arial"/>
          <w:bCs/>
          <w:sz w:val="24"/>
          <w:szCs w:val="24"/>
        </w:rPr>
        <w:t xml:space="preserve">biologically </w:t>
      </w:r>
      <w:r w:rsidR="006A6F4D">
        <w:rPr>
          <w:rFonts w:ascii="Arial" w:hAnsi="Arial" w:cs="Arial"/>
          <w:bCs/>
          <w:sz w:val="24"/>
          <w:szCs w:val="24"/>
        </w:rPr>
        <w:t>speaking</w:t>
      </w:r>
      <w:r w:rsidR="00BE1C75">
        <w:rPr>
          <w:rFonts w:ascii="Arial" w:hAnsi="Arial" w:cs="Arial"/>
          <w:bCs/>
          <w:sz w:val="24"/>
          <w:szCs w:val="24"/>
        </w:rPr>
        <w:t xml:space="preserve"> this is c</w:t>
      </w:r>
      <w:r w:rsidR="002C5396">
        <w:rPr>
          <w:rFonts w:ascii="Arial" w:hAnsi="Arial" w:cs="Arial"/>
          <w:bCs/>
          <w:sz w:val="24"/>
          <w:szCs w:val="24"/>
        </w:rPr>
        <w:t>ertainly true</w:t>
      </w:r>
      <w:r w:rsidR="00BE1C75">
        <w:rPr>
          <w:rFonts w:ascii="Arial" w:hAnsi="Arial" w:cs="Arial"/>
          <w:bCs/>
          <w:sz w:val="24"/>
          <w:szCs w:val="24"/>
        </w:rPr>
        <w:t xml:space="preserve">. </w:t>
      </w:r>
      <w:r w:rsidR="005B0233">
        <w:rPr>
          <w:rFonts w:ascii="Arial" w:hAnsi="Arial" w:cs="Arial"/>
          <w:bCs/>
          <w:sz w:val="24"/>
          <w:szCs w:val="24"/>
        </w:rPr>
        <w:t>Individuals at this stage are generally</w:t>
      </w:r>
      <w:r w:rsidR="00BE1C75">
        <w:rPr>
          <w:rFonts w:ascii="Arial" w:hAnsi="Arial" w:cs="Arial"/>
          <w:bCs/>
          <w:sz w:val="24"/>
          <w:szCs w:val="24"/>
        </w:rPr>
        <w:t xml:space="preserve"> at their peak</w:t>
      </w:r>
      <w:r w:rsidR="0059536D">
        <w:rPr>
          <w:rFonts w:ascii="Arial" w:hAnsi="Arial" w:cs="Arial"/>
          <w:bCs/>
          <w:sz w:val="24"/>
          <w:szCs w:val="24"/>
        </w:rPr>
        <w:t xml:space="preserve"> strength and stamina</w:t>
      </w:r>
      <w:r w:rsidR="00AC06BC">
        <w:rPr>
          <w:rFonts w:ascii="Arial" w:hAnsi="Arial" w:cs="Arial"/>
          <w:bCs/>
          <w:sz w:val="24"/>
          <w:szCs w:val="24"/>
        </w:rPr>
        <w:t xml:space="preserve">. </w:t>
      </w:r>
      <w:r w:rsidR="003F1D04">
        <w:rPr>
          <w:rFonts w:ascii="Arial" w:hAnsi="Arial" w:cs="Arial"/>
          <w:bCs/>
          <w:sz w:val="24"/>
          <w:szCs w:val="24"/>
        </w:rPr>
        <w:t xml:space="preserve">In middle adulthood, </w:t>
      </w:r>
      <w:r w:rsidR="00B265EF">
        <w:rPr>
          <w:rFonts w:ascii="Arial" w:hAnsi="Arial" w:cs="Arial"/>
          <w:bCs/>
          <w:sz w:val="24"/>
          <w:szCs w:val="24"/>
        </w:rPr>
        <w:t xml:space="preserve">however, </w:t>
      </w:r>
      <w:r w:rsidR="003F1D04">
        <w:rPr>
          <w:rFonts w:ascii="Arial" w:hAnsi="Arial" w:cs="Arial"/>
          <w:bCs/>
          <w:sz w:val="24"/>
          <w:szCs w:val="24"/>
        </w:rPr>
        <w:t>wh</w:t>
      </w:r>
      <w:r w:rsidR="003368E6">
        <w:rPr>
          <w:rFonts w:ascii="Arial" w:hAnsi="Arial" w:cs="Arial"/>
          <w:bCs/>
          <w:sz w:val="24"/>
          <w:szCs w:val="24"/>
        </w:rPr>
        <w:t>en</w:t>
      </w:r>
      <w:r w:rsidR="002B2F72">
        <w:rPr>
          <w:rFonts w:ascii="Arial" w:hAnsi="Arial" w:cs="Arial"/>
          <w:bCs/>
          <w:sz w:val="24"/>
          <w:szCs w:val="24"/>
        </w:rPr>
        <w:t xml:space="preserve"> metabolism begins to slow</w:t>
      </w:r>
      <w:r w:rsidR="003368E6">
        <w:rPr>
          <w:rFonts w:ascii="Arial" w:hAnsi="Arial" w:cs="Arial"/>
          <w:bCs/>
          <w:sz w:val="24"/>
          <w:szCs w:val="24"/>
        </w:rPr>
        <w:t>,</w:t>
      </w:r>
      <w:r w:rsidR="002B2F72">
        <w:rPr>
          <w:rFonts w:ascii="Arial" w:hAnsi="Arial" w:cs="Arial"/>
          <w:bCs/>
          <w:sz w:val="24"/>
          <w:szCs w:val="24"/>
        </w:rPr>
        <w:t xml:space="preserve"> maintaining </w:t>
      </w:r>
      <w:r w:rsidR="0008435C">
        <w:rPr>
          <w:rFonts w:ascii="Arial" w:hAnsi="Arial" w:cs="Arial"/>
          <w:bCs/>
          <w:sz w:val="24"/>
          <w:szCs w:val="24"/>
        </w:rPr>
        <w:t>fitness becomes</w:t>
      </w:r>
      <w:r w:rsidR="002B2F72">
        <w:rPr>
          <w:rFonts w:ascii="Arial" w:hAnsi="Arial" w:cs="Arial"/>
          <w:bCs/>
          <w:sz w:val="24"/>
          <w:szCs w:val="24"/>
        </w:rPr>
        <w:t xml:space="preserve"> more difficult.</w:t>
      </w:r>
      <w:r w:rsidR="00AC06BC">
        <w:rPr>
          <w:rFonts w:ascii="Arial" w:hAnsi="Arial" w:cs="Arial"/>
          <w:bCs/>
          <w:sz w:val="24"/>
          <w:szCs w:val="24"/>
        </w:rPr>
        <w:t xml:space="preserve"> </w:t>
      </w:r>
      <w:r w:rsidR="00401084">
        <w:rPr>
          <w:rFonts w:ascii="Arial" w:hAnsi="Arial" w:cs="Arial"/>
          <w:bCs/>
          <w:sz w:val="24"/>
          <w:szCs w:val="24"/>
        </w:rPr>
        <w:t xml:space="preserve">Health </w:t>
      </w:r>
      <w:r w:rsidR="003E2831" w:rsidRPr="003E2831">
        <w:rPr>
          <w:rFonts w:ascii="Arial" w:hAnsi="Arial" w:cs="Arial"/>
          <w:sz w:val="24"/>
          <w:szCs w:val="24"/>
        </w:rPr>
        <w:t xml:space="preserve">concerns </w:t>
      </w:r>
      <w:r w:rsidR="00B265EF">
        <w:rPr>
          <w:rFonts w:ascii="Arial" w:hAnsi="Arial" w:cs="Arial"/>
          <w:sz w:val="24"/>
          <w:szCs w:val="24"/>
        </w:rPr>
        <w:t xml:space="preserve">also </w:t>
      </w:r>
      <w:r w:rsidR="003E2831" w:rsidRPr="003E2831">
        <w:rPr>
          <w:rFonts w:ascii="Arial" w:hAnsi="Arial" w:cs="Arial"/>
          <w:sz w:val="24"/>
          <w:szCs w:val="24"/>
        </w:rPr>
        <w:t>tend to increase with age</w:t>
      </w:r>
      <w:r w:rsidR="00F45891">
        <w:rPr>
          <w:rFonts w:ascii="Arial" w:hAnsi="Arial" w:cs="Arial"/>
          <w:sz w:val="24"/>
          <w:szCs w:val="24"/>
        </w:rPr>
        <w:t>, becoming more p</w:t>
      </w:r>
      <w:r w:rsidR="003A225C">
        <w:rPr>
          <w:rFonts w:ascii="Arial" w:hAnsi="Arial" w:cs="Arial"/>
          <w:sz w:val="24"/>
          <w:szCs w:val="24"/>
        </w:rPr>
        <w:t>revalent</w:t>
      </w:r>
      <w:r w:rsidR="00F45891">
        <w:rPr>
          <w:rFonts w:ascii="Arial" w:hAnsi="Arial" w:cs="Arial"/>
          <w:sz w:val="24"/>
          <w:szCs w:val="24"/>
        </w:rPr>
        <w:t xml:space="preserve"> </w:t>
      </w:r>
      <w:r w:rsidR="007657FE">
        <w:rPr>
          <w:rFonts w:ascii="Arial" w:hAnsi="Arial" w:cs="Arial"/>
          <w:sz w:val="24"/>
          <w:szCs w:val="24"/>
        </w:rPr>
        <w:t>during this time</w:t>
      </w:r>
      <w:r w:rsidR="003E2831" w:rsidRPr="003E2831">
        <w:rPr>
          <w:rFonts w:ascii="Arial" w:hAnsi="Arial" w:cs="Arial"/>
          <w:sz w:val="24"/>
          <w:szCs w:val="24"/>
        </w:rPr>
        <w:t xml:space="preserve">. </w:t>
      </w:r>
      <w:r w:rsidR="007657FE">
        <w:rPr>
          <w:rFonts w:ascii="Arial" w:hAnsi="Arial" w:cs="Arial"/>
          <w:bCs/>
          <w:sz w:val="24"/>
          <w:szCs w:val="24"/>
        </w:rPr>
        <w:t>What other physical changes occur as individuals move into middle adulthood?</w:t>
      </w:r>
    </w:p>
    <w:p w14:paraId="52CA409A" w14:textId="77777777" w:rsidR="003E2831" w:rsidRDefault="003E2831" w:rsidP="003E2831">
      <w:pPr>
        <w:spacing w:after="0" w:line="240" w:lineRule="auto"/>
        <w:rPr>
          <w:rFonts w:ascii="Arial" w:hAnsi="Arial" w:cs="Arial"/>
          <w:sz w:val="24"/>
          <w:szCs w:val="24"/>
        </w:rPr>
      </w:pPr>
    </w:p>
    <w:p w14:paraId="3F7C5813" w14:textId="6F9F63D0" w:rsidR="003E2831" w:rsidRPr="003E2831" w:rsidRDefault="003E2831" w:rsidP="003E2831">
      <w:pPr>
        <w:spacing w:after="0" w:line="240" w:lineRule="auto"/>
        <w:rPr>
          <w:rFonts w:ascii="Arial" w:hAnsi="Arial" w:cs="Arial"/>
          <w:sz w:val="24"/>
          <w:szCs w:val="24"/>
        </w:rPr>
      </w:pPr>
      <w:r w:rsidRPr="003E2831">
        <w:rPr>
          <w:rFonts w:ascii="Arial" w:hAnsi="Arial" w:cs="Arial"/>
          <w:sz w:val="24"/>
          <w:szCs w:val="24"/>
        </w:rPr>
        <w:t xml:space="preserve">In this Assignment, you address the health concerns that clients may face as they reach middle adulthood. You also address the potential impact of the environment on the health of </w:t>
      </w:r>
      <w:r w:rsidR="00AF4179">
        <w:rPr>
          <w:rFonts w:ascii="Arial" w:hAnsi="Arial" w:cs="Arial"/>
          <w:sz w:val="24"/>
          <w:szCs w:val="24"/>
        </w:rPr>
        <w:t>people in this stage.</w:t>
      </w:r>
    </w:p>
    <w:p w14:paraId="062A703E" w14:textId="77777777" w:rsidR="003E2831" w:rsidRDefault="003E2831" w:rsidP="00690D0F">
      <w:pPr>
        <w:spacing w:after="0" w:line="240" w:lineRule="auto"/>
        <w:rPr>
          <w:rFonts w:ascii="Arial" w:hAnsi="Arial" w:cs="Arial"/>
          <w:b/>
          <w:bCs/>
          <w:sz w:val="24"/>
          <w:szCs w:val="24"/>
        </w:rPr>
      </w:pPr>
    </w:p>
    <w:p w14:paraId="7D9F265C" w14:textId="77777777" w:rsidR="00741004" w:rsidRPr="00741004" w:rsidRDefault="00741004" w:rsidP="00741004">
      <w:pPr>
        <w:spacing w:after="0" w:line="240" w:lineRule="auto"/>
        <w:rPr>
          <w:rFonts w:ascii="Arial" w:hAnsi="Arial" w:cs="Arial"/>
          <w:b/>
          <w:bCs/>
          <w:sz w:val="24"/>
          <w:szCs w:val="24"/>
        </w:rPr>
      </w:pPr>
      <w:r w:rsidRPr="00741004">
        <w:rPr>
          <w:rFonts w:ascii="Arial" w:hAnsi="Arial" w:cs="Arial"/>
          <w:b/>
          <w:bCs/>
          <w:sz w:val="24"/>
          <w:szCs w:val="24"/>
        </w:rPr>
        <w:t>To Prepare:</w:t>
      </w:r>
    </w:p>
    <w:p w14:paraId="5D8F86D7" w14:textId="77777777" w:rsidR="00741004" w:rsidRPr="00741004" w:rsidRDefault="00741004" w:rsidP="00E17422">
      <w:pPr>
        <w:numPr>
          <w:ilvl w:val="0"/>
          <w:numId w:val="20"/>
        </w:numPr>
        <w:spacing w:after="0" w:line="240" w:lineRule="auto"/>
        <w:rPr>
          <w:rFonts w:ascii="Arial" w:hAnsi="Arial" w:cs="Arial"/>
          <w:sz w:val="24"/>
          <w:szCs w:val="24"/>
        </w:rPr>
      </w:pPr>
      <w:r w:rsidRPr="00741004">
        <w:rPr>
          <w:rFonts w:ascii="Arial" w:hAnsi="Arial" w:cs="Arial"/>
          <w:sz w:val="24"/>
          <w:szCs w:val="24"/>
        </w:rPr>
        <w:t>Review the Learning Resources on biological aspects of middle adulthood.</w:t>
      </w:r>
    </w:p>
    <w:p w14:paraId="6634C3D7" w14:textId="77777777" w:rsidR="00741004" w:rsidRPr="00741004" w:rsidRDefault="00741004" w:rsidP="00E17422">
      <w:pPr>
        <w:numPr>
          <w:ilvl w:val="0"/>
          <w:numId w:val="20"/>
        </w:numPr>
        <w:spacing w:after="0" w:line="240" w:lineRule="auto"/>
        <w:rPr>
          <w:rFonts w:ascii="Arial" w:hAnsi="Arial" w:cs="Arial"/>
          <w:sz w:val="24"/>
          <w:szCs w:val="24"/>
        </w:rPr>
      </w:pPr>
      <w:r w:rsidRPr="00741004">
        <w:rPr>
          <w:rFonts w:ascii="Arial" w:hAnsi="Arial" w:cs="Arial"/>
          <w:sz w:val="24"/>
          <w:szCs w:val="24"/>
        </w:rPr>
        <w:t xml:space="preserve">Search online and in the Walden Library to find at least one scholarly resource describing demographic factors associated with health. </w:t>
      </w:r>
    </w:p>
    <w:p w14:paraId="7F49A3E9" w14:textId="77777777" w:rsidR="00741004" w:rsidRDefault="00741004" w:rsidP="00741004">
      <w:pPr>
        <w:spacing w:after="0" w:line="240" w:lineRule="auto"/>
        <w:rPr>
          <w:rFonts w:ascii="Arial" w:hAnsi="Arial" w:cs="Arial"/>
          <w:b/>
          <w:bCs/>
          <w:sz w:val="24"/>
          <w:szCs w:val="24"/>
        </w:rPr>
      </w:pPr>
    </w:p>
    <w:p w14:paraId="1149F1DD" w14:textId="5261716F" w:rsidR="00741004" w:rsidRPr="00741004" w:rsidRDefault="00741004" w:rsidP="00741004">
      <w:pPr>
        <w:spacing w:after="0" w:line="240" w:lineRule="auto"/>
        <w:rPr>
          <w:rFonts w:ascii="Arial" w:hAnsi="Arial" w:cs="Arial"/>
          <w:b/>
          <w:bCs/>
          <w:sz w:val="24"/>
          <w:szCs w:val="24"/>
        </w:rPr>
      </w:pPr>
      <w:r w:rsidRPr="00741004">
        <w:rPr>
          <w:rFonts w:ascii="Arial" w:hAnsi="Arial" w:cs="Arial"/>
          <w:b/>
          <w:bCs/>
          <w:sz w:val="24"/>
          <w:szCs w:val="24"/>
        </w:rPr>
        <w:t>By Day 7</w:t>
      </w:r>
    </w:p>
    <w:p w14:paraId="04CF6445" w14:textId="77777777" w:rsidR="00741004" w:rsidRDefault="00741004" w:rsidP="00741004">
      <w:pPr>
        <w:spacing w:after="0" w:line="240" w:lineRule="auto"/>
        <w:rPr>
          <w:rFonts w:ascii="Arial" w:hAnsi="Arial" w:cs="Arial"/>
          <w:b/>
          <w:bCs/>
          <w:sz w:val="24"/>
          <w:szCs w:val="24"/>
        </w:rPr>
      </w:pPr>
    </w:p>
    <w:p w14:paraId="5CD06E32" w14:textId="47222AC3" w:rsidR="00741004" w:rsidRPr="00741004" w:rsidRDefault="00741004" w:rsidP="00741004">
      <w:pPr>
        <w:spacing w:after="0" w:line="240" w:lineRule="auto"/>
        <w:rPr>
          <w:rFonts w:ascii="Arial" w:hAnsi="Arial" w:cs="Arial"/>
          <w:sz w:val="24"/>
          <w:szCs w:val="24"/>
        </w:rPr>
      </w:pPr>
      <w:r w:rsidRPr="00741004">
        <w:rPr>
          <w:rFonts w:ascii="Arial" w:hAnsi="Arial" w:cs="Arial"/>
          <w:b/>
          <w:bCs/>
          <w:sz w:val="24"/>
          <w:szCs w:val="24"/>
        </w:rPr>
        <w:t>Submit</w:t>
      </w:r>
      <w:r w:rsidRPr="00741004">
        <w:rPr>
          <w:rFonts w:ascii="Arial" w:hAnsi="Arial" w:cs="Arial"/>
          <w:sz w:val="24"/>
          <w:szCs w:val="24"/>
        </w:rPr>
        <w:t xml:space="preserve"> a 2- to 4-page paper that includes the following:</w:t>
      </w:r>
    </w:p>
    <w:p w14:paraId="432055DF" w14:textId="77777777" w:rsidR="00741004" w:rsidRPr="00741004" w:rsidRDefault="00741004" w:rsidP="00741004">
      <w:pPr>
        <w:spacing w:after="0" w:line="240" w:lineRule="auto"/>
        <w:rPr>
          <w:rFonts w:ascii="Arial" w:hAnsi="Arial" w:cs="Arial"/>
          <w:sz w:val="24"/>
          <w:szCs w:val="24"/>
        </w:rPr>
      </w:pPr>
    </w:p>
    <w:p w14:paraId="4A8B2075" w14:textId="25F7F009"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 xml:space="preserve">A description of </w:t>
      </w:r>
      <w:r w:rsidR="00F94879">
        <w:rPr>
          <w:rFonts w:ascii="Arial" w:hAnsi="Arial" w:cs="Arial"/>
          <w:sz w:val="24"/>
          <w:szCs w:val="24"/>
        </w:rPr>
        <w:t>at least three</w:t>
      </w:r>
      <w:r w:rsidRPr="00741004">
        <w:rPr>
          <w:rFonts w:ascii="Arial" w:hAnsi="Arial" w:cs="Arial"/>
          <w:sz w:val="24"/>
          <w:szCs w:val="24"/>
        </w:rPr>
        <w:t xml:space="preserve"> health concerns that clients may face as they reach middle adulthood</w:t>
      </w:r>
    </w:p>
    <w:p w14:paraId="5668F72D" w14:textId="64B2DB64"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 xml:space="preserve">An analysis that explains how factors such as race/ethnicity, socioeconomic status, and other demographic characteristics might impact </w:t>
      </w:r>
      <w:r w:rsidR="000A27DC">
        <w:rPr>
          <w:rFonts w:ascii="Arial" w:hAnsi="Arial" w:cs="Arial"/>
          <w:sz w:val="24"/>
          <w:szCs w:val="24"/>
        </w:rPr>
        <w:t>the</w:t>
      </w:r>
      <w:r w:rsidRPr="00741004">
        <w:rPr>
          <w:rFonts w:ascii="Arial" w:hAnsi="Arial" w:cs="Arial"/>
          <w:sz w:val="24"/>
          <w:szCs w:val="24"/>
        </w:rPr>
        <w:t xml:space="preserve"> three health concerns you identified</w:t>
      </w:r>
    </w:p>
    <w:p w14:paraId="13DF6EEA" w14:textId="77777777" w:rsidR="00741004" w:rsidRPr="00741004" w:rsidRDefault="00741004" w:rsidP="00E17422">
      <w:pPr>
        <w:numPr>
          <w:ilvl w:val="0"/>
          <w:numId w:val="21"/>
        </w:numPr>
        <w:spacing w:after="0" w:line="240" w:lineRule="auto"/>
        <w:rPr>
          <w:rFonts w:ascii="Arial" w:hAnsi="Arial" w:cs="Arial"/>
          <w:sz w:val="24"/>
          <w:szCs w:val="24"/>
        </w:rPr>
      </w:pPr>
      <w:r w:rsidRPr="00741004">
        <w:rPr>
          <w:rFonts w:ascii="Arial" w:hAnsi="Arial" w:cs="Arial"/>
          <w:sz w:val="24"/>
          <w:szCs w:val="24"/>
        </w:rPr>
        <w:t>An explanation of how you, as a social worker, would take these potential health concerns and the environmental factors that influence them into account as you complete your assessments</w:t>
      </w:r>
    </w:p>
    <w:p w14:paraId="321BB198" w14:textId="77777777" w:rsidR="003A7A2A" w:rsidRDefault="003A7A2A" w:rsidP="00741004">
      <w:pPr>
        <w:spacing w:after="0" w:line="240" w:lineRule="auto"/>
        <w:rPr>
          <w:rFonts w:ascii="Arial" w:hAnsi="Arial" w:cs="Arial"/>
          <w:sz w:val="24"/>
          <w:szCs w:val="24"/>
        </w:rPr>
      </w:pPr>
    </w:p>
    <w:p w14:paraId="37B2E862" w14:textId="5E20F9CA" w:rsidR="00690D0F" w:rsidRDefault="00741004" w:rsidP="00741004">
      <w:pPr>
        <w:spacing w:after="0" w:line="240" w:lineRule="auto"/>
        <w:rPr>
          <w:rFonts w:ascii="Arial" w:hAnsi="Arial" w:cs="Arial"/>
          <w:sz w:val="24"/>
          <w:szCs w:val="24"/>
        </w:rPr>
      </w:pPr>
      <w:r w:rsidRPr="00741004">
        <w:rPr>
          <w:rFonts w:ascii="Arial" w:hAnsi="Arial" w:cs="Arial"/>
          <w:sz w:val="24"/>
          <w:szCs w:val="24"/>
        </w:rPr>
        <w:t xml:space="preserve">Use the Learning Resources and additional research to support your analysis. Make sure to provide APA citations and a reference list.  </w:t>
      </w:r>
    </w:p>
    <w:p w14:paraId="01C3DF7D" w14:textId="77777777" w:rsidR="00741004" w:rsidRDefault="00741004" w:rsidP="00741004">
      <w:pPr>
        <w:spacing w:after="0" w:line="240" w:lineRule="auto"/>
        <w:rPr>
          <w:rFonts w:ascii="Arial" w:hAnsi="Arial" w:cs="Arial"/>
          <w:b/>
          <w:sz w:val="28"/>
          <w:szCs w:val="28"/>
        </w:rPr>
      </w:pPr>
    </w:p>
    <w:p w14:paraId="6589DB8E" w14:textId="77777777" w:rsidR="00690D0F" w:rsidRPr="00530EC7" w:rsidRDefault="00690D0F" w:rsidP="00690D0F">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74B8BC43" w14:textId="77777777" w:rsidR="00690D0F" w:rsidRPr="008C22CA" w:rsidRDefault="00690D0F" w:rsidP="00690D0F">
      <w:pPr>
        <w:pStyle w:val="laureate-rte"/>
        <w:shd w:val="clear" w:color="auto" w:fill="FFFFFF"/>
        <w:spacing w:before="0" w:beforeAutospacing="0" w:after="0" w:afterAutospacing="0"/>
        <w:rPr>
          <w:rFonts w:ascii="Arial" w:hAnsi="Arial" w:cs="Arial"/>
          <w:color w:val="000000"/>
          <w:sz w:val="22"/>
          <w:szCs w:val="22"/>
        </w:rPr>
      </w:pPr>
      <w:r w:rsidRPr="008C22CA">
        <w:rPr>
          <w:rStyle w:val="Strong"/>
          <w:rFonts w:ascii="Arial" w:hAnsi="Arial" w:cs="Arial"/>
          <w:color w:val="000000"/>
          <w:sz w:val="22"/>
          <w:szCs w:val="22"/>
        </w:rPr>
        <w:t>To submit your completed Assignment for review and grading, do the following:</w:t>
      </w:r>
    </w:p>
    <w:p w14:paraId="6E1B42D5" w14:textId="577C09C9"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064F1A">
        <w:rPr>
          <w:rFonts w:ascii="Arial" w:hAnsi="Arial" w:cs="Arial"/>
          <w:color w:val="000000"/>
          <w:sz w:val="24"/>
          <w:szCs w:val="24"/>
        </w:rPr>
        <w:t>2</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26DFE62F" w14:textId="55AA66B2"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064F1A">
        <w:rPr>
          <w:rStyle w:val="Strong"/>
          <w:rFonts w:ascii="Arial" w:hAnsi="Arial" w:cs="Arial"/>
          <w:color w:val="000000"/>
          <w:sz w:val="24"/>
          <w:szCs w:val="24"/>
        </w:rPr>
        <w:t>2</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768E55D7" w14:textId="0113238E"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064F1A">
        <w:rPr>
          <w:rStyle w:val="Strong"/>
          <w:rFonts w:ascii="Arial" w:hAnsi="Arial" w:cs="Arial"/>
          <w:color w:val="000000"/>
          <w:sz w:val="24"/>
          <w:szCs w:val="24"/>
        </w:rPr>
        <w:t>2</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D7FFEDC" w14:textId="06085336"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064F1A">
        <w:rPr>
          <w:rFonts w:ascii="Arial" w:hAnsi="Arial" w:cs="Arial"/>
          <w:color w:val="000000"/>
          <w:sz w:val="24"/>
          <w:szCs w:val="24"/>
          <w:highlight w:val="green"/>
        </w:rPr>
        <w:t>2</w:t>
      </w:r>
      <w:r w:rsidRPr="00530EC7">
        <w:rPr>
          <w:rFonts w:ascii="Arial" w:hAnsi="Arial" w:cs="Arial"/>
          <w:color w:val="000000"/>
          <w:sz w:val="24"/>
          <w:szCs w:val="24"/>
          <w:highlight w:val="green"/>
        </w:rPr>
        <w:t>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42610B2C" w14:textId="77777777"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1FF67B3E" w14:textId="77777777" w:rsidR="00690D0F" w:rsidRPr="00530EC7" w:rsidRDefault="00690D0F" w:rsidP="00690D0F">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4DE2AE59" w14:textId="77777777" w:rsidR="00690D0F" w:rsidRDefault="00690D0F" w:rsidP="00690D0F">
      <w:pPr>
        <w:spacing w:after="0" w:line="240" w:lineRule="auto"/>
        <w:rPr>
          <w:rFonts w:ascii="Arial" w:hAnsi="Arial" w:cs="Arial"/>
          <w:b/>
          <w:sz w:val="28"/>
          <w:szCs w:val="28"/>
        </w:rPr>
      </w:pPr>
    </w:p>
    <w:p w14:paraId="3CFFA60A" w14:textId="77777777" w:rsidR="00F35FC7" w:rsidRDefault="00F35FC7" w:rsidP="000237EF">
      <w:pPr>
        <w:spacing w:after="0" w:line="240" w:lineRule="auto"/>
        <w:rPr>
          <w:rFonts w:ascii="Arial" w:hAnsi="Arial" w:cs="Arial"/>
          <w:sz w:val="20"/>
          <w:szCs w:val="20"/>
        </w:rPr>
      </w:pPr>
    </w:p>
    <w:p w14:paraId="104DEE89" w14:textId="439818E3"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17" w:anchor="Top" w:history="1">
        <w:r>
          <w:rPr>
            <w:rStyle w:val="Hyperlink"/>
            <w:rFonts w:ascii="Arial" w:hAnsi="Arial" w:cs="Arial"/>
            <w:sz w:val="20"/>
            <w:szCs w:val="20"/>
          </w:rPr>
          <w:t>Back to Top</w:t>
        </w:r>
      </w:hyperlink>
      <w:r>
        <w:rPr>
          <w:rFonts w:ascii="Arial" w:hAnsi="Arial" w:cs="Arial"/>
          <w:sz w:val="20"/>
          <w:szCs w:val="20"/>
        </w:rPr>
        <w:t>]</w:t>
      </w:r>
    </w:p>
    <w:p w14:paraId="18C4C9C0"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507C8545"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54117C96" w14:textId="65B58DB7" w:rsidR="00C95B6C" w:rsidRPr="00FA3395" w:rsidRDefault="00F77D82" w:rsidP="00FA3395">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3DE55C23" w14:textId="77777777" w:rsidR="00C95B6C" w:rsidRPr="00FA3395" w:rsidRDefault="00C95B6C" w:rsidP="00FA3395">
      <w:pPr>
        <w:spacing w:after="0" w:line="240" w:lineRule="auto"/>
        <w:rPr>
          <w:rFonts w:ascii="Arial" w:hAnsi="Arial" w:cs="Arial"/>
          <w:sz w:val="24"/>
          <w:szCs w:val="24"/>
        </w:rPr>
      </w:pPr>
    </w:p>
    <w:p w14:paraId="230C75CC" w14:textId="0D6B27FC" w:rsidR="00C95B6C" w:rsidRDefault="00C95B6C" w:rsidP="00C95B6C">
      <w:pPr>
        <w:spacing w:after="0" w:line="240" w:lineRule="auto"/>
        <w:rPr>
          <w:rFonts w:ascii="Arial" w:hAnsi="Arial" w:cs="Arial"/>
          <w:b/>
          <w:sz w:val="28"/>
          <w:szCs w:val="28"/>
        </w:rPr>
      </w:pPr>
      <w:bookmarkStart w:id="8" w:name="Week_3"/>
      <w:bookmarkEnd w:id="8"/>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3:</w:t>
      </w:r>
      <w:r w:rsidR="008C315B">
        <w:rPr>
          <w:rFonts w:ascii="Arial" w:hAnsi="Arial" w:cs="Arial"/>
          <w:b/>
          <w:sz w:val="28"/>
          <w:szCs w:val="28"/>
        </w:rPr>
        <w:t xml:space="preserve"> </w:t>
      </w:r>
      <w:r w:rsidR="005B079F" w:rsidRPr="005B079F">
        <w:rPr>
          <w:rFonts w:ascii="Arial" w:hAnsi="Arial" w:cs="Arial"/>
          <w:b/>
          <w:bCs/>
          <w:sz w:val="28"/>
          <w:szCs w:val="28"/>
        </w:rPr>
        <w:t>Psychological Aspects of Young and Middle Adulthood</w:t>
      </w:r>
    </w:p>
    <w:p w14:paraId="300FC6BC" w14:textId="77777777" w:rsidR="00C95B6C" w:rsidRPr="00575E18" w:rsidRDefault="00C95B6C" w:rsidP="00C95B6C">
      <w:pPr>
        <w:spacing w:after="0"/>
        <w:rPr>
          <w:rFonts w:ascii="Arial" w:hAnsi="Arial" w:cs="Arial"/>
          <w:b/>
          <w:sz w:val="20"/>
          <w:szCs w:val="20"/>
        </w:rPr>
      </w:pPr>
    </w:p>
    <w:p w14:paraId="4CD6AC9C"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62A8A833" w14:textId="36D6D8F4" w:rsidR="0005401D" w:rsidRPr="0006719F" w:rsidRDefault="0005401D" w:rsidP="0005401D">
      <w:pPr>
        <w:spacing w:after="0" w:line="240" w:lineRule="auto"/>
        <w:rPr>
          <w:rFonts w:ascii="Arial" w:hAnsi="Arial" w:cs="Arial"/>
          <w:bCs/>
          <w:sz w:val="24"/>
          <w:szCs w:val="24"/>
        </w:rPr>
      </w:pPr>
    </w:p>
    <w:p w14:paraId="7D179523" w14:textId="49B6A253" w:rsidR="00BE2E20" w:rsidRDefault="00806705" w:rsidP="00BE2E20">
      <w:pPr>
        <w:spacing w:after="0" w:line="240" w:lineRule="auto"/>
        <w:rPr>
          <w:rFonts w:ascii="Arial" w:hAnsi="Arial" w:cs="Arial"/>
          <w:bCs/>
          <w:sz w:val="24"/>
          <w:szCs w:val="24"/>
        </w:rPr>
      </w:pPr>
      <w:r>
        <w:rPr>
          <w:rFonts w:ascii="Arial" w:hAnsi="Arial" w:cs="Arial"/>
          <w:bCs/>
          <w:sz w:val="24"/>
          <w:szCs w:val="24"/>
        </w:rPr>
        <w:t xml:space="preserve">Young adulthood </w:t>
      </w:r>
      <w:r w:rsidR="00C7311B">
        <w:rPr>
          <w:rFonts w:ascii="Arial" w:hAnsi="Arial" w:cs="Arial"/>
          <w:bCs/>
          <w:sz w:val="24"/>
          <w:szCs w:val="24"/>
        </w:rPr>
        <w:t>is</w:t>
      </w:r>
      <w:r w:rsidR="00E90612">
        <w:rPr>
          <w:rFonts w:ascii="Arial" w:hAnsi="Arial" w:cs="Arial"/>
          <w:bCs/>
          <w:sz w:val="24"/>
          <w:szCs w:val="24"/>
        </w:rPr>
        <w:t xml:space="preserve"> a pivotal period in which </w:t>
      </w:r>
      <w:r w:rsidR="00C7311B">
        <w:rPr>
          <w:rFonts w:ascii="Arial" w:hAnsi="Arial" w:cs="Arial"/>
          <w:bCs/>
          <w:sz w:val="24"/>
          <w:szCs w:val="24"/>
        </w:rPr>
        <w:t xml:space="preserve">individuals </w:t>
      </w:r>
      <w:r w:rsidR="001D7D9E">
        <w:rPr>
          <w:rFonts w:ascii="Arial" w:hAnsi="Arial" w:cs="Arial"/>
          <w:bCs/>
          <w:sz w:val="24"/>
          <w:szCs w:val="24"/>
        </w:rPr>
        <w:t>make</w:t>
      </w:r>
      <w:r w:rsidR="002C72A4">
        <w:rPr>
          <w:rFonts w:ascii="Arial" w:hAnsi="Arial" w:cs="Arial"/>
          <w:bCs/>
          <w:sz w:val="24"/>
          <w:szCs w:val="24"/>
        </w:rPr>
        <w:t xml:space="preserve"> decisions that can change the trajectory of their lives. However, because the brain is still growing</w:t>
      </w:r>
      <w:r w:rsidR="001D7D9E">
        <w:rPr>
          <w:rFonts w:ascii="Arial" w:hAnsi="Arial" w:cs="Arial"/>
          <w:bCs/>
          <w:sz w:val="24"/>
          <w:szCs w:val="24"/>
        </w:rPr>
        <w:t xml:space="preserve"> </w:t>
      </w:r>
      <w:r w:rsidR="00B43AAE">
        <w:rPr>
          <w:rFonts w:ascii="Arial" w:hAnsi="Arial" w:cs="Arial"/>
          <w:bCs/>
          <w:sz w:val="24"/>
          <w:szCs w:val="24"/>
        </w:rPr>
        <w:t xml:space="preserve">into </w:t>
      </w:r>
      <w:r w:rsidR="00EF0CBD">
        <w:rPr>
          <w:rFonts w:ascii="Arial" w:hAnsi="Arial" w:cs="Arial"/>
          <w:bCs/>
          <w:sz w:val="24"/>
          <w:szCs w:val="24"/>
        </w:rPr>
        <w:t>one’s</w:t>
      </w:r>
      <w:r w:rsidR="00934CAD">
        <w:rPr>
          <w:rFonts w:ascii="Arial" w:hAnsi="Arial" w:cs="Arial"/>
          <w:bCs/>
          <w:sz w:val="24"/>
          <w:szCs w:val="24"/>
        </w:rPr>
        <w:t xml:space="preserve"> 20s</w:t>
      </w:r>
      <w:r w:rsidR="002C72A4">
        <w:rPr>
          <w:rFonts w:ascii="Arial" w:hAnsi="Arial" w:cs="Arial"/>
          <w:bCs/>
          <w:sz w:val="24"/>
          <w:szCs w:val="24"/>
        </w:rPr>
        <w:t xml:space="preserve">, </w:t>
      </w:r>
      <w:r w:rsidR="00934CAD">
        <w:rPr>
          <w:rFonts w:ascii="Arial" w:hAnsi="Arial" w:cs="Arial"/>
          <w:bCs/>
          <w:sz w:val="24"/>
          <w:szCs w:val="24"/>
        </w:rPr>
        <w:t>emerging adults</w:t>
      </w:r>
      <w:r w:rsidR="002C72A4">
        <w:rPr>
          <w:rFonts w:ascii="Arial" w:hAnsi="Arial" w:cs="Arial"/>
          <w:bCs/>
          <w:sz w:val="24"/>
          <w:szCs w:val="24"/>
        </w:rPr>
        <w:t xml:space="preserve"> </w:t>
      </w:r>
      <w:r w:rsidR="00F86FE0">
        <w:rPr>
          <w:rFonts w:ascii="Arial" w:hAnsi="Arial" w:cs="Arial"/>
          <w:bCs/>
          <w:sz w:val="24"/>
          <w:szCs w:val="24"/>
        </w:rPr>
        <w:t xml:space="preserve">may </w:t>
      </w:r>
      <w:r w:rsidR="00E469BC">
        <w:rPr>
          <w:rFonts w:ascii="Arial" w:hAnsi="Arial" w:cs="Arial"/>
          <w:bCs/>
          <w:sz w:val="24"/>
          <w:szCs w:val="24"/>
        </w:rPr>
        <w:t>still a</w:t>
      </w:r>
      <w:r w:rsidR="00587F0B">
        <w:rPr>
          <w:rFonts w:ascii="Arial" w:hAnsi="Arial" w:cs="Arial"/>
          <w:bCs/>
          <w:sz w:val="24"/>
          <w:szCs w:val="24"/>
        </w:rPr>
        <w:t xml:space="preserve">ct </w:t>
      </w:r>
      <w:r w:rsidR="00EF0CBD">
        <w:rPr>
          <w:rFonts w:ascii="Arial" w:hAnsi="Arial" w:cs="Arial"/>
          <w:bCs/>
          <w:sz w:val="24"/>
          <w:szCs w:val="24"/>
        </w:rPr>
        <w:t>impulsively</w:t>
      </w:r>
      <w:r w:rsidR="00F86FE0">
        <w:rPr>
          <w:rFonts w:ascii="Arial" w:hAnsi="Arial" w:cs="Arial"/>
          <w:bCs/>
          <w:sz w:val="24"/>
          <w:szCs w:val="24"/>
        </w:rPr>
        <w:t xml:space="preserve"> or engage in behavior </w:t>
      </w:r>
      <w:r w:rsidR="00EF0CBD">
        <w:rPr>
          <w:rFonts w:ascii="Arial" w:hAnsi="Arial" w:cs="Arial"/>
          <w:bCs/>
          <w:sz w:val="24"/>
          <w:szCs w:val="24"/>
        </w:rPr>
        <w:t xml:space="preserve">that is </w:t>
      </w:r>
      <w:r w:rsidR="00F86FE0">
        <w:rPr>
          <w:rFonts w:ascii="Arial" w:hAnsi="Arial" w:cs="Arial"/>
          <w:bCs/>
          <w:sz w:val="24"/>
          <w:szCs w:val="24"/>
        </w:rPr>
        <w:t xml:space="preserve">not fully thought out. </w:t>
      </w:r>
      <w:r w:rsidR="00BE2E20" w:rsidRPr="00035A25">
        <w:rPr>
          <w:rFonts w:ascii="Arial" w:hAnsi="Arial" w:cs="Arial"/>
          <w:bCs/>
          <w:sz w:val="24"/>
          <w:szCs w:val="24"/>
        </w:rPr>
        <w:t xml:space="preserve">As young adults transition into middle adulthood, they assume increased responsibilities. </w:t>
      </w:r>
      <w:r w:rsidR="00EF0CBD">
        <w:rPr>
          <w:rFonts w:ascii="Arial" w:hAnsi="Arial" w:cs="Arial"/>
          <w:bCs/>
          <w:sz w:val="24"/>
          <w:szCs w:val="24"/>
        </w:rPr>
        <w:t xml:space="preserve">Generally, </w:t>
      </w:r>
      <w:r w:rsidR="00BE2E20" w:rsidRPr="00035A25">
        <w:rPr>
          <w:rFonts w:ascii="Arial" w:hAnsi="Arial" w:cs="Arial"/>
          <w:bCs/>
          <w:sz w:val="24"/>
          <w:szCs w:val="24"/>
        </w:rPr>
        <w:t>adults at this stage have accumulated some satisfaction from their maturity and accomplishments</w:t>
      </w:r>
      <w:r w:rsidR="008C4F80">
        <w:rPr>
          <w:rFonts w:ascii="Arial" w:hAnsi="Arial" w:cs="Arial"/>
          <w:bCs/>
          <w:sz w:val="24"/>
          <w:szCs w:val="24"/>
        </w:rPr>
        <w:t>, and their decision making</w:t>
      </w:r>
      <w:r w:rsidR="00CD792D">
        <w:rPr>
          <w:rFonts w:ascii="Arial" w:hAnsi="Arial" w:cs="Arial"/>
          <w:bCs/>
          <w:sz w:val="24"/>
          <w:szCs w:val="24"/>
        </w:rPr>
        <w:t xml:space="preserve"> is more sophisticated</w:t>
      </w:r>
      <w:r w:rsidR="0001479E">
        <w:rPr>
          <w:rFonts w:ascii="Arial" w:hAnsi="Arial" w:cs="Arial"/>
          <w:bCs/>
          <w:sz w:val="24"/>
          <w:szCs w:val="24"/>
        </w:rPr>
        <w:t>.</w:t>
      </w:r>
    </w:p>
    <w:p w14:paraId="7DAB3F86" w14:textId="77777777" w:rsidR="003A0F24" w:rsidRPr="003A0F24" w:rsidRDefault="003A0F24" w:rsidP="003A0F24">
      <w:pPr>
        <w:spacing w:after="0" w:line="240" w:lineRule="auto"/>
        <w:rPr>
          <w:rFonts w:ascii="Arial" w:hAnsi="Arial" w:cs="Arial"/>
          <w:bCs/>
          <w:sz w:val="24"/>
          <w:szCs w:val="24"/>
        </w:rPr>
      </w:pPr>
    </w:p>
    <w:p w14:paraId="6EDB1E80" w14:textId="76091274" w:rsidR="003A0F24" w:rsidRPr="003A0F24" w:rsidRDefault="00DA03E4" w:rsidP="003A0F24">
      <w:pPr>
        <w:spacing w:after="0" w:line="240" w:lineRule="auto"/>
        <w:rPr>
          <w:rFonts w:ascii="Arial" w:hAnsi="Arial" w:cs="Arial"/>
          <w:bCs/>
          <w:sz w:val="24"/>
          <w:szCs w:val="24"/>
        </w:rPr>
      </w:pPr>
      <w:r>
        <w:rPr>
          <w:rFonts w:ascii="Arial" w:hAnsi="Arial" w:cs="Arial"/>
          <w:bCs/>
          <w:sz w:val="24"/>
          <w:szCs w:val="24"/>
        </w:rPr>
        <w:t>In each of these periods, psychological development continues</w:t>
      </w:r>
      <w:r w:rsidR="001227A8">
        <w:rPr>
          <w:rFonts w:ascii="Arial" w:hAnsi="Arial" w:cs="Arial"/>
          <w:bCs/>
          <w:sz w:val="24"/>
          <w:szCs w:val="24"/>
        </w:rPr>
        <w:t xml:space="preserve"> as </w:t>
      </w:r>
      <w:r w:rsidR="00CF6AC2">
        <w:rPr>
          <w:rFonts w:ascii="Arial" w:hAnsi="Arial" w:cs="Arial"/>
          <w:bCs/>
          <w:sz w:val="24"/>
          <w:szCs w:val="24"/>
        </w:rPr>
        <w:t>individuals wrestle with themes of intimacy, family,</w:t>
      </w:r>
      <w:r w:rsidR="0001479E">
        <w:rPr>
          <w:rFonts w:ascii="Arial" w:hAnsi="Arial" w:cs="Arial"/>
          <w:bCs/>
          <w:sz w:val="24"/>
          <w:szCs w:val="24"/>
        </w:rPr>
        <w:t xml:space="preserve"> and</w:t>
      </w:r>
      <w:r w:rsidR="00CF6AC2">
        <w:rPr>
          <w:rFonts w:ascii="Arial" w:hAnsi="Arial" w:cs="Arial"/>
          <w:bCs/>
          <w:sz w:val="24"/>
          <w:szCs w:val="24"/>
        </w:rPr>
        <w:t xml:space="preserve"> </w:t>
      </w:r>
      <w:r w:rsidR="00A14A8D">
        <w:rPr>
          <w:rFonts w:ascii="Arial" w:hAnsi="Arial" w:cs="Arial"/>
          <w:bCs/>
          <w:sz w:val="24"/>
          <w:szCs w:val="24"/>
        </w:rPr>
        <w:t>meaning-making.</w:t>
      </w:r>
      <w:r w:rsidR="00306E59">
        <w:rPr>
          <w:rFonts w:ascii="Arial" w:hAnsi="Arial" w:cs="Arial"/>
          <w:bCs/>
          <w:sz w:val="24"/>
          <w:szCs w:val="24"/>
        </w:rPr>
        <w:t xml:space="preserve"> Mental </w:t>
      </w:r>
      <w:r w:rsidR="00D759FA">
        <w:rPr>
          <w:rFonts w:ascii="Arial" w:hAnsi="Arial" w:cs="Arial"/>
          <w:bCs/>
          <w:sz w:val="24"/>
          <w:szCs w:val="24"/>
        </w:rPr>
        <w:t>health and substance use become</w:t>
      </w:r>
      <w:r w:rsidR="006B1106">
        <w:rPr>
          <w:rFonts w:ascii="Arial" w:hAnsi="Arial" w:cs="Arial"/>
          <w:bCs/>
          <w:sz w:val="24"/>
          <w:szCs w:val="24"/>
        </w:rPr>
        <w:t xml:space="preserve"> concern</w:t>
      </w:r>
      <w:r w:rsidR="00D759FA">
        <w:rPr>
          <w:rFonts w:ascii="Arial" w:hAnsi="Arial" w:cs="Arial"/>
          <w:bCs/>
          <w:sz w:val="24"/>
          <w:szCs w:val="24"/>
        </w:rPr>
        <w:t>s</w:t>
      </w:r>
      <w:r w:rsidR="00B541A9">
        <w:rPr>
          <w:rFonts w:ascii="Arial" w:hAnsi="Arial" w:cs="Arial"/>
          <w:bCs/>
          <w:sz w:val="24"/>
          <w:szCs w:val="24"/>
        </w:rPr>
        <w:t xml:space="preserve"> in cases of accumulated stress and </w:t>
      </w:r>
      <w:r w:rsidR="00D759FA">
        <w:rPr>
          <w:rFonts w:ascii="Arial" w:hAnsi="Arial" w:cs="Arial"/>
          <w:bCs/>
          <w:sz w:val="24"/>
          <w:szCs w:val="24"/>
        </w:rPr>
        <w:t>u</w:t>
      </w:r>
      <w:r w:rsidR="008C4F80">
        <w:rPr>
          <w:rFonts w:ascii="Arial" w:hAnsi="Arial" w:cs="Arial"/>
          <w:bCs/>
          <w:sz w:val="24"/>
          <w:szCs w:val="24"/>
        </w:rPr>
        <w:t>nresolved</w:t>
      </w:r>
      <w:r w:rsidR="00D759FA">
        <w:rPr>
          <w:rFonts w:ascii="Arial" w:hAnsi="Arial" w:cs="Arial"/>
          <w:bCs/>
          <w:sz w:val="24"/>
          <w:szCs w:val="24"/>
        </w:rPr>
        <w:t xml:space="preserve"> trauma. </w:t>
      </w:r>
      <w:r w:rsidR="0047180E">
        <w:rPr>
          <w:rFonts w:ascii="Arial" w:hAnsi="Arial" w:cs="Arial"/>
          <w:bCs/>
          <w:sz w:val="24"/>
          <w:szCs w:val="24"/>
        </w:rPr>
        <w:t xml:space="preserve">And for some, middle adulthood brings a crisis in which they </w:t>
      </w:r>
      <w:r w:rsidR="004E537B">
        <w:rPr>
          <w:rFonts w:ascii="Arial" w:hAnsi="Arial" w:cs="Arial"/>
          <w:bCs/>
          <w:sz w:val="24"/>
          <w:szCs w:val="24"/>
        </w:rPr>
        <w:t>question</w:t>
      </w:r>
      <w:r w:rsidR="0047180E">
        <w:rPr>
          <w:rFonts w:ascii="Arial" w:hAnsi="Arial" w:cs="Arial"/>
          <w:bCs/>
          <w:sz w:val="24"/>
          <w:szCs w:val="24"/>
        </w:rPr>
        <w:t xml:space="preserve"> and reassess their lives.</w:t>
      </w:r>
    </w:p>
    <w:p w14:paraId="78959142" w14:textId="77777777" w:rsidR="003A0F24" w:rsidRDefault="003A0F24" w:rsidP="003A0F24">
      <w:pPr>
        <w:spacing w:after="0" w:line="240" w:lineRule="auto"/>
        <w:rPr>
          <w:rFonts w:ascii="Arial" w:hAnsi="Arial" w:cs="Arial"/>
          <w:bCs/>
          <w:sz w:val="24"/>
          <w:szCs w:val="24"/>
        </w:rPr>
      </w:pPr>
    </w:p>
    <w:p w14:paraId="5D075B59" w14:textId="20B97B2C" w:rsidR="003A0F24" w:rsidRPr="003A0F24" w:rsidRDefault="003A0F24" w:rsidP="0005401D">
      <w:pPr>
        <w:spacing w:after="0" w:line="240" w:lineRule="auto"/>
        <w:rPr>
          <w:rFonts w:ascii="Arial" w:hAnsi="Arial" w:cs="Arial"/>
          <w:bCs/>
          <w:sz w:val="24"/>
          <w:szCs w:val="24"/>
        </w:rPr>
      </w:pPr>
      <w:r w:rsidRPr="003A0F24">
        <w:rPr>
          <w:rFonts w:ascii="Arial" w:hAnsi="Arial" w:cs="Arial"/>
          <w:bCs/>
          <w:sz w:val="24"/>
          <w:szCs w:val="24"/>
        </w:rPr>
        <w:t xml:space="preserve">This week, you </w:t>
      </w:r>
      <w:r w:rsidR="004E537B">
        <w:rPr>
          <w:rFonts w:ascii="Arial" w:hAnsi="Arial" w:cs="Arial"/>
          <w:bCs/>
          <w:sz w:val="24"/>
          <w:szCs w:val="24"/>
        </w:rPr>
        <w:t>examine the social environment’s impact on psychological functioning</w:t>
      </w:r>
      <w:r w:rsidR="00022085">
        <w:rPr>
          <w:rFonts w:ascii="Arial" w:hAnsi="Arial" w:cs="Arial"/>
          <w:bCs/>
          <w:sz w:val="24"/>
          <w:szCs w:val="24"/>
        </w:rPr>
        <w:t xml:space="preserve"> through a case study involving a </w:t>
      </w:r>
      <w:r w:rsidR="00B54E19">
        <w:rPr>
          <w:rFonts w:ascii="Arial" w:hAnsi="Arial" w:cs="Arial"/>
          <w:bCs/>
          <w:sz w:val="24"/>
          <w:szCs w:val="24"/>
        </w:rPr>
        <w:t>military veteran</w:t>
      </w:r>
      <w:r w:rsidR="000F4D73">
        <w:rPr>
          <w:rFonts w:ascii="Arial" w:hAnsi="Arial" w:cs="Arial"/>
          <w:bCs/>
          <w:sz w:val="24"/>
          <w:szCs w:val="24"/>
        </w:rPr>
        <w:t xml:space="preserve">. You also look closely at the phenomenon of the midlife crisis </w:t>
      </w:r>
      <w:r w:rsidR="001F217B">
        <w:rPr>
          <w:rFonts w:ascii="Arial" w:hAnsi="Arial" w:cs="Arial"/>
          <w:bCs/>
          <w:sz w:val="24"/>
          <w:szCs w:val="24"/>
        </w:rPr>
        <w:t xml:space="preserve">and how you might work </w:t>
      </w:r>
      <w:r w:rsidRPr="003A0F24">
        <w:rPr>
          <w:rFonts w:ascii="Arial" w:hAnsi="Arial" w:cs="Arial"/>
          <w:bCs/>
          <w:sz w:val="24"/>
          <w:szCs w:val="24"/>
        </w:rPr>
        <w:t>with adult clients</w:t>
      </w:r>
      <w:r w:rsidR="001F217B">
        <w:rPr>
          <w:rFonts w:ascii="Arial" w:hAnsi="Arial" w:cs="Arial"/>
          <w:bCs/>
          <w:sz w:val="24"/>
          <w:szCs w:val="24"/>
        </w:rPr>
        <w:t xml:space="preserve"> in </w:t>
      </w:r>
      <w:r w:rsidR="00022085">
        <w:rPr>
          <w:rFonts w:ascii="Arial" w:hAnsi="Arial" w:cs="Arial"/>
          <w:bCs/>
          <w:sz w:val="24"/>
          <w:szCs w:val="24"/>
        </w:rPr>
        <w:t>this situation</w:t>
      </w:r>
      <w:r w:rsidRPr="003A0F24">
        <w:rPr>
          <w:rFonts w:ascii="Arial" w:hAnsi="Arial" w:cs="Arial"/>
          <w:bCs/>
          <w:sz w:val="24"/>
          <w:szCs w:val="24"/>
        </w:rPr>
        <w:t>.</w:t>
      </w:r>
    </w:p>
    <w:p w14:paraId="03010C8F" w14:textId="77777777" w:rsidR="00272AE8" w:rsidRDefault="00272AE8" w:rsidP="0005401D">
      <w:pPr>
        <w:spacing w:after="0" w:line="240" w:lineRule="auto"/>
        <w:rPr>
          <w:rFonts w:ascii="Arial" w:hAnsi="Arial" w:cs="Arial"/>
          <w:b/>
          <w:sz w:val="24"/>
          <w:szCs w:val="24"/>
        </w:rPr>
      </w:pPr>
    </w:p>
    <w:p w14:paraId="7B4989F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5DE19EB" w14:textId="77777777" w:rsidR="00573708" w:rsidRDefault="00573708" w:rsidP="0005401D">
      <w:pPr>
        <w:spacing w:after="0" w:line="240" w:lineRule="auto"/>
        <w:rPr>
          <w:rFonts w:ascii="Arial" w:hAnsi="Arial" w:cs="Arial"/>
          <w:sz w:val="24"/>
          <w:szCs w:val="24"/>
        </w:rPr>
      </w:pPr>
    </w:p>
    <w:p w14:paraId="4F3E8F9D" w14:textId="02655E44"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08E9E49D" w14:textId="6DD192FE"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Analyze the effects of the social environment on psychological functioning in young adulthood </w:t>
      </w:r>
    </w:p>
    <w:p w14:paraId="22087BD0" w14:textId="3FBAC2C2"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Apply psychoeducation to social work practice with clients and families </w:t>
      </w:r>
    </w:p>
    <w:p w14:paraId="4241713F" w14:textId="524F9E34"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Identify community resources for mental health </w:t>
      </w:r>
    </w:p>
    <w:p w14:paraId="668AC68D" w14:textId="28B5FABB" w:rsidR="00573708" w:rsidRPr="00573708"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Compare characteristics of a midlife crisis across genders </w:t>
      </w:r>
    </w:p>
    <w:p w14:paraId="756514E8" w14:textId="2C4A94FC" w:rsidR="0005401D" w:rsidRDefault="00573708" w:rsidP="00E17422">
      <w:pPr>
        <w:pStyle w:val="ListParagraph"/>
        <w:numPr>
          <w:ilvl w:val="0"/>
          <w:numId w:val="22"/>
        </w:numPr>
        <w:spacing w:after="0" w:line="240" w:lineRule="auto"/>
        <w:rPr>
          <w:rFonts w:ascii="Arial" w:hAnsi="Arial" w:cs="Arial"/>
          <w:sz w:val="24"/>
          <w:szCs w:val="24"/>
        </w:rPr>
      </w:pPr>
      <w:r w:rsidRPr="00573708">
        <w:rPr>
          <w:rFonts w:ascii="Arial" w:hAnsi="Arial" w:cs="Arial"/>
          <w:sz w:val="24"/>
          <w:szCs w:val="24"/>
        </w:rPr>
        <w:t xml:space="preserve">Evaluate strategies for helping clients through midlife crises </w:t>
      </w:r>
    </w:p>
    <w:p w14:paraId="5123A23F" w14:textId="77777777" w:rsidR="00573708" w:rsidRPr="00573708" w:rsidRDefault="00573708" w:rsidP="00573708">
      <w:pPr>
        <w:spacing w:after="0" w:line="240" w:lineRule="auto"/>
        <w:rPr>
          <w:rFonts w:ascii="Arial" w:hAnsi="Arial" w:cs="Arial"/>
          <w:sz w:val="24"/>
          <w:szCs w:val="24"/>
        </w:rPr>
      </w:pPr>
    </w:p>
    <w:p w14:paraId="41E008E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4AC38E04" w14:textId="77777777" w:rsidR="0005401D" w:rsidRDefault="0005401D" w:rsidP="0005401D">
      <w:pPr>
        <w:spacing w:after="0" w:line="240" w:lineRule="auto"/>
        <w:rPr>
          <w:rFonts w:ascii="Arial" w:hAnsi="Arial" w:cs="Arial"/>
          <w:b/>
          <w:sz w:val="24"/>
          <w:szCs w:val="24"/>
        </w:rPr>
      </w:pPr>
    </w:p>
    <w:p w14:paraId="4B2C1D73"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6729120" w14:textId="64DDF142" w:rsidR="0005401D" w:rsidRDefault="0005401D" w:rsidP="0005401D">
      <w:pPr>
        <w:spacing w:after="0" w:line="240" w:lineRule="auto"/>
        <w:rPr>
          <w:rFonts w:ascii="Arial" w:hAnsi="Arial" w:cs="Arial"/>
          <w:b/>
          <w:sz w:val="24"/>
          <w:szCs w:val="24"/>
        </w:rPr>
      </w:pPr>
    </w:p>
    <w:p w14:paraId="09A13B20" w14:textId="77777777" w:rsidR="000D1F2A" w:rsidRPr="000D1F2A" w:rsidRDefault="000D1F2A" w:rsidP="000D1F2A">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2CA1711E" w14:textId="3F6B7DFC" w:rsidR="008F20B7" w:rsidRPr="008F20B7" w:rsidRDefault="008F20B7" w:rsidP="00E17422">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11, "Psychological Aspects of Young and Middle Adulthood" (pp. 485</w:t>
      </w:r>
      <w:r w:rsidR="007E1CFE" w:rsidRPr="00AC4E60">
        <w:rPr>
          <w:rFonts w:ascii="Arial" w:hAnsi="Arial" w:cs="Arial"/>
          <w:bCs/>
          <w:sz w:val="24"/>
          <w:szCs w:val="24"/>
          <w:lang w:bidi="en-US"/>
        </w:rPr>
        <w:t>–</w:t>
      </w:r>
      <w:r w:rsidRPr="008F20B7">
        <w:rPr>
          <w:rFonts w:ascii="Arial" w:hAnsi="Arial" w:cs="Arial"/>
          <w:bCs/>
          <w:sz w:val="24"/>
          <w:szCs w:val="24"/>
        </w:rPr>
        <w:t>535)</w:t>
      </w:r>
    </w:p>
    <w:p w14:paraId="25247BDD" w14:textId="77777777" w:rsidR="000D1F2A" w:rsidRPr="000D1F2A" w:rsidRDefault="000D1F2A" w:rsidP="000D1F2A">
      <w:pPr>
        <w:spacing w:after="0" w:line="240" w:lineRule="auto"/>
        <w:rPr>
          <w:rFonts w:ascii="Arial" w:hAnsi="Arial" w:cs="Arial"/>
          <w:bCs/>
          <w:sz w:val="24"/>
          <w:szCs w:val="24"/>
        </w:rPr>
      </w:pPr>
    </w:p>
    <w:p w14:paraId="7F706526" w14:textId="5FDE6512" w:rsidR="00AA4EEC" w:rsidRPr="00AA4EEC" w:rsidRDefault="00532B68" w:rsidP="00AA4EEC">
      <w:pPr>
        <w:spacing w:after="0" w:line="240" w:lineRule="auto"/>
        <w:rPr>
          <w:rFonts w:ascii="Arial" w:hAnsi="Arial" w:cs="Arial"/>
          <w:bCs/>
          <w:sz w:val="24"/>
          <w:szCs w:val="24"/>
        </w:rPr>
      </w:pPr>
      <w:r w:rsidRPr="00532B68">
        <w:rPr>
          <w:rFonts w:ascii="Arial" w:hAnsi="Arial" w:cs="Arial"/>
          <w:bCs/>
          <w:sz w:val="24"/>
          <w:szCs w:val="24"/>
        </w:rPr>
        <w:lastRenderedPageBreak/>
        <w:t>Herzog, J. R., Whitworth, J. D., &amp; Scott, D. L. (2020). Trauma informed care with military populations. </w:t>
      </w:r>
      <w:r w:rsidRPr="00532B68">
        <w:rPr>
          <w:rFonts w:ascii="Arial" w:hAnsi="Arial" w:cs="Arial"/>
          <w:bCs/>
          <w:i/>
          <w:iCs/>
          <w:sz w:val="24"/>
          <w:szCs w:val="24"/>
        </w:rPr>
        <w:t>Journal of Human Behavior in the Social Environment</w:t>
      </w:r>
      <w:r w:rsidRPr="00532B68">
        <w:rPr>
          <w:rFonts w:ascii="Arial" w:hAnsi="Arial" w:cs="Arial"/>
          <w:bCs/>
          <w:sz w:val="24"/>
          <w:szCs w:val="24"/>
        </w:rPr>
        <w:t>, </w:t>
      </w:r>
      <w:r w:rsidRPr="00532B68">
        <w:rPr>
          <w:rFonts w:ascii="Arial" w:hAnsi="Arial" w:cs="Arial"/>
          <w:bCs/>
          <w:i/>
          <w:iCs/>
          <w:sz w:val="24"/>
          <w:szCs w:val="24"/>
        </w:rPr>
        <w:t>30</w:t>
      </w:r>
      <w:r w:rsidRPr="00532B68">
        <w:rPr>
          <w:rFonts w:ascii="Arial" w:hAnsi="Arial" w:cs="Arial"/>
          <w:bCs/>
          <w:sz w:val="24"/>
          <w:szCs w:val="24"/>
        </w:rPr>
        <w:t>(3), 265–278. https://doi.org/10.1080/10911359.2019.1679693</w:t>
      </w:r>
      <w:r w:rsidR="00AA4EEC" w:rsidRPr="00AA4EEC">
        <w:rPr>
          <w:rFonts w:ascii="Arial" w:hAnsi="Arial" w:cs="Arial"/>
          <w:bCs/>
          <w:sz w:val="24"/>
          <w:szCs w:val="24"/>
        </w:rPr>
        <w:t xml:space="preserve"> </w:t>
      </w:r>
    </w:p>
    <w:p w14:paraId="15E55A78" w14:textId="77777777" w:rsidR="00AA4EEC" w:rsidRPr="00AA4EEC" w:rsidRDefault="00AA4EEC" w:rsidP="00AA4EEC">
      <w:pPr>
        <w:spacing w:after="0" w:line="240" w:lineRule="auto"/>
        <w:rPr>
          <w:rFonts w:ascii="Arial" w:hAnsi="Arial" w:cs="Arial"/>
          <w:bCs/>
          <w:sz w:val="24"/>
          <w:szCs w:val="24"/>
        </w:rPr>
      </w:pPr>
    </w:p>
    <w:p w14:paraId="1ACC6438" w14:textId="07F367D9" w:rsidR="00AA4EEC" w:rsidRPr="00C878C3" w:rsidRDefault="00236A2B" w:rsidP="00AA4EEC">
      <w:pPr>
        <w:spacing w:after="0" w:line="240" w:lineRule="auto"/>
        <w:rPr>
          <w:rFonts w:ascii="Arial" w:hAnsi="Arial" w:cs="Arial"/>
          <w:bCs/>
          <w:color w:val="0070C0"/>
          <w:sz w:val="24"/>
          <w:szCs w:val="24"/>
        </w:rPr>
      </w:pPr>
      <w:commentRangeStart w:id="9"/>
      <w:r w:rsidRPr="00C878C3">
        <w:rPr>
          <w:rFonts w:ascii="Arial" w:hAnsi="Arial" w:cs="Arial"/>
          <w:bCs/>
          <w:color w:val="0070C0"/>
          <w:sz w:val="24"/>
          <w:szCs w:val="24"/>
        </w:rPr>
        <w:t>Piotrowski</w:t>
      </w:r>
      <w:commentRangeEnd w:id="9"/>
      <w:r w:rsidR="00C878C3">
        <w:rPr>
          <w:rStyle w:val="CommentReference"/>
        </w:rPr>
        <w:commentReference w:id="9"/>
      </w:r>
      <w:r w:rsidRPr="00C878C3">
        <w:rPr>
          <w:rFonts w:ascii="Arial" w:hAnsi="Arial" w:cs="Arial"/>
          <w:bCs/>
          <w:color w:val="0070C0"/>
          <w:sz w:val="24"/>
          <w:szCs w:val="24"/>
        </w:rPr>
        <w:t>, N. A., Prest, L. A. (2019). Midlife crisis. In B. C. Auday, M. A. Buratovich, G. F. Marrocco, &amp; P. Moglia (</w:t>
      </w:r>
      <w:r w:rsidR="00C878C3" w:rsidRPr="00C878C3">
        <w:rPr>
          <w:rFonts w:ascii="Arial" w:hAnsi="Arial" w:cs="Arial"/>
          <w:bCs/>
          <w:color w:val="0070C0"/>
          <w:sz w:val="24"/>
          <w:szCs w:val="24"/>
        </w:rPr>
        <w:t>e</w:t>
      </w:r>
      <w:r w:rsidRPr="00C878C3">
        <w:rPr>
          <w:rFonts w:ascii="Arial" w:hAnsi="Arial" w:cs="Arial"/>
          <w:bCs/>
          <w:color w:val="0070C0"/>
          <w:sz w:val="24"/>
          <w:szCs w:val="24"/>
        </w:rPr>
        <w:t xml:space="preserve">ds), </w:t>
      </w:r>
      <w:r w:rsidRPr="00C878C3">
        <w:rPr>
          <w:rFonts w:ascii="Arial" w:hAnsi="Arial" w:cs="Arial"/>
          <w:bCs/>
          <w:i/>
          <w:iCs/>
          <w:color w:val="0070C0"/>
          <w:sz w:val="24"/>
          <w:szCs w:val="24"/>
        </w:rPr>
        <w:t>Magill’s medical guide</w:t>
      </w:r>
      <w:r w:rsidRPr="00C878C3">
        <w:rPr>
          <w:rFonts w:ascii="Arial" w:hAnsi="Arial" w:cs="Arial"/>
          <w:bCs/>
          <w:color w:val="0070C0"/>
          <w:sz w:val="24"/>
          <w:szCs w:val="24"/>
        </w:rPr>
        <w:t xml:space="preserve"> (8th ed.). Salem Press.</w:t>
      </w:r>
      <w:r w:rsidR="00AA4EEC" w:rsidRPr="00C878C3">
        <w:rPr>
          <w:rFonts w:ascii="Arial" w:hAnsi="Arial" w:cs="Arial"/>
          <w:bCs/>
          <w:color w:val="0070C0"/>
          <w:sz w:val="24"/>
          <w:szCs w:val="24"/>
        </w:rPr>
        <w:t xml:space="preserve"> </w:t>
      </w:r>
    </w:p>
    <w:p w14:paraId="2E2D7BC8" w14:textId="77777777" w:rsidR="00AA4EEC" w:rsidRPr="00AA4EEC" w:rsidRDefault="00AA4EEC" w:rsidP="00AA4EEC">
      <w:pPr>
        <w:spacing w:after="0" w:line="240" w:lineRule="auto"/>
        <w:rPr>
          <w:rFonts w:ascii="Arial" w:hAnsi="Arial" w:cs="Arial"/>
          <w:bCs/>
          <w:sz w:val="24"/>
          <w:szCs w:val="24"/>
        </w:rPr>
      </w:pPr>
    </w:p>
    <w:p w14:paraId="21F26D6B" w14:textId="06E8BF1C" w:rsidR="00AA4EEC" w:rsidRPr="00AA4EEC" w:rsidRDefault="006859D7" w:rsidP="00AA4EEC">
      <w:pPr>
        <w:spacing w:after="0" w:line="240" w:lineRule="auto"/>
        <w:rPr>
          <w:rFonts w:ascii="Arial" w:hAnsi="Arial" w:cs="Arial"/>
          <w:bCs/>
          <w:sz w:val="24"/>
          <w:szCs w:val="24"/>
        </w:rPr>
      </w:pPr>
      <w:r w:rsidRPr="00AA4EEC">
        <w:rPr>
          <w:rFonts w:ascii="Arial" w:hAnsi="Arial" w:cs="Arial"/>
          <w:bCs/>
          <w:sz w:val="24"/>
          <w:szCs w:val="24"/>
        </w:rPr>
        <w:t>Schnyders, C. M., Rainey, S., &amp; McGlothlin, J. (2018). Parent and peer attachment as predictors of emerging adulthood characteristics. </w:t>
      </w:r>
      <w:r w:rsidRPr="00AA4EEC">
        <w:rPr>
          <w:rFonts w:ascii="Arial" w:hAnsi="Arial" w:cs="Arial"/>
          <w:bCs/>
          <w:i/>
          <w:iCs/>
          <w:sz w:val="24"/>
          <w:szCs w:val="24"/>
        </w:rPr>
        <w:t>Adultspan Journal</w:t>
      </w:r>
      <w:r w:rsidRPr="00AA4EEC">
        <w:rPr>
          <w:rFonts w:ascii="Arial" w:hAnsi="Arial" w:cs="Arial"/>
          <w:bCs/>
          <w:sz w:val="24"/>
          <w:szCs w:val="24"/>
        </w:rPr>
        <w:t>, </w:t>
      </w:r>
      <w:r w:rsidRPr="00AA4EEC">
        <w:rPr>
          <w:rFonts w:ascii="Arial" w:hAnsi="Arial" w:cs="Arial"/>
          <w:bCs/>
          <w:i/>
          <w:iCs/>
          <w:sz w:val="24"/>
          <w:szCs w:val="24"/>
        </w:rPr>
        <w:t>17</w:t>
      </w:r>
      <w:r w:rsidRPr="00AA4EEC">
        <w:rPr>
          <w:rFonts w:ascii="Arial" w:hAnsi="Arial" w:cs="Arial"/>
          <w:bCs/>
          <w:sz w:val="24"/>
          <w:szCs w:val="24"/>
        </w:rPr>
        <w:t>(2), 71–80. https://</w:t>
      </w:r>
      <w:r>
        <w:rPr>
          <w:rFonts w:ascii="Arial" w:hAnsi="Arial" w:cs="Arial"/>
          <w:bCs/>
          <w:sz w:val="24"/>
          <w:szCs w:val="24"/>
        </w:rPr>
        <w:t>doi</w:t>
      </w:r>
      <w:r w:rsidRPr="00AA4EEC">
        <w:rPr>
          <w:rFonts w:ascii="Arial" w:hAnsi="Arial" w:cs="Arial"/>
          <w:bCs/>
          <w:sz w:val="24"/>
          <w:szCs w:val="24"/>
        </w:rPr>
        <w:t>.org/10.1002/adsp.12061</w:t>
      </w:r>
      <w:r w:rsidR="00AA4EEC" w:rsidRPr="00AA4EEC">
        <w:rPr>
          <w:rFonts w:ascii="Arial" w:hAnsi="Arial" w:cs="Arial"/>
          <w:bCs/>
          <w:sz w:val="24"/>
          <w:szCs w:val="24"/>
        </w:rPr>
        <w:t xml:space="preserve"> </w:t>
      </w:r>
    </w:p>
    <w:p w14:paraId="6C5C5977" w14:textId="77777777" w:rsidR="00AA4EEC" w:rsidRPr="00AA4EEC" w:rsidRDefault="00AA4EEC" w:rsidP="00AA4EEC">
      <w:pPr>
        <w:spacing w:after="0" w:line="240" w:lineRule="auto"/>
        <w:rPr>
          <w:rFonts w:ascii="Arial" w:hAnsi="Arial" w:cs="Arial"/>
          <w:bCs/>
          <w:sz w:val="24"/>
          <w:szCs w:val="24"/>
        </w:rPr>
      </w:pPr>
    </w:p>
    <w:p w14:paraId="2DE121E4" w14:textId="02BCAC94" w:rsidR="00AA4EEC" w:rsidRPr="00AA4EEC" w:rsidRDefault="006A05CD" w:rsidP="00AA4EEC">
      <w:pPr>
        <w:spacing w:after="0" w:line="240" w:lineRule="auto"/>
        <w:rPr>
          <w:rFonts w:ascii="Arial" w:hAnsi="Arial" w:cs="Arial"/>
          <w:bCs/>
          <w:sz w:val="24"/>
          <w:szCs w:val="24"/>
        </w:rPr>
      </w:pPr>
      <w:r w:rsidRPr="00AA4EEC">
        <w:rPr>
          <w:rFonts w:ascii="Arial" w:hAnsi="Arial" w:cs="Arial"/>
          <w:bCs/>
          <w:sz w:val="24"/>
          <w:szCs w:val="24"/>
        </w:rPr>
        <w:t>Sherman, M. D., &amp; Larsen, J. L. (2018). Family-focused interventions and resources for veterans and their families. </w:t>
      </w:r>
      <w:r w:rsidRPr="00AA4EEC">
        <w:rPr>
          <w:rFonts w:ascii="Arial" w:hAnsi="Arial" w:cs="Arial"/>
          <w:bCs/>
          <w:i/>
          <w:iCs/>
          <w:sz w:val="24"/>
          <w:szCs w:val="24"/>
        </w:rPr>
        <w:t>Psychological Services</w:t>
      </w:r>
      <w:r w:rsidRPr="00AA4EEC">
        <w:rPr>
          <w:rFonts w:ascii="Arial" w:hAnsi="Arial" w:cs="Arial"/>
          <w:bCs/>
          <w:sz w:val="24"/>
          <w:szCs w:val="24"/>
        </w:rPr>
        <w:t>, </w:t>
      </w:r>
      <w:r w:rsidRPr="00AA4EEC">
        <w:rPr>
          <w:rFonts w:ascii="Arial" w:hAnsi="Arial" w:cs="Arial"/>
          <w:bCs/>
          <w:i/>
          <w:iCs/>
          <w:sz w:val="24"/>
          <w:szCs w:val="24"/>
        </w:rPr>
        <w:t>15</w:t>
      </w:r>
      <w:r w:rsidRPr="00AA4EEC">
        <w:rPr>
          <w:rFonts w:ascii="Arial" w:hAnsi="Arial" w:cs="Arial"/>
          <w:bCs/>
          <w:sz w:val="24"/>
          <w:szCs w:val="24"/>
        </w:rPr>
        <w:t>(2), 146–153. https://doi</w:t>
      </w:r>
      <w:r>
        <w:rPr>
          <w:rFonts w:ascii="Arial" w:hAnsi="Arial" w:cs="Arial"/>
          <w:bCs/>
          <w:sz w:val="24"/>
          <w:szCs w:val="24"/>
        </w:rPr>
        <w:t>.</w:t>
      </w:r>
      <w:r w:rsidRPr="00AA4EEC">
        <w:rPr>
          <w:rFonts w:ascii="Arial" w:hAnsi="Arial" w:cs="Arial"/>
          <w:bCs/>
          <w:sz w:val="24"/>
          <w:szCs w:val="24"/>
        </w:rPr>
        <w:t xml:space="preserve">org/10.1037/ser0000174 </w:t>
      </w:r>
      <w:r w:rsidR="00AA4EEC" w:rsidRPr="00AA4EEC">
        <w:rPr>
          <w:rFonts w:ascii="Arial" w:hAnsi="Arial" w:cs="Arial"/>
          <w:bCs/>
          <w:sz w:val="24"/>
          <w:szCs w:val="24"/>
        </w:rPr>
        <w:t xml:space="preserve"> </w:t>
      </w:r>
    </w:p>
    <w:p w14:paraId="7906FECC" w14:textId="77777777" w:rsidR="000D1F2A" w:rsidRPr="000D1F2A" w:rsidRDefault="000D1F2A" w:rsidP="000D1F2A">
      <w:pPr>
        <w:spacing w:after="0" w:line="240" w:lineRule="auto"/>
        <w:rPr>
          <w:rFonts w:ascii="Arial" w:hAnsi="Arial" w:cs="Arial"/>
          <w:b/>
          <w:sz w:val="24"/>
          <w:szCs w:val="24"/>
        </w:rPr>
      </w:pPr>
    </w:p>
    <w:p w14:paraId="1C69D504" w14:textId="1C2F331A" w:rsidR="000D1F2A" w:rsidRPr="000D1F2A" w:rsidRDefault="000D1F2A" w:rsidP="000D1F2A">
      <w:pPr>
        <w:spacing w:after="0" w:line="240" w:lineRule="auto"/>
        <w:rPr>
          <w:rFonts w:ascii="Arial" w:hAnsi="Arial" w:cs="Arial"/>
          <w:b/>
          <w:sz w:val="24"/>
          <w:szCs w:val="24"/>
        </w:rPr>
      </w:pPr>
      <w:r w:rsidRPr="000D1F2A">
        <w:rPr>
          <w:rFonts w:ascii="Arial" w:hAnsi="Arial" w:cs="Arial"/>
          <w:b/>
          <w:sz w:val="24"/>
          <w:szCs w:val="24"/>
        </w:rPr>
        <w:t>Required Media</w:t>
      </w:r>
    </w:p>
    <w:p w14:paraId="231DCC80" w14:textId="77777777" w:rsidR="000D1F2A" w:rsidRPr="000D1F2A" w:rsidRDefault="000D1F2A" w:rsidP="000D1F2A">
      <w:pPr>
        <w:spacing w:after="0" w:line="240" w:lineRule="auto"/>
        <w:rPr>
          <w:rFonts w:ascii="Arial" w:hAnsi="Arial" w:cs="Arial"/>
          <w:sz w:val="24"/>
          <w:szCs w:val="24"/>
        </w:rPr>
      </w:pPr>
    </w:p>
    <w:p w14:paraId="493B205E" w14:textId="5566BBB2" w:rsidR="000D1F2A" w:rsidRPr="00744625" w:rsidRDefault="002D208D" w:rsidP="000D1F2A">
      <w:pPr>
        <w:spacing w:after="0" w:line="240" w:lineRule="auto"/>
        <w:rPr>
          <w:rFonts w:ascii="Arial" w:hAnsi="Arial" w:cs="Arial"/>
          <w:sz w:val="24"/>
          <w:szCs w:val="24"/>
        </w:rPr>
      </w:pPr>
      <w:r w:rsidRPr="00744625">
        <w:rPr>
          <w:rFonts w:ascii="Arial" w:hAnsi="Arial" w:cs="Arial"/>
          <w:sz w:val="24"/>
          <w:szCs w:val="24"/>
        </w:rPr>
        <w:t xml:space="preserve">Walden University, LLC. (2021). </w:t>
      </w:r>
      <w:r w:rsidR="00F3188A" w:rsidRPr="00744625">
        <w:rPr>
          <w:rFonts w:ascii="Arial" w:hAnsi="Arial" w:cs="Arial"/>
          <w:i/>
          <w:iCs/>
          <w:sz w:val="24"/>
          <w:szCs w:val="24"/>
        </w:rPr>
        <w:t>Social work case studies</w:t>
      </w:r>
      <w:r w:rsidR="009163F8" w:rsidRPr="00744625">
        <w:rPr>
          <w:rFonts w:ascii="Arial" w:hAnsi="Arial" w:cs="Arial"/>
          <w:sz w:val="24"/>
          <w:szCs w:val="24"/>
        </w:rPr>
        <w:t xml:space="preserve"> [Interactive media</w:t>
      </w:r>
      <w:r w:rsidR="000D1F2A" w:rsidRPr="00744625">
        <w:rPr>
          <w:rFonts w:ascii="Arial" w:hAnsi="Arial" w:cs="Arial"/>
          <w:sz w:val="24"/>
          <w:szCs w:val="24"/>
        </w:rPr>
        <w:t>].</w:t>
      </w:r>
      <w:r w:rsidR="009163F8" w:rsidRPr="00744625">
        <w:rPr>
          <w:rFonts w:ascii="Arial" w:hAnsi="Arial" w:cs="Arial"/>
          <w:sz w:val="24"/>
          <w:szCs w:val="24"/>
        </w:rPr>
        <w:t xml:space="preserve"> </w:t>
      </w:r>
      <w:r w:rsidR="00F3188A" w:rsidRPr="00744625">
        <w:rPr>
          <w:rFonts w:ascii="Arial" w:hAnsi="Arial" w:cs="Arial"/>
          <w:sz w:val="24"/>
          <w:szCs w:val="24"/>
        </w:rPr>
        <w:t>https://class.waldenu.edu</w:t>
      </w:r>
    </w:p>
    <w:p w14:paraId="4EB04700" w14:textId="187A50B9" w:rsidR="00F3188A" w:rsidRPr="00744625" w:rsidRDefault="00F3188A" w:rsidP="00915F31">
      <w:pPr>
        <w:pStyle w:val="ListParagraph"/>
        <w:numPr>
          <w:ilvl w:val="0"/>
          <w:numId w:val="4"/>
        </w:numPr>
        <w:spacing w:after="0" w:line="240" w:lineRule="auto"/>
        <w:rPr>
          <w:rFonts w:ascii="Arial" w:hAnsi="Arial" w:cs="Arial"/>
          <w:sz w:val="24"/>
          <w:szCs w:val="24"/>
        </w:rPr>
      </w:pPr>
      <w:r w:rsidRPr="00744625">
        <w:rPr>
          <w:rFonts w:ascii="Arial" w:hAnsi="Arial" w:cs="Arial"/>
          <w:sz w:val="24"/>
          <w:szCs w:val="24"/>
        </w:rPr>
        <w:t xml:space="preserve">Navigate to </w:t>
      </w:r>
      <w:r w:rsidR="005E5BFF">
        <w:rPr>
          <w:rFonts w:ascii="Arial" w:hAnsi="Arial" w:cs="Arial"/>
          <w:sz w:val="24"/>
          <w:szCs w:val="24"/>
        </w:rPr>
        <w:t>Marcus.</w:t>
      </w:r>
      <w:r w:rsidRPr="00744625">
        <w:rPr>
          <w:rFonts w:ascii="Arial" w:hAnsi="Arial" w:cs="Arial"/>
          <w:sz w:val="24"/>
          <w:szCs w:val="24"/>
        </w:rPr>
        <w:t xml:space="preserve"> </w:t>
      </w:r>
    </w:p>
    <w:p w14:paraId="17EEC50E" w14:textId="77777777" w:rsidR="0005401D" w:rsidRDefault="0005401D" w:rsidP="0005401D">
      <w:pPr>
        <w:spacing w:after="0" w:line="240" w:lineRule="auto"/>
        <w:rPr>
          <w:rFonts w:ascii="Arial" w:hAnsi="Arial" w:cs="Arial"/>
          <w:sz w:val="24"/>
          <w:szCs w:val="24"/>
        </w:rPr>
      </w:pPr>
    </w:p>
    <w:p w14:paraId="76D4BA8B" w14:textId="0A9CD1DF" w:rsidR="00C3612E" w:rsidRPr="00C3612E" w:rsidRDefault="00C3612E" w:rsidP="00C3612E">
      <w:pPr>
        <w:spacing w:after="0" w:line="240" w:lineRule="auto"/>
        <w:rPr>
          <w:rFonts w:ascii="Arial" w:hAnsi="Arial" w:cs="Arial"/>
          <w:b/>
          <w:sz w:val="28"/>
          <w:szCs w:val="28"/>
          <w:lang w:bidi="en-US"/>
        </w:rPr>
      </w:pPr>
      <w:r w:rsidRPr="00C3612E">
        <w:rPr>
          <w:rFonts w:ascii="Arial" w:hAnsi="Arial" w:cs="Arial"/>
          <w:b/>
          <w:bCs/>
          <w:sz w:val="28"/>
          <w:szCs w:val="28"/>
          <w:lang w:bidi="en-US"/>
        </w:rPr>
        <w:t>Discussion</w:t>
      </w:r>
      <w:r w:rsidR="005A0D50">
        <w:rPr>
          <w:rFonts w:ascii="Arial" w:hAnsi="Arial" w:cs="Arial"/>
          <w:b/>
          <w:bCs/>
          <w:sz w:val="28"/>
          <w:szCs w:val="28"/>
          <w:lang w:bidi="en-US"/>
        </w:rPr>
        <w:t xml:space="preserve"> 1</w:t>
      </w:r>
      <w:r w:rsidRPr="00C3612E">
        <w:rPr>
          <w:rFonts w:ascii="Arial" w:hAnsi="Arial" w:cs="Arial"/>
          <w:b/>
          <w:bCs/>
          <w:sz w:val="28"/>
          <w:szCs w:val="28"/>
          <w:lang w:bidi="en-US"/>
        </w:rPr>
        <w:t xml:space="preserve">: </w:t>
      </w:r>
      <w:r w:rsidR="009F596F">
        <w:rPr>
          <w:rFonts w:ascii="Arial" w:hAnsi="Arial" w:cs="Arial"/>
          <w:b/>
          <w:bCs/>
          <w:sz w:val="28"/>
          <w:szCs w:val="28"/>
          <w:lang w:bidi="en-US"/>
        </w:rPr>
        <w:t>Mental Health</w:t>
      </w:r>
      <w:r w:rsidR="005A0D50">
        <w:rPr>
          <w:rFonts w:ascii="Arial" w:hAnsi="Arial" w:cs="Arial"/>
          <w:b/>
          <w:bCs/>
          <w:sz w:val="28"/>
          <w:szCs w:val="28"/>
          <w:lang w:bidi="en-US"/>
        </w:rPr>
        <w:t xml:space="preserve"> and the Family</w:t>
      </w:r>
    </w:p>
    <w:p w14:paraId="0B348CE6" w14:textId="1C54C7F6" w:rsidR="000D3445" w:rsidRDefault="000D3445" w:rsidP="00C3612E">
      <w:pPr>
        <w:spacing w:after="0" w:line="240" w:lineRule="auto"/>
        <w:rPr>
          <w:rFonts w:ascii="Arial" w:hAnsi="Arial" w:cs="Arial"/>
          <w:bCs/>
          <w:sz w:val="24"/>
          <w:szCs w:val="24"/>
        </w:rPr>
      </w:pPr>
    </w:p>
    <w:p w14:paraId="6B27BA3A" w14:textId="425B66F0" w:rsidR="00F67EA7" w:rsidRDefault="002C5008" w:rsidP="00C3612E">
      <w:pPr>
        <w:spacing w:after="0" w:line="240" w:lineRule="auto"/>
        <w:rPr>
          <w:rFonts w:ascii="Arial" w:hAnsi="Arial" w:cs="Arial"/>
          <w:bCs/>
          <w:sz w:val="24"/>
          <w:szCs w:val="24"/>
        </w:rPr>
      </w:pPr>
      <w:r>
        <w:rPr>
          <w:rFonts w:ascii="Arial" w:hAnsi="Arial" w:cs="Arial"/>
          <w:bCs/>
          <w:sz w:val="24"/>
          <w:szCs w:val="24"/>
        </w:rPr>
        <w:t>The unique</w:t>
      </w:r>
      <w:r w:rsidR="00677349">
        <w:rPr>
          <w:rFonts w:ascii="Arial" w:hAnsi="Arial" w:cs="Arial"/>
          <w:bCs/>
          <w:sz w:val="24"/>
          <w:szCs w:val="24"/>
        </w:rPr>
        <w:t xml:space="preserve"> </w:t>
      </w:r>
      <w:r w:rsidR="002732BC">
        <w:rPr>
          <w:rFonts w:ascii="Arial" w:hAnsi="Arial" w:cs="Arial"/>
          <w:bCs/>
          <w:sz w:val="24"/>
          <w:szCs w:val="24"/>
        </w:rPr>
        <w:t>pressure</w:t>
      </w:r>
      <w:r w:rsidR="00677349">
        <w:rPr>
          <w:rFonts w:ascii="Arial" w:hAnsi="Arial" w:cs="Arial"/>
          <w:bCs/>
          <w:sz w:val="24"/>
          <w:szCs w:val="24"/>
        </w:rPr>
        <w:t>s of young and middle adulthood</w:t>
      </w:r>
      <w:r w:rsidR="00ED0035">
        <w:rPr>
          <w:rFonts w:ascii="Arial" w:hAnsi="Arial" w:cs="Arial"/>
          <w:bCs/>
          <w:sz w:val="24"/>
          <w:szCs w:val="24"/>
        </w:rPr>
        <w:t>—</w:t>
      </w:r>
      <w:r w:rsidR="00677349">
        <w:rPr>
          <w:rFonts w:ascii="Arial" w:hAnsi="Arial" w:cs="Arial"/>
          <w:bCs/>
          <w:sz w:val="24"/>
          <w:szCs w:val="24"/>
        </w:rPr>
        <w:t>financia</w:t>
      </w:r>
      <w:r w:rsidR="00A235DB">
        <w:rPr>
          <w:rFonts w:ascii="Arial" w:hAnsi="Arial" w:cs="Arial"/>
          <w:bCs/>
          <w:sz w:val="24"/>
          <w:szCs w:val="24"/>
        </w:rPr>
        <w:t xml:space="preserve">l and career </w:t>
      </w:r>
      <w:r w:rsidR="00DB47EA">
        <w:rPr>
          <w:rFonts w:ascii="Arial" w:hAnsi="Arial" w:cs="Arial"/>
          <w:bCs/>
          <w:sz w:val="24"/>
          <w:szCs w:val="24"/>
        </w:rPr>
        <w:t>ambitions</w:t>
      </w:r>
      <w:r w:rsidR="00C73497">
        <w:rPr>
          <w:rFonts w:ascii="Arial" w:hAnsi="Arial" w:cs="Arial"/>
          <w:bCs/>
          <w:sz w:val="24"/>
          <w:szCs w:val="24"/>
        </w:rPr>
        <w:t xml:space="preserve">, </w:t>
      </w:r>
      <w:r w:rsidR="00342C6F">
        <w:rPr>
          <w:rFonts w:ascii="Arial" w:hAnsi="Arial" w:cs="Arial"/>
          <w:bCs/>
          <w:sz w:val="24"/>
          <w:szCs w:val="24"/>
        </w:rPr>
        <w:t>building a family</w:t>
      </w:r>
      <w:r w:rsidR="00C73497">
        <w:rPr>
          <w:rFonts w:ascii="Arial" w:hAnsi="Arial" w:cs="Arial"/>
          <w:bCs/>
          <w:sz w:val="24"/>
          <w:szCs w:val="24"/>
        </w:rPr>
        <w:t>, caring for older relatives</w:t>
      </w:r>
      <w:r w:rsidR="00ED0035">
        <w:rPr>
          <w:rFonts w:ascii="Arial" w:hAnsi="Arial" w:cs="Arial"/>
          <w:bCs/>
          <w:sz w:val="24"/>
          <w:szCs w:val="24"/>
        </w:rPr>
        <w:t>—</w:t>
      </w:r>
      <w:r w:rsidR="00A235DB">
        <w:rPr>
          <w:rFonts w:ascii="Arial" w:hAnsi="Arial" w:cs="Arial"/>
          <w:bCs/>
          <w:sz w:val="24"/>
          <w:szCs w:val="24"/>
        </w:rPr>
        <w:t>can</w:t>
      </w:r>
      <w:r w:rsidR="001F5C07">
        <w:rPr>
          <w:rFonts w:ascii="Arial" w:hAnsi="Arial" w:cs="Arial"/>
          <w:bCs/>
          <w:sz w:val="24"/>
          <w:szCs w:val="24"/>
        </w:rPr>
        <w:t xml:space="preserve"> </w:t>
      </w:r>
      <w:r w:rsidR="00A464D4">
        <w:rPr>
          <w:rFonts w:ascii="Arial" w:hAnsi="Arial" w:cs="Arial"/>
          <w:bCs/>
          <w:sz w:val="24"/>
          <w:szCs w:val="24"/>
        </w:rPr>
        <w:t>contribute to</w:t>
      </w:r>
      <w:r>
        <w:rPr>
          <w:rFonts w:ascii="Arial" w:hAnsi="Arial" w:cs="Arial"/>
          <w:bCs/>
          <w:sz w:val="24"/>
          <w:szCs w:val="24"/>
        </w:rPr>
        <w:t xml:space="preserve"> mental health </w:t>
      </w:r>
      <w:r w:rsidR="00342C6F">
        <w:rPr>
          <w:rFonts w:ascii="Arial" w:hAnsi="Arial" w:cs="Arial"/>
          <w:bCs/>
          <w:sz w:val="24"/>
          <w:szCs w:val="24"/>
        </w:rPr>
        <w:t>and</w:t>
      </w:r>
      <w:r>
        <w:rPr>
          <w:rFonts w:ascii="Arial" w:hAnsi="Arial" w:cs="Arial"/>
          <w:bCs/>
          <w:sz w:val="24"/>
          <w:szCs w:val="24"/>
        </w:rPr>
        <w:t xml:space="preserve"> substance use issues</w:t>
      </w:r>
      <w:r w:rsidR="00B902C5">
        <w:rPr>
          <w:rFonts w:ascii="Arial" w:hAnsi="Arial" w:cs="Arial"/>
          <w:bCs/>
          <w:sz w:val="24"/>
          <w:szCs w:val="24"/>
        </w:rPr>
        <w:t>.</w:t>
      </w:r>
      <w:r w:rsidR="00342C6F">
        <w:rPr>
          <w:rFonts w:ascii="Arial" w:hAnsi="Arial" w:cs="Arial"/>
          <w:bCs/>
          <w:sz w:val="24"/>
          <w:szCs w:val="24"/>
        </w:rPr>
        <w:t xml:space="preserve"> </w:t>
      </w:r>
      <w:r w:rsidR="00A464D4">
        <w:rPr>
          <w:rFonts w:ascii="Arial" w:hAnsi="Arial" w:cs="Arial"/>
          <w:bCs/>
          <w:sz w:val="24"/>
          <w:szCs w:val="24"/>
        </w:rPr>
        <w:t>It is important to remember that t</w:t>
      </w:r>
      <w:r w:rsidR="00342C6F">
        <w:rPr>
          <w:rFonts w:ascii="Arial" w:hAnsi="Arial" w:cs="Arial"/>
          <w:bCs/>
          <w:sz w:val="24"/>
          <w:szCs w:val="24"/>
        </w:rPr>
        <w:t xml:space="preserve">hese issues affect not only the individual but </w:t>
      </w:r>
      <w:r w:rsidR="00A464D4">
        <w:rPr>
          <w:rFonts w:ascii="Arial" w:hAnsi="Arial" w:cs="Arial"/>
          <w:bCs/>
          <w:sz w:val="24"/>
          <w:szCs w:val="24"/>
        </w:rPr>
        <w:t xml:space="preserve">also </w:t>
      </w:r>
      <w:r w:rsidR="00342C6F">
        <w:rPr>
          <w:rFonts w:ascii="Arial" w:hAnsi="Arial" w:cs="Arial"/>
          <w:bCs/>
          <w:sz w:val="24"/>
          <w:szCs w:val="24"/>
        </w:rPr>
        <w:t>loved ones</w:t>
      </w:r>
      <w:r w:rsidR="00895F3D">
        <w:rPr>
          <w:rFonts w:ascii="Arial" w:hAnsi="Arial" w:cs="Arial"/>
          <w:bCs/>
          <w:sz w:val="24"/>
          <w:szCs w:val="24"/>
        </w:rPr>
        <w:t xml:space="preserve"> living in the same home</w:t>
      </w:r>
      <w:r w:rsidR="00ED0035">
        <w:rPr>
          <w:rFonts w:ascii="Arial" w:hAnsi="Arial" w:cs="Arial"/>
          <w:bCs/>
          <w:sz w:val="24"/>
          <w:szCs w:val="24"/>
        </w:rPr>
        <w:t xml:space="preserve"> such as partners and children.</w:t>
      </w:r>
      <w:r w:rsidR="00070A20">
        <w:rPr>
          <w:rFonts w:ascii="Arial" w:hAnsi="Arial" w:cs="Arial"/>
          <w:bCs/>
          <w:sz w:val="24"/>
          <w:szCs w:val="24"/>
        </w:rPr>
        <w:t xml:space="preserve"> </w:t>
      </w:r>
    </w:p>
    <w:p w14:paraId="63354F0B" w14:textId="77777777" w:rsidR="00F67EA7" w:rsidRDefault="00F67EA7" w:rsidP="00C3612E">
      <w:pPr>
        <w:spacing w:after="0" w:line="240" w:lineRule="auto"/>
        <w:rPr>
          <w:rFonts w:ascii="Arial" w:hAnsi="Arial" w:cs="Arial"/>
          <w:bCs/>
          <w:sz w:val="24"/>
          <w:szCs w:val="24"/>
        </w:rPr>
      </w:pPr>
    </w:p>
    <w:p w14:paraId="04747761" w14:textId="2CBD68C2" w:rsidR="00B902C5" w:rsidRDefault="00CB4B9A" w:rsidP="00C3612E">
      <w:pPr>
        <w:spacing w:after="0" w:line="240" w:lineRule="auto"/>
        <w:rPr>
          <w:rFonts w:ascii="Arial" w:hAnsi="Arial" w:cs="Arial"/>
          <w:bCs/>
          <w:sz w:val="24"/>
          <w:szCs w:val="24"/>
        </w:rPr>
      </w:pPr>
      <w:r>
        <w:rPr>
          <w:rFonts w:ascii="Arial" w:hAnsi="Arial" w:cs="Arial"/>
          <w:bCs/>
          <w:sz w:val="24"/>
          <w:szCs w:val="24"/>
        </w:rPr>
        <w:t>In cases of mental health and substance use, s</w:t>
      </w:r>
      <w:r w:rsidR="00F67EA7">
        <w:rPr>
          <w:rFonts w:ascii="Arial" w:hAnsi="Arial" w:cs="Arial"/>
          <w:bCs/>
          <w:sz w:val="24"/>
          <w:szCs w:val="24"/>
        </w:rPr>
        <w:t>ocial</w:t>
      </w:r>
      <w:r w:rsidR="00070A20">
        <w:rPr>
          <w:rFonts w:ascii="Arial" w:hAnsi="Arial" w:cs="Arial"/>
          <w:bCs/>
          <w:sz w:val="24"/>
          <w:szCs w:val="24"/>
        </w:rPr>
        <w:t xml:space="preserve"> workers can use psychoeducation </w:t>
      </w:r>
      <w:r w:rsidR="00056A85">
        <w:rPr>
          <w:rFonts w:ascii="Arial" w:hAnsi="Arial" w:cs="Arial"/>
          <w:bCs/>
          <w:sz w:val="24"/>
          <w:szCs w:val="24"/>
        </w:rPr>
        <w:t xml:space="preserve">with </w:t>
      </w:r>
      <w:r w:rsidR="00243B7D">
        <w:rPr>
          <w:rFonts w:ascii="Arial" w:hAnsi="Arial" w:cs="Arial"/>
          <w:bCs/>
          <w:sz w:val="24"/>
          <w:szCs w:val="24"/>
        </w:rPr>
        <w:t xml:space="preserve">family members </w:t>
      </w:r>
      <w:r w:rsidR="00056A85">
        <w:rPr>
          <w:rFonts w:ascii="Arial" w:hAnsi="Arial" w:cs="Arial"/>
          <w:bCs/>
          <w:sz w:val="24"/>
          <w:szCs w:val="24"/>
        </w:rPr>
        <w:t>t</w:t>
      </w:r>
      <w:r w:rsidR="00FE3381">
        <w:rPr>
          <w:rFonts w:ascii="Arial" w:hAnsi="Arial" w:cs="Arial"/>
          <w:bCs/>
          <w:sz w:val="24"/>
          <w:szCs w:val="24"/>
        </w:rPr>
        <w:t xml:space="preserve">o </w:t>
      </w:r>
      <w:r w:rsidR="002A34E8">
        <w:rPr>
          <w:rFonts w:ascii="Arial" w:hAnsi="Arial" w:cs="Arial"/>
          <w:bCs/>
          <w:sz w:val="24"/>
          <w:szCs w:val="24"/>
        </w:rPr>
        <w:t>provide information</w:t>
      </w:r>
      <w:r w:rsidR="00DF2A18">
        <w:rPr>
          <w:rFonts w:ascii="Arial" w:hAnsi="Arial" w:cs="Arial"/>
          <w:bCs/>
          <w:sz w:val="24"/>
          <w:szCs w:val="24"/>
        </w:rPr>
        <w:t xml:space="preserve"> </w:t>
      </w:r>
      <w:r w:rsidR="00100FE8">
        <w:rPr>
          <w:rFonts w:ascii="Arial" w:hAnsi="Arial" w:cs="Arial"/>
          <w:bCs/>
          <w:sz w:val="24"/>
          <w:szCs w:val="24"/>
        </w:rPr>
        <w:t>about</w:t>
      </w:r>
      <w:r>
        <w:rPr>
          <w:rFonts w:ascii="Arial" w:hAnsi="Arial" w:cs="Arial"/>
          <w:bCs/>
          <w:sz w:val="24"/>
          <w:szCs w:val="24"/>
        </w:rPr>
        <w:t xml:space="preserve"> a</w:t>
      </w:r>
      <w:r w:rsidR="00B84531">
        <w:rPr>
          <w:rFonts w:ascii="Arial" w:hAnsi="Arial" w:cs="Arial"/>
          <w:bCs/>
          <w:sz w:val="24"/>
          <w:szCs w:val="24"/>
        </w:rPr>
        <w:t xml:space="preserve"> </w:t>
      </w:r>
      <w:r w:rsidR="00100FE8">
        <w:rPr>
          <w:rFonts w:ascii="Arial" w:hAnsi="Arial" w:cs="Arial"/>
          <w:bCs/>
          <w:sz w:val="24"/>
          <w:szCs w:val="24"/>
        </w:rPr>
        <w:t>mental health issue</w:t>
      </w:r>
      <w:r w:rsidR="00056A85">
        <w:rPr>
          <w:rFonts w:ascii="Arial" w:hAnsi="Arial" w:cs="Arial"/>
          <w:bCs/>
          <w:sz w:val="24"/>
          <w:szCs w:val="24"/>
        </w:rPr>
        <w:t xml:space="preserve"> and </w:t>
      </w:r>
      <w:r w:rsidR="00F6468C">
        <w:rPr>
          <w:rFonts w:ascii="Arial" w:hAnsi="Arial" w:cs="Arial"/>
          <w:bCs/>
          <w:sz w:val="24"/>
          <w:szCs w:val="24"/>
        </w:rPr>
        <w:t>treatment</w:t>
      </w:r>
      <w:r w:rsidR="00056A85">
        <w:rPr>
          <w:rFonts w:ascii="Arial" w:hAnsi="Arial" w:cs="Arial"/>
          <w:bCs/>
          <w:sz w:val="24"/>
          <w:szCs w:val="24"/>
        </w:rPr>
        <w:t xml:space="preserve">. </w:t>
      </w:r>
      <w:r w:rsidR="00B47872">
        <w:rPr>
          <w:rFonts w:ascii="Arial" w:hAnsi="Arial" w:cs="Arial"/>
          <w:bCs/>
          <w:sz w:val="24"/>
          <w:szCs w:val="24"/>
        </w:rPr>
        <w:t xml:space="preserve">When </w:t>
      </w:r>
      <w:r w:rsidR="00762601">
        <w:rPr>
          <w:rFonts w:ascii="Arial" w:hAnsi="Arial" w:cs="Arial"/>
          <w:bCs/>
          <w:sz w:val="24"/>
          <w:szCs w:val="24"/>
        </w:rPr>
        <w:t xml:space="preserve">using </w:t>
      </w:r>
      <w:r w:rsidR="005D5A75">
        <w:rPr>
          <w:rFonts w:ascii="Arial" w:hAnsi="Arial" w:cs="Arial"/>
          <w:bCs/>
          <w:sz w:val="24"/>
          <w:szCs w:val="24"/>
        </w:rPr>
        <w:t>this intervention</w:t>
      </w:r>
      <w:r w:rsidR="00762601">
        <w:rPr>
          <w:rFonts w:ascii="Arial" w:hAnsi="Arial" w:cs="Arial"/>
          <w:bCs/>
          <w:sz w:val="24"/>
          <w:szCs w:val="24"/>
        </w:rPr>
        <w:t xml:space="preserve">, social workers </w:t>
      </w:r>
      <w:r w:rsidR="0092252D">
        <w:rPr>
          <w:rFonts w:ascii="Arial" w:hAnsi="Arial" w:cs="Arial"/>
          <w:bCs/>
          <w:sz w:val="24"/>
          <w:szCs w:val="24"/>
        </w:rPr>
        <w:t xml:space="preserve">must </w:t>
      </w:r>
      <w:r w:rsidR="00762601">
        <w:rPr>
          <w:rFonts w:ascii="Arial" w:hAnsi="Arial" w:cs="Arial"/>
          <w:bCs/>
          <w:sz w:val="24"/>
          <w:szCs w:val="24"/>
        </w:rPr>
        <w:t xml:space="preserve">adapt </w:t>
      </w:r>
      <w:r w:rsidR="005D5A75">
        <w:rPr>
          <w:rFonts w:ascii="Arial" w:hAnsi="Arial" w:cs="Arial"/>
          <w:bCs/>
          <w:sz w:val="24"/>
          <w:szCs w:val="24"/>
        </w:rPr>
        <w:t>it</w:t>
      </w:r>
      <w:r w:rsidR="00762601">
        <w:rPr>
          <w:rFonts w:ascii="Arial" w:hAnsi="Arial" w:cs="Arial"/>
          <w:bCs/>
          <w:sz w:val="24"/>
          <w:szCs w:val="24"/>
        </w:rPr>
        <w:t xml:space="preserve"> </w:t>
      </w:r>
      <w:r w:rsidR="00056A85">
        <w:rPr>
          <w:rFonts w:ascii="Arial" w:hAnsi="Arial" w:cs="Arial"/>
          <w:bCs/>
          <w:sz w:val="24"/>
          <w:szCs w:val="24"/>
        </w:rPr>
        <w:t>to the</w:t>
      </w:r>
      <w:r w:rsidR="00243B7D">
        <w:rPr>
          <w:rFonts w:ascii="Arial" w:hAnsi="Arial" w:cs="Arial"/>
          <w:bCs/>
          <w:sz w:val="24"/>
          <w:szCs w:val="24"/>
        </w:rPr>
        <w:t xml:space="preserve"> specific</w:t>
      </w:r>
      <w:r w:rsidR="00056A85">
        <w:rPr>
          <w:rFonts w:ascii="Arial" w:hAnsi="Arial" w:cs="Arial"/>
          <w:bCs/>
          <w:sz w:val="24"/>
          <w:szCs w:val="24"/>
        </w:rPr>
        <w:t xml:space="preserve"> </w:t>
      </w:r>
      <w:r w:rsidR="00406F86">
        <w:rPr>
          <w:rFonts w:ascii="Arial" w:hAnsi="Arial" w:cs="Arial"/>
          <w:bCs/>
          <w:sz w:val="24"/>
          <w:szCs w:val="24"/>
        </w:rPr>
        <w:t>family members</w:t>
      </w:r>
      <w:r w:rsidR="00762601">
        <w:rPr>
          <w:rFonts w:ascii="Arial" w:hAnsi="Arial" w:cs="Arial"/>
          <w:bCs/>
          <w:sz w:val="24"/>
          <w:szCs w:val="24"/>
        </w:rPr>
        <w:t>, accommodating their cognitive level</w:t>
      </w:r>
      <w:r w:rsidR="004F4EB5">
        <w:rPr>
          <w:rFonts w:ascii="Arial" w:hAnsi="Arial" w:cs="Arial"/>
          <w:bCs/>
          <w:sz w:val="24"/>
          <w:szCs w:val="24"/>
        </w:rPr>
        <w:t xml:space="preserve"> and </w:t>
      </w:r>
      <w:r w:rsidR="00243B7D">
        <w:rPr>
          <w:rFonts w:ascii="Arial" w:hAnsi="Arial" w:cs="Arial"/>
          <w:bCs/>
          <w:sz w:val="24"/>
          <w:szCs w:val="24"/>
        </w:rPr>
        <w:t>age</w:t>
      </w:r>
      <w:r w:rsidR="00762601">
        <w:rPr>
          <w:rFonts w:ascii="Arial" w:hAnsi="Arial" w:cs="Arial"/>
          <w:bCs/>
          <w:sz w:val="24"/>
          <w:szCs w:val="24"/>
        </w:rPr>
        <w:t>.</w:t>
      </w:r>
    </w:p>
    <w:p w14:paraId="4DBEEF4A" w14:textId="30EEC273" w:rsidR="00056A85" w:rsidRDefault="00056A85" w:rsidP="00C3612E">
      <w:pPr>
        <w:spacing w:after="0" w:line="240" w:lineRule="auto"/>
        <w:rPr>
          <w:rFonts w:ascii="Arial" w:hAnsi="Arial" w:cs="Arial"/>
          <w:bCs/>
          <w:sz w:val="24"/>
          <w:szCs w:val="24"/>
        </w:rPr>
      </w:pPr>
    </w:p>
    <w:p w14:paraId="31273542" w14:textId="35E0FC54" w:rsidR="009E5A01" w:rsidRDefault="00056A85" w:rsidP="00C3612E">
      <w:pPr>
        <w:spacing w:after="0" w:line="240" w:lineRule="auto"/>
        <w:rPr>
          <w:rFonts w:ascii="Arial" w:hAnsi="Arial" w:cs="Arial"/>
          <w:bCs/>
          <w:sz w:val="24"/>
          <w:szCs w:val="24"/>
        </w:rPr>
      </w:pPr>
      <w:r>
        <w:rPr>
          <w:rFonts w:ascii="Arial" w:hAnsi="Arial" w:cs="Arial"/>
          <w:bCs/>
          <w:sz w:val="24"/>
          <w:szCs w:val="24"/>
        </w:rPr>
        <w:t>For this Discussion</w:t>
      </w:r>
      <w:r w:rsidR="00720D43">
        <w:rPr>
          <w:rFonts w:ascii="Arial" w:hAnsi="Arial" w:cs="Arial"/>
          <w:bCs/>
          <w:sz w:val="24"/>
          <w:szCs w:val="24"/>
        </w:rPr>
        <w:t>, you analyze a case in which a returning soldier</w:t>
      </w:r>
      <w:r w:rsidR="008D43FB">
        <w:rPr>
          <w:rFonts w:ascii="Arial" w:hAnsi="Arial" w:cs="Arial"/>
          <w:bCs/>
          <w:sz w:val="24"/>
          <w:szCs w:val="24"/>
        </w:rPr>
        <w:t>, who is also a husband and father,</w:t>
      </w:r>
      <w:r w:rsidR="00720D43">
        <w:rPr>
          <w:rFonts w:ascii="Arial" w:hAnsi="Arial" w:cs="Arial"/>
          <w:bCs/>
          <w:sz w:val="24"/>
          <w:szCs w:val="24"/>
        </w:rPr>
        <w:t xml:space="preserve"> experiences </w:t>
      </w:r>
      <w:r w:rsidR="001440A7">
        <w:rPr>
          <w:rFonts w:ascii="Arial" w:hAnsi="Arial" w:cs="Arial"/>
          <w:bCs/>
          <w:sz w:val="24"/>
          <w:szCs w:val="24"/>
        </w:rPr>
        <w:t xml:space="preserve">mental health </w:t>
      </w:r>
      <w:r w:rsidR="00AB003E">
        <w:rPr>
          <w:rFonts w:ascii="Arial" w:hAnsi="Arial" w:cs="Arial"/>
          <w:bCs/>
          <w:sz w:val="24"/>
          <w:szCs w:val="24"/>
        </w:rPr>
        <w:t>symptoms</w:t>
      </w:r>
      <w:r w:rsidR="00F91E13">
        <w:rPr>
          <w:rFonts w:ascii="Arial" w:hAnsi="Arial" w:cs="Arial"/>
          <w:bCs/>
          <w:sz w:val="24"/>
          <w:szCs w:val="24"/>
        </w:rPr>
        <w:t xml:space="preserve"> resulting</w:t>
      </w:r>
      <w:r w:rsidR="00720D43">
        <w:rPr>
          <w:rFonts w:ascii="Arial" w:hAnsi="Arial" w:cs="Arial"/>
          <w:bCs/>
          <w:sz w:val="24"/>
          <w:szCs w:val="24"/>
        </w:rPr>
        <w:t xml:space="preserve"> from combat. </w:t>
      </w:r>
    </w:p>
    <w:p w14:paraId="12D10E6C" w14:textId="77777777" w:rsidR="00720D43" w:rsidRPr="000D3445" w:rsidRDefault="00720D43" w:rsidP="00C3612E">
      <w:pPr>
        <w:spacing w:after="0" w:line="240" w:lineRule="auto"/>
        <w:rPr>
          <w:rFonts w:ascii="Arial" w:hAnsi="Arial" w:cs="Arial"/>
          <w:bCs/>
          <w:sz w:val="24"/>
          <w:szCs w:val="24"/>
        </w:rPr>
      </w:pPr>
    </w:p>
    <w:p w14:paraId="4CA1CCEC"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 xml:space="preserve">To Prepare: </w:t>
      </w:r>
    </w:p>
    <w:p w14:paraId="763F6720"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 xml:space="preserve">Review the Learning Resources on psychological aspects of young and middle adulthood, psychoeducation, and military populations. </w:t>
      </w:r>
    </w:p>
    <w:p w14:paraId="79643E51"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 xml:space="preserve">Access the Social Work Case Studies media and navigate to Marcus. </w:t>
      </w:r>
    </w:p>
    <w:p w14:paraId="15B7A7D5" w14:textId="77777777" w:rsidR="005A0D50" w:rsidRPr="005A0D50" w:rsidRDefault="005A0D50" w:rsidP="00E17422">
      <w:pPr>
        <w:numPr>
          <w:ilvl w:val="0"/>
          <w:numId w:val="13"/>
        </w:numPr>
        <w:spacing w:after="0" w:line="240" w:lineRule="auto"/>
        <w:rPr>
          <w:rFonts w:ascii="Arial" w:hAnsi="Arial" w:cs="Arial"/>
          <w:bCs/>
          <w:sz w:val="24"/>
          <w:szCs w:val="24"/>
          <w:lang w:bidi="en-US"/>
        </w:rPr>
      </w:pPr>
      <w:r w:rsidRPr="005A0D50">
        <w:rPr>
          <w:rFonts w:ascii="Arial" w:hAnsi="Arial" w:cs="Arial"/>
          <w:bCs/>
          <w:sz w:val="24"/>
          <w:szCs w:val="24"/>
          <w:lang w:bidi="en-US"/>
        </w:rPr>
        <w:t>As you explore Marcus’s case, consider the ways in which the social environment, including the trauma he has experienced, has impacted Marcus’s psychological functioning.</w:t>
      </w:r>
    </w:p>
    <w:p w14:paraId="41AE5A57" w14:textId="77777777" w:rsidR="005A0D50" w:rsidRPr="005A0D50" w:rsidRDefault="005A0D50" w:rsidP="005A0D50">
      <w:pPr>
        <w:spacing w:after="0" w:line="240" w:lineRule="auto"/>
        <w:rPr>
          <w:rFonts w:ascii="Arial" w:hAnsi="Arial" w:cs="Arial"/>
          <w:bCs/>
          <w:sz w:val="24"/>
          <w:szCs w:val="24"/>
          <w:lang w:bidi="en-US"/>
        </w:rPr>
      </w:pPr>
    </w:p>
    <w:p w14:paraId="58CC8BC7"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By Day 3</w:t>
      </w:r>
    </w:p>
    <w:p w14:paraId="3A1B38C5" w14:textId="77777777" w:rsidR="005A0D50" w:rsidRPr="005A0D50" w:rsidRDefault="005A0D50" w:rsidP="005A0D50">
      <w:pPr>
        <w:spacing w:after="0" w:line="240" w:lineRule="auto"/>
        <w:rPr>
          <w:rFonts w:ascii="Arial" w:hAnsi="Arial" w:cs="Arial"/>
          <w:bCs/>
          <w:sz w:val="24"/>
          <w:szCs w:val="24"/>
          <w:lang w:bidi="en-US"/>
        </w:rPr>
      </w:pPr>
      <w:r w:rsidRPr="005A0D50">
        <w:rPr>
          <w:rFonts w:ascii="Arial" w:hAnsi="Arial" w:cs="Arial"/>
          <w:b/>
          <w:bCs/>
          <w:sz w:val="24"/>
          <w:szCs w:val="24"/>
          <w:lang w:bidi="en-US"/>
        </w:rPr>
        <w:lastRenderedPageBreak/>
        <w:t>Post</w:t>
      </w:r>
      <w:r w:rsidRPr="005A0D50">
        <w:rPr>
          <w:rFonts w:ascii="Arial" w:hAnsi="Arial" w:cs="Arial"/>
          <w:bCs/>
          <w:sz w:val="24"/>
          <w:szCs w:val="24"/>
          <w:lang w:bidi="en-US"/>
        </w:rPr>
        <w:t xml:space="preserve"> an analysis of how the social environment has contributed to Marcus’s psychological functioning. In what ways has trauma impacted Marcus’s daily functioning? Describe how you as the social worker would integrate elements of psychoeducation with Marcus and his family. How would you adapt psychoeducation for the cognitive level of the family member?</w:t>
      </w:r>
    </w:p>
    <w:p w14:paraId="415DB17D" w14:textId="77777777" w:rsidR="005A0D50" w:rsidRPr="005A0D50" w:rsidRDefault="005A0D50" w:rsidP="005A0D50">
      <w:pPr>
        <w:spacing w:after="0" w:line="240" w:lineRule="auto"/>
        <w:rPr>
          <w:rFonts w:ascii="Arial" w:hAnsi="Arial" w:cs="Arial"/>
          <w:b/>
          <w:bCs/>
          <w:sz w:val="24"/>
          <w:szCs w:val="24"/>
          <w:lang w:bidi="en-US"/>
        </w:rPr>
      </w:pPr>
    </w:p>
    <w:p w14:paraId="426ECCAC" w14:textId="77777777" w:rsidR="005A0D50" w:rsidRPr="005A0D50" w:rsidRDefault="005A0D50" w:rsidP="005A0D50">
      <w:pPr>
        <w:spacing w:after="0" w:line="240" w:lineRule="auto"/>
        <w:rPr>
          <w:rFonts w:ascii="Arial" w:hAnsi="Arial" w:cs="Arial"/>
          <w:b/>
          <w:bCs/>
          <w:sz w:val="24"/>
          <w:szCs w:val="24"/>
          <w:lang w:bidi="en-US"/>
        </w:rPr>
      </w:pPr>
      <w:r w:rsidRPr="005A0D50">
        <w:rPr>
          <w:rFonts w:ascii="Arial" w:hAnsi="Arial" w:cs="Arial"/>
          <w:b/>
          <w:bCs/>
          <w:sz w:val="24"/>
          <w:szCs w:val="24"/>
          <w:lang w:bidi="en-US"/>
        </w:rPr>
        <w:t>By Day 6</w:t>
      </w:r>
    </w:p>
    <w:p w14:paraId="2FAEA82B" w14:textId="77777777" w:rsidR="005A0D50" w:rsidRPr="005A0D50" w:rsidRDefault="005A0D50" w:rsidP="005A0D50">
      <w:pPr>
        <w:spacing w:after="0" w:line="240" w:lineRule="auto"/>
        <w:rPr>
          <w:rFonts w:ascii="Arial" w:hAnsi="Arial" w:cs="Arial"/>
          <w:bCs/>
          <w:sz w:val="24"/>
          <w:szCs w:val="24"/>
          <w:lang w:bidi="en-US"/>
        </w:rPr>
      </w:pPr>
      <w:r w:rsidRPr="005A0D50">
        <w:rPr>
          <w:rFonts w:ascii="Arial" w:hAnsi="Arial" w:cs="Arial"/>
          <w:b/>
          <w:bCs/>
          <w:sz w:val="24"/>
          <w:szCs w:val="24"/>
          <w:lang w:bidi="en-US"/>
        </w:rPr>
        <w:t xml:space="preserve">Respond </w:t>
      </w:r>
      <w:r w:rsidRPr="005A0D50">
        <w:rPr>
          <w:rFonts w:ascii="Arial" w:hAnsi="Arial" w:cs="Arial"/>
          <w:bCs/>
          <w:sz w:val="24"/>
          <w:szCs w:val="24"/>
          <w:lang w:bidi="en-US"/>
        </w:rPr>
        <w:t>to two colleagues by critiquing their strategies for applying psychoeducation and providing suggestions for how to approach the situation differently. Additionally, share at least one community resource in your area that could help Marcus and his family.</w:t>
      </w:r>
    </w:p>
    <w:p w14:paraId="5A76509D" w14:textId="77777777" w:rsidR="005A0D50" w:rsidRPr="005A0D50" w:rsidRDefault="005A0D50" w:rsidP="005A0D50">
      <w:pPr>
        <w:spacing w:after="0" w:line="240" w:lineRule="auto"/>
        <w:rPr>
          <w:rFonts w:ascii="Arial" w:hAnsi="Arial" w:cs="Arial"/>
          <w:bCs/>
          <w:sz w:val="24"/>
          <w:szCs w:val="24"/>
          <w:lang w:bidi="en-US"/>
        </w:rPr>
      </w:pPr>
    </w:p>
    <w:p w14:paraId="07FF6C75" w14:textId="77777777" w:rsidR="005A0D50" w:rsidRPr="005A0D50" w:rsidRDefault="005A0D50" w:rsidP="005A0D50">
      <w:pPr>
        <w:spacing w:after="0" w:line="240" w:lineRule="auto"/>
        <w:rPr>
          <w:rFonts w:ascii="Arial" w:hAnsi="Arial" w:cs="Arial"/>
          <w:bCs/>
          <w:sz w:val="24"/>
          <w:szCs w:val="24"/>
        </w:rPr>
      </w:pPr>
      <w:r w:rsidRPr="005A0D50">
        <w:rPr>
          <w:rFonts w:ascii="Arial" w:hAnsi="Arial" w:cs="Arial"/>
          <w:bCs/>
          <w:sz w:val="24"/>
          <w:szCs w:val="24"/>
        </w:rPr>
        <w:t xml:space="preserve">Use the Learning Resources to support your posts. Make sure to provide APA citations and a reference list.  </w:t>
      </w:r>
    </w:p>
    <w:p w14:paraId="67212C18" w14:textId="77777777" w:rsidR="0005401D" w:rsidRDefault="0005401D" w:rsidP="0005401D">
      <w:pPr>
        <w:spacing w:after="0" w:line="240" w:lineRule="auto"/>
        <w:rPr>
          <w:rFonts w:ascii="Arial" w:hAnsi="Arial" w:cs="Arial"/>
          <w:b/>
          <w:sz w:val="28"/>
          <w:szCs w:val="28"/>
        </w:rPr>
      </w:pPr>
    </w:p>
    <w:p w14:paraId="228F2B83" w14:textId="77777777" w:rsidR="00E332A8" w:rsidRPr="00E332A8" w:rsidRDefault="00E332A8" w:rsidP="00E332A8">
      <w:pPr>
        <w:spacing w:after="0" w:line="240" w:lineRule="auto"/>
        <w:rPr>
          <w:rFonts w:ascii="Arial" w:hAnsi="Arial" w:cs="Arial"/>
          <w:b/>
          <w:bCs/>
          <w:sz w:val="28"/>
          <w:szCs w:val="28"/>
          <w:lang w:bidi="en-US"/>
        </w:rPr>
      </w:pPr>
      <w:r w:rsidRPr="00E332A8">
        <w:rPr>
          <w:rFonts w:ascii="Arial" w:hAnsi="Arial" w:cs="Arial"/>
          <w:b/>
          <w:bCs/>
          <w:sz w:val="28"/>
          <w:szCs w:val="28"/>
          <w:lang w:bidi="en-US"/>
        </w:rPr>
        <w:t>Discussion 2: Characteristics of Midlife Crises</w:t>
      </w:r>
    </w:p>
    <w:p w14:paraId="38F3C207" w14:textId="59B822DF" w:rsidR="00BE437E" w:rsidRDefault="00BE437E" w:rsidP="004F2E37">
      <w:pPr>
        <w:spacing w:after="0" w:line="240" w:lineRule="auto"/>
        <w:rPr>
          <w:rFonts w:ascii="Arial" w:hAnsi="Arial" w:cs="Arial"/>
          <w:sz w:val="24"/>
          <w:szCs w:val="24"/>
        </w:rPr>
      </w:pPr>
    </w:p>
    <w:p w14:paraId="18F4CC0D" w14:textId="76BED9F8" w:rsidR="008337B6" w:rsidRDefault="008337B6" w:rsidP="008337B6">
      <w:pPr>
        <w:spacing w:after="0" w:line="240" w:lineRule="auto"/>
        <w:rPr>
          <w:rFonts w:ascii="Arial" w:hAnsi="Arial" w:cs="Arial"/>
          <w:sz w:val="24"/>
          <w:szCs w:val="24"/>
        </w:rPr>
      </w:pPr>
      <w:r>
        <w:rPr>
          <w:rFonts w:ascii="Arial" w:hAnsi="Arial" w:cs="Arial"/>
          <w:sz w:val="24"/>
          <w:szCs w:val="24"/>
        </w:rPr>
        <w:t xml:space="preserve">Picture someone standing in the middle of a bridge. First, they look back at where they have been and what they have done along the way to that point; then they look forward, seeing what little space they have left to travel and </w:t>
      </w:r>
      <w:r w:rsidR="00995F41">
        <w:rPr>
          <w:rFonts w:ascii="Arial" w:hAnsi="Arial" w:cs="Arial"/>
          <w:sz w:val="24"/>
          <w:szCs w:val="24"/>
        </w:rPr>
        <w:t xml:space="preserve">considering the </w:t>
      </w:r>
      <w:r>
        <w:rPr>
          <w:rFonts w:ascii="Arial" w:hAnsi="Arial" w:cs="Arial"/>
          <w:sz w:val="24"/>
          <w:szCs w:val="24"/>
        </w:rPr>
        <w:t xml:space="preserve">extent they will be able to </w:t>
      </w:r>
      <w:r w:rsidR="00995F41">
        <w:rPr>
          <w:rFonts w:ascii="Arial" w:hAnsi="Arial" w:cs="Arial"/>
          <w:sz w:val="24"/>
          <w:szCs w:val="24"/>
        </w:rPr>
        <w:t>make the journey meaningful</w:t>
      </w:r>
      <w:r>
        <w:rPr>
          <w:rFonts w:ascii="Arial" w:hAnsi="Arial" w:cs="Arial"/>
          <w:sz w:val="24"/>
          <w:szCs w:val="24"/>
        </w:rPr>
        <w:t xml:space="preserve">. </w:t>
      </w:r>
      <w:r w:rsidR="00833B49">
        <w:rPr>
          <w:rFonts w:ascii="Arial" w:hAnsi="Arial" w:cs="Arial"/>
          <w:sz w:val="24"/>
          <w:szCs w:val="24"/>
        </w:rPr>
        <w:t xml:space="preserve">If the bridge represents life, the person </w:t>
      </w:r>
      <w:r w:rsidR="00C73FD1">
        <w:rPr>
          <w:rFonts w:ascii="Arial" w:hAnsi="Arial" w:cs="Arial"/>
          <w:sz w:val="24"/>
          <w:szCs w:val="24"/>
        </w:rPr>
        <w:t>stuck in the middle, in a period of uncertainty and evaluation, is someone in a midlife crisis.</w:t>
      </w:r>
    </w:p>
    <w:p w14:paraId="081E9989" w14:textId="77777777" w:rsidR="008337B6" w:rsidRPr="00685A77" w:rsidRDefault="008337B6" w:rsidP="004F2E37">
      <w:pPr>
        <w:spacing w:after="0" w:line="240" w:lineRule="auto"/>
        <w:rPr>
          <w:rFonts w:ascii="Arial" w:hAnsi="Arial" w:cs="Arial"/>
          <w:sz w:val="24"/>
          <w:szCs w:val="24"/>
        </w:rPr>
      </w:pPr>
    </w:p>
    <w:p w14:paraId="6F19C941" w14:textId="5882CDC6" w:rsidR="008442F8" w:rsidRDefault="00502007" w:rsidP="005A490D">
      <w:pPr>
        <w:spacing w:after="0" w:line="240" w:lineRule="auto"/>
        <w:rPr>
          <w:rFonts w:ascii="Arial" w:hAnsi="Arial" w:cs="Arial"/>
          <w:sz w:val="24"/>
          <w:szCs w:val="24"/>
        </w:rPr>
      </w:pPr>
      <w:r>
        <w:rPr>
          <w:rFonts w:ascii="Arial" w:hAnsi="Arial" w:cs="Arial"/>
          <w:sz w:val="24"/>
          <w:szCs w:val="24"/>
        </w:rPr>
        <w:t>The phenomenon is</w:t>
      </w:r>
      <w:r w:rsidR="004A0424">
        <w:rPr>
          <w:rFonts w:ascii="Arial" w:hAnsi="Arial" w:cs="Arial"/>
          <w:sz w:val="24"/>
          <w:szCs w:val="24"/>
        </w:rPr>
        <w:t xml:space="preserve"> oft</w:t>
      </w:r>
      <w:r w:rsidR="00677785">
        <w:rPr>
          <w:rFonts w:ascii="Arial" w:hAnsi="Arial" w:cs="Arial"/>
          <w:sz w:val="24"/>
          <w:szCs w:val="24"/>
        </w:rPr>
        <w:t>en portrayed in popular media</w:t>
      </w:r>
      <w:r>
        <w:rPr>
          <w:rFonts w:ascii="Arial" w:hAnsi="Arial" w:cs="Arial"/>
          <w:sz w:val="24"/>
          <w:szCs w:val="24"/>
        </w:rPr>
        <w:t>: a</w:t>
      </w:r>
      <w:r w:rsidR="009D11A7">
        <w:rPr>
          <w:rFonts w:ascii="Arial" w:hAnsi="Arial" w:cs="Arial"/>
          <w:sz w:val="24"/>
          <w:szCs w:val="24"/>
        </w:rPr>
        <w:t xml:space="preserve"> </w:t>
      </w:r>
      <w:r>
        <w:rPr>
          <w:rFonts w:ascii="Arial" w:hAnsi="Arial" w:cs="Arial"/>
          <w:sz w:val="24"/>
          <w:szCs w:val="24"/>
        </w:rPr>
        <w:t xml:space="preserve">middle-aged </w:t>
      </w:r>
      <w:r w:rsidR="009D11A7">
        <w:rPr>
          <w:rFonts w:ascii="Arial" w:hAnsi="Arial" w:cs="Arial"/>
          <w:sz w:val="24"/>
          <w:szCs w:val="24"/>
        </w:rPr>
        <w:t xml:space="preserve">man </w:t>
      </w:r>
      <w:r w:rsidR="00A061ED">
        <w:rPr>
          <w:rFonts w:ascii="Arial" w:hAnsi="Arial" w:cs="Arial"/>
          <w:sz w:val="24"/>
          <w:szCs w:val="24"/>
        </w:rPr>
        <w:t xml:space="preserve">buys a sportscar, has an extramarital affair, </w:t>
      </w:r>
      <w:r w:rsidR="00265524">
        <w:rPr>
          <w:rFonts w:ascii="Arial" w:hAnsi="Arial" w:cs="Arial"/>
          <w:sz w:val="24"/>
          <w:szCs w:val="24"/>
        </w:rPr>
        <w:t xml:space="preserve">and </w:t>
      </w:r>
      <w:r w:rsidR="00A061ED">
        <w:rPr>
          <w:rFonts w:ascii="Arial" w:hAnsi="Arial" w:cs="Arial"/>
          <w:sz w:val="24"/>
          <w:szCs w:val="24"/>
        </w:rPr>
        <w:t>begins socializ</w:t>
      </w:r>
      <w:r w:rsidR="001B1334">
        <w:rPr>
          <w:rFonts w:ascii="Arial" w:hAnsi="Arial" w:cs="Arial"/>
          <w:sz w:val="24"/>
          <w:szCs w:val="24"/>
        </w:rPr>
        <w:t>ing</w:t>
      </w:r>
      <w:r w:rsidR="00A061ED">
        <w:rPr>
          <w:rFonts w:ascii="Arial" w:hAnsi="Arial" w:cs="Arial"/>
          <w:sz w:val="24"/>
          <w:szCs w:val="24"/>
        </w:rPr>
        <w:t xml:space="preserve"> with the younger generation.</w:t>
      </w:r>
      <w:r w:rsidR="00E3727C">
        <w:rPr>
          <w:rFonts w:ascii="Arial" w:hAnsi="Arial" w:cs="Arial"/>
          <w:sz w:val="24"/>
          <w:szCs w:val="24"/>
        </w:rPr>
        <w:t xml:space="preserve"> </w:t>
      </w:r>
      <w:r>
        <w:rPr>
          <w:rFonts w:ascii="Arial" w:hAnsi="Arial" w:cs="Arial"/>
          <w:sz w:val="24"/>
          <w:szCs w:val="24"/>
        </w:rPr>
        <w:t xml:space="preserve">But what exactly is a </w:t>
      </w:r>
      <w:r w:rsidR="00265524">
        <w:rPr>
          <w:rFonts w:ascii="Arial" w:hAnsi="Arial" w:cs="Arial"/>
          <w:sz w:val="24"/>
          <w:szCs w:val="24"/>
        </w:rPr>
        <w:t>“</w:t>
      </w:r>
      <w:r>
        <w:rPr>
          <w:rFonts w:ascii="Arial" w:hAnsi="Arial" w:cs="Arial"/>
          <w:sz w:val="24"/>
          <w:szCs w:val="24"/>
        </w:rPr>
        <w:t>midlife crisis,</w:t>
      </w:r>
      <w:r w:rsidR="00265524">
        <w:rPr>
          <w:rFonts w:ascii="Arial" w:hAnsi="Arial" w:cs="Arial"/>
          <w:sz w:val="24"/>
          <w:szCs w:val="24"/>
        </w:rPr>
        <w:t xml:space="preserve">” </w:t>
      </w:r>
      <w:r>
        <w:rPr>
          <w:rFonts w:ascii="Arial" w:hAnsi="Arial" w:cs="Arial"/>
          <w:sz w:val="24"/>
          <w:szCs w:val="24"/>
        </w:rPr>
        <w:t>and why does it occur?</w:t>
      </w:r>
      <w:r w:rsidR="009D6572">
        <w:rPr>
          <w:rFonts w:ascii="Arial" w:hAnsi="Arial" w:cs="Arial"/>
          <w:sz w:val="24"/>
          <w:szCs w:val="24"/>
        </w:rPr>
        <w:t xml:space="preserve"> </w:t>
      </w:r>
      <w:r w:rsidR="004F2E5C">
        <w:rPr>
          <w:rFonts w:ascii="Arial" w:hAnsi="Arial" w:cs="Arial"/>
          <w:sz w:val="24"/>
          <w:szCs w:val="24"/>
        </w:rPr>
        <w:t>While some researchers question</w:t>
      </w:r>
      <w:r w:rsidR="00D65F90">
        <w:rPr>
          <w:rFonts w:ascii="Arial" w:hAnsi="Arial" w:cs="Arial"/>
          <w:sz w:val="24"/>
          <w:szCs w:val="24"/>
        </w:rPr>
        <w:t xml:space="preserve"> the</w:t>
      </w:r>
      <w:r w:rsidR="00F87038">
        <w:rPr>
          <w:rFonts w:ascii="Arial" w:hAnsi="Arial" w:cs="Arial"/>
          <w:sz w:val="24"/>
          <w:szCs w:val="24"/>
        </w:rPr>
        <w:t xml:space="preserve"> term</w:t>
      </w:r>
      <w:r w:rsidR="00D65F90">
        <w:rPr>
          <w:rFonts w:ascii="Arial" w:hAnsi="Arial" w:cs="Arial"/>
          <w:sz w:val="24"/>
          <w:szCs w:val="24"/>
        </w:rPr>
        <w:t xml:space="preserve">, </w:t>
      </w:r>
      <w:r w:rsidR="00327639">
        <w:rPr>
          <w:rFonts w:ascii="Arial" w:hAnsi="Arial" w:cs="Arial"/>
          <w:sz w:val="24"/>
          <w:szCs w:val="24"/>
        </w:rPr>
        <w:t xml:space="preserve">stating that such crises are not </w:t>
      </w:r>
      <w:r w:rsidR="008706B2">
        <w:rPr>
          <w:rFonts w:ascii="Arial" w:hAnsi="Arial" w:cs="Arial"/>
          <w:sz w:val="24"/>
          <w:szCs w:val="24"/>
        </w:rPr>
        <w:t xml:space="preserve">necessarily </w:t>
      </w:r>
      <w:r w:rsidR="00327639">
        <w:rPr>
          <w:rFonts w:ascii="Arial" w:hAnsi="Arial" w:cs="Arial"/>
          <w:sz w:val="24"/>
          <w:szCs w:val="24"/>
        </w:rPr>
        <w:t>limited to midlife</w:t>
      </w:r>
      <w:r w:rsidR="00F50067">
        <w:rPr>
          <w:rFonts w:ascii="Arial" w:hAnsi="Arial" w:cs="Arial"/>
          <w:sz w:val="24"/>
          <w:szCs w:val="24"/>
        </w:rPr>
        <w:t xml:space="preserve">, it </w:t>
      </w:r>
      <w:r w:rsidR="00D93666">
        <w:rPr>
          <w:rFonts w:ascii="Arial" w:hAnsi="Arial" w:cs="Arial"/>
          <w:sz w:val="24"/>
          <w:szCs w:val="24"/>
        </w:rPr>
        <w:t xml:space="preserve">is </w:t>
      </w:r>
      <w:r w:rsidR="00A53C2B">
        <w:rPr>
          <w:rFonts w:ascii="Arial" w:hAnsi="Arial" w:cs="Arial"/>
          <w:sz w:val="24"/>
          <w:szCs w:val="24"/>
        </w:rPr>
        <w:t xml:space="preserve">believed to be </w:t>
      </w:r>
      <w:r w:rsidR="00D93666">
        <w:rPr>
          <w:rFonts w:ascii="Arial" w:hAnsi="Arial" w:cs="Arial"/>
          <w:sz w:val="24"/>
          <w:szCs w:val="24"/>
        </w:rPr>
        <w:t>experienced by a</w:t>
      </w:r>
      <w:r w:rsidR="008442F8">
        <w:rPr>
          <w:rFonts w:ascii="Arial" w:hAnsi="Arial" w:cs="Arial"/>
          <w:sz w:val="24"/>
          <w:szCs w:val="24"/>
        </w:rPr>
        <w:t xml:space="preserve"> </w:t>
      </w:r>
      <w:r w:rsidR="00A53C2B">
        <w:rPr>
          <w:rFonts w:ascii="Arial" w:hAnsi="Arial" w:cs="Arial"/>
          <w:sz w:val="24"/>
          <w:szCs w:val="24"/>
        </w:rPr>
        <w:t>sizable segment of the populatio</w:t>
      </w:r>
      <w:r w:rsidR="000E59F9">
        <w:rPr>
          <w:rFonts w:ascii="Arial" w:hAnsi="Arial" w:cs="Arial"/>
          <w:sz w:val="24"/>
          <w:szCs w:val="24"/>
        </w:rPr>
        <w:t xml:space="preserve">n. </w:t>
      </w:r>
      <w:r w:rsidR="009D6572">
        <w:rPr>
          <w:rFonts w:ascii="Arial" w:hAnsi="Arial" w:cs="Arial"/>
          <w:sz w:val="24"/>
          <w:szCs w:val="24"/>
        </w:rPr>
        <w:t>However, the</w:t>
      </w:r>
      <w:r w:rsidR="000E59F9">
        <w:rPr>
          <w:rFonts w:ascii="Arial" w:hAnsi="Arial" w:cs="Arial"/>
          <w:sz w:val="24"/>
          <w:szCs w:val="24"/>
        </w:rPr>
        <w:t xml:space="preserve"> crisis may look different from person to person.</w:t>
      </w:r>
    </w:p>
    <w:p w14:paraId="5C67766F" w14:textId="08375E37" w:rsidR="005A6B5C" w:rsidRDefault="005A6B5C" w:rsidP="005A490D">
      <w:pPr>
        <w:spacing w:after="0" w:line="240" w:lineRule="auto"/>
        <w:rPr>
          <w:rFonts w:ascii="Arial" w:hAnsi="Arial" w:cs="Arial"/>
          <w:sz w:val="24"/>
          <w:szCs w:val="24"/>
        </w:rPr>
      </w:pPr>
    </w:p>
    <w:p w14:paraId="4F2607F2" w14:textId="6C16BC28" w:rsidR="005A6B5C" w:rsidRDefault="005A6B5C" w:rsidP="005A490D">
      <w:pPr>
        <w:spacing w:after="0" w:line="240" w:lineRule="auto"/>
        <w:rPr>
          <w:rFonts w:ascii="Arial" w:hAnsi="Arial" w:cs="Arial"/>
          <w:sz w:val="24"/>
          <w:szCs w:val="24"/>
        </w:rPr>
      </w:pPr>
      <w:r>
        <w:rPr>
          <w:rFonts w:ascii="Arial" w:hAnsi="Arial" w:cs="Arial"/>
          <w:sz w:val="24"/>
          <w:szCs w:val="24"/>
        </w:rPr>
        <w:t xml:space="preserve">For this Discussion, you describe </w:t>
      </w:r>
      <w:r w:rsidR="00F847BF">
        <w:rPr>
          <w:rFonts w:ascii="Arial" w:hAnsi="Arial" w:cs="Arial"/>
          <w:sz w:val="24"/>
          <w:szCs w:val="24"/>
        </w:rPr>
        <w:t>a midlife crisis and how biology, psychology, and sociology interact to create the phenomenon. You also envision yourself as a social worker</w:t>
      </w:r>
      <w:r w:rsidR="00B37C59">
        <w:rPr>
          <w:rFonts w:ascii="Arial" w:hAnsi="Arial" w:cs="Arial"/>
          <w:sz w:val="24"/>
          <w:szCs w:val="24"/>
        </w:rPr>
        <w:t xml:space="preserve"> </w:t>
      </w:r>
      <w:r w:rsidR="007D5089">
        <w:rPr>
          <w:rFonts w:ascii="Arial" w:hAnsi="Arial" w:cs="Arial"/>
          <w:sz w:val="24"/>
          <w:szCs w:val="24"/>
        </w:rPr>
        <w:t xml:space="preserve">addressing this phenomenon with a client. </w:t>
      </w:r>
    </w:p>
    <w:p w14:paraId="483FB536" w14:textId="77777777" w:rsidR="00D65F90" w:rsidRPr="00685A77" w:rsidRDefault="00D65F90" w:rsidP="005A490D">
      <w:pPr>
        <w:spacing w:after="0" w:line="240" w:lineRule="auto"/>
        <w:rPr>
          <w:rFonts w:ascii="Arial" w:hAnsi="Arial" w:cs="Arial"/>
          <w:sz w:val="24"/>
          <w:szCs w:val="24"/>
        </w:rPr>
      </w:pPr>
    </w:p>
    <w:p w14:paraId="2A246CF9" w14:textId="77777777"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t xml:space="preserve">To Prepare: </w:t>
      </w:r>
    </w:p>
    <w:p w14:paraId="52754A1F" w14:textId="77777777" w:rsidR="005A490D" w:rsidRPr="005A490D" w:rsidRDefault="005A490D" w:rsidP="00E17422">
      <w:pPr>
        <w:numPr>
          <w:ilvl w:val="0"/>
          <w:numId w:val="24"/>
        </w:numPr>
        <w:spacing w:after="0" w:line="240" w:lineRule="auto"/>
        <w:rPr>
          <w:rFonts w:ascii="Arial" w:hAnsi="Arial" w:cs="Arial"/>
          <w:sz w:val="24"/>
          <w:szCs w:val="24"/>
        </w:rPr>
      </w:pPr>
      <w:r w:rsidRPr="005A490D">
        <w:rPr>
          <w:rFonts w:ascii="Arial" w:hAnsi="Arial" w:cs="Arial"/>
          <w:sz w:val="24"/>
          <w:szCs w:val="24"/>
        </w:rPr>
        <w:t xml:space="preserve">Review the Learning Resources on midlife and middle adulthood. </w:t>
      </w:r>
    </w:p>
    <w:p w14:paraId="78A973E8" w14:textId="77777777" w:rsidR="005A490D" w:rsidRPr="005A490D" w:rsidRDefault="005A490D" w:rsidP="00E17422">
      <w:pPr>
        <w:numPr>
          <w:ilvl w:val="0"/>
          <w:numId w:val="24"/>
        </w:numPr>
        <w:spacing w:after="0" w:line="240" w:lineRule="auto"/>
        <w:rPr>
          <w:rFonts w:ascii="Arial" w:hAnsi="Arial" w:cs="Arial"/>
          <w:sz w:val="24"/>
          <w:szCs w:val="24"/>
        </w:rPr>
      </w:pPr>
      <w:r w:rsidRPr="005A490D">
        <w:rPr>
          <w:rFonts w:ascii="Arial" w:hAnsi="Arial" w:cs="Arial"/>
          <w:sz w:val="24"/>
          <w:szCs w:val="24"/>
        </w:rPr>
        <w:t>Consider the phenomenon of a midlife crisis, its characteristics/features, and how it may vary for people of different genders.</w:t>
      </w:r>
    </w:p>
    <w:p w14:paraId="12492F1C" w14:textId="77777777" w:rsidR="005A490D" w:rsidRDefault="005A490D" w:rsidP="005A490D">
      <w:pPr>
        <w:spacing w:after="0" w:line="240" w:lineRule="auto"/>
        <w:rPr>
          <w:rFonts w:ascii="Arial" w:hAnsi="Arial" w:cs="Arial"/>
          <w:b/>
          <w:bCs/>
          <w:sz w:val="24"/>
          <w:szCs w:val="24"/>
        </w:rPr>
      </w:pPr>
    </w:p>
    <w:p w14:paraId="17D073A9" w14:textId="4274B4CF"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t>By Day 4</w:t>
      </w:r>
    </w:p>
    <w:p w14:paraId="32F1CEEC" w14:textId="77777777" w:rsidR="005A490D" w:rsidRPr="005A490D" w:rsidRDefault="005A490D" w:rsidP="005A490D">
      <w:pPr>
        <w:spacing w:after="0" w:line="240" w:lineRule="auto"/>
        <w:rPr>
          <w:rFonts w:ascii="Arial" w:hAnsi="Arial" w:cs="Arial"/>
          <w:sz w:val="24"/>
          <w:szCs w:val="24"/>
        </w:rPr>
      </w:pPr>
      <w:r w:rsidRPr="005A490D">
        <w:rPr>
          <w:rFonts w:ascii="Arial" w:hAnsi="Arial" w:cs="Arial"/>
          <w:b/>
          <w:bCs/>
          <w:sz w:val="24"/>
          <w:szCs w:val="24"/>
        </w:rPr>
        <w:t xml:space="preserve">Post </w:t>
      </w:r>
      <w:r w:rsidRPr="005A490D">
        <w:rPr>
          <w:rFonts w:ascii="Arial" w:hAnsi="Arial" w:cs="Arial"/>
          <w:sz w:val="24"/>
          <w:szCs w:val="24"/>
        </w:rPr>
        <w:t xml:space="preserve">a description of the characteristics/features of a midlife crisis, including the different experiences in terms of gender. Explain how biology intersects with psychology and social factors in this phenomenon, and provide an example. Then, explain how you as a social worker could help a person navigate a midlife crisis. </w:t>
      </w:r>
    </w:p>
    <w:p w14:paraId="019BF3E1" w14:textId="77777777" w:rsidR="005A490D" w:rsidRPr="005A490D" w:rsidRDefault="005A490D" w:rsidP="005A490D">
      <w:pPr>
        <w:spacing w:after="0" w:line="240" w:lineRule="auto"/>
        <w:rPr>
          <w:rFonts w:ascii="Arial" w:hAnsi="Arial" w:cs="Arial"/>
          <w:sz w:val="24"/>
          <w:szCs w:val="24"/>
        </w:rPr>
      </w:pPr>
    </w:p>
    <w:p w14:paraId="58931897" w14:textId="77777777" w:rsidR="00842CFA" w:rsidRDefault="00842CFA" w:rsidP="005A490D">
      <w:pPr>
        <w:spacing w:after="0" w:line="240" w:lineRule="auto"/>
        <w:rPr>
          <w:rFonts w:ascii="Arial" w:hAnsi="Arial" w:cs="Arial"/>
          <w:b/>
          <w:bCs/>
          <w:sz w:val="24"/>
          <w:szCs w:val="24"/>
        </w:rPr>
      </w:pPr>
    </w:p>
    <w:p w14:paraId="56E79E6F" w14:textId="1CAA9E99" w:rsidR="005A490D" w:rsidRPr="005A490D" w:rsidRDefault="005A490D" w:rsidP="005A490D">
      <w:pPr>
        <w:spacing w:after="0" w:line="240" w:lineRule="auto"/>
        <w:rPr>
          <w:rFonts w:ascii="Arial" w:hAnsi="Arial" w:cs="Arial"/>
          <w:b/>
          <w:bCs/>
          <w:sz w:val="24"/>
          <w:szCs w:val="24"/>
        </w:rPr>
      </w:pPr>
      <w:r w:rsidRPr="005A490D">
        <w:rPr>
          <w:rFonts w:ascii="Arial" w:hAnsi="Arial" w:cs="Arial"/>
          <w:b/>
          <w:bCs/>
          <w:sz w:val="24"/>
          <w:szCs w:val="24"/>
        </w:rPr>
        <w:lastRenderedPageBreak/>
        <w:t>By Day 7</w:t>
      </w:r>
    </w:p>
    <w:p w14:paraId="0EB5DBCD" w14:textId="77777777" w:rsidR="005A490D" w:rsidRPr="005A490D" w:rsidRDefault="005A490D" w:rsidP="005A490D">
      <w:pPr>
        <w:spacing w:after="0" w:line="240" w:lineRule="auto"/>
        <w:rPr>
          <w:rFonts w:ascii="Arial" w:hAnsi="Arial" w:cs="Arial"/>
          <w:bCs/>
          <w:sz w:val="24"/>
          <w:szCs w:val="24"/>
        </w:rPr>
      </w:pPr>
      <w:r w:rsidRPr="005A490D">
        <w:rPr>
          <w:rFonts w:ascii="Arial" w:hAnsi="Arial" w:cs="Arial"/>
          <w:b/>
          <w:bCs/>
          <w:sz w:val="24"/>
          <w:szCs w:val="24"/>
        </w:rPr>
        <w:t>Respond</w:t>
      </w:r>
      <w:r w:rsidRPr="005A490D">
        <w:rPr>
          <w:rFonts w:ascii="Arial" w:hAnsi="Arial" w:cs="Arial"/>
          <w:sz w:val="24"/>
          <w:szCs w:val="24"/>
        </w:rPr>
        <w:t xml:space="preserve"> to two colleagues by respectfully agreeing or disagreeing with their characterization of a midlife crisis. Also </w:t>
      </w:r>
      <w:r w:rsidRPr="005A490D">
        <w:rPr>
          <w:rFonts w:ascii="Arial" w:hAnsi="Arial" w:cs="Arial"/>
          <w:bCs/>
          <w:sz w:val="24"/>
          <w:szCs w:val="24"/>
        </w:rPr>
        <w:t xml:space="preserve">offer additional insight about how social workers can help people through midlife crises. </w:t>
      </w:r>
    </w:p>
    <w:p w14:paraId="71BDED62" w14:textId="77777777" w:rsidR="005A490D" w:rsidRPr="005A490D" w:rsidRDefault="005A490D" w:rsidP="005A490D">
      <w:pPr>
        <w:spacing w:after="0" w:line="240" w:lineRule="auto"/>
        <w:rPr>
          <w:rFonts w:ascii="Arial" w:hAnsi="Arial" w:cs="Arial"/>
          <w:sz w:val="24"/>
          <w:szCs w:val="24"/>
        </w:rPr>
      </w:pPr>
    </w:p>
    <w:p w14:paraId="459CA159" w14:textId="77777777" w:rsidR="00032FCB" w:rsidRDefault="005A490D" w:rsidP="005A490D">
      <w:pPr>
        <w:spacing w:after="0" w:line="240" w:lineRule="auto"/>
        <w:rPr>
          <w:rFonts w:ascii="Arial" w:hAnsi="Arial" w:cs="Arial"/>
          <w:sz w:val="24"/>
          <w:szCs w:val="24"/>
        </w:rPr>
      </w:pPr>
      <w:r w:rsidRPr="005A490D">
        <w:rPr>
          <w:rFonts w:ascii="Arial" w:hAnsi="Arial" w:cs="Arial"/>
          <w:sz w:val="24"/>
          <w:szCs w:val="24"/>
        </w:rPr>
        <w:t xml:space="preserve">Use the Learning Resources to support your posts. Make sure to provide APA citations and a reference list. </w:t>
      </w:r>
    </w:p>
    <w:p w14:paraId="416B98B3" w14:textId="77777777" w:rsidR="00032FCB" w:rsidRDefault="00032FCB" w:rsidP="005A490D">
      <w:pPr>
        <w:spacing w:after="0" w:line="240" w:lineRule="auto"/>
        <w:rPr>
          <w:rFonts w:ascii="Arial" w:hAnsi="Arial" w:cs="Arial"/>
          <w:sz w:val="24"/>
          <w:szCs w:val="24"/>
        </w:rPr>
      </w:pPr>
    </w:p>
    <w:p w14:paraId="1E48C55C" w14:textId="24E6B2F1" w:rsidR="005A490D" w:rsidRPr="005A490D" w:rsidRDefault="005A490D" w:rsidP="005A490D">
      <w:pPr>
        <w:spacing w:after="0" w:line="240" w:lineRule="auto"/>
        <w:rPr>
          <w:rFonts w:ascii="Arial" w:hAnsi="Arial" w:cs="Arial"/>
          <w:sz w:val="24"/>
          <w:szCs w:val="24"/>
        </w:rPr>
      </w:pPr>
      <w:r w:rsidRPr="005A490D">
        <w:rPr>
          <w:rFonts w:ascii="Arial" w:hAnsi="Arial" w:cs="Arial"/>
          <w:sz w:val="24"/>
          <w:szCs w:val="24"/>
        </w:rPr>
        <w:t xml:space="preserve"> </w:t>
      </w:r>
    </w:p>
    <w:p w14:paraId="16DFA065"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18" w:anchor="Top" w:history="1">
        <w:r>
          <w:rPr>
            <w:rStyle w:val="Hyperlink"/>
            <w:rFonts w:ascii="Arial" w:hAnsi="Arial" w:cs="Arial"/>
            <w:sz w:val="20"/>
            <w:szCs w:val="20"/>
          </w:rPr>
          <w:t>Back to Top</w:t>
        </w:r>
      </w:hyperlink>
      <w:r>
        <w:rPr>
          <w:rFonts w:ascii="Arial" w:hAnsi="Arial" w:cs="Arial"/>
          <w:sz w:val="20"/>
          <w:szCs w:val="20"/>
        </w:rPr>
        <w:t>]</w:t>
      </w:r>
    </w:p>
    <w:p w14:paraId="1C18F160"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03F0A993"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sidRPr="00F4242E">
        <w:rPr>
          <w:rFonts w:ascii="Arial" w:hAnsi="Arial" w:cs="Arial"/>
          <w:sz w:val="16"/>
          <w:szCs w:val="16"/>
        </w:rPr>
        <w:t xml:space="preserve"> </w:t>
      </w:r>
      <w:r>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42A61AA2" w14:textId="098C4812"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33FE086" w14:textId="61DDA08A" w:rsidR="00706F6B" w:rsidRPr="00706F6B" w:rsidRDefault="00C95B6C" w:rsidP="00706F6B">
      <w:pPr>
        <w:spacing w:after="0" w:line="240" w:lineRule="auto"/>
        <w:rPr>
          <w:rFonts w:ascii="Arial" w:hAnsi="Arial" w:cs="Arial"/>
          <w:b/>
          <w:bCs/>
          <w:sz w:val="28"/>
          <w:szCs w:val="28"/>
        </w:rPr>
      </w:pPr>
      <w:r w:rsidRPr="00FA3395">
        <w:rPr>
          <w:rFonts w:ascii="Arial" w:hAnsi="Arial" w:cs="Arial"/>
          <w:sz w:val="24"/>
          <w:szCs w:val="24"/>
        </w:rPr>
        <w:br/>
      </w:r>
      <w:bookmarkStart w:id="10" w:name="Week_4"/>
      <w:bookmarkEnd w:id="10"/>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4: </w:t>
      </w:r>
      <w:r w:rsidR="00655569" w:rsidRPr="00655569">
        <w:rPr>
          <w:rFonts w:ascii="Arial" w:hAnsi="Arial" w:cs="Arial"/>
          <w:b/>
          <w:bCs/>
          <w:sz w:val="28"/>
          <w:szCs w:val="28"/>
        </w:rPr>
        <w:t xml:space="preserve">Sociological Aspects of Young and Middle Adulthood  </w:t>
      </w:r>
    </w:p>
    <w:p w14:paraId="566ABD30" w14:textId="77777777" w:rsidR="00C95B6C" w:rsidRPr="00575E18" w:rsidRDefault="00C95B6C" w:rsidP="00C95B6C">
      <w:pPr>
        <w:spacing w:after="0"/>
        <w:rPr>
          <w:rFonts w:ascii="Arial" w:hAnsi="Arial" w:cs="Arial"/>
          <w:b/>
          <w:sz w:val="20"/>
          <w:szCs w:val="20"/>
        </w:rPr>
      </w:pPr>
    </w:p>
    <w:p w14:paraId="55DA12A3" w14:textId="515E7B8B" w:rsidR="00466DDC" w:rsidRPr="00F720B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5A1073B7" w14:textId="1EB88EF5" w:rsidR="00B40833" w:rsidRDefault="00030175" w:rsidP="00030175">
      <w:pPr>
        <w:spacing w:after="0" w:line="240" w:lineRule="auto"/>
        <w:rPr>
          <w:rFonts w:ascii="Arial" w:hAnsi="Arial" w:cs="Arial"/>
          <w:bCs/>
          <w:sz w:val="24"/>
          <w:szCs w:val="24"/>
        </w:rPr>
      </w:pPr>
      <w:r w:rsidRPr="00030175">
        <w:rPr>
          <w:rFonts w:ascii="Arial" w:hAnsi="Arial" w:cs="Arial"/>
          <w:bCs/>
          <w:sz w:val="24"/>
          <w:szCs w:val="24"/>
        </w:rPr>
        <w:t xml:space="preserve">As individuals transition into young and middle adulthood, they make important lifestyle decisions. These may include decisions about whom to marry or whether to marry at all. They may include decisions about whether to have children or about how to take care of elderly relatives. The decisions adults make in the young and middle adulthood </w:t>
      </w:r>
      <w:r w:rsidR="008C58A2">
        <w:rPr>
          <w:rFonts w:ascii="Arial" w:hAnsi="Arial" w:cs="Arial"/>
          <w:bCs/>
          <w:sz w:val="24"/>
          <w:szCs w:val="24"/>
        </w:rPr>
        <w:t xml:space="preserve">period </w:t>
      </w:r>
      <w:r w:rsidRPr="00030175">
        <w:rPr>
          <w:rFonts w:ascii="Arial" w:hAnsi="Arial" w:cs="Arial"/>
          <w:bCs/>
          <w:sz w:val="24"/>
          <w:szCs w:val="24"/>
        </w:rPr>
        <w:t xml:space="preserve">affect the new roles they assume, such as parent, spouse, significant other, or caregiver. </w:t>
      </w:r>
      <w:r w:rsidR="00B40833">
        <w:rPr>
          <w:rFonts w:ascii="Arial" w:hAnsi="Arial" w:cs="Arial"/>
          <w:bCs/>
          <w:sz w:val="24"/>
          <w:szCs w:val="24"/>
        </w:rPr>
        <w:t>Additionally, l</w:t>
      </w:r>
      <w:r w:rsidRPr="00030175">
        <w:rPr>
          <w:rFonts w:ascii="Arial" w:hAnsi="Arial" w:cs="Arial"/>
          <w:bCs/>
          <w:sz w:val="24"/>
          <w:szCs w:val="24"/>
        </w:rPr>
        <w:t>ife</w:t>
      </w:r>
      <w:r w:rsidR="00FA6AA8">
        <w:rPr>
          <w:rFonts w:ascii="Arial" w:hAnsi="Arial" w:cs="Arial"/>
          <w:bCs/>
          <w:sz w:val="24"/>
          <w:szCs w:val="24"/>
        </w:rPr>
        <w:t xml:space="preserve"> events</w:t>
      </w:r>
      <w:r w:rsidRPr="00030175">
        <w:rPr>
          <w:rFonts w:ascii="Arial" w:hAnsi="Arial" w:cs="Arial"/>
          <w:bCs/>
          <w:sz w:val="24"/>
          <w:szCs w:val="24"/>
        </w:rPr>
        <w:t xml:space="preserve"> may occur that require adults to adapt </w:t>
      </w:r>
      <w:r w:rsidR="0051574E">
        <w:rPr>
          <w:rFonts w:ascii="Arial" w:hAnsi="Arial" w:cs="Arial"/>
          <w:bCs/>
          <w:sz w:val="24"/>
          <w:szCs w:val="24"/>
        </w:rPr>
        <w:t>to new roles</w:t>
      </w:r>
      <w:r w:rsidRPr="00030175">
        <w:rPr>
          <w:rFonts w:ascii="Arial" w:hAnsi="Arial" w:cs="Arial"/>
          <w:bCs/>
          <w:sz w:val="24"/>
          <w:szCs w:val="24"/>
        </w:rPr>
        <w:t xml:space="preserve">, for example, </w:t>
      </w:r>
      <w:r w:rsidR="0051574E">
        <w:rPr>
          <w:rFonts w:ascii="Arial" w:hAnsi="Arial" w:cs="Arial"/>
          <w:bCs/>
          <w:sz w:val="24"/>
          <w:szCs w:val="24"/>
        </w:rPr>
        <w:t>stepparent</w:t>
      </w:r>
      <w:r w:rsidRPr="00030175">
        <w:rPr>
          <w:rFonts w:ascii="Arial" w:hAnsi="Arial" w:cs="Arial"/>
          <w:bCs/>
          <w:sz w:val="24"/>
          <w:szCs w:val="24"/>
        </w:rPr>
        <w:t>, widow, or divorcee.</w:t>
      </w:r>
      <w:r w:rsidR="005A200B">
        <w:rPr>
          <w:rFonts w:ascii="Arial" w:hAnsi="Arial" w:cs="Arial"/>
          <w:bCs/>
          <w:sz w:val="24"/>
          <w:szCs w:val="24"/>
        </w:rPr>
        <w:t xml:space="preserve"> </w:t>
      </w:r>
    </w:p>
    <w:p w14:paraId="1C06D36E" w14:textId="77777777" w:rsidR="00B40833" w:rsidRDefault="00B40833" w:rsidP="00030175">
      <w:pPr>
        <w:spacing w:after="0" w:line="240" w:lineRule="auto"/>
        <w:rPr>
          <w:rFonts w:ascii="Arial" w:hAnsi="Arial" w:cs="Arial"/>
          <w:bCs/>
          <w:sz w:val="24"/>
          <w:szCs w:val="24"/>
        </w:rPr>
      </w:pPr>
    </w:p>
    <w:p w14:paraId="311E8D72" w14:textId="41B83FFD" w:rsidR="00030175" w:rsidRDefault="005A200B" w:rsidP="00030175">
      <w:pPr>
        <w:spacing w:after="0" w:line="240" w:lineRule="auto"/>
        <w:rPr>
          <w:rFonts w:ascii="Arial" w:hAnsi="Arial" w:cs="Arial"/>
          <w:bCs/>
          <w:sz w:val="24"/>
          <w:szCs w:val="24"/>
        </w:rPr>
      </w:pPr>
      <w:r>
        <w:rPr>
          <w:rFonts w:ascii="Arial" w:hAnsi="Arial" w:cs="Arial"/>
          <w:bCs/>
          <w:sz w:val="24"/>
          <w:szCs w:val="24"/>
        </w:rPr>
        <w:t xml:space="preserve">These </w:t>
      </w:r>
      <w:r w:rsidR="00397E67">
        <w:rPr>
          <w:rFonts w:ascii="Arial" w:hAnsi="Arial" w:cs="Arial"/>
          <w:bCs/>
          <w:sz w:val="24"/>
          <w:szCs w:val="24"/>
        </w:rPr>
        <w:t>decisions</w:t>
      </w:r>
      <w:r w:rsidR="00B0194B">
        <w:rPr>
          <w:rFonts w:ascii="Arial" w:hAnsi="Arial" w:cs="Arial"/>
          <w:bCs/>
          <w:sz w:val="24"/>
          <w:szCs w:val="24"/>
        </w:rPr>
        <w:t>, circumstances,</w:t>
      </w:r>
      <w:r w:rsidR="00397E67">
        <w:rPr>
          <w:rFonts w:ascii="Arial" w:hAnsi="Arial" w:cs="Arial"/>
          <w:bCs/>
          <w:sz w:val="24"/>
          <w:szCs w:val="24"/>
        </w:rPr>
        <w:t xml:space="preserve"> and environmental factors naturally impact the sociological well-being of adults</w:t>
      </w:r>
      <w:r w:rsidR="00CE08D8">
        <w:rPr>
          <w:rFonts w:ascii="Arial" w:hAnsi="Arial" w:cs="Arial"/>
          <w:bCs/>
          <w:sz w:val="24"/>
          <w:szCs w:val="24"/>
        </w:rPr>
        <w:t xml:space="preserve">. Consider a young couple who experience infertility and, despite </w:t>
      </w:r>
      <w:r w:rsidR="00391DE1">
        <w:rPr>
          <w:rFonts w:ascii="Arial" w:hAnsi="Arial" w:cs="Arial"/>
          <w:bCs/>
          <w:sz w:val="24"/>
          <w:szCs w:val="24"/>
        </w:rPr>
        <w:t xml:space="preserve">several rounds of </w:t>
      </w:r>
      <w:r w:rsidR="001F60E7">
        <w:rPr>
          <w:rFonts w:ascii="Arial" w:hAnsi="Arial" w:cs="Arial"/>
          <w:bCs/>
          <w:sz w:val="24"/>
          <w:szCs w:val="24"/>
        </w:rPr>
        <w:t xml:space="preserve">IVF </w:t>
      </w:r>
      <w:r w:rsidR="00391DE1">
        <w:rPr>
          <w:rFonts w:ascii="Arial" w:hAnsi="Arial" w:cs="Arial"/>
          <w:bCs/>
          <w:sz w:val="24"/>
          <w:szCs w:val="24"/>
        </w:rPr>
        <w:t>treatments</w:t>
      </w:r>
      <w:r w:rsidR="001F60E7">
        <w:rPr>
          <w:rFonts w:ascii="Arial" w:hAnsi="Arial" w:cs="Arial"/>
          <w:bCs/>
          <w:sz w:val="24"/>
          <w:szCs w:val="24"/>
        </w:rPr>
        <w:t xml:space="preserve">, are unable to </w:t>
      </w:r>
      <w:r w:rsidR="004E330C">
        <w:rPr>
          <w:rFonts w:ascii="Arial" w:hAnsi="Arial" w:cs="Arial"/>
          <w:bCs/>
          <w:sz w:val="24"/>
          <w:szCs w:val="24"/>
        </w:rPr>
        <w:t>conceive</w:t>
      </w:r>
      <w:r w:rsidR="00391DE1">
        <w:rPr>
          <w:rFonts w:ascii="Arial" w:hAnsi="Arial" w:cs="Arial"/>
          <w:bCs/>
          <w:sz w:val="24"/>
          <w:szCs w:val="24"/>
        </w:rPr>
        <w:t xml:space="preserve">. They find themselves “left behind” socially as their </w:t>
      </w:r>
      <w:r w:rsidR="00C96B1F">
        <w:rPr>
          <w:rFonts w:ascii="Arial" w:hAnsi="Arial" w:cs="Arial"/>
          <w:bCs/>
          <w:sz w:val="24"/>
          <w:szCs w:val="24"/>
        </w:rPr>
        <w:t>friends</w:t>
      </w:r>
      <w:r w:rsidR="00391DE1">
        <w:rPr>
          <w:rFonts w:ascii="Arial" w:hAnsi="Arial" w:cs="Arial"/>
          <w:bCs/>
          <w:sz w:val="24"/>
          <w:szCs w:val="24"/>
        </w:rPr>
        <w:t xml:space="preserve"> </w:t>
      </w:r>
      <w:r w:rsidR="004E330C">
        <w:rPr>
          <w:rFonts w:ascii="Arial" w:hAnsi="Arial" w:cs="Arial"/>
          <w:bCs/>
          <w:sz w:val="24"/>
          <w:szCs w:val="24"/>
        </w:rPr>
        <w:t>have children and build their families.</w:t>
      </w:r>
      <w:r w:rsidR="000F638D">
        <w:rPr>
          <w:rFonts w:ascii="Arial" w:hAnsi="Arial" w:cs="Arial"/>
          <w:bCs/>
          <w:sz w:val="24"/>
          <w:szCs w:val="24"/>
        </w:rPr>
        <w:t xml:space="preserve"> Or a </w:t>
      </w:r>
      <w:r w:rsidR="00044A65">
        <w:rPr>
          <w:rFonts w:ascii="Arial" w:hAnsi="Arial" w:cs="Arial"/>
          <w:bCs/>
          <w:sz w:val="24"/>
          <w:szCs w:val="24"/>
        </w:rPr>
        <w:t xml:space="preserve">stepparent who now must navigate social interactions </w:t>
      </w:r>
      <w:r w:rsidR="009225AF">
        <w:rPr>
          <w:rFonts w:ascii="Arial" w:hAnsi="Arial" w:cs="Arial"/>
          <w:bCs/>
          <w:sz w:val="24"/>
          <w:szCs w:val="24"/>
        </w:rPr>
        <w:t xml:space="preserve">with new family members </w:t>
      </w:r>
      <w:r w:rsidR="00044A65">
        <w:rPr>
          <w:rFonts w:ascii="Arial" w:hAnsi="Arial" w:cs="Arial"/>
          <w:bCs/>
          <w:sz w:val="24"/>
          <w:szCs w:val="24"/>
        </w:rPr>
        <w:t xml:space="preserve">and assume authority over </w:t>
      </w:r>
      <w:r w:rsidR="003249B4">
        <w:rPr>
          <w:rFonts w:ascii="Arial" w:hAnsi="Arial" w:cs="Arial"/>
          <w:bCs/>
          <w:sz w:val="24"/>
          <w:szCs w:val="24"/>
        </w:rPr>
        <w:t>their</w:t>
      </w:r>
      <w:r w:rsidR="009225AF">
        <w:rPr>
          <w:rFonts w:ascii="Arial" w:hAnsi="Arial" w:cs="Arial"/>
          <w:bCs/>
          <w:sz w:val="24"/>
          <w:szCs w:val="24"/>
        </w:rPr>
        <w:t xml:space="preserve"> stepchildren.</w:t>
      </w:r>
    </w:p>
    <w:p w14:paraId="5CEBE915" w14:textId="77777777" w:rsidR="00B357A4" w:rsidRPr="00030175" w:rsidRDefault="00B357A4" w:rsidP="00030175">
      <w:pPr>
        <w:spacing w:after="0" w:line="240" w:lineRule="auto"/>
        <w:rPr>
          <w:rFonts w:ascii="Arial" w:hAnsi="Arial" w:cs="Arial"/>
          <w:bCs/>
          <w:sz w:val="24"/>
          <w:szCs w:val="24"/>
        </w:rPr>
      </w:pPr>
    </w:p>
    <w:p w14:paraId="7C252E52" w14:textId="4B71D564" w:rsidR="00030175" w:rsidRPr="00030175" w:rsidRDefault="00030175" w:rsidP="00030175">
      <w:pPr>
        <w:spacing w:after="0" w:line="240" w:lineRule="auto"/>
        <w:rPr>
          <w:rFonts w:ascii="Arial" w:hAnsi="Arial" w:cs="Arial"/>
          <w:bCs/>
          <w:sz w:val="24"/>
          <w:szCs w:val="24"/>
        </w:rPr>
      </w:pPr>
      <w:r w:rsidRPr="00030175">
        <w:rPr>
          <w:rFonts w:ascii="Arial" w:hAnsi="Arial" w:cs="Arial"/>
          <w:bCs/>
          <w:sz w:val="24"/>
          <w:szCs w:val="24"/>
        </w:rPr>
        <w:t>This week, you explore the sociological aspects of young and middle adulthood. You</w:t>
      </w:r>
      <w:r w:rsidR="008875F2">
        <w:rPr>
          <w:rFonts w:ascii="Arial" w:hAnsi="Arial" w:cs="Arial"/>
          <w:bCs/>
          <w:sz w:val="24"/>
          <w:szCs w:val="24"/>
        </w:rPr>
        <w:t xml:space="preserve"> focus on poverty,</w:t>
      </w:r>
      <w:r w:rsidR="001F53A3">
        <w:rPr>
          <w:rFonts w:ascii="Arial" w:hAnsi="Arial" w:cs="Arial"/>
          <w:bCs/>
          <w:sz w:val="24"/>
          <w:szCs w:val="24"/>
        </w:rPr>
        <w:t xml:space="preserve"> a social </w:t>
      </w:r>
      <w:r w:rsidR="008875F2">
        <w:rPr>
          <w:rFonts w:ascii="Arial" w:hAnsi="Arial" w:cs="Arial"/>
          <w:bCs/>
          <w:sz w:val="24"/>
          <w:szCs w:val="24"/>
        </w:rPr>
        <w:t>problem experienced by</w:t>
      </w:r>
      <w:r w:rsidR="0055251A">
        <w:rPr>
          <w:rFonts w:ascii="Arial" w:hAnsi="Arial" w:cs="Arial"/>
          <w:bCs/>
          <w:sz w:val="24"/>
          <w:szCs w:val="24"/>
        </w:rPr>
        <w:t xml:space="preserve"> some</w:t>
      </w:r>
      <w:r w:rsidR="008875F2">
        <w:rPr>
          <w:rFonts w:ascii="Arial" w:hAnsi="Arial" w:cs="Arial"/>
          <w:bCs/>
          <w:sz w:val="24"/>
          <w:szCs w:val="24"/>
        </w:rPr>
        <w:t xml:space="preserve"> in this </w:t>
      </w:r>
      <w:r w:rsidR="00CC3B3E">
        <w:rPr>
          <w:rFonts w:ascii="Arial" w:hAnsi="Arial" w:cs="Arial"/>
          <w:bCs/>
          <w:sz w:val="24"/>
          <w:szCs w:val="24"/>
        </w:rPr>
        <w:t>period,</w:t>
      </w:r>
      <w:r w:rsidR="0055251A">
        <w:rPr>
          <w:rFonts w:ascii="Arial" w:hAnsi="Arial" w:cs="Arial"/>
          <w:bCs/>
          <w:sz w:val="24"/>
          <w:szCs w:val="24"/>
        </w:rPr>
        <w:t xml:space="preserve"> </w:t>
      </w:r>
      <w:r w:rsidR="00CC3B3E">
        <w:rPr>
          <w:rFonts w:ascii="Arial" w:hAnsi="Arial" w:cs="Arial"/>
          <w:bCs/>
          <w:sz w:val="24"/>
          <w:szCs w:val="24"/>
        </w:rPr>
        <w:t>and the use of genogram</w:t>
      </w:r>
      <w:r w:rsidR="00C07084">
        <w:rPr>
          <w:rFonts w:ascii="Arial" w:hAnsi="Arial" w:cs="Arial"/>
          <w:bCs/>
          <w:sz w:val="24"/>
          <w:szCs w:val="24"/>
        </w:rPr>
        <w:t>s</w:t>
      </w:r>
      <w:r w:rsidR="00CC3B3E">
        <w:rPr>
          <w:rFonts w:ascii="Arial" w:hAnsi="Arial" w:cs="Arial"/>
          <w:bCs/>
          <w:sz w:val="24"/>
          <w:szCs w:val="24"/>
        </w:rPr>
        <w:t xml:space="preserve"> in social work practice to </w:t>
      </w:r>
      <w:r w:rsidR="00C07084">
        <w:rPr>
          <w:rFonts w:ascii="Arial" w:hAnsi="Arial" w:cs="Arial"/>
          <w:bCs/>
          <w:sz w:val="24"/>
          <w:szCs w:val="24"/>
        </w:rPr>
        <w:t xml:space="preserve">address the </w:t>
      </w:r>
      <w:r w:rsidRPr="00030175">
        <w:rPr>
          <w:rFonts w:ascii="Arial" w:hAnsi="Arial" w:cs="Arial"/>
          <w:bCs/>
          <w:sz w:val="24"/>
          <w:szCs w:val="24"/>
        </w:rPr>
        <w:t>complexity of family systems</w:t>
      </w:r>
      <w:r w:rsidR="00CC3B3E">
        <w:rPr>
          <w:rFonts w:ascii="Arial" w:hAnsi="Arial" w:cs="Arial"/>
          <w:bCs/>
          <w:sz w:val="24"/>
          <w:szCs w:val="24"/>
        </w:rPr>
        <w:t>.</w:t>
      </w:r>
      <w:r w:rsidRPr="00030175">
        <w:rPr>
          <w:rFonts w:ascii="Arial" w:hAnsi="Arial" w:cs="Arial"/>
          <w:bCs/>
          <w:sz w:val="24"/>
          <w:szCs w:val="24"/>
        </w:rPr>
        <w:t xml:space="preserve"> </w:t>
      </w:r>
    </w:p>
    <w:p w14:paraId="4884CCD1" w14:textId="77777777" w:rsidR="008C6C39" w:rsidRPr="00693527" w:rsidRDefault="008C6C39" w:rsidP="0005401D">
      <w:pPr>
        <w:spacing w:after="0" w:line="240" w:lineRule="auto"/>
        <w:rPr>
          <w:rFonts w:ascii="Arial" w:hAnsi="Arial" w:cs="Arial"/>
          <w:bCs/>
          <w:sz w:val="24"/>
          <w:szCs w:val="24"/>
        </w:rPr>
      </w:pPr>
    </w:p>
    <w:p w14:paraId="4A06AD68"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79E38B6C" w14:textId="77777777" w:rsidR="00BC485D" w:rsidRDefault="00BC485D" w:rsidP="0005401D">
      <w:pPr>
        <w:spacing w:after="0" w:line="240" w:lineRule="auto"/>
        <w:rPr>
          <w:rFonts w:ascii="Arial" w:hAnsi="Arial" w:cs="Arial"/>
          <w:sz w:val="24"/>
          <w:szCs w:val="24"/>
        </w:rPr>
      </w:pPr>
    </w:p>
    <w:p w14:paraId="7D373FED" w14:textId="2184ACBD"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33A55151" w14:textId="67351B2C"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Analyze the impact of poverty on individuals in young and middle adulthood</w:t>
      </w:r>
    </w:p>
    <w:p w14:paraId="303BB0EC" w14:textId="7EE2FBD5"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Evaluate theories of poverty </w:t>
      </w:r>
    </w:p>
    <w:p w14:paraId="60370B42" w14:textId="015F3268"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Develop a genogram </w:t>
      </w:r>
    </w:p>
    <w:p w14:paraId="3AB7D17F" w14:textId="718B5121" w:rsidR="00F720BD" w:rsidRPr="00F720BD" w:rsidRDefault="00F720BD" w:rsidP="00E17422">
      <w:pPr>
        <w:pStyle w:val="ListParagraph"/>
        <w:numPr>
          <w:ilvl w:val="0"/>
          <w:numId w:val="25"/>
        </w:numPr>
        <w:spacing w:after="0" w:line="240" w:lineRule="auto"/>
        <w:rPr>
          <w:rFonts w:ascii="Arial" w:hAnsi="Arial" w:cs="Arial"/>
          <w:sz w:val="24"/>
          <w:szCs w:val="24"/>
        </w:rPr>
      </w:pPr>
      <w:r w:rsidRPr="00F720BD">
        <w:rPr>
          <w:rFonts w:ascii="Arial" w:hAnsi="Arial" w:cs="Arial"/>
          <w:sz w:val="24"/>
          <w:szCs w:val="24"/>
        </w:rPr>
        <w:t xml:space="preserve">Apply genograms to social work practice </w:t>
      </w:r>
    </w:p>
    <w:p w14:paraId="4892F98C" w14:textId="77777777" w:rsidR="0005401D" w:rsidRDefault="0005401D" w:rsidP="0005401D">
      <w:pPr>
        <w:spacing w:after="0" w:line="240" w:lineRule="auto"/>
        <w:rPr>
          <w:rFonts w:ascii="Arial" w:hAnsi="Arial" w:cs="Arial"/>
          <w:sz w:val="24"/>
          <w:szCs w:val="24"/>
        </w:rPr>
      </w:pPr>
    </w:p>
    <w:p w14:paraId="497C46ED"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3FB9CE7C" w14:textId="77777777" w:rsidR="0005401D" w:rsidRDefault="0005401D" w:rsidP="0005401D">
      <w:pPr>
        <w:spacing w:after="0" w:line="240" w:lineRule="auto"/>
        <w:rPr>
          <w:rFonts w:ascii="Arial" w:hAnsi="Arial" w:cs="Arial"/>
          <w:b/>
          <w:sz w:val="24"/>
          <w:szCs w:val="24"/>
        </w:rPr>
      </w:pPr>
    </w:p>
    <w:p w14:paraId="56334376"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390D502" w14:textId="3E0E2BA5" w:rsidR="00556E34" w:rsidRDefault="00556E34" w:rsidP="00FB0D61">
      <w:pPr>
        <w:spacing w:after="0" w:line="240" w:lineRule="auto"/>
        <w:rPr>
          <w:rFonts w:ascii="Arial" w:hAnsi="Arial" w:cs="Arial"/>
          <w:sz w:val="24"/>
          <w:szCs w:val="24"/>
        </w:rPr>
      </w:pPr>
    </w:p>
    <w:p w14:paraId="4CB63488" w14:textId="77777777" w:rsidR="00304BF5" w:rsidRPr="000D1F2A" w:rsidRDefault="00304BF5" w:rsidP="00304BF5">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050A1522" w14:textId="0830C985" w:rsidR="00304BF5" w:rsidRPr="008F20B7" w:rsidRDefault="00304BF5" w:rsidP="00304BF5">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w:t>
      </w:r>
      <w:r>
        <w:rPr>
          <w:rFonts w:ascii="Arial" w:hAnsi="Arial" w:cs="Arial"/>
          <w:bCs/>
          <w:sz w:val="24"/>
          <w:szCs w:val="24"/>
        </w:rPr>
        <w:t>2</w:t>
      </w:r>
      <w:r w:rsidRPr="008F20B7">
        <w:rPr>
          <w:rFonts w:ascii="Arial" w:hAnsi="Arial" w:cs="Arial"/>
          <w:bCs/>
          <w:sz w:val="24"/>
          <w:szCs w:val="24"/>
        </w:rPr>
        <w:t>, "</w:t>
      </w:r>
      <w:r>
        <w:rPr>
          <w:rFonts w:ascii="Arial" w:hAnsi="Arial" w:cs="Arial"/>
          <w:bCs/>
          <w:sz w:val="24"/>
          <w:szCs w:val="24"/>
        </w:rPr>
        <w:t xml:space="preserve">Sociological </w:t>
      </w:r>
      <w:r w:rsidRPr="008F20B7">
        <w:rPr>
          <w:rFonts w:ascii="Arial" w:hAnsi="Arial" w:cs="Arial"/>
          <w:bCs/>
          <w:sz w:val="24"/>
          <w:szCs w:val="24"/>
        </w:rPr>
        <w:t xml:space="preserve">Aspects of Young and Middle Adulthood" (pp. </w:t>
      </w:r>
      <w:r>
        <w:rPr>
          <w:rFonts w:ascii="Arial" w:hAnsi="Arial" w:cs="Arial"/>
          <w:bCs/>
          <w:sz w:val="24"/>
          <w:szCs w:val="24"/>
        </w:rPr>
        <w:t>536</w:t>
      </w:r>
      <w:r w:rsidR="00A4305F" w:rsidRPr="00AC4E60">
        <w:rPr>
          <w:rFonts w:ascii="Arial" w:hAnsi="Arial" w:cs="Arial"/>
          <w:bCs/>
          <w:sz w:val="24"/>
          <w:szCs w:val="24"/>
          <w:lang w:bidi="en-US"/>
        </w:rPr>
        <w:t>–</w:t>
      </w:r>
      <w:r>
        <w:rPr>
          <w:rFonts w:ascii="Arial" w:hAnsi="Arial" w:cs="Arial"/>
          <w:bCs/>
          <w:sz w:val="24"/>
          <w:szCs w:val="24"/>
        </w:rPr>
        <w:t>603</w:t>
      </w:r>
      <w:r w:rsidRPr="008F20B7">
        <w:rPr>
          <w:rFonts w:ascii="Arial" w:hAnsi="Arial" w:cs="Arial"/>
          <w:bCs/>
          <w:sz w:val="24"/>
          <w:szCs w:val="24"/>
        </w:rPr>
        <w:t>)</w:t>
      </w:r>
    </w:p>
    <w:p w14:paraId="40AD2020" w14:textId="77777777" w:rsidR="00304BF5" w:rsidRDefault="00304BF5" w:rsidP="00FB0D61">
      <w:pPr>
        <w:spacing w:after="0" w:line="240" w:lineRule="auto"/>
        <w:rPr>
          <w:rFonts w:ascii="Arial" w:hAnsi="Arial" w:cs="Arial"/>
          <w:sz w:val="24"/>
          <w:szCs w:val="24"/>
        </w:rPr>
      </w:pPr>
    </w:p>
    <w:p w14:paraId="4C43F620" w14:textId="7A0EF2CE" w:rsidR="00915F31" w:rsidRPr="00915F31" w:rsidRDefault="00915F31" w:rsidP="00915F31">
      <w:pPr>
        <w:spacing w:after="0" w:line="240" w:lineRule="auto"/>
        <w:rPr>
          <w:rFonts w:ascii="Arial" w:hAnsi="Arial" w:cs="Arial"/>
          <w:sz w:val="24"/>
          <w:szCs w:val="24"/>
        </w:rPr>
      </w:pPr>
      <w:r w:rsidRPr="00915F31">
        <w:rPr>
          <w:rFonts w:ascii="Arial" w:hAnsi="Arial" w:cs="Arial"/>
          <w:sz w:val="24"/>
          <w:szCs w:val="24"/>
        </w:rPr>
        <w:t xml:space="preserve">Auerbach, M. P. (2021). Cultural theories of poverty. In </w:t>
      </w:r>
      <w:r w:rsidRPr="00915F31">
        <w:rPr>
          <w:rFonts w:ascii="Arial" w:hAnsi="Arial" w:cs="Arial"/>
          <w:i/>
          <w:iCs/>
          <w:sz w:val="24"/>
          <w:szCs w:val="24"/>
        </w:rPr>
        <w:t>Salem Press encyclopedia</w:t>
      </w:r>
      <w:r w:rsidRPr="00915F31">
        <w:rPr>
          <w:rFonts w:ascii="Arial" w:hAnsi="Arial" w:cs="Arial"/>
          <w:sz w:val="24"/>
          <w:szCs w:val="24"/>
        </w:rPr>
        <w:t>.</w:t>
      </w:r>
      <w:r w:rsidR="00D64071">
        <w:rPr>
          <w:rFonts w:ascii="Arial" w:hAnsi="Arial" w:cs="Arial"/>
          <w:sz w:val="24"/>
          <w:szCs w:val="24"/>
        </w:rPr>
        <w:t xml:space="preserve"> Salem Press.</w:t>
      </w:r>
      <w:r w:rsidRPr="00915F31">
        <w:rPr>
          <w:rFonts w:ascii="Arial" w:hAnsi="Arial" w:cs="Arial"/>
          <w:sz w:val="24"/>
          <w:szCs w:val="24"/>
        </w:rPr>
        <w:t xml:space="preserve"> </w:t>
      </w:r>
    </w:p>
    <w:p w14:paraId="6645FDD8" w14:textId="77777777" w:rsidR="00915F31" w:rsidRPr="00915F31" w:rsidRDefault="00915F31" w:rsidP="00915F31">
      <w:pPr>
        <w:spacing w:after="0" w:line="240" w:lineRule="auto"/>
        <w:rPr>
          <w:rFonts w:ascii="Arial" w:hAnsi="Arial" w:cs="Arial"/>
          <w:sz w:val="24"/>
          <w:szCs w:val="24"/>
        </w:rPr>
      </w:pPr>
    </w:p>
    <w:p w14:paraId="2628279B" w14:textId="6ECBC203" w:rsidR="00915F31" w:rsidRPr="00915F31" w:rsidRDefault="00915F31" w:rsidP="00915F31">
      <w:pPr>
        <w:spacing w:after="0" w:line="240" w:lineRule="auto"/>
        <w:rPr>
          <w:rFonts w:ascii="Arial" w:hAnsi="Arial" w:cs="Arial"/>
          <w:sz w:val="24"/>
          <w:szCs w:val="24"/>
        </w:rPr>
      </w:pPr>
      <w:r w:rsidRPr="00915F31">
        <w:rPr>
          <w:rFonts w:ascii="Arial" w:hAnsi="Arial" w:cs="Arial"/>
          <w:sz w:val="24"/>
          <w:szCs w:val="24"/>
        </w:rPr>
        <w:lastRenderedPageBreak/>
        <w:t xml:space="preserve">Auerbach, M. P. (2021). Social theories of poverty. In </w:t>
      </w:r>
      <w:r w:rsidRPr="00915F31">
        <w:rPr>
          <w:rFonts w:ascii="Arial" w:hAnsi="Arial" w:cs="Arial"/>
          <w:i/>
          <w:iCs/>
          <w:sz w:val="24"/>
          <w:szCs w:val="24"/>
        </w:rPr>
        <w:t>Salem Press encyclopedia</w:t>
      </w:r>
      <w:r w:rsidRPr="00915F31">
        <w:rPr>
          <w:rFonts w:ascii="Arial" w:hAnsi="Arial" w:cs="Arial"/>
          <w:sz w:val="24"/>
          <w:szCs w:val="24"/>
        </w:rPr>
        <w:t>.</w:t>
      </w:r>
      <w:r w:rsidR="00D64071">
        <w:rPr>
          <w:rFonts w:ascii="Arial" w:hAnsi="Arial" w:cs="Arial"/>
          <w:sz w:val="24"/>
          <w:szCs w:val="24"/>
        </w:rPr>
        <w:t xml:space="preserve"> Salem Press.</w:t>
      </w:r>
      <w:r w:rsidRPr="00915F31">
        <w:rPr>
          <w:rFonts w:ascii="Arial" w:hAnsi="Arial" w:cs="Arial"/>
          <w:sz w:val="24"/>
          <w:szCs w:val="24"/>
        </w:rPr>
        <w:t xml:space="preserve"> </w:t>
      </w:r>
    </w:p>
    <w:p w14:paraId="6D841A81" w14:textId="77777777" w:rsidR="00915F31" w:rsidRPr="00915F31" w:rsidRDefault="00915F31" w:rsidP="00915F31">
      <w:pPr>
        <w:spacing w:after="0" w:line="240" w:lineRule="auto"/>
        <w:rPr>
          <w:rFonts w:ascii="Arial" w:hAnsi="Arial" w:cs="Arial"/>
          <w:sz w:val="24"/>
          <w:szCs w:val="24"/>
        </w:rPr>
      </w:pPr>
    </w:p>
    <w:p w14:paraId="7FF9C5B7" w14:textId="5677EB74" w:rsidR="00915F31" w:rsidRPr="00915F31" w:rsidRDefault="004E7889" w:rsidP="00915F31">
      <w:pPr>
        <w:spacing w:after="0" w:line="240" w:lineRule="auto"/>
        <w:rPr>
          <w:rFonts w:ascii="Arial" w:hAnsi="Arial" w:cs="Arial"/>
          <w:sz w:val="24"/>
          <w:szCs w:val="24"/>
        </w:rPr>
      </w:pPr>
      <w:r w:rsidRPr="00915F31">
        <w:rPr>
          <w:rFonts w:ascii="Arial" w:hAnsi="Arial" w:cs="Arial"/>
          <w:sz w:val="24"/>
          <w:szCs w:val="24"/>
        </w:rPr>
        <w:t>Miller, B., &amp; Bowen, E. (2020). “I know where the rest of my life is going”: Attitudinal and behavioral dimensions of resilience for homeless emerging adults. </w:t>
      </w:r>
      <w:r w:rsidRPr="00915F31">
        <w:rPr>
          <w:rFonts w:ascii="Arial" w:hAnsi="Arial" w:cs="Arial"/>
          <w:i/>
          <w:iCs/>
          <w:sz w:val="24"/>
          <w:szCs w:val="24"/>
        </w:rPr>
        <w:t>Journal of Social Service Research, 46</w:t>
      </w:r>
      <w:r w:rsidRPr="00915F31">
        <w:rPr>
          <w:rFonts w:ascii="Arial" w:hAnsi="Arial" w:cs="Arial"/>
          <w:sz w:val="24"/>
          <w:szCs w:val="24"/>
        </w:rPr>
        <w:t xml:space="preserve">(4), 553–570. </w:t>
      </w:r>
      <w:r>
        <w:rPr>
          <w:rFonts w:ascii="Arial" w:hAnsi="Arial" w:cs="Arial"/>
          <w:sz w:val="24"/>
          <w:szCs w:val="24"/>
        </w:rPr>
        <w:t>https://doi.org/</w:t>
      </w:r>
      <w:r w:rsidRPr="00420800">
        <w:rPr>
          <w:rFonts w:ascii="Arial" w:hAnsi="Arial" w:cs="Arial"/>
          <w:sz w:val="24"/>
          <w:szCs w:val="24"/>
        </w:rPr>
        <w:t>10.1080/01488376.2019.1607647</w:t>
      </w:r>
      <w:r w:rsidR="00915F31" w:rsidRPr="00915F31">
        <w:rPr>
          <w:rFonts w:ascii="Arial" w:hAnsi="Arial" w:cs="Arial"/>
          <w:sz w:val="24"/>
          <w:szCs w:val="24"/>
        </w:rPr>
        <w:t xml:space="preserve"> </w:t>
      </w:r>
    </w:p>
    <w:p w14:paraId="2C22EB41" w14:textId="77777777" w:rsidR="00915F31" w:rsidRPr="00915F31" w:rsidRDefault="00915F31" w:rsidP="00915F31">
      <w:pPr>
        <w:spacing w:after="0" w:line="240" w:lineRule="auto"/>
        <w:rPr>
          <w:rFonts w:ascii="Arial" w:hAnsi="Arial" w:cs="Arial"/>
          <w:sz w:val="24"/>
          <w:szCs w:val="24"/>
        </w:rPr>
      </w:pPr>
    </w:p>
    <w:p w14:paraId="6BDA3287" w14:textId="77777777" w:rsidR="00F34D6F" w:rsidRPr="00F34D6F" w:rsidRDefault="00F34D6F" w:rsidP="00F34D6F">
      <w:pPr>
        <w:spacing w:after="0" w:line="240" w:lineRule="auto"/>
        <w:rPr>
          <w:rFonts w:ascii="Arial" w:hAnsi="Arial" w:cs="Arial"/>
          <w:bCs/>
          <w:sz w:val="24"/>
          <w:szCs w:val="24"/>
        </w:rPr>
      </w:pPr>
      <w:r w:rsidRPr="00F34D6F">
        <w:rPr>
          <w:rFonts w:ascii="Arial" w:hAnsi="Arial" w:cs="Arial"/>
          <w:bCs/>
          <w:sz w:val="24"/>
          <w:szCs w:val="24"/>
        </w:rPr>
        <w:t xml:space="preserve">Pope, N. D., &amp; Lee, J. (2015). A picture is worth a thousand words. </w:t>
      </w:r>
      <w:r w:rsidRPr="00F34D6F">
        <w:rPr>
          <w:rFonts w:ascii="Arial" w:hAnsi="Arial" w:cs="Arial"/>
          <w:bCs/>
          <w:i/>
          <w:iCs/>
          <w:sz w:val="24"/>
          <w:szCs w:val="24"/>
        </w:rPr>
        <w:t>The New Social Worker</w:t>
      </w:r>
      <w:r w:rsidRPr="00F34D6F">
        <w:rPr>
          <w:rFonts w:ascii="Arial" w:hAnsi="Arial" w:cs="Arial"/>
          <w:bCs/>
          <w:sz w:val="24"/>
          <w:szCs w:val="24"/>
        </w:rPr>
        <w:t>. https://www.socialworker.com/feature-articles/practice/a-picture-is-worth-a-thousand-words-genograms-social-work-practice/</w:t>
      </w:r>
    </w:p>
    <w:p w14:paraId="0B820D0C" w14:textId="77777777" w:rsidR="00915F31" w:rsidRPr="00915F31" w:rsidRDefault="00915F31" w:rsidP="00915F31">
      <w:pPr>
        <w:spacing w:after="0" w:line="240" w:lineRule="auto"/>
        <w:rPr>
          <w:rFonts w:ascii="Arial" w:hAnsi="Arial" w:cs="Arial"/>
          <w:bCs/>
          <w:sz w:val="24"/>
          <w:szCs w:val="24"/>
        </w:rPr>
      </w:pPr>
    </w:p>
    <w:p w14:paraId="173B4008" w14:textId="7D26F3E3" w:rsidR="00915F31" w:rsidRPr="00FC6A6C" w:rsidRDefault="00915F31" w:rsidP="00915F31">
      <w:pPr>
        <w:spacing w:after="0" w:line="240" w:lineRule="auto"/>
        <w:rPr>
          <w:rFonts w:ascii="Arial" w:hAnsi="Arial" w:cs="Arial"/>
          <w:b/>
          <w:sz w:val="24"/>
          <w:szCs w:val="24"/>
        </w:rPr>
      </w:pPr>
      <w:r w:rsidRPr="00FC6A6C">
        <w:rPr>
          <w:rFonts w:ascii="Arial" w:hAnsi="Arial" w:cs="Arial"/>
          <w:b/>
          <w:sz w:val="24"/>
          <w:szCs w:val="24"/>
        </w:rPr>
        <w:t xml:space="preserve">Genogram </w:t>
      </w:r>
      <w:r w:rsidR="00592137" w:rsidRPr="00FC6A6C">
        <w:rPr>
          <w:rFonts w:ascii="Arial" w:hAnsi="Arial" w:cs="Arial"/>
          <w:b/>
          <w:sz w:val="24"/>
          <w:szCs w:val="24"/>
        </w:rPr>
        <w:t>Sof</w:t>
      </w:r>
      <w:r w:rsidR="00B02AC9">
        <w:rPr>
          <w:rFonts w:ascii="Arial" w:hAnsi="Arial" w:cs="Arial"/>
          <w:b/>
          <w:sz w:val="24"/>
          <w:szCs w:val="24"/>
        </w:rPr>
        <w:t>t</w:t>
      </w:r>
      <w:r w:rsidR="00592137" w:rsidRPr="00FC6A6C">
        <w:rPr>
          <w:rFonts w:ascii="Arial" w:hAnsi="Arial" w:cs="Arial"/>
          <w:b/>
          <w:sz w:val="24"/>
          <w:szCs w:val="24"/>
        </w:rPr>
        <w:t xml:space="preserve">ware </w:t>
      </w:r>
    </w:p>
    <w:p w14:paraId="57142EFF" w14:textId="6DEC71B1" w:rsidR="00915F31" w:rsidRPr="00915F31" w:rsidRDefault="00B02AC9" w:rsidP="00592137">
      <w:pPr>
        <w:spacing w:after="0" w:line="240" w:lineRule="auto"/>
        <w:rPr>
          <w:rFonts w:ascii="Arial" w:hAnsi="Arial" w:cs="Arial"/>
          <w:bCs/>
          <w:sz w:val="24"/>
          <w:szCs w:val="24"/>
        </w:rPr>
      </w:pPr>
      <w:r>
        <w:rPr>
          <w:rFonts w:ascii="Arial" w:hAnsi="Arial" w:cs="Arial"/>
          <w:bCs/>
          <w:sz w:val="24"/>
          <w:szCs w:val="24"/>
        </w:rPr>
        <w:t xml:space="preserve">Wondershare </w:t>
      </w:r>
      <w:r w:rsidR="00915F31" w:rsidRPr="00915F31">
        <w:rPr>
          <w:rFonts w:ascii="Arial" w:hAnsi="Arial" w:cs="Arial"/>
          <w:bCs/>
          <w:sz w:val="24"/>
          <w:szCs w:val="24"/>
        </w:rPr>
        <w:t xml:space="preserve">EdrawMax. (n.d.). </w:t>
      </w:r>
      <w:r w:rsidR="00915F31" w:rsidRPr="00915F31">
        <w:rPr>
          <w:rFonts w:ascii="Arial" w:hAnsi="Arial" w:cs="Arial"/>
          <w:bCs/>
          <w:i/>
          <w:iCs/>
          <w:sz w:val="24"/>
          <w:szCs w:val="24"/>
        </w:rPr>
        <w:t>Online genogram maker</w:t>
      </w:r>
      <w:r w:rsidR="00915F31" w:rsidRPr="00915F31">
        <w:rPr>
          <w:rFonts w:ascii="Arial" w:hAnsi="Arial" w:cs="Arial"/>
          <w:bCs/>
          <w:sz w:val="24"/>
          <w:szCs w:val="24"/>
        </w:rPr>
        <w:t>.</w:t>
      </w:r>
      <w:r w:rsidR="00592137">
        <w:rPr>
          <w:rFonts w:ascii="Arial" w:hAnsi="Arial" w:cs="Arial"/>
          <w:bCs/>
          <w:sz w:val="24"/>
          <w:szCs w:val="24"/>
        </w:rPr>
        <w:t xml:space="preserve"> </w:t>
      </w:r>
      <w:hyperlink r:id="rId19" w:history="1">
        <w:r w:rsidR="00592137" w:rsidRPr="00915F31">
          <w:rPr>
            <w:rStyle w:val="Hyperlink"/>
            <w:rFonts w:ascii="Arial" w:hAnsi="Arial" w:cs="Arial"/>
            <w:bCs/>
            <w:sz w:val="24"/>
            <w:szCs w:val="24"/>
          </w:rPr>
          <w:t>https://www.edrawmax.com/genogram/genogram-maker/</w:t>
        </w:r>
      </w:hyperlink>
    </w:p>
    <w:p w14:paraId="594313B0" w14:textId="77777777" w:rsidR="00592137" w:rsidRDefault="00592137" w:rsidP="00592137">
      <w:pPr>
        <w:spacing w:after="0" w:line="240" w:lineRule="auto"/>
        <w:rPr>
          <w:rFonts w:ascii="Arial" w:hAnsi="Arial" w:cs="Arial"/>
          <w:sz w:val="24"/>
          <w:szCs w:val="24"/>
        </w:rPr>
      </w:pPr>
    </w:p>
    <w:p w14:paraId="24D219C1" w14:textId="493D03A3" w:rsidR="00915F31" w:rsidRPr="00580D82" w:rsidRDefault="00915F31" w:rsidP="00FB0D61">
      <w:pPr>
        <w:spacing w:after="0" w:line="240" w:lineRule="auto"/>
        <w:rPr>
          <w:rFonts w:ascii="Arial" w:hAnsi="Arial" w:cs="Arial"/>
          <w:bCs/>
          <w:sz w:val="24"/>
          <w:szCs w:val="24"/>
        </w:rPr>
      </w:pPr>
      <w:r w:rsidRPr="00915F31">
        <w:rPr>
          <w:rFonts w:ascii="Arial" w:hAnsi="Arial" w:cs="Arial"/>
          <w:sz w:val="24"/>
          <w:szCs w:val="24"/>
        </w:rPr>
        <w:t xml:space="preserve">GenoPro. (n.d.). </w:t>
      </w:r>
      <w:r w:rsidRPr="00915F31">
        <w:rPr>
          <w:rFonts w:ascii="Arial" w:hAnsi="Arial" w:cs="Arial"/>
          <w:i/>
          <w:iCs/>
          <w:sz w:val="24"/>
          <w:szCs w:val="24"/>
        </w:rPr>
        <w:t>GenoPro 2020</w:t>
      </w:r>
      <w:r w:rsidRPr="00915F31">
        <w:rPr>
          <w:rFonts w:ascii="Arial" w:hAnsi="Arial" w:cs="Arial"/>
          <w:sz w:val="24"/>
          <w:szCs w:val="24"/>
        </w:rPr>
        <w:t xml:space="preserve">. </w:t>
      </w:r>
      <w:hyperlink r:id="rId20" w:history="1">
        <w:r w:rsidRPr="00915F31">
          <w:rPr>
            <w:rStyle w:val="Hyperlink"/>
            <w:rFonts w:ascii="Arial" w:hAnsi="Arial" w:cs="Arial"/>
            <w:bCs/>
            <w:sz w:val="24"/>
            <w:szCs w:val="24"/>
          </w:rPr>
          <w:t>https://genopro.com/</w:t>
        </w:r>
      </w:hyperlink>
    </w:p>
    <w:p w14:paraId="46DB8575" w14:textId="77777777" w:rsidR="00FB0D61" w:rsidRDefault="00FB0D61" w:rsidP="00FB0D61">
      <w:pPr>
        <w:spacing w:after="0" w:line="240" w:lineRule="auto"/>
        <w:rPr>
          <w:rFonts w:ascii="Arial" w:hAnsi="Arial" w:cs="Arial"/>
          <w:b/>
          <w:bCs/>
          <w:sz w:val="24"/>
          <w:szCs w:val="24"/>
        </w:rPr>
      </w:pPr>
    </w:p>
    <w:p w14:paraId="1C4AD3BC" w14:textId="513F1BF0" w:rsidR="00E43703" w:rsidRPr="00E43703" w:rsidRDefault="00FB0D61" w:rsidP="00E43703">
      <w:pPr>
        <w:spacing w:after="0" w:line="240" w:lineRule="auto"/>
        <w:rPr>
          <w:rFonts w:ascii="Arial" w:hAnsi="Arial" w:cs="Arial"/>
          <w:b/>
          <w:bCs/>
          <w:sz w:val="24"/>
          <w:szCs w:val="24"/>
        </w:rPr>
      </w:pPr>
      <w:r>
        <w:rPr>
          <w:rFonts w:ascii="Arial" w:hAnsi="Arial" w:cs="Arial"/>
          <w:b/>
          <w:bCs/>
          <w:sz w:val="24"/>
          <w:szCs w:val="24"/>
        </w:rPr>
        <w:t>Required Media</w:t>
      </w:r>
    </w:p>
    <w:p w14:paraId="6388E61C" w14:textId="77777777" w:rsidR="000C3447" w:rsidRPr="000D1F2A" w:rsidRDefault="000C3447" w:rsidP="000C3447">
      <w:pPr>
        <w:spacing w:after="0" w:line="240" w:lineRule="auto"/>
        <w:rPr>
          <w:rFonts w:ascii="Arial" w:hAnsi="Arial" w:cs="Arial"/>
          <w:sz w:val="24"/>
          <w:szCs w:val="24"/>
        </w:rPr>
      </w:pPr>
    </w:p>
    <w:p w14:paraId="15F0BB5B" w14:textId="46321220" w:rsidR="000C3447" w:rsidRPr="00744625" w:rsidRDefault="000C3447" w:rsidP="000C3447">
      <w:pPr>
        <w:spacing w:after="0" w:line="240" w:lineRule="auto"/>
        <w:rPr>
          <w:rFonts w:ascii="Arial" w:hAnsi="Arial" w:cs="Arial"/>
          <w:sz w:val="24"/>
          <w:szCs w:val="24"/>
        </w:rPr>
      </w:pPr>
      <w:r w:rsidRPr="00744625">
        <w:rPr>
          <w:rFonts w:ascii="Arial" w:hAnsi="Arial" w:cs="Arial"/>
          <w:sz w:val="24"/>
          <w:szCs w:val="24"/>
        </w:rPr>
        <w:t xml:space="preserve">Walden University, LLC. (2021). </w:t>
      </w:r>
      <w:r w:rsidRPr="00744625">
        <w:rPr>
          <w:rFonts w:ascii="Arial" w:hAnsi="Arial" w:cs="Arial"/>
          <w:i/>
          <w:iCs/>
          <w:sz w:val="24"/>
          <w:szCs w:val="24"/>
        </w:rPr>
        <w:t>Social work case studies</w:t>
      </w:r>
      <w:r w:rsidRPr="00744625">
        <w:rPr>
          <w:rFonts w:ascii="Arial" w:hAnsi="Arial" w:cs="Arial"/>
          <w:sz w:val="24"/>
          <w:szCs w:val="24"/>
        </w:rPr>
        <w:t xml:space="preserve"> [Interactive media]. </w:t>
      </w:r>
      <w:r w:rsidR="001B25CD" w:rsidRPr="00B31341">
        <w:rPr>
          <w:rFonts w:ascii="Arial" w:hAnsi="Arial" w:cs="Arial"/>
          <w:bCs/>
          <w:sz w:val="24"/>
          <w:szCs w:val="24"/>
        </w:rPr>
        <w:t>Walden University Blackboard.</w:t>
      </w:r>
      <w:r w:rsidR="001B25CD">
        <w:rPr>
          <w:rFonts w:ascii="Arial" w:hAnsi="Arial" w:cs="Arial"/>
          <w:bCs/>
          <w:sz w:val="24"/>
          <w:szCs w:val="24"/>
        </w:rPr>
        <w:t xml:space="preserve"> </w:t>
      </w:r>
      <w:r w:rsidRPr="00744625">
        <w:rPr>
          <w:rFonts w:ascii="Arial" w:hAnsi="Arial" w:cs="Arial"/>
          <w:sz w:val="24"/>
          <w:szCs w:val="24"/>
        </w:rPr>
        <w:t>https://class.waldenu.edu</w:t>
      </w:r>
    </w:p>
    <w:p w14:paraId="1DBD55C8" w14:textId="2CA619E3" w:rsidR="00286D07" w:rsidRPr="00286D07" w:rsidRDefault="00286D07" w:rsidP="00E17422">
      <w:pPr>
        <w:numPr>
          <w:ilvl w:val="0"/>
          <w:numId w:val="27"/>
        </w:numPr>
        <w:spacing w:after="0" w:line="240" w:lineRule="auto"/>
        <w:rPr>
          <w:rFonts w:ascii="Arial" w:hAnsi="Arial" w:cs="Arial"/>
          <w:bCs/>
          <w:sz w:val="24"/>
          <w:szCs w:val="24"/>
        </w:rPr>
      </w:pPr>
      <w:r w:rsidRPr="00286D07">
        <w:rPr>
          <w:rFonts w:ascii="Arial" w:hAnsi="Arial" w:cs="Arial"/>
          <w:bCs/>
          <w:sz w:val="24"/>
          <w:szCs w:val="24"/>
        </w:rPr>
        <w:t>Navigate to the Hernandez Family</w:t>
      </w:r>
      <w:r>
        <w:rPr>
          <w:rFonts w:ascii="Arial" w:hAnsi="Arial" w:cs="Arial"/>
          <w:bCs/>
          <w:sz w:val="24"/>
          <w:szCs w:val="24"/>
        </w:rPr>
        <w:t xml:space="preserve">. </w:t>
      </w:r>
    </w:p>
    <w:p w14:paraId="491DE46D" w14:textId="77777777" w:rsidR="00AE45D1" w:rsidRDefault="00AE45D1" w:rsidP="0005401D">
      <w:pPr>
        <w:spacing w:after="0" w:line="240" w:lineRule="auto"/>
        <w:rPr>
          <w:rFonts w:ascii="Arial" w:hAnsi="Arial" w:cs="Arial"/>
          <w:sz w:val="24"/>
          <w:szCs w:val="24"/>
        </w:rPr>
      </w:pPr>
    </w:p>
    <w:p w14:paraId="69BB950C" w14:textId="130AC377" w:rsidR="00AE45D1" w:rsidRPr="00AE45D1" w:rsidRDefault="00AE45D1" w:rsidP="00AE45D1">
      <w:pPr>
        <w:spacing w:after="0" w:line="240" w:lineRule="auto"/>
        <w:rPr>
          <w:rFonts w:ascii="Arial" w:hAnsi="Arial" w:cs="Arial"/>
          <w:b/>
          <w:bCs/>
          <w:sz w:val="28"/>
          <w:szCs w:val="28"/>
        </w:rPr>
      </w:pPr>
      <w:r w:rsidRPr="00AE45D1">
        <w:rPr>
          <w:rFonts w:ascii="Arial" w:hAnsi="Arial" w:cs="Arial"/>
          <w:b/>
          <w:sz w:val="28"/>
          <w:szCs w:val="28"/>
        </w:rPr>
        <w:t xml:space="preserve">Discussion: </w:t>
      </w:r>
      <w:r w:rsidR="0072766C">
        <w:rPr>
          <w:rFonts w:ascii="Arial" w:hAnsi="Arial" w:cs="Arial"/>
          <w:b/>
          <w:bCs/>
          <w:sz w:val="28"/>
          <w:szCs w:val="28"/>
        </w:rPr>
        <w:t>Poverty in Young and Middle Adulthood</w:t>
      </w:r>
    </w:p>
    <w:p w14:paraId="5C51E000" w14:textId="44A11590" w:rsidR="00AE45D1" w:rsidRDefault="00AE45D1" w:rsidP="00AE45D1">
      <w:pPr>
        <w:spacing w:after="0" w:line="240" w:lineRule="auto"/>
        <w:rPr>
          <w:rFonts w:ascii="Arial" w:hAnsi="Arial" w:cs="Arial"/>
          <w:sz w:val="24"/>
          <w:szCs w:val="24"/>
        </w:rPr>
      </w:pPr>
    </w:p>
    <w:p w14:paraId="2D8C6B17" w14:textId="5E7F7CC9" w:rsidR="00296AA7" w:rsidRDefault="00296AA7" w:rsidP="00296AA7">
      <w:pPr>
        <w:spacing w:after="0" w:line="240" w:lineRule="auto"/>
        <w:rPr>
          <w:rFonts w:ascii="Arial" w:hAnsi="Arial" w:cs="Arial"/>
          <w:sz w:val="24"/>
          <w:szCs w:val="24"/>
        </w:rPr>
      </w:pPr>
      <w:r w:rsidRPr="00296AA7">
        <w:rPr>
          <w:rFonts w:ascii="Arial" w:hAnsi="Arial" w:cs="Arial"/>
          <w:sz w:val="24"/>
          <w:szCs w:val="24"/>
        </w:rPr>
        <w:t>Poverty has a strong influence on the lives of adults. When an adult lives in poverty, the effects extend beyond that individual to all those who depend on the adult. The problem of poverty in the life of an adult becomes a family or community problem, and few social problems are more impactful.</w:t>
      </w:r>
    </w:p>
    <w:p w14:paraId="7B143976" w14:textId="77777777" w:rsidR="00296AA7" w:rsidRPr="00296AA7" w:rsidRDefault="00296AA7" w:rsidP="00296AA7">
      <w:pPr>
        <w:spacing w:after="0" w:line="240" w:lineRule="auto"/>
        <w:rPr>
          <w:rFonts w:ascii="Arial" w:hAnsi="Arial" w:cs="Arial"/>
          <w:sz w:val="24"/>
          <w:szCs w:val="24"/>
        </w:rPr>
      </w:pPr>
    </w:p>
    <w:p w14:paraId="7EF50C65" w14:textId="03648E77" w:rsidR="00296AA7" w:rsidRDefault="00156DA4" w:rsidP="00296AA7">
      <w:pPr>
        <w:spacing w:after="0" w:line="240" w:lineRule="auto"/>
        <w:rPr>
          <w:rFonts w:ascii="Arial" w:hAnsi="Arial" w:cs="Arial"/>
          <w:sz w:val="24"/>
          <w:szCs w:val="24"/>
        </w:rPr>
      </w:pPr>
      <w:r>
        <w:rPr>
          <w:rFonts w:ascii="Arial" w:hAnsi="Arial" w:cs="Arial"/>
          <w:sz w:val="24"/>
          <w:szCs w:val="24"/>
        </w:rPr>
        <w:t>Thirty-four</w:t>
      </w:r>
      <w:r w:rsidR="002C38AA">
        <w:rPr>
          <w:rFonts w:ascii="Arial" w:hAnsi="Arial" w:cs="Arial"/>
          <w:sz w:val="24"/>
          <w:szCs w:val="24"/>
        </w:rPr>
        <w:t xml:space="preserve"> million people</w:t>
      </w:r>
      <w:r w:rsidR="00E216B7">
        <w:rPr>
          <w:rFonts w:ascii="Arial" w:hAnsi="Arial" w:cs="Arial"/>
          <w:sz w:val="24"/>
          <w:szCs w:val="24"/>
        </w:rPr>
        <w:t>, or 10.</w:t>
      </w:r>
      <w:r w:rsidR="00504BCE">
        <w:rPr>
          <w:rFonts w:ascii="Arial" w:hAnsi="Arial" w:cs="Arial"/>
          <w:sz w:val="24"/>
          <w:szCs w:val="24"/>
        </w:rPr>
        <w:t xml:space="preserve">5% of the </w:t>
      </w:r>
      <w:r>
        <w:rPr>
          <w:rFonts w:ascii="Arial" w:hAnsi="Arial" w:cs="Arial"/>
          <w:sz w:val="24"/>
          <w:szCs w:val="24"/>
        </w:rPr>
        <w:t xml:space="preserve">U.S. </w:t>
      </w:r>
      <w:r w:rsidR="00504BCE">
        <w:rPr>
          <w:rFonts w:ascii="Arial" w:hAnsi="Arial" w:cs="Arial"/>
          <w:sz w:val="24"/>
          <w:szCs w:val="24"/>
        </w:rPr>
        <w:t>population,</w:t>
      </w:r>
      <w:r w:rsidR="002C38AA">
        <w:rPr>
          <w:rFonts w:ascii="Arial" w:hAnsi="Arial" w:cs="Arial"/>
          <w:sz w:val="24"/>
          <w:szCs w:val="24"/>
        </w:rPr>
        <w:t xml:space="preserve"> live in poverty</w:t>
      </w:r>
      <w:r w:rsidR="00504BCE">
        <w:rPr>
          <w:rFonts w:ascii="Arial" w:hAnsi="Arial" w:cs="Arial"/>
          <w:sz w:val="24"/>
          <w:szCs w:val="24"/>
        </w:rPr>
        <w:t xml:space="preserve"> (U.S. Census Bureau, 2020)</w:t>
      </w:r>
      <w:r w:rsidR="002C38AA">
        <w:rPr>
          <w:rFonts w:ascii="Arial" w:hAnsi="Arial" w:cs="Arial"/>
          <w:sz w:val="24"/>
          <w:szCs w:val="24"/>
        </w:rPr>
        <w:t xml:space="preserve">. </w:t>
      </w:r>
      <w:r w:rsidR="00296AA7" w:rsidRPr="00296AA7">
        <w:rPr>
          <w:rFonts w:ascii="Arial" w:hAnsi="Arial" w:cs="Arial"/>
          <w:sz w:val="24"/>
          <w:szCs w:val="24"/>
        </w:rPr>
        <w:t xml:space="preserve">As a social worker, </w:t>
      </w:r>
      <w:r w:rsidR="00E216B7">
        <w:rPr>
          <w:rFonts w:ascii="Arial" w:hAnsi="Arial" w:cs="Arial"/>
          <w:sz w:val="24"/>
          <w:szCs w:val="24"/>
        </w:rPr>
        <w:t xml:space="preserve">then, </w:t>
      </w:r>
      <w:r w:rsidR="00296AA7" w:rsidRPr="00296AA7">
        <w:rPr>
          <w:rFonts w:ascii="Arial" w:hAnsi="Arial" w:cs="Arial"/>
          <w:sz w:val="24"/>
          <w:szCs w:val="24"/>
        </w:rPr>
        <w:t xml:space="preserve">you are likely to address the needs of clients whose adverse circumstances are strongly influenced by </w:t>
      </w:r>
      <w:r w:rsidR="00DA35C0">
        <w:rPr>
          <w:rFonts w:ascii="Arial" w:hAnsi="Arial" w:cs="Arial"/>
          <w:sz w:val="24"/>
          <w:szCs w:val="24"/>
        </w:rPr>
        <w:t>this</w:t>
      </w:r>
      <w:r w:rsidR="00972E6F">
        <w:rPr>
          <w:rFonts w:ascii="Arial" w:hAnsi="Arial" w:cs="Arial"/>
          <w:sz w:val="24"/>
          <w:szCs w:val="24"/>
        </w:rPr>
        <w:t xml:space="preserve"> condition</w:t>
      </w:r>
      <w:r w:rsidR="00296AA7" w:rsidRPr="00296AA7">
        <w:rPr>
          <w:rFonts w:ascii="Arial" w:hAnsi="Arial" w:cs="Arial"/>
          <w:sz w:val="24"/>
          <w:szCs w:val="24"/>
        </w:rPr>
        <w:t>. Increasing your understanding of poverty will equip you to better understand and assist your clients.</w:t>
      </w:r>
    </w:p>
    <w:p w14:paraId="18369A1E" w14:textId="77777777" w:rsidR="00296AA7" w:rsidRPr="00296AA7" w:rsidRDefault="00296AA7" w:rsidP="00296AA7">
      <w:pPr>
        <w:spacing w:after="0" w:line="240" w:lineRule="auto"/>
        <w:rPr>
          <w:rFonts w:ascii="Arial" w:hAnsi="Arial" w:cs="Arial"/>
          <w:sz w:val="24"/>
          <w:szCs w:val="24"/>
        </w:rPr>
      </w:pPr>
    </w:p>
    <w:p w14:paraId="19E983FE" w14:textId="5D0AD710" w:rsidR="00296AA7" w:rsidRPr="00296AA7" w:rsidRDefault="0052095E" w:rsidP="00296AA7">
      <w:pPr>
        <w:spacing w:after="0" w:line="240" w:lineRule="auto"/>
        <w:rPr>
          <w:rFonts w:ascii="Arial" w:hAnsi="Arial" w:cs="Arial"/>
          <w:sz w:val="24"/>
          <w:szCs w:val="24"/>
        </w:rPr>
      </w:pPr>
      <w:r>
        <w:rPr>
          <w:rFonts w:ascii="Arial" w:hAnsi="Arial" w:cs="Arial"/>
          <w:sz w:val="24"/>
          <w:szCs w:val="24"/>
        </w:rPr>
        <w:t>For this Discussion, you</w:t>
      </w:r>
      <w:r w:rsidR="00CF0E61">
        <w:rPr>
          <w:rFonts w:ascii="Arial" w:hAnsi="Arial" w:cs="Arial"/>
          <w:sz w:val="24"/>
          <w:szCs w:val="24"/>
        </w:rPr>
        <w:t xml:space="preserve"> analyze</w:t>
      </w:r>
      <w:r w:rsidR="00591310">
        <w:rPr>
          <w:rFonts w:ascii="Arial" w:hAnsi="Arial" w:cs="Arial"/>
          <w:sz w:val="24"/>
          <w:szCs w:val="24"/>
        </w:rPr>
        <w:t xml:space="preserve"> theories of poverty</w:t>
      </w:r>
      <w:r w:rsidR="00E65599">
        <w:rPr>
          <w:rFonts w:ascii="Arial" w:hAnsi="Arial" w:cs="Arial"/>
          <w:sz w:val="24"/>
          <w:szCs w:val="24"/>
        </w:rPr>
        <w:t xml:space="preserve"> as well as</w:t>
      </w:r>
      <w:r w:rsidR="00591310">
        <w:rPr>
          <w:rFonts w:ascii="Arial" w:hAnsi="Arial" w:cs="Arial"/>
          <w:sz w:val="24"/>
          <w:szCs w:val="24"/>
        </w:rPr>
        <w:t xml:space="preserve"> </w:t>
      </w:r>
      <w:r w:rsidR="005521C5">
        <w:rPr>
          <w:rFonts w:ascii="Arial" w:hAnsi="Arial" w:cs="Arial"/>
          <w:sz w:val="24"/>
          <w:szCs w:val="24"/>
        </w:rPr>
        <w:t xml:space="preserve">poverty’s effects </w:t>
      </w:r>
      <w:r w:rsidR="00D15B4B">
        <w:rPr>
          <w:rFonts w:ascii="Arial" w:hAnsi="Arial" w:cs="Arial"/>
          <w:sz w:val="24"/>
          <w:szCs w:val="24"/>
        </w:rPr>
        <w:t>in young and middle adulthood.</w:t>
      </w:r>
      <w:r w:rsidR="00750E00">
        <w:rPr>
          <w:rFonts w:ascii="Arial" w:hAnsi="Arial" w:cs="Arial"/>
          <w:sz w:val="24"/>
          <w:szCs w:val="24"/>
        </w:rPr>
        <w:t xml:space="preserve"> </w:t>
      </w:r>
    </w:p>
    <w:p w14:paraId="72C514FE" w14:textId="205029B4" w:rsidR="00296AA7" w:rsidRDefault="00296AA7" w:rsidP="00AE45D1">
      <w:pPr>
        <w:spacing w:after="0" w:line="240" w:lineRule="auto"/>
        <w:rPr>
          <w:rFonts w:ascii="Arial" w:hAnsi="Arial" w:cs="Arial"/>
          <w:sz w:val="24"/>
          <w:szCs w:val="24"/>
        </w:rPr>
      </w:pPr>
    </w:p>
    <w:p w14:paraId="3E5CA68C" w14:textId="150E6F22" w:rsidR="005521C5" w:rsidRPr="00EC629C" w:rsidRDefault="005521C5" w:rsidP="00AE45D1">
      <w:pPr>
        <w:spacing w:after="0" w:line="240" w:lineRule="auto"/>
        <w:rPr>
          <w:rFonts w:ascii="Arial" w:hAnsi="Arial" w:cs="Arial"/>
          <w:sz w:val="20"/>
          <w:szCs w:val="20"/>
        </w:rPr>
      </w:pPr>
      <w:r w:rsidRPr="009733C3">
        <w:rPr>
          <w:rFonts w:ascii="Arial" w:hAnsi="Arial" w:cs="Arial"/>
          <w:b/>
          <w:bCs/>
          <w:sz w:val="20"/>
          <w:szCs w:val="20"/>
        </w:rPr>
        <w:t>Reference</w:t>
      </w:r>
      <w:r w:rsidRPr="00EC629C">
        <w:rPr>
          <w:rFonts w:ascii="Arial" w:hAnsi="Arial" w:cs="Arial"/>
          <w:sz w:val="20"/>
          <w:szCs w:val="20"/>
        </w:rPr>
        <w:t xml:space="preserve"> </w:t>
      </w:r>
    </w:p>
    <w:p w14:paraId="2FAB0A54" w14:textId="45C18F70" w:rsidR="005521C5" w:rsidRPr="00CD5A8E" w:rsidRDefault="005521C5" w:rsidP="00AE45D1">
      <w:pPr>
        <w:spacing w:after="0" w:line="240" w:lineRule="auto"/>
        <w:rPr>
          <w:rFonts w:ascii="Arial" w:hAnsi="Arial" w:cs="Arial"/>
          <w:sz w:val="20"/>
          <w:szCs w:val="20"/>
        </w:rPr>
      </w:pPr>
      <w:r w:rsidRPr="00CD5A8E">
        <w:rPr>
          <w:rFonts w:ascii="Arial" w:hAnsi="Arial" w:cs="Arial"/>
          <w:sz w:val="20"/>
          <w:szCs w:val="20"/>
        </w:rPr>
        <w:t xml:space="preserve">U.S. Census Bureau. (2020, </w:t>
      </w:r>
      <w:r w:rsidR="00841909" w:rsidRPr="00CD5A8E">
        <w:rPr>
          <w:rFonts w:ascii="Arial" w:hAnsi="Arial" w:cs="Arial"/>
          <w:sz w:val="20"/>
          <w:szCs w:val="20"/>
        </w:rPr>
        <w:t xml:space="preserve">September 15). </w:t>
      </w:r>
      <w:r w:rsidR="00841909" w:rsidRPr="00CD5A8E">
        <w:rPr>
          <w:rFonts w:ascii="Arial" w:hAnsi="Arial" w:cs="Arial"/>
          <w:i/>
          <w:iCs/>
          <w:sz w:val="20"/>
          <w:szCs w:val="20"/>
        </w:rPr>
        <w:t>Income and poverty in the United States: 2019</w:t>
      </w:r>
      <w:r w:rsidR="00CD5A8E" w:rsidRPr="00CD5A8E">
        <w:rPr>
          <w:rFonts w:ascii="Arial" w:hAnsi="Arial" w:cs="Arial"/>
          <w:i/>
          <w:iCs/>
          <w:sz w:val="20"/>
          <w:szCs w:val="20"/>
        </w:rPr>
        <w:t xml:space="preserve"> </w:t>
      </w:r>
      <w:r w:rsidR="00CD5A8E" w:rsidRPr="00CD5A8E">
        <w:rPr>
          <w:rFonts w:ascii="Arial" w:hAnsi="Arial" w:cs="Arial"/>
          <w:sz w:val="20"/>
          <w:szCs w:val="20"/>
        </w:rPr>
        <w:t xml:space="preserve">(Report No. P60-270). https://www.census.gov/library/publications/2020/demo/p60-270.html </w:t>
      </w:r>
    </w:p>
    <w:p w14:paraId="47E23380" w14:textId="77777777" w:rsidR="005521C5" w:rsidRPr="0034790B" w:rsidRDefault="005521C5" w:rsidP="00AE45D1">
      <w:pPr>
        <w:spacing w:after="0" w:line="240" w:lineRule="auto"/>
        <w:rPr>
          <w:rFonts w:ascii="Arial" w:hAnsi="Arial" w:cs="Arial"/>
          <w:sz w:val="24"/>
          <w:szCs w:val="24"/>
        </w:rPr>
      </w:pPr>
    </w:p>
    <w:p w14:paraId="177C191C" w14:textId="77777777" w:rsidR="00052EC4" w:rsidRPr="00052EC4" w:rsidRDefault="00052EC4" w:rsidP="00052EC4">
      <w:pPr>
        <w:spacing w:after="0" w:line="240" w:lineRule="auto"/>
        <w:rPr>
          <w:rFonts w:ascii="Arial" w:hAnsi="Arial" w:cs="Arial"/>
          <w:b/>
          <w:bCs/>
          <w:sz w:val="24"/>
          <w:szCs w:val="24"/>
        </w:rPr>
      </w:pPr>
      <w:r w:rsidRPr="00052EC4">
        <w:rPr>
          <w:rFonts w:ascii="Arial" w:hAnsi="Arial" w:cs="Arial"/>
          <w:b/>
          <w:bCs/>
          <w:sz w:val="24"/>
          <w:szCs w:val="24"/>
        </w:rPr>
        <w:t xml:space="preserve">To Prepare: </w:t>
      </w:r>
    </w:p>
    <w:p w14:paraId="0EDC03B8" w14:textId="77777777" w:rsidR="00052EC4" w:rsidRPr="00052EC4" w:rsidRDefault="00052EC4" w:rsidP="00E17422">
      <w:pPr>
        <w:numPr>
          <w:ilvl w:val="0"/>
          <w:numId w:val="27"/>
        </w:numPr>
        <w:spacing w:after="0" w:line="240" w:lineRule="auto"/>
        <w:rPr>
          <w:rFonts w:ascii="Arial" w:hAnsi="Arial" w:cs="Arial"/>
          <w:sz w:val="24"/>
          <w:szCs w:val="24"/>
        </w:rPr>
      </w:pPr>
      <w:r w:rsidRPr="00052EC4">
        <w:rPr>
          <w:rFonts w:ascii="Arial" w:hAnsi="Arial" w:cs="Arial"/>
          <w:sz w:val="24"/>
          <w:szCs w:val="24"/>
        </w:rPr>
        <w:t xml:space="preserve">Review the Learning Resources on sociological aspects of young and middle adulthood, as well as theories of poverty. </w:t>
      </w:r>
    </w:p>
    <w:p w14:paraId="29875454" w14:textId="77777777" w:rsidR="00052EC4" w:rsidRPr="00052EC4" w:rsidRDefault="00052EC4" w:rsidP="00E17422">
      <w:pPr>
        <w:numPr>
          <w:ilvl w:val="0"/>
          <w:numId w:val="27"/>
        </w:numPr>
        <w:spacing w:after="0" w:line="240" w:lineRule="auto"/>
        <w:rPr>
          <w:rFonts w:ascii="Arial" w:hAnsi="Arial" w:cs="Arial"/>
          <w:sz w:val="24"/>
          <w:szCs w:val="24"/>
        </w:rPr>
      </w:pPr>
      <w:r w:rsidRPr="00052EC4">
        <w:rPr>
          <w:rFonts w:ascii="Arial" w:hAnsi="Arial" w:cs="Arial"/>
          <w:sz w:val="24"/>
          <w:szCs w:val="24"/>
        </w:rPr>
        <w:lastRenderedPageBreak/>
        <w:t>From those described in the resources, select the theory of poverty that most resonates with you.</w:t>
      </w:r>
    </w:p>
    <w:p w14:paraId="47BAF3FB" w14:textId="77777777" w:rsidR="00052EC4" w:rsidRPr="00052EC4" w:rsidRDefault="00052EC4" w:rsidP="00052EC4">
      <w:pPr>
        <w:spacing w:after="0" w:line="240" w:lineRule="auto"/>
        <w:rPr>
          <w:rFonts w:ascii="Arial" w:hAnsi="Arial" w:cs="Arial"/>
          <w:sz w:val="24"/>
          <w:szCs w:val="24"/>
        </w:rPr>
      </w:pPr>
    </w:p>
    <w:p w14:paraId="6A2EB960" w14:textId="77777777" w:rsidR="00052EC4" w:rsidRPr="00052EC4" w:rsidRDefault="00052EC4" w:rsidP="00052EC4">
      <w:pPr>
        <w:spacing w:after="0" w:line="240" w:lineRule="auto"/>
        <w:rPr>
          <w:rFonts w:ascii="Arial" w:hAnsi="Arial" w:cs="Arial"/>
          <w:b/>
          <w:bCs/>
          <w:sz w:val="24"/>
          <w:szCs w:val="24"/>
        </w:rPr>
      </w:pPr>
      <w:r w:rsidRPr="00052EC4">
        <w:rPr>
          <w:rFonts w:ascii="Arial" w:hAnsi="Arial" w:cs="Arial"/>
          <w:b/>
          <w:bCs/>
          <w:sz w:val="24"/>
          <w:szCs w:val="24"/>
        </w:rPr>
        <w:t>By Day 3</w:t>
      </w:r>
    </w:p>
    <w:p w14:paraId="1D8A85DF"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Post</w:t>
      </w:r>
      <w:r w:rsidRPr="00052EC4">
        <w:rPr>
          <w:rFonts w:ascii="Arial" w:hAnsi="Arial" w:cs="Arial"/>
          <w:sz w:val="24"/>
          <w:szCs w:val="24"/>
        </w:rPr>
        <w:t xml:space="preserve"> a Discussion that includes the following:</w:t>
      </w:r>
    </w:p>
    <w:p w14:paraId="663E885D" w14:textId="77777777"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An explanation of how poverty impacts the experience of individuals in young and middle adulthood</w:t>
      </w:r>
    </w:p>
    <w:p w14:paraId="08023526" w14:textId="36A7939F"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 statement as to whether poverty is the result of cultural or social factors; provide support for your position and an example to illustrate it</w:t>
      </w:r>
      <w:r w:rsidR="00794226">
        <w:rPr>
          <w:rFonts w:ascii="Arial" w:hAnsi="Arial" w:cs="Arial"/>
          <w:sz w:val="24"/>
          <w:szCs w:val="24"/>
        </w:rPr>
        <w:t>.</w:t>
      </w:r>
    </w:p>
    <w:p w14:paraId="57BDB2B8" w14:textId="77777777" w:rsidR="00052EC4" w:rsidRPr="00052EC4" w:rsidRDefault="00052EC4" w:rsidP="00E17422">
      <w:pPr>
        <w:numPr>
          <w:ilvl w:val="0"/>
          <w:numId w:val="26"/>
        </w:numPr>
        <w:spacing w:after="0" w:line="240" w:lineRule="auto"/>
        <w:rPr>
          <w:rFonts w:ascii="Arial" w:hAnsi="Arial" w:cs="Arial"/>
          <w:sz w:val="24"/>
          <w:szCs w:val="24"/>
        </w:rPr>
      </w:pPr>
      <w:r w:rsidRPr="00052EC4">
        <w:rPr>
          <w:rFonts w:ascii="Arial" w:hAnsi="Arial" w:cs="Arial"/>
          <w:sz w:val="24"/>
          <w:szCs w:val="24"/>
        </w:rPr>
        <w:t>An answer to the following questions about the theory of poverty you selected:</w:t>
      </w:r>
    </w:p>
    <w:p w14:paraId="237E145D" w14:textId="77777777" w:rsidR="00052EC4" w:rsidRPr="00052EC4" w:rsidRDefault="00052EC4" w:rsidP="00E17422">
      <w:pPr>
        <w:numPr>
          <w:ilvl w:val="1"/>
          <w:numId w:val="26"/>
        </w:numPr>
        <w:spacing w:after="0" w:line="240" w:lineRule="auto"/>
        <w:rPr>
          <w:rFonts w:ascii="Arial" w:hAnsi="Arial" w:cs="Arial"/>
          <w:sz w:val="24"/>
          <w:szCs w:val="24"/>
        </w:rPr>
      </w:pPr>
      <w:r w:rsidRPr="00052EC4">
        <w:rPr>
          <w:rFonts w:ascii="Arial" w:hAnsi="Arial" w:cs="Arial"/>
          <w:sz w:val="24"/>
          <w:szCs w:val="24"/>
        </w:rPr>
        <w:t>What aspects of this theory would be most suitable for your practice? Why?</w:t>
      </w:r>
    </w:p>
    <w:p w14:paraId="36DFED42" w14:textId="77777777" w:rsidR="00052EC4" w:rsidRPr="00052EC4" w:rsidRDefault="00052EC4" w:rsidP="00E17422">
      <w:pPr>
        <w:numPr>
          <w:ilvl w:val="1"/>
          <w:numId w:val="26"/>
        </w:numPr>
        <w:spacing w:after="0" w:line="240" w:lineRule="auto"/>
        <w:rPr>
          <w:rFonts w:ascii="Arial" w:hAnsi="Arial" w:cs="Arial"/>
          <w:sz w:val="24"/>
          <w:szCs w:val="24"/>
        </w:rPr>
      </w:pPr>
      <w:r w:rsidRPr="00052EC4">
        <w:rPr>
          <w:rFonts w:ascii="Arial" w:hAnsi="Arial" w:cs="Arial"/>
          <w:sz w:val="24"/>
          <w:szCs w:val="24"/>
        </w:rPr>
        <w:t>What aspects of this theory do you find problematic in terms of your knowledge of social work practice? Explain.</w:t>
      </w:r>
    </w:p>
    <w:p w14:paraId="479DBCAA"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By Day 6</w:t>
      </w:r>
    </w:p>
    <w:p w14:paraId="095BAEBC"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b/>
          <w:bCs/>
          <w:sz w:val="24"/>
          <w:szCs w:val="24"/>
        </w:rPr>
        <w:t>Respond</w:t>
      </w:r>
      <w:r w:rsidRPr="00052EC4">
        <w:rPr>
          <w:rFonts w:ascii="Arial" w:hAnsi="Arial" w:cs="Arial"/>
          <w:sz w:val="24"/>
          <w:szCs w:val="24"/>
        </w:rPr>
        <w:t xml:space="preserve"> to two colleagues in one or more of the following ways:</w:t>
      </w:r>
    </w:p>
    <w:p w14:paraId="1D4B2822"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Critique your colleague's explanation of how poverty impacts individuals in young and middle adulthood.</w:t>
      </w:r>
    </w:p>
    <w:p w14:paraId="674F5EEA"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State whether you agree or disagree with your colleague's position on poverty being the result of cultural or social factors. Provide support for your position.</w:t>
      </w:r>
    </w:p>
    <w:p w14:paraId="6AF92A8C" w14:textId="77777777" w:rsidR="00052EC4" w:rsidRPr="00052EC4" w:rsidRDefault="00052EC4" w:rsidP="00E17422">
      <w:pPr>
        <w:numPr>
          <w:ilvl w:val="0"/>
          <w:numId w:val="28"/>
        </w:numPr>
        <w:spacing w:after="0" w:line="240" w:lineRule="auto"/>
        <w:rPr>
          <w:rFonts w:ascii="Arial" w:hAnsi="Arial" w:cs="Arial"/>
          <w:sz w:val="24"/>
          <w:szCs w:val="24"/>
        </w:rPr>
      </w:pPr>
      <w:r w:rsidRPr="00052EC4">
        <w:rPr>
          <w:rFonts w:ascii="Arial" w:hAnsi="Arial" w:cs="Arial"/>
          <w:sz w:val="24"/>
          <w:szCs w:val="24"/>
        </w:rPr>
        <w:t>Critique a colleague’s evaluation of a different theory of poverty than you selected.</w:t>
      </w:r>
    </w:p>
    <w:p w14:paraId="73E21A24" w14:textId="77777777" w:rsidR="00052EC4" w:rsidRPr="00052EC4" w:rsidRDefault="00052EC4" w:rsidP="00052EC4">
      <w:pPr>
        <w:spacing w:after="0" w:line="240" w:lineRule="auto"/>
        <w:rPr>
          <w:rFonts w:ascii="Arial" w:hAnsi="Arial" w:cs="Arial"/>
          <w:sz w:val="24"/>
          <w:szCs w:val="24"/>
        </w:rPr>
      </w:pPr>
    </w:p>
    <w:p w14:paraId="4411DCD3" w14:textId="77777777" w:rsidR="00052EC4" w:rsidRPr="00052EC4" w:rsidRDefault="00052EC4" w:rsidP="00052EC4">
      <w:pPr>
        <w:spacing w:after="0" w:line="240" w:lineRule="auto"/>
        <w:rPr>
          <w:rFonts w:ascii="Arial" w:hAnsi="Arial" w:cs="Arial"/>
          <w:sz w:val="24"/>
          <w:szCs w:val="24"/>
        </w:rPr>
      </w:pPr>
      <w:r w:rsidRPr="00052EC4">
        <w:rPr>
          <w:rFonts w:ascii="Arial" w:hAnsi="Arial" w:cs="Arial"/>
          <w:sz w:val="24"/>
          <w:szCs w:val="24"/>
        </w:rPr>
        <w:t xml:space="preserve">Use the Learning Resources to support your posts. Make sure to provide APA citations and a reference list.  </w:t>
      </w:r>
    </w:p>
    <w:p w14:paraId="155ABF60" w14:textId="77777777" w:rsidR="00AE45D1" w:rsidRDefault="00AE45D1" w:rsidP="00AE45D1">
      <w:pPr>
        <w:spacing w:after="0" w:line="240" w:lineRule="auto"/>
        <w:rPr>
          <w:rFonts w:ascii="Arial" w:hAnsi="Arial" w:cs="Arial"/>
          <w:sz w:val="24"/>
          <w:szCs w:val="24"/>
        </w:rPr>
      </w:pPr>
    </w:p>
    <w:p w14:paraId="31D5D31E" w14:textId="1CD61855" w:rsidR="00F66B6D" w:rsidRPr="00947696" w:rsidRDefault="00F66B6D" w:rsidP="00F66B6D">
      <w:pPr>
        <w:spacing w:after="0" w:line="240" w:lineRule="auto"/>
        <w:rPr>
          <w:rFonts w:ascii="Arial" w:hAnsi="Arial" w:cs="Arial"/>
          <w:b/>
          <w:bCs/>
          <w:sz w:val="28"/>
          <w:szCs w:val="28"/>
        </w:rPr>
      </w:pPr>
      <w:r w:rsidRPr="00947696">
        <w:rPr>
          <w:rFonts w:ascii="Arial" w:hAnsi="Arial" w:cs="Arial"/>
          <w:b/>
          <w:bCs/>
          <w:sz w:val="28"/>
          <w:szCs w:val="28"/>
        </w:rPr>
        <w:t xml:space="preserve">Assignment: </w:t>
      </w:r>
      <w:r w:rsidR="00472B47" w:rsidRPr="00472B47">
        <w:rPr>
          <w:rFonts w:ascii="Arial" w:hAnsi="Arial" w:cs="Arial"/>
          <w:b/>
          <w:bCs/>
          <w:sz w:val="28"/>
          <w:szCs w:val="28"/>
          <w:lang w:bidi="en-US"/>
        </w:rPr>
        <w:t>Using a Genogram in Social Work Practice</w:t>
      </w:r>
    </w:p>
    <w:p w14:paraId="7310F16C" w14:textId="3042428B" w:rsidR="00F66B6D" w:rsidRDefault="00F66B6D" w:rsidP="00F66B6D">
      <w:pPr>
        <w:spacing w:after="0" w:line="240" w:lineRule="auto"/>
        <w:rPr>
          <w:rFonts w:ascii="Arial" w:hAnsi="Arial" w:cs="Arial"/>
          <w:b/>
          <w:bCs/>
          <w:sz w:val="24"/>
          <w:szCs w:val="24"/>
        </w:rPr>
      </w:pPr>
    </w:p>
    <w:p w14:paraId="3034BB92" w14:textId="658E6D20" w:rsidR="00EB0A26" w:rsidRDefault="00F921F7" w:rsidP="00EB0A26">
      <w:pPr>
        <w:spacing w:after="0" w:line="240" w:lineRule="auto"/>
        <w:rPr>
          <w:rFonts w:ascii="Arial" w:hAnsi="Arial" w:cs="Arial"/>
          <w:sz w:val="24"/>
          <w:szCs w:val="24"/>
        </w:rPr>
      </w:pPr>
      <w:r>
        <w:rPr>
          <w:rFonts w:ascii="Arial" w:hAnsi="Arial" w:cs="Arial"/>
          <w:sz w:val="24"/>
          <w:szCs w:val="24"/>
        </w:rPr>
        <w:t>As you likely know from your own life, h</w:t>
      </w:r>
      <w:r w:rsidR="00EB0A26" w:rsidRPr="00EB0A26">
        <w:rPr>
          <w:rFonts w:ascii="Arial" w:hAnsi="Arial" w:cs="Arial"/>
          <w:sz w:val="24"/>
          <w:szCs w:val="24"/>
        </w:rPr>
        <w:t>uman relationships are complex</w:t>
      </w:r>
      <w:r>
        <w:rPr>
          <w:rFonts w:ascii="Arial" w:hAnsi="Arial" w:cs="Arial"/>
          <w:sz w:val="24"/>
          <w:szCs w:val="24"/>
        </w:rPr>
        <w:t>.</w:t>
      </w:r>
      <w:r w:rsidR="00EB0A26" w:rsidRPr="00EB0A26">
        <w:rPr>
          <w:rFonts w:ascii="Arial" w:hAnsi="Arial" w:cs="Arial"/>
          <w:sz w:val="24"/>
          <w:szCs w:val="24"/>
        </w:rPr>
        <w:t xml:space="preserve"> </w:t>
      </w:r>
      <w:r>
        <w:rPr>
          <w:rFonts w:ascii="Arial" w:hAnsi="Arial" w:cs="Arial"/>
          <w:sz w:val="24"/>
          <w:szCs w:val="24"/>
        </w:rPr>
        <w:t>As such, s</w:t>
      </w:r>
      <w:r w:rsidR="00EB0A26" w:rsidRPr="00EB0A26">
        <w:rPr>
          <w:rFonts w:ascii="Arial" w:hAnsi="Arial" w:cs="Arial"/>
          <w:sz w:val="24"/>
          <w:szCs w:val="24"/>
        </w:rPr>
        <w:t>ocial workers may find it difficult to keep these important interactions in mind when addressing a</w:t>
      </w:r>
      <w:r w:rsidR="008A0B0D">
        <w:rPr>
          <w:rFonts w:ascii="Arial" w:hAnsi="Arial" w:cs="Arial"/>
          <w:sz w:val="24"/>
          <w:szCs w:val="24"/>
        </w:rPr>
        <w:t>n individual</w:t>
      </w:r>
      <w:r w:rsidR="00EB0A26" w:rsidRPr="00EB0A26">
        <w:rPr>
          <w:rFonts w:ascii="Arial" w:hAnsi="Arial" w:cs="Arial"/>
          <w:sz w:val="24"/>
          <w:szCs w:val="24"/>
        </w:rPr>
        <w:t xml:space="preserve"> client's needs. </w:t>
      </w:r>
      <w:r w:rsidR="00712A74">
        <w:rPr>
          <w:rFonts w:ascii="Arial" w:hAnsi="Arial" w:cs="Arial"/>
          <w:sz w:val="24"/>
          <w:szCs w:val="24"/>
        </w:rPr>
        <w:t xml:space="preserve">Several tools have been developed to assist in </w:t>
      </w:r>
      <w:r w:rsidR="00B014A2">
        <w:rPr>
          <w:rFonts w:ascii="Arial" w:hAnsi="Arial" w:cs="Arial"/>
          <w:sz w:val="24"/>
          <w:szCs w:val="24"/>
        </w:rPr>
        <w:t>understanding and assess</w:t>
      </w:r>
      <w:r w:rsidR="004164F1">
        <w:rPr>
          <w:rFonts w:ascii="Arial" w:hAnsi="Arial" w:cs="Arial"/>
          <w:sz w:val="24"/>
          <w:szCs w:val="24"/>
        </w:rPr>
        <w:t>ing</w:t>
      </w:r>
      <w:r w:rsidR="00B014A2">
        <w:rPr>
          <w:rFonts w:ascii="Arial" w:hAnsi="Arial" w:cs="Arial"/>
          <w:sz w:val="24"/>
          <w:szCs w:val="24"/>
        </w:rPr>
        <w:t xml:space="preserve"> </w:t>
      </w:r>
      <w:r w:rsidR="004164F1">
        <w:rPr>
          <w:rFonts w:ascii="Arial" w:hAnsi="Arial" w:cs="Arial"/>
          <w:sz w:val="24"/>
          <w:szCs w:val="24"/>
        </w:rPr>
        <w:t>relationships</w:t>
      </w:r>
      <w:r w:rsidR="00735AD5">
        <w:rPr>
          <w:rFonts w:ascii="Arial" w:hAnsi="Arial" w:cs="Arial"/>
          <w:sz w:val="24"/>
          <w:szCs w:val="24"/>
        </w:rPr>
        <w:t xml:space="preserve"> in the context of social work</w:t>
      </w:r>
      <w:r w:rsidR="004F4B78">
        <w:rPr>
          <w:rFonts w:ascii="Arial" w:hAnsi="Arial" w:cs="Arial"/>
          <w:sz w:val="24"/>
          <w:szCs w:val="24"/>
        </w:rPr>
        <w:t xml:space="preserve">. </w:t>
      </w:r>
      <w:r w:rsidR="00B014A2">
        <w:rPr>
          <w:rFonts w:ascii="Arial" w:hAnsi="Arial" w:cs="Arial"/>
          <w:sz w:val="24"/>
          <w:szCs w:val="24"/>
        </w:rPr>
        <w:t xml:space="preserve">One is an ecomap, which </w:t>
      </w:r>
      <w:r w:rsidR="001269C0">
        <w:rPr>
          <w:rFonts w:ascii="Arial" w:hAnsi="Arial" w:cs="Arial"/>
          <w:sz w:val="24"/>
          <w:szCs w:val="24"/>
        </w:rPr>
        <w:t>shows connections between the client or family and the social environment.</w:t>
      </w:r>
      <w:r w:rsidR="00A50551">
        <w:rPr>
          <w:rFonts w:ascii="Arial" w:hAnsi="Arial" w:cs="Arial"/>
          <w:sz w:val="24"/>
          <w:szCs w:val="24"/>
        </w:rPr>
        <w:t xml:space="preserve"> Another is a genogram, </w:t>
      </w:r>
      <w:r w:rsidR="00F115C2">
        <w:rPr>
          <w:rFonts w:ascii="Arial" w:hAnsi="Arial" w:cs="Arial"/>
          <w:sz w:val="24"/>
          <w:szCs w:val="24"/>
        </w:rPr>
        <w:t>which records</w:t>
      </w:r>
      <w:r w:rsidR="00E5051F">
        <w:rPr>
          <w:rFonts w:ascii="Arial" w:hAnsi="Arial" w:cs="Arial"/>
          <w:sz w:val="24"/>
          <w:szCs w:val="24"/>
        </w:rPr>
        <w:t xml:space="preserve"> the members of a family and their relationships, in much the same way as a family tree</w:t>
      </w:r>
      <w:r w:rsidR="00EB0A26" w:rsidRPr="00EB0A26">
        <w:rPr>
          <w:rFonts w:ascii="Arial" w:hAnsi="Arial" w:cs="Arial"/>
          <w:sz w:val="24"/>
          <w:szCs w:val="24"/>
        </w:rPr>
        <w:t xml:space="preserve">. </w:t>
      </w:r>
      <w:r w:rsidR="00A279ED">
        <w:rPr>
          <w:rFonts w:ascii="Arial" w:hAnsi="Arial" w:cs="Arial"/>
          <w:sz w:val="24"/>
          <w:szCs w:val="24"/>
        </w:rPr>
        <w:t xml:space="preserve">Because it shows multiple generations, </w:t>
      </w:r>
      <w:r w:rsidR="00E522CF">
        <w:rPr>
          <w:rFonts w:ascii="Arial" w:hAnsi="Arial" w:cs="Arial"/>
          <w:sz w:val="24"/>
          <w:szCs w:val="24"/>
        </w:rPr>
        <w:t>a genogram is useful in identifying</w:t>
      </w:r>
      <w:r w:rsidR="005F3F77">
        <w:rPr>
          <w:rFonts w:ascii="Arial" w:hAnsi="Arial" w:cs="Arial"/>
          <w:sz w:val="24"/>
          <w:szCs w:val="24"/>
        </w:rPr>
        <w:t>, among other things,</w:t>
      </w:r>
      <w:r w:rsidR="00E522CF">
        <w:rPr>
          <w:rFonts w:ascii="Arial" w:hAnsi="Arial" w:cs="Arial"/>
          <w:sz w:val="24"/>
          <w:szCs w:val="24"/>
        </w:rPr>
        <w:t xml:space="preserve"> </w:t>
      </w:r>
      <w:r w:rsidR="002E5D0A">
        <w:rPr>
          <w:rFonts w:ascii="Arial" w:hAnsi="Arial" w:cs="Arial"/>
          <w:sz w:val="24"/>
          <w:szCs w:val="24"/>
        </w:rPr>
        <w:t>inter</w:t>
      </w:r>
      <w:r w:rsidR="00E522CF">
        <w:rPr>
          <w:rFonts w:ascii="Arial" w:hAnsi="Arial" w:cs="Arial"/>
          <w:sz w:val="24"/>
          <w:szCs w:val="24"/>
        </w:rPr>
        <w:t xml:space="preserve">generational trauma. </w:t>
      </w:r>
      <w:r w:rsidR="00EB0A26" w:rsidRPr="00EB0A26">
        <w:rPr>
          <w:rFonts w:ascii="Arial" w:hAnsi="Arial" w:cs="Arial"/>
          <w:sz w:val="24"/>
          <w:szCs w:val="24"/>
        </w:rPr>
        <w:t xml:space="preserve">Once a social worker creates a genogram for a client, </w:t>
      </w:r>
      <w:r w:rsidR="00C4120E">
        <w:rPr>
          <w:rFonts w:ascii="Arial" w:hAnsi="Arial" w:cs="Arial"/>
          <w:sz w:val="24"/>
          <w:szCs w:val="24"/>
        </w:rPr>
        <w:t>they</w:t>
      </w:r>
      <w:r w:rsidR="00EB0A26" w:rsidRPr="00EB0A26">
        <w:rPr>
          <w:rFonts w:ascii="Arial" w:hAnsi="Arial" w:cs="Arial"/>
          <w:sz w:val="24"/>
          <w:szCs w:val="24"/>
        </w:rPr>
        <w:t xml:space="preserve"> may refer to it when analyzing the client's</w:t>
      </w:r>
      <w:r w:rsidR="00D641F7">
        <w:rPr>
          <w:rFonts w:ascii="Arial" w:hAnsi="Arial" w:cs="Arial"/>
          <w:sz w:val="24"/>
          <w:szCs w:val="24"/>
        </w:rPr>
        <w:t xml:space="preserve"> unique</w:t>
      </w:r>
      <w:r w:rsidR="00EB0A26" w:rsidRPr="00EB0A26">
        <w:rPr>
          <w:rFonts w:ascii="Arial" w:hAnsi="Arial" w:cs="Arial"/>
          <w:sz w:val="24"/>
          <w:szCs w:val="24"/>
        </w:rPr>
        <w:t xml:space="preserve"> situation.</w:t>
      </w:r>
    </w:p>
    <w:p w14:paraId="576F21EA" w14:textId="5D74FABA" w:rsidR="00D641F7" w:rsidRDefault="00D641F7" w:rsidP="00EB0A26">
      <w:pPr>
        <w:spacing w:after="0" w:line="240" w:lineRule="auto"/>
        <w:rPr>
          <w:rFonts w:ascii="Arial" w:hAnsi="Arial" w:cs="Arial"/>
          <w:sz w:val="24"/>
          <w:szCs w:val="24"/>
        </w:rPr>
      </w:pPr>
    </w:p>
    <w:p w14:paraId="538E5DBD" w14:textId="3EEED816" w:rsidR="00EB0A26" w:rsidRPr="00EB0A26" w:rsidRDefault="00D641F7" w:rsidP="00EB0A26">
      <w:pPr>
        <w:spacing w:after="0" w:line="240" w:lineRule="auto"/>
        <w:rPr>
          <w:rFonts w:ascii="Arial" w:hAnsi="Arial" w:cs="Arial"/>
          <w:sz w:val="24"/>
          <w:szCs w:val="24"/>
        </w:rPr>
      </w:pPr>
      <w:r>
        <w:rPr>
          <w:rFonts w:ascii="Arial" w:hAnsi="Arial" w:cs="Arial"/>
          <w:sz w:val="24"/>
          <w:szCs w:val="24"/>
        </w:rPr>
        <w:t xml:space="preserve">For this Assignment, you develop a genogram </w:t>
      </w:r>
      <w:r w:rsidR="00AD466C">
        <w:rPr>
          <w:rFonts w:ascii="Arial" w:hAnsi="Arial" w:cs="Arial"/>
          <w:sz w:val="24"/>
          <w:szCs w:val="24"/>
        </w:rPr>
        <w:t xml:space="preserve">of your own family or a family with which you are familiar. You then reflect on that experience and apply your learning to social work practice. </w:t>
      </w:r>
    </w:p>
    <w:p w14:paraId="78FF8C29" w14:textId="77777777" w:rsidR="00EB0A26" w:rsidRDefault="00EB0A26" w:rsidP="00F66B6D">
      <w:pPr>
        <w:spacing w:after="0" w:line="240" w:lineRule="auto"/>
        <w:rPr>
          <w:rFonts w:ascii="Arial" w:hAnsi="Arial" w:cs="Arial"/>
          <w:b/>
          <w:bCs/>
          <w:sz w:val="24"/>
          <w:szCs w:val="24"/>
        </w:rPr>
      </w:pPr>
    </w:p>
    <w:p w14:paraId="7D72AC5F" w14:textId="77777777" w:rsidR="00EA0803" w:rsidRPr="00EA0803" w:rsidRDefault="00EA0803" w:rsidP="00EA0803">
      <w:pPr>
        <w:spacing w:after="0" w:line="240" w:lineRule="auto"/>
        <w:rPr>
          <w:rFonts w:ascii="Arial" w:hAnsi="Arial" w:cs="Arial"/>
          <w:b/>
          <w:bCs/>
          <w:sz w:val="24"/>
          <w:szCs w:val="24"/>
        </w:rPr>
      </w:pPr>
      <w:r w:rsidRPr="00EA0803">
        <w:rPr>
          <w:rFonts w:ascii="Arial" w:hAnsi="Arial" w:cs="Arial"/>
          <w:b/>
          <w:bCs/>
          <w:sz w:val="24"/>
          <w:szCs w:val="24"/>
        </w:rPr>
        <w:t xml:space="preserve">To Prepare: </w:t>
      </w:r>
    </w:p>
    <w:p w14:paraId="334BAD53"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 xml:space="preserve">Review the Learning Resources on genograms and how to create them. </w:t>
      </w:r>
    </w:p>
    <w:p w14:paraId="794529E2" w14:textId="77777777" w:rsidR="00EA0803" w:rsidRPr="00EA0803" w:rsidRDefault="00EA0803" w:rsidP="00E17422">
      <w:pPr>
        <w:numPr>
          <w:ilvl w:val="0"/>
          <w:numId w:val="29"/>
        </w:numPr>
        <w:spacing w:after="0" w:line="240" w:lineRule="auto"/>
        <w:rPr>
          <w:rFonts w:ascii="Arial" w:hAnsi="Arial" w:cs="Arial"/>
          <w:sz w:val="24"/>
          <w:szCs w:val="24"/>
          <w:lang w:bidi="en-US"/>
        </w:rPr>
      </w:pPr>
      <w:r w:rsidRPr="00EA0803">
        <w:rPr>
          <w:rFonts w:ascii="Arial" w:hAnsi="Arial" w:cs="Arial"/>
          <w:sz w:val="24"/>
          <w:szCs w:val="24"/>
          <w:lang w:bidi="en-US"/>
        </w:rPr>
        <w:lastRenderedPageBreak/>
        <w:t xml:space="preserve">Access the Social Work Case Studies media. Navigate to the Hernandez family, and explore </w:t>
      </w:r>
      <w:r w:rsidRPr="00EA0803">
        <w:rPr>
          <w:rFonts w:ascii="Arial" w:hAnsi="Arial" w:cs="Arial"/>
          <w:sz w:val="24"/>
          <w:szCs w:val="24"/>
        </w:rPr>
        <w:t>the example genogram.</w:t>
      </w:r>
    </w:p>
    <w:p w14:paraId="6D64B00B"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Using a free genogram software or freehand, develop a genogram of your own family or a family with which you are familiar.</w:t>
      </w:r>
    </w:p>
    <w:p w14:paraId="4AC29A65" w14:textId="77777777" w:rsidR="00EA0803" w:rsidRPr="00EA0803" w:rsidRDefault="00EA0803" w:rsidP="00EA0803">
      <w:pPr>
        <w:spacing w:after="0" w:line="240" w:lineRule="auto"/>
        <w:rPr>
          <w:rFonts w:ascii="Arial" w:hAnsi="Arial" w:cs="Arial"/>
          <w:sz w:val="24"/>
          <w:szCs w:val="24"/>
        </w:rPr>
      </w:pPr>
    </w:p>
    <w:p w14:paraId="26A9ED09" w14:textId="77777777" w:rsidR="00EA0803" w:rsidRPr="00EA0803" w:rsidRDefault="00EA0803" w:rsidP="00EA0803">
      <w:pPr>
        <w:spacing w:after="0" w:line="240" w:lineRule="auto"/>
        <w:rPr>
          <w:rFonts w:ascii="Arial" w:hAnsi="Arial" w:cs="Arial"/>
          <w:b/>
          <w:bCs/>
          <w:sz w:val="24"/>
          <w:szCs w:val="24"/>
        </w:rPr>
      </w:pPr>
      <w:r w:rsidRPr="00EA0803">
        <w:rPr>
          <w:rFonts w:ascii="Arial" w:hAnsi="Arial" w:cs="Arial"/>
          <w:b/>
          <w:bCs/>
          <w:sz w:val="24"/>
          <w:szCs w:val="24"/>
        </w:rPr>
        <w:t>By Day 7</w:t>
      </w:r>
    </w:p>
    <w:p w14:paraId="5FF72BAA" w14:textId="77777777" w:rsidR="00EA0803" w:rsidRPr="00EA0803" w:rsidRDefault="00EA0803" w:rsidP="00EA0803">
      <w:pPr>
        <w:spacing w:after="0" w:line="240" w:lineRule="auto"/>
        <w:rPr>
          <w:rFonts w:ascii="Arial" w:hAnsi="Arial" w:cs="Arial"/>
          <w:sz w:val="24"/>
          <w:szCs w:val="24"/>
        </w:rPr>
      </w:pPr>
      <w:r w:rsidRPr="00EA0803">
        <w:rPr>
          <w:rFonts w:ascii="Arial" w:hAnsi="Arial" w:cs="Arial"/>
          <w:b/>
          <w:bCs/>
          <w:sz w:val="24"/>
          <w:szCs w:val="24"/>
        </w:rPr>
        <w:t>Submit</w:t>
      </w:r>
      <w:r w:rsidRPr="00EA0803">
        <w:rPr>
          <w:rFonts w:ascii="Arial" w:hAnsi="Arial" w:cs="Arial"/>
          <w:sz w:val="24"/>
          <w:szCs w:val="24"/>
        </w:rPr>
        <w:t xml:space="preserve"> a 2- to 4-page paper that includes the following:</w:t>
      </w:r>
    </w:p>
    <w:p w14:paraId="2852F7D8"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 completed genogram of your own family or a family with which you are familiar (as a pasted screenshot, PDF, or image)</w:t>
      </w:r>
    </w:p>
    <w:p w14:paraId="11FAE034"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 reflection on what you learned by completing the genogram</w:t>
      </w:r>
    </w:p>
    <w:p w14:paraId="6077F059" w14:textId="77777777"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An explanation of how a genogram would be useful in social work practice</w:t>
      </w:r>
    </w:p>
    <w:p w14:paraId="744C6EC7" w14:textId="7B178816" w:rsidR="00EA0803" w:rsidRPr="00EA0803" w:rsidRDefault="00EA0803" w:rsidP="00E17422">
      <w:pPr>
        <w:numPr>
          <w:ilvl w:val="0"/>
          <w:numId w:val="29"/>
        </w:numPr>
        <w:spacing w:after="0" w:line="240" w:lineRule="auto"/>
        <w:rPr>
          <w:rFonts w:ascii="Arial" w:hAnsi="Arial" w:cs="Arial"/>
          <w:sz w:val="24"/>
          <w:szCs w:val="24"/>
        </w:rPr>
      </w:pPr>
      <w:r w:rsidRPr="00EA0803">
        <w:rPr>
          <w:rFonts w:ascii="Arial" w:hAnsi="Arial" w:cs="Arial"/>
          <w:sz w:val="24"/>
          <w:szCs w:val="24"/>
        </w:rPr>
        <w:t xml:space="preserve">An example from the genogram you created or the Hernandez </w:t>
      </w:r>
      <w:r w:rsidR="008E7F98">
        <w:rPr>
          <w:rFonts w:ascii="Arial" w:hAnsi="Arial" w:cs="Arial"/>
          <w:sz w:val="24"/>
          <w:szCs w:val="24"/>
        </w:rPr>
        <w:t xml:space="preserve">Family </w:t>
      </w:r>
      <w:r w:rsidRPr="00EA0803">
        <w:rPr>
          <w:rFonts w:ascii="Arial" w:hAnsi="Arial" w:cs="Arial"/>
          <w:sz w:val="24"/>
          <w:szCs w:val="24"/>
        </w:rPr>
        <w:t>genogram to illustrate the application of this tool in social work</w:t>
      </w:r>
    </w:p>
    <w:p w14:paraId="3342D070" w14:textId="77777777" w:rsidR="00EA0803" w:rsidRPr="00EA0803" w:rsidRDefault="00EA0803" w:rsidP="00EA0803">
      <w:pPr>
        <w:spacing w:after="0" w:line="240" w:lineRule="auto"/>
        <w:rPr>
          <w:rFonts w:ascii="Arial" w:hAnsi="Arial" w:cs="Arial"/>
          <w:sz w:val="24"/>
          <w:szCs w:val="24"/>
        </w:rPr>
      </w:pPr>
    </w:p>
    <w:p w14:paraId="6C427412" w14:textId="42D22D29" w:rsidR="00F66B6D" w:rsidRDefault="00EA0803" w:rsidP="00EA0803">
      <w:pPr>
        <w:spacing w:after="0" w:line="240" w:lineRule="auto"/>
        <w:rPr>
          <w:rFonts w:ascii="Arial" w:hAnsi="Arial" w:cs="Arial"/>
          <w:sz w:val="24"/>
          <w:szCs w:val="24"/>
        </w:rPr>
      </w:pPr>
      <w:r w:rsidRPr="00EA0803">
        <w:rPr>
          <w:rFonts w:ascii="Arial" w:hAnsi="Arial" w:cs="Arial"/>
          <w:sz w:val="24"/>
          <w:szCs w:val="24"/>
        </w:rPr>
        <w:t xml:space="preserve">Use the Learning Resources to support your Assignment. Make sure to provide APA citations and a reference list.  </w:t>
      </w:r>
    </w:p>
    <w:p w14:paraId="141B48E7" w14:textId="77777777" w:rsidR="00EA0803" w:rsidRDefault="00EA0803" w:rsidP="00EA0803">
      <w:pPr>
        <w:spacing w:after="0" w:line="240" w:lineRule="auto"/>
        <w:rPr>
          <w:rFonts w:ascii="Arial" w:hAnsi="Arial" w:cs="Arial"/>
          <w:b/>
          <w:sz w:val="28"/>
          <w:szCs w:val="28"/>
        </w:rPr>
      </w:pPr>
    </w:p>
    <w:p w14:paraId="4C6BC941" w14:textId="77777777" w:rsidR="00F66B6D" w:rsidRPr="00530EC7" w:rsidRDefault="00F66B6D" w:rsidP="00F66B6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E14A00C" w14:textId="77777777" w:rsidR="00F66B6D" w:rsidRPr="00724509" w:rsidRDefault="00F66B6D" w:rsidP="00F66B6D">
      <w:pPr>
        <w:pStyle w:val="laureate-rte"/>
        <w:shd w:val="clear" w:color="auto" w:fill="FFFFFF"/>
        <w:spacing w:before="0" w:beforeAutospacing="0" w:after="0" w:afterAutospacing="0"/>
        <w:rPr>
          <w:rFonts w:ascii="Arial" w:hAnsi="Arial" w:cs="Arial"/>
          <w:color w:val="000000"/>
          <w:sz w:val="22"/>
          <w:szCs w:val="22"/>
        </w:rPr>
      </w:pPr>
      <w:r w:rsidRPr="00724509">
        <w:rPr>
          <w:rStyle w:val="Strong"/>
          <w:rFonts w:ascii="Arial" w:hAnsi="Arial" w:cs="Arial"/>
          <w:color w:val="000000"/>
          <w:sz w:val="22"/>
          <w:szCs w:val="22"/>
        </w:rPr>
        <w:t>To submit your completed Assignment for review and grading, do the following:</w:t>
      </w:r>
    </w:p>
    <w:p w14:paraId="584CD99B" w14:textId="25E05522"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EA0803">
        <w:rPr>
          <w:rFonts w:ascii="Arial" w:hAnsi="Arial" w:cs="Arial"/>
          <w:color w:val="000000"/>
          <w:sz w:val="24"/>
          <w:szCs w:val="24"/>
        </w:rPr>
        <w:t>4</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1744E2B5" w14:textId="600FDFFD"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EA0803">
        <w:rPr>
          <w:rStyle w:val="Strong"/>
          <w:rFonts w:ascii="Arial" w:hAnsi="Arial" w:cs="Arial"/>
          <w:color w:val="000000"/>
          <w:sz w:val="24"/>
          <w:szCs w:val="24"/>
        </w:rPr>
        <w:t>4</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48B9F399" w14:textId="0FB30B3A"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EA0803">
        <w:rPr>
          <w:rStyle w:val="Strong"/>
          <w:rFonts w:ascii="Arial" w:hAnsi="Arial" w:cs="Arial"/>
          <w:color w:val="000000"/>
          <w:sz w:val="24"/>
          <w:szCs w:val="24"/>
        </w:rPr>
        <w:t>4</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20C3171D" w14:textId="5A2C1898"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EA0803">
        <w:rPr>
          <w:rFonts w:ascii="Arial" w:hAnsi="Arial" w:cs="Arial"/>
          <w:color w:val="000000"/>
          <w:sz w:val="24"/>
          <w:szCs w:val="24"/>
          <w:highlight w:val="green"/>
        </w:rPr>
        <w:t>4</w:t>
      </w:r>
      <w:r w:rsidRPr="00530EC7">
        <w:rPr>
          <w:rFonts w:ascii="Arial" w:hAnsi="Arial" w:cs="Arial"/>
          <w:color w:val="000000"/>
          <w:sz w:val="24"/>
          <w:szCs w:val="24"/>
          <w:highlight w:val="green"/>
        </w:rPr>
        <w:t>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775A87E7" w14:textId="77777777"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71C96FC" w14:textId="77777777" w:rsidR="00F66B6D" w:rsidRPr="00530EC7" w:rsidRDefault="00F66B6D" w:rsidP="00F66B6D">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204A645A" w14:textId="77777777" w:rsidR="000237EF" w:rsidRDefault="000237EF" w:rsidP="000237EF">
      <w:pPr>
        <w:spacing w:after="0" w:line="240" w:lineRule="auto"/>
        <w:rPr>
          <w:rFonts w:ascii="Arial" w:hAnsi="Arial" w:cs="Arial"/>
          <w:sz w:val="24"/>
          <w:szCs w:val="24"/>
        </w:rPr>
      </w:pPr>
    </w:p>
    <w:p w14:paraId="60F88931"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1" w:anchor="Top" w:history="1">
        <w:r>
          <w:rPr>
            <w:rStyle w:val="Hyperlink"/>
            <w:rFonts w:ascii="Arial" w:hAnsi="Arial" w:cs="Arial"/>
            <w:sz w:val="20"/>
            <w:szCs w:val="20"/>
          </w:rPr>
          <w:t>Back to Top</w:t>
        </w:r>
      </w:hyperlink>
      <w:r>
        <w:rPr>
          <w:rFonts w:ascii="Arial" w:hAnsi="Arial" w:cs="Arial"/>
          <w:sz w:val="20"/>
          <w:szCs w:val="20"/>
        </w:rPr>
        <w:t>]</w:t>
      </w:r>
    </w:p>
    <w:p w14:paraId="39B3F4FE"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47CA8618"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6" w:history="1">
        <w:r w:rsidRPr="00F4242E">
          <w:rPr>
            <w:rStyle w:val="Hyperlink"/>
            <w:rFonts w:ascii="Arial" w:hAnsi="Arial" w:cs="Arial"/>
            <w:sz w:val="16"/>
            <w:szCs w:val="16"/>
          </w:rPr>
          <w:t>Week 6</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Pr>
          <w:rFonts w:ascii="Arial" w:hAnsi="Arial" w:cs="Arial"/>
          <w:sz w:val="16"/>
          <w:szCs w:val="16"/>
        </w:rPr>
        <w:t xml:space="preserve"> |</w:t>
      </w:r>
      <w:r w:rsidRPr="00F4242E">
        <w:rPr>
          <w:rFonts w:ascii="Arial" w:hAnsi="Arial" w:cs="Arial"/>
          <w:sz w:val="16"/>
          <w:szCs w:val="16"/>
        </w:rPr>
        <w:t xml:space="preserve">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3F872E0C" w14:textId="5D4A6186"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698F6E54" w14:textId="6B559080" w:rsidR="002C2FAB" w:rsidRPr="002C2FAB" w:rsidRDefault="00C95B6C" w:rsidP="002C2FAB">
      <w:pPr>
        <w:spacing w:after="0" w:line="240" w:lineRule="auto"/>
        <w:rPr>
          <w:rFonts w:ascii="Arial" w:hAnsi="Arial" w:cs="Arial"/>
          <w:b/>
          <w:sz w:val="28"/>
          <w:szCs w:val="28"/>
        </w:rPr>
      </w:pPr>
      <w:r w:rsidRPr="00FA3395">
        <w:rPr>
          <w:rFonts w:ascii="Arial" w:hAnsi="Arial" w:cs="Arial"/>
          <w:b/>
          <w:sz w:val="24"/>
          <w:szCs w:val="24"/>
        </w:rPr>
        <w:br/>
      </w:r>
      <w:bookmarkStart w:id="11" w:name="Week_5"/>
      <w:bookmarkEnd w:id="11"/>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5: </w:t>
      </w:r>
      <w:r w:rsidR="00AC03C9" w:rsidRPr="00AC03C9">
        <w:rPr>
          <w:rFonts w:ascii="Arial" w:hAnsi="Arial" w:cs="Arial"/>
          <w:b/>
          <w:bCs/>
          <w:sz w:val="28"/>
          <w:szCs w:val="28"/>
        </w:rPr>
        <w:t xml:space="preserve">Gender Identity and Sexual Orientation  </w:t>
      </w:r>
    </w:p>
    <w:p w14:paraId="3FFE4858" w14:textId="3E887B43" w:rsidR="00C95B6C" w:rsidRPr="00C95B6C" w:rsidRDefault="00C95B6C" w:rsidP="00C95B6C">
      <w:pPr>
        <w:spacing w:after="0" w:line="240" w:lineRule="auto"/>
        <w:rPr>
          <w:rFonts w:ascii="Arial" w:hAnsi="Arial" w:cs="Arial"/>
          <w:sz w:val="16"/>
          <w:szCs w:val="16"/>
        </w:rPr>
      </w:pPr>
    </w:p>
    <w:p w14:paraId="192A2479" w14:textId="77777777" w:rsidR="00C95B6C" w:rsidRPr="00575E18" w:rsidRDefault="00C95B6C" w:rsidP="00C95B6C">
      <w:pPr>
        <w:spacing w:after="0"/>
        <w:rPr>
          <w:rFonts w:ascii="Arial" w:hAnsi="Arial" w:cs="Arial"/>
          <w:b/>
          <w:sz w:val="24"/>
          <w:szCs w:val="24"/>
        </w:rPr>
      </w:pPr>
    </w:p>
    <w:p w14:paraId="10FBBA10" w14:textId="52D69D0A"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241DB1BC" w14:textId="4F711AF2" w:rsidR="0005401D" w:rsidRDefault="0005401D" w:rsidP="0005401D">
      <w:pPr>
        <w:spacing w:after="0" w:line="240" w:lineRule="auto"/>
        <w:rPr>
          <w:rFonts w:ascii="Arial" w:hAnsi="Arial" w:cs="Arial"/>
          <w:b/>
          <w:sz w:val="24"/>
          <w:szCs w:val="24"/>
        </w:rPr>
      </w:pPr>
    </w:p>
    <w:p w14:paraId="04D0841E" w14:textId="63B6FE5A" w:rsidR="00AE7F92" w:rsidRDefault="00AE7F92" w:rsidP="00AE7F92">
      <w:pPr>
        <w:spacing w:after="0" w:line="240" w:lineRule="auto"/>
        <w:rPr>
          <w:rFonts w:ascii="Arial" w:hAnsi="Arial" w:cs="Arial"/>
          <w:bCs/>
          <w:sz w:val="24"/>
          <w:szCs w:val="24"/>
        </w:rPr>
      </w:pPr>
      <w:r w:rsidRPr="00AE7F92">
        <w:rPr>
          <w:rFonts w:ascii="Arial" w:hAnsi="Arial" w:cs="Arial"/>
          <w:bCs/>
          <w:sz w:val="24"/>
          <w:szCs w:val="24"/>
        </w:rPr>
        <w:t xml:space="preserve">Gender identity and sexual orientation are critical issues that affect an individual's development from childhood </w:t>
      </w:r>
      <w:r w:rsidR="00500DCE">
        <w:rPr>
          <w:rFonts w:ascii="Arial" w:hAnsi="Arial" w:cs="Arial"/>
          <w:bCs/>
          <w:sz w:val="24"/>
          <w:szCs w:val="24"/>
        </w:rPr>
        <w:t>through adulthood and</w:t>
      </w:r>
      <w:r w:rsidRPr="00AE7F92">
        <w:rPr>
          <w:rFonts w:ascii="Arial" w:hAnsi="Arial" w:cs="Arial"/>
          <w:bCs/>
          <w:sz w:val="24"/>
          <w:szCs w:val="24"/>
        </w:rPr>
        <w:t xml:space="preserve"> </w:t>
      </w:r>
      <w:r w:rsidR="00500DCE">
        <w:rPr>
          <w:rFonts w:ascii="Arial" w:hAnsi="Arial" w:cs="Arial"/>
          <w:bCs/>
          <w:sz w:val="24"/>
          <w:szCs w:val="24"/>
        </w:rPr>
        <w:t xml:space="preserve">the </w:t>
      </w:r>
      <w:r w:rsidRPr="00AE7F92">
        <w:rPr>
          <w:rFonts w:ascii="Arial" w:hAnsi="Arial" w:cs="Arial"/>
          <w:bCs/>
          <w:sz w:val="24"/>
          <w:szCs w:val="24"/>
        </w:rPr>
        <w:t xml:space="preserve">life span. </w:t>
      </w:r>
      <w:r w:rsidR="00EE44C3">
        <w:rPr>
          <w:rFonts w:ascii="Arial" w:hAnsi="Arial" w:cs="Arial"/>
          <w:bCs/>
          <w:sz w:val="24"/>
          <w:szCs w:val="24"/>
        </w:rPr>
        <w:t xml:space="preserve">In HBSE I, </w:t>
      </w:r>
      <w:r w:rsidR="00AE5C90">
        <w:rPr>
          <w:rFonts w:ascii="Arial" w:hAnsi="Arial" w:cs="Arial"/>
          <w:bCs/>
          <w:sz w:val="24"/>
          <w:szCs w:val="24"/>
        </w:rPr>
        <w:t xml:space="preserve">you </w:t>
      </w:r>
      <w:r w:rsidR="00DD531E">
        <w:rPr>
          <w:rFonts w:ascii="Arial" w:hAnsi="Arial" w:cs="Arial"/>
          <w:bCs/>
          <w:sz w:val="24"/>
          <w:szCs w:val="24"/>
        </w:rPr>
        <w:t>explored adolescence as a period when individuals are grappling with identity—who they are</w:t>
      </w:r>
      <w:r w:rsidR="00B873FE">
        <w:rPr>
          <w:rFonts w:ascii="Arial" w:hAnsi="Arial" w:cs="Arial"/>
          <w:bCs/>
          <w:sz w:val="24"/>
          <w:szCs w:val="24"/>
        </w:rPr>
        <w:t xml:space="preserve"> and where they fit in the world. For </w:t>
      </w:r>
      <w:r w:rsidR="0035287A">
        <w:rPr>
          <w:rFonts w:ascii="Arial" w:hAnsi="Arial" w:cs="Arial"/>
          <w:bCs/>
          <w:sz w:val="24"/>
          <w:szCs w:val="24"/>
        </w:rPr>
        <w:t>some,</w:t>
      </w:r>
      <w:r w:rsidR="00B873FE">
        <w:rPr>
          <w:rFonts w:ascii="Arial" w:hAnsi="Arial" w:cs="Arial"/>
          <w:bCs/>
          <w:sz w:val="24"/>
          <w:szCs w:val="24"/>
        </w:rPr>
        <w:t xml:space="preserve"> this question of identity </w:t>
      </w:r>
      <w:r w:rsidR="00D30375">
        <w:rPr>
          <w:rFonts w:ascii="Arial" w:hAnsi="Arial" w:cs="Arial"/>
          <w:bCs/>
          <w:sz w:val="24"/>
          <w:szCs w:val="24"/>
        </w:rPr>
        <w:t xml:space="preserve">is not </w:t>
      </w:r>
      <w:r w:rsidR="008572F8">
        <w:rPr>
          <w:rFonts w:ascii="Arial" w:hAnsi="Arial" w:cs="Arial"/>
          <w:bCs/>
          <w:sz w:val="24"/>
          <w:szCs w:val="24"/>
        </w:rPr>
        <w:t>confined to adolescence; as</w:t>
      </w:r>
      <w:r w:rsidR="00D30375">
        <w:rPr>
          <w:rFonts w:ascii="Arial" w:hAnsi="Arial" w:cs="Arial"/>
          <w:bCs/>
          <w:sz w:val="24"/>
          <w:szCs w:val="24"/>
        </w:rPr>
        <w:t xml:space="preserve"> they </w:t>
      </w:r>
      <w:r w:rsidR="001E6933">
        <w:rPr>
          <w:rFonts w:ascii="Arial" w:hAnsi="Arial" w:cs="Arial"/>
          <w:bCs/>
          <w:sz w:val="24"/>
          <w:szCs w:val="24"/>
        </w:rPr>
        <w:t>mature</w:t>
      </w:r>
      <w:r w:rsidR="0035287A">
        <w:rPr>
          <w:rFonts w:ascii="Arial" w:hAnsi="Arial" w:cs="Arial"/>
          <w:bCs/>
          <w:sz w:val="24"/>
          <w:szCs w:val="24"/>
        </w:rPr>
        <w:t xml:space="preserve"> and interact with the social environment</w:t>
      </w:r>
      <w:r w:rsidR="00D30375">
        <w:rPr>
          <w:rFonts w:ascii="Arial" w:hAnsi="Arial" w:cs="Arial"/>
          <w:bCs/>
          <w:sz w:val="24"/>
          <w:szCs w:val="24"/>
        </w:rPr>
        <w:t xml:space="preserve">, their </w:t>
      </w:r>
      <w:r w:rsidR="00100F9F">
        <w:rPr>
          <w:rFonts w:ascii="Arial" w:hAnsi="Arial" w:cs="Arial"/>
          <w:bCs/>
          <w:sz w:val="24"/>
          <w:szCs w:val="24"/>
        </w:rPr>
        <w:t>perception</w:t>
      </w:r>
      <w:r w:rsidR="00D30375">
        <w:rPr>
          <w:rFonts w:ascii="Arial" w:hAnsi="Arial" w:cs="Arial"/>
          <w:bCs/>
          <w:sz w:val="24"/>
          <w:szCs w:val="24"/>
        </w:rPr>
        <w:t xml:space="preserve"> of their identity evolves</w:t>
      </w:r>
      <w:r w:rsidR="008572F8">
        <w:rPr>
          <w:rFonts w:ascii="Arial" w:hAnsi="Arial" w:cs="Arial"/>
          <w:bCs/>
          <w:sz w:val="24"/>
          <w:szCs w:val="24"/>
        </w:rPr>
        <w:t xml:space="preserve">. This </w:t>
      </w:r>
      <w:r w:rsidR="0035287A">
        <w:rPr>
          <w:rFonts w:ascii="Arial" w:hAnsi="Arial" w:cs="Arial"/>
          <w:bCs/>
          <w:sz w:val="24"/>
          <w:szCs w:val="24"/>
        </w:rPr>
        <w:t>includes</w:t>
      </w:r>
      <w:r w:rsidR="008342D9">
        <w:rPr>
          <w:rFonts w:ascii="Arial" w:hAnsi="Arial" w:cs="Arial"/>
          <w:bCs/>
          <w:sz w:val="24"/>
          <w:szCs w:val="24"/>
        </w:rPr>
        <w:t xml:space="preserve"> both</w:t>
      </w:r>
      <w:r w:rsidR="0035287A">
        <w:rPr>
          <w:rFonts w:ascii="Arial" w:hAnsi="Arial" w:cs="Arial"/>
          <w:bCs/>
          <w:sz w:val="24"/>
          <w:szCs w:val="24"/>
        </w:rPr>
        <w:t xml:space="preserve"> gender identity and sexual orientation.</w:t>
      </w:r>
      <w:r w:rsidR="003A1D75">
        <w:rPr>
          <w:rFonts w:ascii="Arial" w:hAnsi="Arial" w:cs="Arial"/>
          <w:bCs/>
          <w:sz w:val="24"/>
          <w:szCs w:val="24"/>
        </w:rPr>
        <w:t xml:space="preserve"> </w:t>
      </w:r>
    </w:p>
    <w:p w14:paraId="06A980FC" w14:textId="77777777" w:rsidR="00AE7F92" w:rsidRPr="00AE7F92" w:rsidRDefault="00AE7F92" w:rsidP="00AE7F92">
      <w:pPr>
        <w:spacing w:after="0" w:line="240" w:lineRule="auto"/>
        <w:rPr>
          <w:rFonts w:ascii="Arial" w:hAnsi="Arial" w:cs="Arial"/>
          <w:bCs/>
          <w:sz w:val="24"/>
          <w:szCs w:val="24"/>
        </w:rPr>
      </w:pPr>
    </w:p>
    <w:p w14:paraId="4E692327" w14:textId="1223CC1F" w:rsidR="00AE7F92" w:rsidRPr="00AE7F92" w:rsidRDefault="00AE7F92" w:rsidP="00AE7F92">
      <w:pPr>
        <w:spacing w:after="0" w:line="240" w:lineRule="auto"/>
        <w:rPr>
          <w:rFonts w:ascii="Arial" w:hAnsi="Arial" w:cs="Arial"/>
          <w:bCs/>
          <w:sz w:val="24"/>
          <w:szCs w:val="24"/>
        </w:rPr>
      </w:pPr>
      <w:r w:rsidRPr="00AE7F92">
        <w:rPr>
          <w:rFonts w:ascii="Arial" w:hAnsi="Arial" w:cs="Arial"/>
          <w:bCs/>
          <w:sz w:val="24"/>
          <w:szCs w:val="24"/>
        </w:rPr>
        <w:t xml:space="preserve">This week, </w:t>
      </w:r>
      <w:r w:rsidR="004B532E">
        <w:rPr>
          <w:rFonts w:ascii="Arial" w:hAnsi="Arial" w:cs="Arial"/>
          <w:bCs/>
          <w:sz w:val="24"/>
          <w:szCs w:val="24"/>
        </w:rPr>
        <w:t xml:space="preserve">you pause in your chronological </w:t>
      </w:r>
      <w:r w:rsidR="00BF69B8">
        <w:rPr>
          <w:rFonts w:ascii="Arial" w:hAnsi="Arial" w:cs="Arial"/>
          <w:bCs/>
          <w:sz w:val="24"/>
          <w:szCs w:val="24"/>
        </w:rPr>
        <w:t xml:space="preserve">analysis of life span development to </w:t>
      </w:r>
      <w:r w:rsidRPr="00AE7F92">
        <w:rPr>
          <w:rFonts w:ascii="Arial" w:hAnsi="Arial" w:cs="Arial"/>
          <w:bCs/>
          <w:sz w:val="24"/>
          <w:szCs w:val="24"/>
        </w:rPr>
        <w:t>explore issues related to gender identity and sexual orientation</w:t>
      </w:r>
      <w:r w:rsidR="00BF69B8">
        <w:rPr>
          <w:rFonts w:ascii="Arial" w:hAnsi="Arial" w:cs="Arial"/>
          <w:bCs/>
          <w:sz w:val="24"/>
          <w:szCs w:val="24"/>
        </w:rPr>
        <w:t xml:space="preserve">. </w:t>
      </w:r>
      <w:r w:rsidR="007901C8">
        <w:rPr>
          <w:rFonts w:ascii="Arial" w:hAnsi="Arial" w:cs="Arial"/>
          <w:bCs/>
          <w:sz w:val="24"/>
          <w:szCs w:val="24"/>
        </w:rPr>
        <w:t xml:space="preserve">First, you </w:t>
      </w:r>
      <w:r w:rsidR="003560E6">
        <w:rPr>
          <w:rFonts w:ascii="Arial" w:hAnsi="Arial" w:cs="Arial"/>
          <w:bCs/>
          <w:sz w:val="24"/>
          <w:szCs w:val="24"/>
        </w:rPr>
        <w:t xml:space="preserve">respond to a client who is experiencing </w:t>
      </w:r>
      <w:r w:rsidR="005707BB">
        <w:rPr>
          <w:rFonts w:ascii="Arial" w:hAnsi="Arial" w:cs="Arial"/>
          <w:bCs/>
          <w:sz w:val="24"/>
          <w:szCs w:val="24"/>
        </w:rPr>
        <w:t>anxiety related to sexua</w:t>
      </w:r>
      <w:r w:rsidR="00D86A69">
        <w:rPr>
          <w:rFonts w:ascii="Arial" w:hAnsi="Arial" w:cs="Arial"/>
          <w:bCs/>
          <w:sz w:val="24"/>
          <w:szCs w:val="24"/>
        </w:rPr>
        <w:t>lity</w:t>
      </w:r>
      <w:r w:rsidR="005707BB">
        <w:rPr>
          <w:rFonts w:ascii="Arial" w:hAnsi="Arial" w:cs="Arial"/>
          <w:bCs/>
          <w:sz w:val="24"/>
          <w:szCs w:val="24"/>
        </w:rPr>
        <w:t>.</w:t>
      </w:r>
      <w:r w:rsidR="00425319">
        <w:rPr>
          <w:rFonts w:ascii="Arial" w:hAnsi="Arial" w:cs="Arial"/>
          <w:bCs/>
          <w:sz w:val="24"/>
          <w:szCs w:val="24"/>
        </w:rPr>
        <w:t xml:space="preserve"> Then you</w:t>
      </w:r>
      <w:r w:rsidR="005707BB">
        <w:rPr>
          <w:rFonts w:ascii="Arial" w:hAnsi="Arial" w:cs="Arial"/>
          <w:bCs/>
          <w:sz w:val="24"/>
          <w:szCs w:val="24"/>
        </w:rPr>
        <w:t xml:space="preserve"> </w:t>
      </w:r>
      <w:r w:rsidRPr="00AE7F92">
        <w:rPr>
          <w:rFonts w:ascii="Arial" w:hAnsi="Arial" w:cs="Arial"/>
          <w:bCs/>
          <w:sz w:val="24"/>
          <w:szCs w:val="24"/>
        </w:rPr>
        <w:t xml:space="preserve">evaluate empirical research </w:t>
      </w:r>
      <w:r w:rsidR="009B2C92">
        <w:rPr>
          <w:rFonts w:ascii="Arial" w:hAnsi="Arial" w:cs="Arial"/>
          <w:bCs/>
          <w:sz w:val="24"/>
          <w:szCs w:val="24"/>
        </w:rPr>
        <w:t>to deepen your understanding of</w:t>
      </w:r>
      <w:r w:rsidR="00E86EC8">
        <w:rPr>
          <w:rFonts w:ascii="Arial" w:hAnsi="Arial" w:cs="Arial"/>
          <w:bCs/>
          <w:sz w:val="24"/>
          <w:szCs w:val="24"/>
        </w:rPr>
        <w:t xml:space="preserve"> gender identity and sexual orientation</w:t>
      </w:r>
      <w:r w:rsidR="003511F8">
        <w:rPr>
          <w:rFonts w:ascii="Arial" w:hAnsi="Arial" w:cs="Arial"/>
          <w:bCs/>
          <w:sz w:val="24"/>
          <w:szCs w:val="24"/>
        </w:rPr>
        <w:t xml:space="preserve"> and their influence</w:t>
      </w:r>
      <w:r w:rsidR="00E86EC8">
        <w:rPr>
          <w:rFonts w:ascii="Arial" w:hAnsi="Arial" w:cs="Arial"/>
          <w:bCs/>
          <w:sz w:val="24"/>
          <w:szCs w:val="24"/>
        </w:rPr>
        <w:t xml:space="preserve"> in this time period.</w:t>
      </w:r>
    </w:p>
    <w:p w14:paraId="41238FC1" w14:textId="77777777" w:rsidR="00AE7F92" w:rsidRDefault="00AE7F92" w:rsidP="0005401D">
      <w:pPr>
        <w:spacing w:after="0" w:line="240" w:lineRule="auto"/>
        <w:rPr>
          <w:rFonts w:ascii="Arial" w:hAnsi="Arial" w:cs="Arial"/>
          <w:b/>
          <w:sz w:val="24"/>
          <w:szCs w:val="24"/>
        </w:rPr>
      </w:pPr>
    </w:p>
    <w:p w14:paraId="22383C6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C1BDEEE" w14:textId="77777777" w:rsidR="00EA2490" w:rsidRDefault="00EA2490" w:rsidP="0005401D">
      <w:pPr>
        <w:spacing w:after="0" w:line="240" w:lineRule="auto"/>
        <w:rPr>
          <w:rFonts w:ascii="Arial" w:hAnsi="Arial" w:cs="Arial"/>
          <w:sz w:val="24"/>
          <w:szCs w:val="24"/>
        </w:rPr>
      </w:pPr>
    </w:p>
    <w:p w14:paraId="62733E92" w14:textId="299DF710"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FE782A2" w14:textId="25BD5861"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Demonstrate practice skills in client scenarios involving sexual orientation </w:t>
      </w:r>
    </w:p>
    <w:p w14:paraId="6EAA7AE9" w14:textId="6642160F"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Evaluate approaches for working with LGBTQ clients in middle adulthood </w:t>
      </w:r>
    </w:p>
    <w:p w14:paraId="5E963EA5" w14:textId="13563EE2" w:rsidR="000C6EB6" w:rsidRPr="000C6EB6" w:rsidRDefault="000C6EB6" w:rsidP="00E17422">
      <w:pPr>
        <w:pStyle w:val="ListParagraph"/>
        <w:numPr>
          <w:ilvl w:val="0"/>
          <w:numId w:val="30"/>
        </w:numPr>
        <w:spacing w:after="0" w:line="240" w:lineRule="auto"/>
        <w:rPr>
          <w:rFonts w:ascii="Arial" w:hAnsi="Arial" w:cs="Arial"/>
          <w:bCs/>
          <w:sz w:val="24"/>
          <w:szCs w:val="24"/>
        </w:rPr>
      </w:pPr>
      <w:r w:rsidRPr="000C6EB6">
        <w:rPr>
          <w:rFonts w:ascii="Arial" w:hAnsi="Arial" w:cs="Arial"/>
          <w:bCs/>
          <w:sz w:val="24"/>
          <w:szCs w:val="24"/>
        </w:rPr>
        <w:t xml:space="preserve">Analyze evidence-based research on gender identity or sexual orientation across the life span </w:t>
      </w:r>
    </w:p>
    <w:p w14:paraId="61140F41" w14:textId="06F80793" w:rsidR="000C6EB6" w:rsidRPr="000C6EB6" w:rsidRDefault="000C6EB6" w:rsidP="00E17422">
      <w:pPr>
        <w:pStyle w:val="ListParagraph"/>
        <w:numPr>
          <w:ilvl w:val="0"/>
          <w:numId w:val="30"/>
        </w:numPr>
        <w:spacing w:after="0" w:line="240" w:lineRule="auto"/>
        <w:rPr>
          <w:rFonts w:ascii="Arial" w:hAnsi="Arial" w:cs="Arial"/>
          <w:sz w:val="24"/>
          <w:szCs w:val="24"/>
        </w:rPr>
      </w:pPr>
      <w:r w:rsidRPr="000C6EB6">
        <w:rPr>
          <w:rFonts w:ascii="Arial" w:hAnsi="Arial" w:cs="Arial"/>
          <w:bCs/>
          <w:sz w:val="24"/>
          <w:szCs w:val="24"/>
        </w:rPr>
        <w:t xml:space="preserve">Apply evidence-based research on gender identity or sexual orientation to social work practice </w:t>
      </w:r>
    </w:p>
    <w:p w14:paraId="34A14684" w14:textId="77777777" w:rsidR="000C6EB6" w:rsidRPr="000C6EB6" w:rsidRDefault="000C6EB6" w:rsidP="000C6EB6">
      <w:pPr>
        <w:spacing w:after="0" w:line="240" w:lineRule="auto"/>
        <w:rPr>
          <w:rFonts w:ascii="Arial" w:hAnsi="Arial" w:cs="Arial"/>
          <w:sz w:val="24"/>
          <w:szCs w:val="24"/>
        </w:rPr>
      </w:pPr>
    </w:p>
    <w:p w14:paraId="1F445A8B"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1C524FA1" w14:textId="77777777" w:rsidR="0005401D" w:rsidRDefault="0005401D" w:rsidP="0005401D">
      <w:pPr>
        <w:spacing w:after="0" w:line="240" w:lineRule="auto"/>
        <w:rPr>
          <w:rFonts w:ascii="Arial" w:hAnsi="Arial" w:cs="Arial"/>
          <w:b/>
          <w:sz w:val="24"/>
          <w:szCs w:val="24"/>
        </w:rPr>
      </w:pPr>
    </w:p>
    <w:p w14:paraId="1CC591C2"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316E097A" w14:textId="59BB490B" w:rsidR="007D3843" w:rsidRDefault="007D3843" w:rsidP="007D3843">
      <w:pPr>
        <w:spacing w:after="0" w:line="240" w:lineRule="auto"/>
        <w:rPr>
          <w:rFonts w:ascii="Arial" w:hAnsi="Arial" w:cs="Arial"/>
          <w:bCs/>
          <w:sz w:val="24"/>
          <w:szCs w:val="24"/>
          <w:lang w:bidi="en-US"/>
        </w:rPr>
      </w:pPr>
    </w:p>
    <w:p w14:paraId="47BD8616" w14:textId="77777777" w:rsidR="00150641" w:rsidRPr="000D1F2A" w:rsidRDefault="00150641" w:rsidP="00150641">
      <w:pPr>
        <w:spacing w:after="0" w:line="240" w:lineRule="auto"/>
        <w:rPr>
          <w:rFonts w:ascii="Arial" w:hAnsi="Arial" w:cs="Arial"/>
          <w:bCs/>
          <w:sz w:val="24"/>
          <w:szCs w:val="24"/>
        </w:rPr>
      </w:pPr>
      <w:r w:rsidRPr="000D1F2A">
        <w:rPr>
          <w:rFonts w:ascii="Arial" w:hAnsi="Arial" w:cs="Arial"/>
          <w:bCs/>
          <w:sz w:val="24"/>
          <w:szCs w:val="24"/>
        </w:rPr>
        <w:t xml:space="preserve">Zastrow, C. H., Kirst-Ashman, K. K., &amp; Hessenauer, S. L. (2019). </w:t>
      </w:r>
      <w:r w:rsidRPr="000D1F2A">
        <w:rPr>
          <w:rFonts w:ascii="Arial" w:hAnsi="Arial" w:cs="Arial"/>
          <w:bCs/>
          <w:i/>
          <w:iCs/>
          <w:sz w:val="24"/>
          <w:szCs w:val="24"/>
        </w:rPr>
        <w:t xml:space="preserve">Understanding human behavior and the social environment </w:t>
      </w:r>
      <w:r w:rsidRPr="000D1F2A">
        <w:rPr>
          <w:rFonts w:ascii="Arial" w:hAnsi="Arial" w:cs="Arial"/>
          <w:bCs/>
          <w:sz w:val="24"/>
          <w:szCs w:val="24"/>
        </w:rPr>
        <w:t>(11th ed.). Cengage Learning.</w:t>
      </w:r>
    </w:p>
    <w:p w14:paraId="4CCDC43F" w14:textId="6A9EB972" w:rsidR="00150641" w:rsidRPr="008F20B7" w:rsidRDefault="00150641" w:rsidP="00150641">
      <w:pPr>
        <w:numPr>
          <w:ilvl w:val="0"/>
          <w:numId w:val="23"/>
        </w:numPr>
        <w:spacing w:after="0" w:line="240" w:lineRule="auto"/>
        <w:rPr>
          <w:rFonts w:ascii="Arial" w:hAnsi="Arial" w:cs="Arial"/>
          <w:bCs/>
          <w:sz w:val="24"/>
          <w:szCs w:val="24"/>
        </w:rPr>
      </w:pPr>
      <w:r w:rsidRPr="008F20B7">
        <w:rPr>
          <w:rFonts w:ascii="Arial" w:hAnsi="Arial" w:cs="Arial"/>
          <w:bCs/>
          <w:sz w:val="24"/>
          <w:szCs w:val="24"/>
        </w:rPr>
        <w:t>Chapter 1</w:t>
      </w:r>
      <w:r>
        <w:rPr>
          <w:rFonts w:ascii="Arial" w:hAnsi="Arial" w:cs="Arial"/>
          <w:bCs/>
          <w:sz w:val="24"/>
          <w:szCs w:val="24"/>
        </w:rPr>
        <w:t>3</w:t>
      </w:r>
      <w:r w:rsidRPr="008F20B7">
        <w:rPr>
          <w:rFonts w:ascii="Arial" w:hAnsi="Arial" w:cs="Arial"/>
          <w:bCs/>
          <w:sz w:val="24"/>
          <w:szCs w:val="24"/>
        </w:rPr>
        <w:t>, "</w:t>
      </w:r>
      <w:r>
        <w:rPr>
          <w:rFonts w:ascii="Arial" w:hAnsi="Arial" w:cs="Arial"/>
          <w:bCs/>
          <w:sz w:val="24"/>
          <w:szCs w:val="24"/>
        </w:rPr>
        <w:t>Sexual Orientation and Gender Identity</w:t>
      </w:r>
      <w:r w:rsidRPr="008F20B7">
        <w:rPr>
          <w:rFonts w:ascii="Arial" w:hAnsi="Arial" w:cs="Arial"/>
          <w:bCs/>
          <w:sz w:val="24"/>
          <w:szCs w:val="24"/>
        </w:rPr>
        <w:t xml:space="preserve">" (pp. </w:t>
      </w:r>
      <w:r w:rsidR="00AD7057">
        <w:rPr>
          <w:rFonts w:ascii="Arial" w:hAnsi="Arial" w:cs="Arial"/>
          <w:bCs/>
          <w:sz w:val="24"/>
          <w:szCs w:val="24"/>
        </w:rPr>
        <w:t>604</w:t>
      </w:r>
      <w:r w:rsidR="00E90B15" w:rsidRPr="00AC4E60">
        <w:rPr>
          <w:rFonts w:ascii="Arial" w:hAnsi="Arial" w:cs="Arial"/>
          <w:bCs/>
          <w:sz w:val="24"/>
          <w:szCs w:val="24"/>
          <w:lang w:bidi="en-US"/>
        </w:rPr>
        <w:t>–</w:t>
      </w:r>
      <w:r>
        <w:rPr>
          <w:rFonts w:ascii="Arial" w:hAnsi="Arial" w:cs="Arial"/>
          <w:bCs/>
          <w:sz w:val="24"/>
          <w:szCs w:val="24"/>
        </w:rPr>
        <w:t>6</w:t>
      </w:r>
      <w:r w:rsidR="00AD7057">
        <w:rPr>
          <w:rFonts w:ascii="Arial" w:hAnsi="Arial" w:cs="Arial"/>
          <w:bCs/>
          <w:sz w:val="24"/>
          <w:szCs w:val="24"/>
        </w:rPr>
        <w:t>39</w:t>
      </w:r>
      <w:r w:rsidRPr="008F20B7">
        <w:rPr>
          <w:rFonts w:ascii="Arial" w:hAnsi="Arial" w:cs="Arial"/>
          <w:bCs/>
          <w:sz w:val="24"/>
          <w:szCs w:val="24"/>
        </w:rPr>
        <w:t>)</w:t>
      </w:r>
    </w:p>
    <w:p w14:paraId="00EE0EE1" w14:textId="77777777" w:rsidR="00150641" w:rsidRPr="007D3843" w:rsidRDefault="00150641" w:rsidP="007D3843">
      <w:pPr>
        <w:spacing w:after="0" w:line="240" w:lineRule="auto"/>
        <w:rPr>
          <w:rFonts w:ascii="Arial" w:hAnsi="Arial" w:cs="Arial"/>
          <w:bCs/>
          <w:sz w:val="24"/>
          <w:szCs w:val="24"/>
          <w:lang w:bidi="en-US"/>
        </w:rPr>
      </w:pPr>
    </w:p>
    <w:p w14:paraId="656E5ED7"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Fabbre, V. D. (2017). Agency and social forces in the life course: The case of gender transitions in later life. </w:t>
      </w:r>
      <w:r w:rsidRPr="007D3843">
        <w:rPr>
          <w:rFonts w:ascii="Arial" w:hAnsi="Arial" w:cs="Arial"/>
          <w:bCs/>
          <w:i/>
          <w:iCs/>
          <w:sz w:val="24"/>
          <w:szCs w:val="24"/>
          <w:lang w:bidi="en-US"/>
        </w:rPr>
        <w:t>The Journals of Gerontology: Series B, 72(3),</w:t>
      </w:r>
      <w:r w:rsidRPr="007D3843">
        <w:rPr>
          <w:rFonts w:ascii="Arial" w:hAnsi="Arial" w:cs="Arial"/>
          <w:bCs/>
          <w:sz w:val="24"/>
          <w:szCs w:val="24"/>
          <w:lang w:bidi="en-US"/>
        </w:rPr>
        <w:t xml:space="preserve"> 479–487. </w:t>
      </w:r>
      <w:hyperlink r:id="rId22" w:history="1">
        <w:r w:rsidRPr="007D3843">
          <w:rPr>
            <w:rStyle w:val="Hyperlink"/>
            <w:rFonts w:ascii="Arial" w:hAnsi="Arial" w:cs="Arial"/>
            <w:bCs/>
            <w:sz w:val="24"/>
            <w:szCs w:val="24"/>
            <w:lang w:bidi="en-US"/>
          </w:rPr>
          <w:t>https://doi.org/10.1093/geronb/gbw109</w:t>
        </w:r>
      </w:hyperlink>
    </w:p>
    <w:p w14:paraId="56394FEC" w14:textId="77777777" w:rsidR="007D3843" w:rsidRPr="007D3843" w:rsidRDefault="007D3843" w:rsidP="007D3843">
      <w:pPr>
        <w:spacing w:after="0" w:line="240" w:lineRule="auto"/>
        <w:rPr>
          <w:rFonts w:ascii="Arial" w:hAnsi="Arial" w:cs="Arial"/>
          <w:bCs/>
          <w:sz w:val="24"/>
          <w:szCs w:val="24"/>
          <w:lang w:bidi="en-US"/>
        </w:rPr>
      </w:pPr>
    </w:p>
    <w:p w14:paraId="6FBBE733" w14:textId="7E502FBD" w:rsidR="007D3843" w:rsidRPr="007D3843" w:rsidRDefault="00261F9E" w:rsidP="007D3843">
      <w:pPr>
        <w:spacing w:after="0" w:line="240" w:lineRule="auto"/>
        <w:rPr>
          <w:rFonts w:ascii="Arial" w:hAnsi="Arial" w:cs="Arial"/>
          <w:bCs/>
          <w:sz w:val="24"/>
          <w:szCs w:val="24"/>
          <w:lang w:bidi="en-US"/>
        </w:rPr>
      </w:pPr>
      <w:r w:rsidRPr="007D3843">
        <w:rPr>
          <w:rFonts w:ascii="Arial" w:hAnsi="Arial" w:cs="Arial"/>
          <w:bCs/>
          <w:sz w:val="24"/>
          <w:szCs w:val="24"/>
          <w:lang w:bidi="en-US"/>
        </w:rPr>
        <w:lastRenderedPageBreak/>
        <w:t xml:space="preserve">Ferguson, A. D., &amp; Miville, M. L. (2017). It’s complicated: Navigating multiple identities in small town America. </w:t>
      </w:r>
      <w:r w:rsidRPr="007D3843">
        <w:rPr>
          <w:rFonts w:ascii="Arial" w:hAnsi="Arial" w:cs="Arial"/>
          <w:bCs/>
          <w:i/>
          <w:iCs/>
          <w:sz w:val="24"/>
          <w:szCs w:val="24"/>
          <w:lang w:bidi="en-US"/>
        </w:rPr>
        <w:t>Journal of Clinical Psychology, 73</w:t>
      </w:r>
      <w:r w:rsidRPr="007D3843">
        <w:rPr>
          <w:rFonts w:ascii="Arial" w:hAnsi="Arial" w:cs="Arial"/>
          <w:bCs/>
          <w:sz w:val="24"/>
          <w:szCs w:val="24"/>
          <w:lang w:bidi="en-US"/>
        </w:rPr>
        <w:t>(8), 975–984.</w:t>
      </w:r>
      <w:r>
        <w:rPr>
          <w:rFonts w:ascii="Arial" w:hAnsi="Arial" w:cs="Arial"/>
          <w:bCs/>
          <w:sz w:val="24"/>
          <w:szCs w:val="24"/>
          <w:lang w:bidi="en-US"/>
        </w:rPr>
        <w:t xml:space="preserve"> https://doi.org/</w:t>
      </w:r>
      <w:r w:rsidRPr="009A255B">
        <w:rPr>
          <w:rFonts w:ascii="Arial" w:hAnsi="Arial" w:cs="Arial"/>
          <w:bCs/>
          <w:sz w:val="24"/>
          <w:szCs w:val="24"/>
          <w:lang w:bidi="en-US"/>
        </w:rPr>
        <w:t>10.1002/jclp.22507</w:t>
      </w:r>
      <w:r w:rsidR="007D33C1">
        <w:rPr>
          <w:rFonts w:ascii="Arial" w:hAnsi="Arial" w:cs="Arial"/>
          <w:bCs/>
          <w:sz w:val="24"/>
          <w:szCs w:val="24"/>
          <w:lang w:bidi="en-US"/>
        </w:rPr>
        <w:t xml:space="preserve"> </w:t>
      </w:r>
    </w:p>
    <w:p w14:paraId="16A180E6" w14:textId="77777777" w:rsidR="007D3843" w:rsidRPr="007D3843" w:rsidRDefault="007D3843" w:rsidP="007D3843">
      <w:pPr>
        <w:spacing w:after="0" w:line="240" w:lineRule="auto"/>
        <w:rPr>
          <w:rFonts w:ascii="Arial" w:hAnsi="Arial" w:cs="Arial"/>
          <w:bCs/>
          <w:sz w:val="24"/>
          <w:szCs w:val="24"/>
          <w:lang w:bidi="en-US"/>
        </w:rPr>
      </w:pPr>
    </w:p>
    <w:p w14:paraId="7ADD6F37" w14:textId="26D5AD06" w:rsidR="007D3843" w:rsidRPr="007D3843" w:rsidRDefault="00100FB1" w:rsidP="00100FB1">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Greene, D. C., Britton, P. J., &amp; Shepherd, J. B. (2016). LGBTQ aging: Mental health at midlife and older adulthood. </w:t>
      </w:r>
      <w:r w:rsidRPr="007D3843">
        <w:rPr>
          <w:rFonts w:ascii="Arial" w:hAnsi="Arial" w:cs="Arial"/>
          <w:bCs/>
          <w:i/>
          <w:iCs/>
          <w:sz w:val="24"/>
          <w:szCs w:val="24"/>
          <w:lang w:bidi="en-US"/>
        </w:rPr>
        <w:t>Journal of LGBT Issues in Counseling</w:t>
      </w:r>
      <w:r w:rsidRPr="007D3843">
        <w:rPr>
          <w:rFonts w:ascii="Arial" w:hAnsi="Arial" w:cs="Arial"/>
          <w:bCs/>
          <w:sz w:val="24"/>
          <w:szCs w:val="24"/>
          <w:lang w:bidi="en-US"/>
        </w:rPr>
        <w:t>,</w:t>
      </w:r>
      <w:r w:rsidRPr="007D3843">
        <w:rPr>
          <w:rFonts w:ascii="Arial" w:hAnsi="Arial" w:cs="Arial"/>
          <w:bCs/>
          <w:i/>
          <w:iCs/>
          <w:sz w:val="24"/>
          <w:szCs w:val="24"/>
          <w:lang w:bidi="en-US"/>
        </w:rPr>
        <w:t>10</w:t>
      </w:r>
      <w:r w:rsidRPr="007D3843">
        <w:rPr>
          <w:rFonts w:ascii="Arial" w:hAnsi="Arial" w:cs="Arial"/>
          <w:bCs/>
          <w:sz w:val="24"/>
          <w:szCs w:val="24"/>
          <w:lang w:bidi="en-US"/>
        </w:rPr>
        <w:t>(4), 180</w:t>
      </w:r>
      <w:r>
        <w:rPr>
          <w:rFonts w:ascii="Arial" w:hAnsi="Arial" w:cs="Arial"/>
          <w:bCs/>
          <w:sz w:val="24"/>
          <w:szCs w:val="24"/>
          <w:lang w:bidi="en-US"/>
        </w:rPr>
        <w:t>–</w:t>
      </w:r>
      <w:r w:rsidRPr="007D3843">
        <w:rPr>
          <w:rFonts w:ascii="Arial" w:hAnsi="Arial" w:cs="Arial"/>
          <w:bCs/>
          <w:sz w:val="24"/>
          <w:szCs w:val="24"/>
          <w:lang w:bidi="en-US"/>
        </w:rPr>
        <w:t>196.</w:t>
      </w:r>
      <w:r w:rsidR="000F6DAD">
        <w:rPr>
          <w:rFonts w:ascii="Arial" w:hAnsi="Arial" w:cs="Arial"/>
          <w:bCs/>
          <w:sz w:val="24"/>
          <w:szCs w:val="24"/>
          <w:lang w:bidi="en-US"/>
        </w:rPr>
        <w:t xml:space="preserve"> </w:t>
      </w:r>
      <w:r w:rsidRPr="007D3843">
        <w:rPr>
          <w:rFonts w:ascii="Arial" w:hAnsi="Arial" w:cs="Arial"/>
          <w:bCs/>
          <w:sz w:val="24"/>
          <w:szCs w:val="24"/>
          <w:lang w:bidi="en-US"/>
        </w:rPr>
        <w:t>https://doi</w:t>
      </w:r>
      <w:r w:rsidRPr="00A25A91">
        <w:rPr>
          <w:rFonts w:ascii="Arial" w:hAnsi="Arial" w:cs="Arial"/>
          <w:bCs/>
          <w:sz w:val="24"/>
          <w:szCs w:val="24"/>
          <w:lang w:bidi="en-US"/>
        </w:rPr>
        <w:t>.org</w:t>
      </w:r>
      <w:r w:rsidRPr="007D3843">
        <w:rPr>
          <w:rFonts w:ascii="Arial" w:hAnsi="Arial" w:cs="Arial"/>
          <w:bCs/>
          <w:sz w:val="24"/>
          <w:szCs w:val="24"/>
          <w:lang w:bidi="en-US"/>
        </w:rPr>
        <w:t>/10.1080/15538605.2016.1233839</w:t>
      </w:r>
      <w:r w:rsidR="00A25A91">
        <w:rPr>
          <w:rFonts w:ascii="Arial" w:hAnsi="Arial" w:cs="Arial"/>
          <w:bCs/>
          <w:sz w:val="24"/>
          <w:szCs w:val="24"/>
          <w:lang w:bidi="en-US"/>
        </w:rPr>
        <w:t xml:space="preserve"> </w:t>
      </w:r>
    </w:p>
    <w:p w14:paraId="1C0083FF" w14:textId="77777777" w:rsidR="007D3843" w:rsidRPr="007D3843" w:rsidRDefault="007D3843" w:rsidP="007D3843">
      <w:pPr>
        <w:spacing w:after="0" w:line="240" w:lineRule="auto"/>
        <w:rPr>
          <w:rFonts w:ascii="Arial" w:hAnsi="Arial" w:cs="Arial"/>
          <w:bCs/>
          <w:sz w:val="24"/>
          <w:szCs w:val="24"/>
          <w:lang w:bidi="en-US"/>
        </w:rPr>
      </w:pPr>
    </w:p>
    <w:p w14:paraId="5AD4A095" w14:textId="5716F012"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Hereth, J., Pardee, D. J., &amp; Reisner, S. L. (2020). Gender identity and sexual orientation development among young adult transgender men sexually active with cisgender men: ‘I had completely ignored my sexuality … that’s for a different time to figure out</w:t>
      </w:r>
      <w:r w:rsidR="008316AC">
        <w:rPr>
          <w:rFonts w:ascii="Arial" w:hAnsi="Arial" w:cs="Arial"/>
          <w:bCs/>
          <w:sz w:val="24"/>
          <w:szCs w:val="24"/>
          <w:lang w:bidi="en-US"/>
        </w:rPr>
        <w:t>.</w:t>
      </w:r>
      <w:r w:rsidRPr="007D3843">
        <w:rPr>
          <w:rFonts w:ascii="Arial" w:hAnsi="Arial" w:cs="Arial"/>
          <w:bCs/>
          <w:sz w:val="24"/>
          <w:szCs w:val="24"/>
          <w:lang w:bidi="en-US"/>
        </w:rPr>
        <w:t xml:space="preserve">’ </w:t>
      </w:r>
      <w:r w:rsidRPr="007D3843">
        <w:rPr>
          <w:rFonts w:ascii="Arial" w:hAnsi="Arial" w:cs="Arial"/>
          <w:bCs/>
          <w:i/>
          <w:iCs/>
          <w:sz w:val="24"/>
          <w:szCs w:val="24"/>
          <w:lang w:bidi="en-US"/>
        </w:rPr>
        <w:t>Culture, Health, &amp; Sexuality, 22</w:t>
      </w:r>
      <w:r w:rsidRPr="007D3843">
        <w:rPr>
          <w:rFonts w:ascii="Arial" w:hAnsi="Arial" w:cs="Arial"/>
          <w:bCs/>
          <w:sz w:val="24"/>
          <w:szCs w:val="24"/>
          <w:lang w:bidi="en-US"/>
        </w:rPr>
        <w:t>, 31</w:t>
      </w:r>
      <w:r w:rsidR="00E90B15" w:rsidRPr="00AC4E60">
        <w:rPr>
          <w:rFonts w:ascii="Arial" w:hAnsi="Arial" w:cs="Arial"/>
          <w:bCs/>
          <w:sz w:val="24"/>
          <w:szCs w:val="24"/>
          <w:lang w:bidi="en-US"/>
        </w:rPr>
        <w:t>–</w:t>
      </w:r>
      <w:r w:rsidRPr="007D3843">
        <w:rPr>
          <w:rFonts w:ascii="Arial" w:hAnsi="Arial" w:cs="Arial"/>
          <w:bCs/>
          <w:sz w:val="24"/>
          <w:szCs w:val="24"/>
          <w:lang w:bidi="en-US"/>
        </w:rPr>
        <w:t xml:space="preserve">47. </w:t>
      </w:r>
      <w:hyperlink r:id="rId23" w:history="1">
        <w:r w:rsidRPr="007D3843">
          <w:rPr>
            <w:rStyle w:val="Hyperlink"/>
            <w:rFonts w:ascii="Arial" w:hAnsi="Arial" w:cs="Arial"/>
            <w:bCs/>
            <w:sz w:val="24"/>
            <w:szCs w:val="24"/>
            <w:lang w:bidi="en-US"/>
          </w:rPr>
          <w:t>https://doi.org/10.1080/13691058.2019.1636290</w:t>
        </w:r>
      </w:hyperlink>
    </w:p>
    <w:p w14:paraId="2A2150E4" w14:textId="77777777" w:rsidR="007D3843" w:rsidRPr="007D3843" w:rsidRDefault="007D3843" w:rsidP="007D3843">
      <w:pPr>
        <w:spacing w:after="0" w:line="240" w:lineRule="auto"/>
        <w:rPr>
          <w:rFonts w:ascii="Arial" w:hAnsi="Arial" w:cs="Arial"/>
          <w:bCs/>
          <w:sz w:val="24"/>
          <w:szCs w:val="24"/>
          <w:lang w:bidi="en-US"/>
        </w:rPr>
      </w:pPr>
    </w:p>
    <w:p w14:paraId="5B290FB8"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 xml:space="preserve">Human Rights Campaign. (n.d.). </w:t>
      </w:r>
      <w:r w:rsidRPr="007D3843">
        <w:rPr>
          <w:rFonts w:ascii="Arial" w:hAnsi="Arial" w:cs="Arial"/>
          <w:bCs/>
          <w:i/>
          <w:iCs/>
          <w:sz w:val="24"/>
          <w:szCs w:val="24"/>
          <w:lang w:bidi="en-US"/>
        </w:rPr>
        <w:t>Glossary of terms</w:t>
      </w:r>
      <w:r w:rsidRPr="007D3843">
        <w:rPr>
          <w:rFonts w:ascii="Arial" w:hAnsi="Arial" w:cs="Arial"/>
          <w:bCs/>
          <w:sz w:val="24"/>
          <w:szCs w:val="24"/>
          <w:lang w:bidi="en-US"/>
        </w:rPr>
        <w:t>.</w:t>
      </w:r>
    </w:p>
    <w:p w14:paraId="514CFE54" w14:textId="77777777" w:rsidR="007D3843" w:rsidRPr="007D3843" w:rsidRDefault="007D3843" w:rsidP="007D3843">
      <w:pPr>
        <w:spacing w:after="0" w:line="240" w:lineRule="auto"/>
        <w:rPr>
          <w:rFonts w:ascii="Arial" w:hAnsi="Arial" w:cs="Arial"/>
          <w:bCs/>
          <w:sz w:val="24"/>
          <w:szCs w:val="24"/>
          <w:lang w:bidi="en-US"/>
        </w:rPr>
      </w:pPr>
      <w:hyperlink r:id="rId24" w:history="1">
        <w:r w:rsidRPr="007D3843">
          <w:rPr>
            <w:rStyle w:val="Hyperlink"/>
            <w:rFonts w:ascii="Arial" w:hAnsi="Arial" w:cs="Arial"/>
            <w:bCs/>
            <w:sz w:val="24"/>
            <w:szCs w:val="24"/>
            <w:lang w:bidi="en-US"/>
          </w:rPr>
          <w:t>https://www.hrc.org/resources/glossary-of-terms</w:t>
        </w:r>
      </w:hyperlink>
    </w:p>
    <w:p w14:paraId="11C5B95B" w14:textId="77777777" w:rsidR="007D3843" w:rsidRPr="007D3843" w:rsidRDefault="007D3843" w:rsidP="007D3843">
      <w:pPr>
        <w:spacing w:after="0" w:line="240" w:lineRule="auto"/>
        <w:rPr>
          <w:rFonts w:ascii="Arial" w:hAnsi="Arial" w:cs="Arial"/>
          <w:bCs/>
          <w:sz w:val="24"/>
          <w:szCs w:val="24"/>
          <w:lang w:bidi="en-US"/>
        </w:rPr>
      </w:pPr>
    </w:p>
    <w:p w14:paraId="69648D8E" w14:textId="77777777" w:rsidR="007D3843" w:rsidRPr="007D3843" w:rsidRDefault="007D3843" w:rsidP="007D3843">
      <w:pPr>
        <w:spacing w:after="0" w:line="240" w:lineRule="auto"/>
        <w:rPr>
          <w:rFonts w:ascii="Arial" w:hAnsi="Arial" w:cs="Arial"/>
          <w:bCs/>
          <w:sz w:val="24"/>
          <w:szCs w:val="24"/>
          <w:lang w:bidi="en-US"/>
        </w:rPr>
      </w:pPr>
      <w:r w:rsidRPr="007D3843">
        <w:rPr>
          <w:rFonts w:ascii="Arial" w:hAnsi="Arial" w:cs="Arial"/>
          <w:bCs/>
          <w:sz w:val="24"/>
          <w:szCs w:val="24"/>
          <w:lang w:bidi="en-US"/>
        </w:rPr>
        <w:t>Walden University Library. (n.d.). </w:t>
      </w:r>
      <w:r w:rsidRPr="007D3843">
        <w:rPr>
          <w:rFonts w:ascii="Arial" w:hAnsi="Arial" w:cs="Arial"/>
          <w:bCs/>
          <w:i/>
          <w:iCs/>
          <w:sz w:val="24"/>
          <w:szCs w:val="24"/>
          <w:lang w:bidi="en-US"/>
        </w:rPr>
        <w:t>Subject research: Social work</w:t>
      </w:r>
      <w:r w:rsidRPr="007D3843">
        <w:rPr>
          <w:rFonts w:ascii="Arial" w:hAnsi="Arial" w:cs="Arial"/>
          <w:bCs/>
          <w:sz w:val="24"/>
          <w:szCs w:val="24"/>
          <w:lang w:bidi="en-US"/>
        </w:rPr>
        <w:t>. </w:t>
      </w:r>
      <w:hyperlink r:id="rId25" w:tgtFrame="_blank" w:history="1">
        <w:r w:rsidRPr="007D3843">
          <w:rPr>
            <w:rStyle w:val="Hyperlink"/>
            <w:rFonts w:ascii="Arial" w:hAnsi="Arial" w:cs="Arial"/>
            <w:bCs/>
            <w:sz w:val="24"/>
            <w:szCs w:val="24"/>
            <w:lang w:bidi="en-US"/>
          </w:rPr>
          <w:t>https://academicguides.waldenu.edu/library/subject/socialwork</w:t>
        </w:r>
      </w:hyperlink>
      <w:r w:rsidRPr="007D3843">
        <w:rPr>
          <w:rFonts w:ascii="Arial" w:hAnsi="Arial" w:cs="Arial"/>
          <w:bCs/>
          <w:sz w:val="24"/>
          <w:szCs w:val="24"/>
          <w:lang w:bidi="en-US"/>
        </w:rPr>
        <w:t>  </w:t>
      </w:r>
    </w:p>
    <w:p w14:paraId="5EED35E3" w14:textId="77777777" w:rsidR="00383386" w:rsidRPr="00383386" w:rsidRDefault="00383386" w:rsidP="00383386">
      <w:pPr>
        <w:spacing w:after="0" w:line="240" w:lineRule="auto"/>
        <w:rPr>
          <w:rFonts w:ascii="Arial" w:hAnsi="Arial" w:cs="Arial"/>
          <w:bCs/>
          <w:sz w:val="24"/>
          <w:szCs w:val="24"/>
        </w:rPr>
      </w:pPr>
    </w:p>
    <w:p w14:paraId="4D392081" w14:textId="77777777" w:rsidR="00383386" w:rsidRPr="00383386" w:rsidRDefault="00383386" w:rsidP="00383386">
      <w:pPr>
        <w:spacing w:after="0" w:line="240" w:lineRule="auto"/>
        <w:rPr>
          <w:rFonts w:ascii="Arial" w:hAnsi="Arial" w:cs="Arial"/>
          <w:b/>
          <w:sz w:val="24"/>
          <w:szCs w:val="24"/>
        </w:rPr>
      </w:pPr>
      <w:r w:rsidRPr="00383386">
        <w:rPr>
          <w:rFonts w:ascii="Arial" w:hAnsi="Arial" w:cs="Arial"/>
          <w:b/>
          <w:sz w:val="24"/>
          <w:szCs w:val="24"/>
        </w:rPr>
        <w:t>Required Media</w:t>
      </w:r>
    </w:p>
    <w:p w14:paraId="4ED5DFA6" w14:textId="77777777" w:rsidR="00353221" w:rsidRPr="00353221" w:rsidRDefault="00353221" w:rsidP="00353221">
      <w:pPr>
        <w:spacing w:after="0" w:line="240" w:lineRule="auto"/>
        <w:rPr>
          <w:rFonts w:ascii="Arial" w:hAnsi="Arial" w:cs="Arial"/>
          <w:bCs/>
          <w:sz w:val="24"/>
          <w:szCs w:val="24"/>
        </w:rPr>
      </w:pPr>
      <w:r w:rsidRPr="00353221">
        <w:rPr>
          <w:rFonts w:ascii="Arial" w:hAnsi="Arial" w:cs="Arial"/>
          <w:bCs/>
          <w:sz w:val="24"/>
          <w:szCs w:val="24"/>
        </w:rPr>
        <w:t>Walden University, LLC. (2021).</w:t>
      </w:r>
      <w:r w:rsidRPr="00353221">
        <w:rPr>
          <w:rFonts w:ascii="Arial" w:hAnsi="Arial" w:cs="Arial"/>
          <w:bCs/>
          <w:i/>
          <w:iCs/>
          <w:sz w:val="24"/>
          <w:szCs w:val="24"/>
        </w:rPr>
        <w:t xml:space="preserve"> Video case: Sharon </w:t>
      </w:r>
      <w:r w:rsidRPr="00353221">
        <w:rPr>
          <w:rFonts w:ascii="Arial" w:hAnsi="Arial" w:cs="Arial"/>
          <w:bCs/>
          <w:sz w:val="24"/>
          <w:szCs w:val="24"/>
        </w:rPr>
        <w:t>[Video]. Walden University Blackboard. https://class.waldenu.edu</w:t>
      </w:r>
    </w:p>
    <w:p w14:paraId="6CF5EF5B" w14:textId="31EC724A" w:rsidR="00017870" w:rsidRDefault="00017870" w:rsidP="0005401D">
      <w:pPr>
        <w:spacing w:after="0" w:line="240" w:lineRule="auto"/>
        <w:rPr>
          <w:rFonts w:ascii="Arial" w:hAnsi="Arial" w:cs="Arial"/>
          <w:bCs/>
          <w:sz w:val="24"/>
          <w:szCs w:val="24"/>
        </w:rPr>
      </w:pPr>
    </w:p>
    <w:p w14:paraId="56E96104" w14:textId="77777777" w:rsidR="00017870" w:rsidRPr="00383386" w:rsidRDefault="00017870" w:rsidP="0005401D">
      <w:pPr>
        <w:spacing w:after="0" w:line="240" w:lineRule="auto"/>
        <w:rPr>
          <w:rFonts w:ascii="Arial" w:hAnsi="Arial" w:cs="Arial"/>
          <w:bCs/>
          <w:sz w:val="24"/>
          <w:szCs w:val="24"/>
        </w:rPr>
      </w:pPr>
    </w:p>
    <w:p w14:paraId="77C67E61" w14:textId="77777777" w:rsidR="006044AD" w:rsidRPr="006044AD" w:rsidRDefault="006044AD" w:rsidP="006044AD">
      <w:pPr>
        <w:spacing w:after="0" w:line="240" w:lineRule="auto"/>
        <w:rPr>
          <w:rFonts w:ascii="Arial" w:hAnsi="Arial" w:cs="Arial"/>
          <w:b/>
          <w:bCs/>
          <w:sz w:val="28"/>
          <w:szCs w:val="28"/>
        </w:rPr>
      </w:pPr>
      <w:r w:rsidRPr="006044AD">
        <w:rPr>
          <w:rFonts w:ascii="Arial" w:hAnsi="Arial" w:cs="Arial"/>
          <w:b/>
          <w:bCs/>
          <w:sz w:val="28"/>
          <w:szCs w:val="28"/>
        </w:rPr>
        <w:t>Discussion: Sexual Orientation Across the Life Span</w:t>
      </w:r>
    </w:p>
    <w:p w14:paraId="67957DEB" w14:textId="5B6FD557" w:rsidR="00B07CF5" w:rsidRDefault="00B07CF5" w:rsidP="004077E2">
      <w:pPr>
        <w:spacing w:after="0" w:line="240" w:lineRule="auto"/>
        <w:rPr>
          <w:rFonts w:ascii="Arial" w:hAnsi="Arial" w:cs="Arial"/>
          <w:b/>
          <w:bCs/>
          <w:sz w:val="24"/>
          <w:szCs w:val="24"/>
        </w:rPr>
      </w:pPr>
    </w:p>
    <w:p w14:paraId="6C583FCC" w14:textId="6A51B687" w:rsidR="0073120B" w:rsidRDefault="001E18E5" w:rsidP="004077E2">
      <w:pPr>
        <w:spacing w:after="0" w:line="240" w:lineRule="auto"/>
        <w:rPr>
          <w:rFonts w:ascii="Arial" w:hAnsi="Arial" w:cs="Arial"/>
          <w:sz w:val="24"/>
          <w:szCs w:val="24"/>
        </w:rPr>
      </w:pPr>
      <w:r>
        <w:rPr>
          <w:rFonts w:ascii="Arial" w:hAnsi="Arial" w:cs="Arial"/>
          <w:sz w:val="24"/>
          <w:szCs w:val="24"/>
        </w:rPr>
        <w:t>You may think of someone’s sexual</w:t>
      </w:r>
      <w:r w:rsidR="002F7A07">
        <w:rPr>
          <w:rFonts w:ascii="Arial" w:hAnsi="Arial" w:cs="Arial"/>
          <w:sz w:val="24"/>
          <w:szCs w:val="24"/>
        </w:rPr>
        <w:t xml:space="preserve"> orientation</w:t>
      </w:r>
      <w:r>
        <w:rPr>
          <w:rFonts w:ascii="Arial" w:hAnsi="Arial" w:cs="Arial"/>
          <w:sz w:val="24"/>
          <w:szCs w:val="24"/>
        </w:rPr>
        <w:t xml:space="preserve"> as </w:t>
      </w:r>
      <w:r w:rsidR="002F7A07">
        <w:rPr>
          <w:rFonts w:ascii="Arial" w:hAnsi="Arial" w:cs="Arial"/>
          <w:sz w:val="24"/>
          <w:szCs w:val="24"/>
        </w:rPr>
        <w:t xml:space="preserve">a fixed part of </w:t>
      </w:r>
      <w:r w:rsidR="00EC58AF">
        <w:rPr>
          <w:rFonts w:ascii="Arial" w:hAnsi="Arial" w:cs="Arial"/>
          <w:sz w:val="24"/>
          <w:szCs w:val="24"/>
        </w:rPr>
        <w:t xml:space="preserve">their </w:t>
      </w:r>
      <w:r w:rsidR="002F7A07">
        <w:rPr>
          <w:rFonts w:ascii="Arial" w:hAnsi="Arial" w:cs="Arial"/>
          <w:sz w:val="24"/>
          <w:szCs w:val="24"/>
        </w:rPr>
        <w:t>identity—gay</w:t>
      </w:r>
      <w:r w:rsidR="00A460B8">
        <w:rPr>
          <w:rFonts w:ascii="Arial" w:hAnsi="Arial" w:cs="Arial"/>
          <w:sz w:val="24"/>
          <w:szCs w:val="24"/>
        </w:rPr>
        <w:t>,</w:t>
      </w:r>
      <w:r w:rsidR="002F7A07">
        <w:rPr>
          <w:rFonts w:ascii="Arial" w:hAnsi="Arial" w:cs="Arial"/>
          <w:sz w:val="24"/>
          <w:szCs w:val="24"/>
        </w:rPr>
        <w:t xml:space="preserve"> straight</w:t>
      </w:r>
      <w:r w:rsidR="00D639D1">
        <w:rPr>
          <w:rFonts w:ascii="Arial" w:hAnsi="Arial" w:cs="Arial"/>
          <w:sz w:val="24"/>
          <w:szCs w:val="24"/>
        </w:rPr>
        <w:t>, asexual, bisex</w:t>
      </w:r>
      <w:r w:rsidR="00A460B8">
        <w:rPr>
          <w:rFonts w:ascii="Arial" w:hAnsi="Arial" w:cs="Arial"/>
          <w:sz w:val="24"/>
          <w:szCs w:val="24"/>
        </w:rPr>
        <w:t>u</w:t>
      </w:r>
      <w:r w:rsidR="00D639D1">
        <w:rPr>
          <w:rFonts w:ascii="Arial" w:hAnsi="Arial" w:cs="Arial"/>
          <w:sz w:val="24"/>
          <w:szCs w:val="24"/>
        </w:rPr>
        <w:t>al</w:t>
      </w:r>
      <w:r w:rsidR="00A460B8">
        <w:rPr>
          <w:rFonts w:ascii="Arial" w:hAnsi="Arial" w:cs="Arial"/>
          <w:sz w:val="24"/>
          <w:szCs w:val="24"/>
        </w:rPr>
        <w:t>, etc</w:t>
      </w:r>
      <w:r w:rsidR="00D639D1">
        <w:rPr>
          <w:rFonts w:ascii="Arial" w:hAnsi="Arial" w:cs="Arial"/>
          <w:sz w:val="24"/>
          <w:szCs w:val="24"/>
        </w:rPr>
        <w:t xml:space="preserve">. </w:t>
      </w:r>
      <w:r w:rsidR="005348AE">
        <w:rPr>
          <w:rFonts w:ascii="Arial" w:hAnsi="Arial" w:cs="Arial"/>
          <w:sz w:val="24"/>
          <w:szCs w:val="24"/>
        </w:rPr>
        <w:t>But this is not true for all. For some, sexuality is fluid</w:t>
      </w:r>
      <w:r w:rsidR="00D639D1">
        <w:rPr>
          <w:rFonts w:ascii="Arial" w:hAnsi="Arial" w:cs="Arial"/>
          <w:sz w:val="24"/>
          <w:szCs w:val="24"/>
        </w:rPr>
        <w:t xml:space="preserve">, meaning it changes over time and due to </w:t>
      </w:r>
      <w:r w:rsidR="00EC58AF">
        <w:rPr>
          <w:rFonts w:ascii="Arial" w:hAnsi="Arial" w:cs="Arial"/>
          <w:sz w:val="24"/>
          <w:szCs w:val="24"/>
        </w:rPr>
        <w:t>environmental factors and life circumstances.</w:t>
      </w:r>
      <w:r w:rsidR="00D639D1">
        <w:rPr>
          <w:rFonts w:ascii="Arial" w:hAnsi="Arial" w:cs="Arial"/>
          <w:sz w:val="24"/>
          <w:szCs w:val="24"/>
        </w:rPr>
        <w:t xml:space="preserve"> </w:t>
      </w:r>
      <w:r w:rsidR="006709B6">
        <w:rPr>
          <w:rFonts w:ascii="Arial" w:hAnsi="Arial" w:cs="Arial"/>
          <w:sz w:val="24"/>
          <w:szCs w:val="24"/>
        </w:rPr>
        <w:t xml:space="preserve">For others, they may </w:t>
      </w:r>
      <w:r w:rsidR="00815E57">
        <w:rPr>
          <w:rFonts w:ascii="Arial" w:hAnsi="Arial" w:cs="Arial"/>
          <w:sz w:val="24"/>
          <w:szCs w:val="24"/>
        </w:rPr>
        <w:t>be living one reality while</w:t>
      </w:r>
      <w:r w:rsidR="006709B6">
        <w:rPr>
          <w:rFonts w:ascii="Arial" w:hAnsi="Arial" w:cs="Arial"/>
          <w:sz w:val="24"/>
          <w:szCs w:val="24"/>
        </w:rPr>
        <w:t xml:space="preserve"> suppress</w:t>
      </w:r>
      <w:r w:rsidR="00815E57">
        <w:rPr>
          <w:rFonts w:ascii="Arial" w:hAnsi="Arial" w:cs="Arial"/>
          <w:sz w:val="24"/>
          <w:szCs w:val="24"/>
        </w:rPr>
        <w:t>ing t</w:t>
      </w:r>
      <w:r w:rsidR="006709B6">
        <w:rPr>
          <w:rFonts w:ascii="Arial" w:hAnsi="Arial" w:cs="Arial"/>
          <w:sz w:val="24"/>
          <w:szCs w:val="24"/>
        </w:rPr>
        <w:t>heir true sexual</w:t>
      </w:r>
      <w:r w:rsidR="00507B87">
        <w:rPr>
          <w:rFonts w:ascii="Arial" w:hAnsi="Arial" w:cs="Arial"/>
          <w:sz w:val="24"/>
          <w:szCs w:val="24"/>
        </w:rPr>
        <w:t xml:space="preserve">ity </w:t>
      </w:r>
      <w:r w:rsidR="000E390B">
        <w:rPr>
          <w:rFonts w:ascii="Arial" w:hAnsi="Arial" w:cs="Arial"/>
          <w:sz w:val="24"/>
          <w:szCs w:val="24"/>
        </w:rPr>
        <w:t>due to societal pressure</w:t>
      </w:r>
      <w:r w:rsidR="00815E57">
        <w:rPr>
          <w:rFonts w:ascii="Arial" w:hAnsi="Arial" w:cs="Arial"/>
          <w:sz w:val="24"/>
          <w:szCs w:val="24"/>
        </w:rPr>
        <w:t>.</w:t>
      </w:r>
      <w:r w:rsidR="00D76B6B">
        <w:rPr>
          <w:rFonts w:ascii="Arial" w:hAnsi="Arial" w:cs="Arial"/>
          <w:sz w:val="24"/>
          <w:szCs w:val="24"/>
        </w:rPr>
        <w:t xml:space="preserve"> Only later in life do they</w:t>
      </w:r>
      <w:r w:rsidR="000E390B">
        <w:rPr>
          <w:rFonts w:ascii="Arial" w:hAnsi="Arial" w:cs="Arial"/>
          <w:sz w:val="24"/>
          <w:szCs w:val="24"/>
        </w:rPr>
        <w:t xml:space="preserve"> </w:t>
      </w:r>
      <w:r w:rsidR="00D76B6B">
        <w:rPr>
          <w:rFonts w:ascii="Arial" w:hAnsi="Arial" w:cs="Arial"/>
          <w:sz w:val="24"/>
          <w:szCs w:val="24"/>
        </w:rPr>
        <w:t>awaken</w:t>
      </w:r>
      <w:r w:rsidR="000E390B">
        <w:rPr>
          <w:rFonts w:ascii="Arial" w:hAnsi="Arial" w:cs="Arial"/>
          <w:sz w:val="24"/>
          <w:szCs w:val="24"/>
        </w:rPr>
        <w:t xml:space="preserve"> to who they truly are. </w:t>
      </w:r>
    </w:p>
    <w:p w14:paraId="04393276" w14:textId="77777777" w:rsidR="002F7A07" w:rsidRPr="0073120B" w:rsidRDefault="002F7A07" w:rsidP="004077E2">
      <w:pPr>
        <w:spacing w:after="0" w:line="240" w:lineRule="auto"/>
        <w:rPr>
          <w:rFonts w:ascii="Arial" w:hAnsi="Arial" w:cs="Arial"/>
          <w:sz w:val="24"/>
          <w:szCs w:val="24"/>
        </w:rPr>
      </w:pPr>
    </w:p>
    <w:p w14:paraId="57AAF34A" w14:textId="16213386" w:rsidR="00C96B75" w:rsidRPr="003511F8" w:rsidRDefault="003100E7" w:rsidP="00C96B75">
      <w:pPr>
        <w:spacing w:after="0" w:line="240" w:lineRule="auto"/>
        <w:rPr>
          <w:rFonts w:ascii="Arial" w:hAnsi="Arial" w:cs="Arial"/>
          <w:bCs/>
          <w:sz w:val="24"/>
          <w:szCs w:val="24"/>
        </w:rPr>
      </w:pPr>
      <w:r>
        <w:rPr>
          <w:rFonts w:ascii="Arial" w:hAnsi="Arial" w:cs="Arial"/>
          <w:bCs/>
          <w:sz w:val="24"/>
          <w:szCs w:val="24"/>
        </w:rPr>
        <w:t xml:space="preserve">Social workers must develop strategies for working with </w:t>
      </w:r>
      <w:r w:rsidR="0057553C">
        <w:rPr>
          <w:rFonts w:ascii="Arial" w:hAnsi="Arial" w:cs="Arial"/>
          <w:bCs/>
          <w:sz w:val="24"/>
          <w:szCs w:val="24"/>
        </w:rPr>
        <w:t xml:space="preserve">members of </w:t>
      </w:r>
      <w:r>
        <w:rPr>
          <w:rFonts w:ascii="Arial" w:hAnsi="Arial" w:cs="Arial"/>
          <w:bCs/>
          <w:sz w:val="24"/>
          <w:szCs w:val="24"/>
        </w:rPr>
        <w:t>the</w:t>
      </w:r>
      <w:r w:rsidR="003511F8" w:rsidRPr="00AE7F92">
        <w:rPr>
          <w:rFonts w:ascii="Arial" w:hAnsi="Arial" w:cs="Arial"/>
          <w:bCs/>
          <w:sz w:val="24"/>
          <w:szCs w:val="24"/>
        </w:rPr>
        <w:t xml:space="preserve"> lesbian, gay, bisexual, transgender, and queer (LGBTQ) community </w:t>
      </w:r>
      <w:r>
        <w:rPr>
          <w:rFonts w:ascii="Arial" w:hAnsi="Arial" w:cs="Arial"/>
          <w:bCs/>
          <w:sz w:val="24"/>
          <w:szCs w:val="24"/>
        </w:rPr>
        <w:t>as they navigate life</w:t>
      </w:r>
      <w:r w:rsidR="003511F8" w:rsidRPr="00AE7F92">
        <w:rPr>
          <w:rFonts w:ascii="Arial" w:hAnsi="Arial" w:cs="Arial"/>
          <w:bCs/>
          <w:sz w:val="24"/>
          <w:szCs w:val="24"/>
        </w:rPr>
        <w:t xml:space="preserve"> </w:t>
      </w:r>
      <w:r>
        <w:rPr>
          <w:rFonts w:ascii="Arial" w:hAnsi="Arial" w:cs="Arial"/>
          <w:bCs/>
          <w:sz w:val="24"/>
          <w:szCs w:val="24"/>
        </w:rPr>
        <w:t>and evolving notions of identity</w:t>
      </w:r>
      <w:r w:rsidR="003511F8" w:rsidRPr="00AE7F92">
        <w:rPr>
          <w:rFonts w:ascii="Arial" w:hAnsi="Arial" w:cs="Arial"/>
          <w:bCs/>
          <w:sz w:val="24"/>
          <w:szCs w:val="24"/>
        </w:rPr>
        <w:t>.</w:t>
      </w:r>
      <w:r w:rsidR="003511F8">
        <w:rPr>
          <w:rFonts w:ascii="Arial" w:hAnsi="Arial" w:cs="Arial"/>
          <w:bCs/>
          <w:sz w:val="24"/>
          <w:szCs w:val="24"/>
        </w:rPr>
        <w:t xml:space="preserve"> </w:t>
      </w:r>
      <w:r w:rsidR="00F47D66">
        <w:rPr>
          <w:rFonts w:ascii="Arial" w:hAnsi="Arial" w:cs="Arial"/>
          <w:bCs/>
          <w:sz w:val="24"/>
          <w:szCs w:val="24"/>
        </w:rPr>
        <w:t xml:space="preserve">In this Discussion, you </w:t>
      </w:r>
      <w:r w:rsidR="002763FA">
        <w:rPr>
          <w:rFonts w:ascii="Arial" w:hAnsi="Arial" w:cs="Arial"/>
          <w:bCs/>
          <w:sz w:val="24"/>
          <w:szCs w:val="24"/>
        </w:rPr>
        <w:t>practice</w:t>
      </w:r>
      <w:r w:rsidR="00C96B75">
        <w:rPr>
          <w:rFonts w:ascii="Arial" w:hAnsi="Arial" w:cs="Arial"/>
          <w:bCs/>
          <w:sz w:val="24"/>
          <w:szCs w:val="24"/>
        </w:rPr>
        <w:t xml:space="preserve"> skills in responding to just such a situation. </w:t>
      </w:r>
      <w:r w:rsidR="00C96B75">
        <w:rPr>
          <w:rFonts w:ascii="Arial" w:hAnsi="Arial" w:cs="Arial"/>
          <w:sz w:val="24"/>
          <w:szCs w:val="24"/>
        </w:rPr>
        <w:t xml:space="preserve">Your client is a woman who has been in a heterosexual marriage for many years before coming to realize she is gay. </w:t>
      </w:r>
    </w:p>
    <w:p w14:paraId="31E84E61" w14:textId="77777777" w:rsidR="00383C88" w:rsidRPr="004077E2" w:rsidRDefault="00383C88" w:rsidP="004077E2">
      <w:pPr>
        <w:spacing w:after="0" w:line="240" w:lineRule="auto"/>
        <w:rPr>
          <w:rFonts w:ascii="Arial" w:hAnsi="Arial" w:cs="Arial"/>
          <w:b/>
          <w:bCs/>
          <w:sz w:val="24"/>
          <w:szCs w:val="24"/>
        </w:rPr>
      </w:pPr>
    </w:p>
    <w:p w14:paraId="6DD961F2" w14:textId="77777777" w:rsidR="00C23CF0" w:rsidRPr="00C23CF0" w:rsidRDefault="00C23CF0" w:rsidP="00C23CF0">
      <w:pPr>
        <w:spacing w:after="0" w:line="240" w:lineRule="auto"/>
        <w:rPr>
          <w:rFonts w:ascii="Arial" w:hAnsi="Arial" w:cs="Arial"/>
          <w:b/>
          <w:bCs/>
          <w:sz w:val="24"/>
          <w:szCs w:val="24"/>
        </w:rPr>
      </w:pPr>
      <w:r w:rsidRPr="00C23CF0">
        <w:rPr>
          <w:rFonts w:ascii="Arial" w:hAnsi="Arial" w:cs="Arial"/>
          <w:b/>
          <w:bCs/>
          <w:sz w:val="24"/>
          <w:szCs w:val="24"/>
        </w:rPr>
        <w:t xml:space="preserve">To Prepare: </w:t>
      </w:r>
    </w:p>
    <w:p w14:paraId="478F6B63" w14:textId="77777777" w:rsidR="00C23CF0" w:rsidRPr="00C23CF0" w:rsidRDefault="00C23CF0" w:rsidP="00E17422">
      <w:pPr>
        <w:numPr>
          <w:ilvl w:val="0"/>
          <w:numId w:val="31"/>
        </w:numPr>
        <w:spacing w:after="0" w:line="240" w:lineRule="auto"/>
        <w:rPr>
          <w:rFonts w:ascii="Arial" w:hAnsi="Arial" w:cs="Arial"/>
          <w:sz w:val="24"/>
          <w:szCs w:val="24"/>
        </w:rPr>
      </w:pPr>
      <w:r w:rsidRPr="00C23CF0">
        <w:rPr>
          <w:rFonts w:ascii="Arial" w:hAnsi="Arial" w:cs="Arial"/>
          <w:sz w:val="24"/>
          <w:szCs w:val="24"/>
        </w:rPr>
        <w:t xml:space="preserve">Review the Learning Resources on sexual orientation development and on LGBTQ aging. </w:t>
      </w:r>
    </w:p>
    <w:p w14:paraId="7774FF01" w14:textId="7788C4A9" w:rsidR="00C23CF0" w:rsidRPr="00C23CF0" w:rsidRDefault="0072760E" w:rsidP="00E17422">
      <w:pPr>
        <w:numPr>
          <w:ilvl w:val="0"/>
          <w:numId w:val="31"/>
        </w:numPr>
        <w:spacing w:after="0" w:line="240" w:lineRule="auto"/>
        <w:rPr>
          <w:rFonts w:ascii="Arial" w:hAnsi="Arial" w:cs="Arial"/>
          <w:sz w:val="24"/>
          <w:szCs w:val="24"/>
        </w:rPr>
      </w:pPr>
      <w:r>
        <w:rPr>
          <w:rFonts w:ascii="Arial" w:hAnsi="Arial" w:cs="Arial"/>
          <w:sz w:val="24"/>
          <w:szCs w:val="24"/>
        </w:rPr>
        <w:t xml:space="preserve">View the </w:t>
      </w:r>
      <w:r w:rsidR="00D1260B" w:rsidRPr="00D1260B">
        <w:rPr>
          <w:rFonts w:ascii="Arial" w:hAnsi="Arial" w:cs="Arial"/>
          <w:i/>
          <w:iCs/>
          <w:sz w:val="24"/>
          <w:szCs w:val="24"/>
        </w:rPr>
        <w:t>Video Case: Sharon</w:t>
      </w:r>
      <w:r w:rsidR="00D1260B">
        <w:rPr>
          <w:rFonts w:ascii="Arial" w:hAnsi="Arial" w:cs="Arial"/>
          <w:sz w:val="24"/>
          <w:szCs w:val="24"/>
        </w:rPr>
        <w:t xml:space="preserve"> video and consider how you would respond to Sharon’s concerns as a social worker.</w:t>
      </w:r>
    </w:p>
    <w:p w14:paraId="079D8030" w14:textId="77777777" w:rsidR="00C23CF0" w:rsidRDefault="00C23CF0" w:rsidP="00C23CF0">
      <w:pPr>
        <w:spacing w:after="0" w:line="240" w:lineRule="auto"/>
        <w:rPr>
          <w:rFonts w:ascii="Arial" w:hAnsi="Arial" w:cs="Arial"/>
          <w:b/>
          <w:bCs/>
          <w:sz w:val="24"/>
          <w:szCs w:val="24"/>
        </w:rPr>
      </w:pPr>
    </w:p>
    <w:p w14:paraId="67522E22" w14:textId="77777777" w:rsidR="00722F45" w:rsidRDefault="00722F45" w:rsidP="00C23CF0">
      <w:pPr>
        <w:spacing w:after="0" w:line="240" w:lineRule="auto"/>
        <w:rPr>
          <w:rFonts w:ascii="Arial" w:hAnsi="Arial" w:cs="Arial"/>
          <w:b/>
          <w:bCs/>
          <w:sz w:val="24"/>
          <w:szCs w:val="24"/>
        </w:rPr>
      </w:pPr>
    </w:p>
    <w:p w14:paraId="3A5436B4" w14:textId="77777777" w:rsidR="00722F45" w:rsidRDefault="00722F45" w:rsidP="00C23CF0">
      <w:pPr>
        <w:spacing w:after="0" w:line="240" w:lineRule="auto"/>
        <w:rPr>
          <w:rFonts w:ascii="Arial" w:hAnsi="Arial" w:cs="Arial"/>
          <w:b/>
          <w:bCs/>
          <w:sz w:val="24"/>
          <w:szCs w:val="24"/>
        </w:rPr>
      </w:pPr>
    </w:p>
    <w:p w14:paraId="5E67C046" w14:textId="56C0B7B3" w:rsidR="00C23CF0" w:rsidRPr="00C23CF0" w:rsidRDefault="00C23CF0" w:rsidP="00C23CF0">
      <w:pPr>
        <w:spacing w:after="0" w:line="240" w:lineRule="auto"/>
        <w:rPr>
          <w:rFonts w:ascii="Arial" w:hAnsi="Arial" w:cs="Arial"/>
          <w:b/>
          <w:bCs/>
          <w:sz w:val="24"/>
          <w:szCs w:val="24"/>
        </w:rPr>
      </w:pPr>
      <w:r w:rsidRPr="00C23CF0">
        <w:rPr>
          <w:rFonts w:ascii="Arial" w:hAnsi="Arial" w:cs="Arial"/>
          <w:b/>
          <w:bCs/>
          <w:sz w:val="24"/>
          <w:szCs w:val="24"/>
        </w:rPr>
        <w:t>By Day 3</w:t>
      </w:r>
    </w:p>
    <w:p w14:paraId="4D482175" w14:textId="77777777" w:rsidR="00C23CF0" w:rsidRPr="00C23CF0" w:rsidRDefault="00C23CF0" w:rsidP="00C23CF0">
      <w:pPr>
        <w:spacing w:after="0" w:line="240" w:lineRule="auto"/>
        <w:rPr>
          <w:rFonts w:ascii="Arial" w:hAnsi="Arial" w:cs="Arial"/>
          <w:sz w:val="24"/>
          <w:szCs w:val="24"/>
        </w:rPr>
      </w:pPr>
      <w:r w:rsidRPr="00C23CF0">
        <w:rPr>
          <w:rFonts w:ascii="Arial" w:hAnsi="Arial" w:cs="Arial"/>
          <w:b/>
          <w:bCs/>
          <w:sz w:val="24"/>
          <w:szCs w:val="24"/>
        </w:rPr>
        <w:t>Record and post</w:t>
      </w:r>
      <w:r w:rsidRPr="00C23CF0">
        <w:rPr>
          <w:rFonts w:ascii="Arial" w:hAnsi="Arial" w:cs="Arial"/>
          <w:sz w:val="24"/>
          <w:szCs w:val="24"/>
        </w:rPr>
        <w:t xml:space="preserve"> a 1- to 2-minute video in which you directly respond to Sharon as her social worker. In your video, be sure to situate what Sharon may be feeling within middle adulthood and demonstrate empathy for her experience. Then, in your post, reflect on your approach and the practice skills you displayed.</w:t>
      </w:r>
    </w:p>
    <w:p w14:paraId="05768A03" w14:textId="5F86407A" w:rsidR="004077E2" w:rsidRDefault="004077E2" w:rsidP="004077E2">
      <w:pPr>
        <w:spacing w:after="0" w:line="240" w:lineRule="auto"/>
        <w:rPr>
          <w:rFonts w:ascii="Arial" w:hAnsi="Arial" w:cs="Arial"/>
          <w:sz w:val="24"/>
          <w:szCs w:val="24"/>
        </w:rPr>
      </w:pPr>
    </w:p>
    <w:p w14:paraId="76665EE7" w14:textId="77777777" w:rsidR="00E00D08" w:rsidRPr="00E00D08" w:rsidRDefault="00E00D08" w:rsidP="00E00D08">
      <w:pPr>
        <w:spacing w:after="0" w:line="240" w:lineRule="auto"/>
        <w:rPr>
          <w:rFonts w:ascii="Arial" w:hAnsi="Arial" w:cs="Arial"/>
          <w:i/>
          <w:iCs/>
          <w:sz w:val="24"/>
          <w:szCs w:val="24"/>
        </w:rPr>
      </w:pPr>
      <w:r w:rsidRPr="00E00D08">
        <w:rPr>
          <w:rFonts w:ascii="Arial" w:hAnsi="Arial" w:cs="Arial"/>
          <w:bCs/>
          <w:i/>
          <w:iCs/>
          <w:sz w:val="24"/>
          <w:szCs w:val="24"/>
        </w:rPr>
        <w:t xml:space="preserve">Note: </w:t>
      </w:r>
      <w:r w:rsidRPr="00E00D08">
        <w:rPr>
          <w:rFonts w:ascii="Arial" w:hAnsi="Arial" w:cs="Arial"/>
          <w:i/>
          <w:iCs/>
          <w:sz w:val="24"/>
          <w:szCs w:val="24"/>
        </w:rPr>
        <w:t>To upload your media to this Discussion thread, use the Kaltura Media option from the mashup tool drop-down menu. Refer to the Kaltura Media Uploader area in the course navigation menu for more information about how to upload media to the course.</w:t>
      </w:r>
    </w:p>
    <w:p w14:paraId="5053BA14" w14:textId="77777777" w:rsidR="00E00D08" w:rsidRPr="00E00D08" w:rsidRDefault="00E00D08" w:rsidP="00E00D08">
      <w:pPr>
        <w:spacing w:after="0" w:line="240" w:lineRule="auto"/>
        <w:rPr>
          <w:rFonts w:ascii="Arial" w:hAnsi="Arial" w:cs="Arial"/>
          <w:i/>
          <w:iCs/>
          <w:sz w:val="24"/>
          <w:szCs w:val="24"/>
        </w:rPr>
      </w:pPr>
    </w:p>
    <w:p w14:paraId="37167C57" w14:textId="22D5BDA6" w:rsidR="00E00D08" w:rsidRPr="00E00D08" w:rsidRDefault="00E00D08" w:rsidP="00E00D08">
      <w:pPr>
        <w:spacing w:after="0" w:line="240" w:lineRule="auto"/>
        <w:rPr>
          <w:rFonts w:ascii="Arial" w:hAnsi="Arial" w:cs="Arial"/>
          <w:i/>
          <w:iCs/>
          <w:sz w:val="24"/>
          <w:szCs w:val="24"/>
        </w:rPr>
      </w:pPr>
      <w:r w:rsidRPr="00E00D08">
        <w:rPr>
          <w:rFonts w:ascii="Arial" w:hAnsi="Arial" w:cs="Arial"/>
          <w:i/>
          <w:iCs/>
          <w:sz w:val="24"/>
          <w:szCs w:val="24"/>
        </w:rPr>
        <w:t xml:space="preserve">Include a transcript and/or edit closed captioning on your video to ensure </w:t>
      </w:r>
      <w:r w:rsidR="00E86F2E">
        <w:rPr>
          <w:rFonts w:ascii="Arial" w:hAnsi="Arial" w:cs="Arial"/>
          <w:i/>
          <w:iCs/>
          <w:sz w:val="24"/>
          <w:szCs w:val="24"/>
        </w:rPr>
        <w:t xml:space="preserve">that </w:t>
      </w:r>
      <w:r w:rsidRPr="00E00D08">
        <w:rPr>
          <w:rFonts w:ascii="Arial" w:hAnsi="Arial" w:cs="Arial"/>
          <w:i/>
          <w:iCs/>
          <w:sz w:val="24"/>
          <w:szCs w:val="24"/>
        </w:rPr>
        <w:t>your presentation is accessible to colleagues of differing abilities.</w:t>
      </w:r>
      <w:r w:rsidRPr="00E00D08">
        <w:rPr>
          <w:rFonts w:ascii="Arial" w:hAnsi="Arial" w:cs="Arial"/>
          <w:bCs/>
          <w:i/>
          <w:iCs/>
          <w:sz w:val="24"/>
          <w:szCs w:val="24"/>
        </w:rPr>
        <w:t xml:space="preserve"> </w:t>
      </w:r>
    </w:p>
    <w:p w14:paraId="3C647EEF" w14:textId="77777777" w:rsidR="00E00D08" w:rsidRPr="00E00D08" w:rsidRDefault="00E00D08" w:rsidP="004077E2">
      <w:pPr>
        <w:spacing w:after="0" w:line="240" w:lineRule="auto"/>
        <w:rPr>
          <w:rFonts w:ascii="Arial" w:hAnsi="Arial" w:cs="Arial"/>
          <w:b/>
          <w:bCs/>
          <w:sz w:val="24"/>
          <w:szCs w:val="24"/>
        </w:rPr>
      </w:pPr>
    </w:p>
    <w:p w14:paraId="2F9955D4" w14:textId="4D78CD7B" w:rsidR="004077E2" w:rsidRPr="004077E2" w:rsidRDefault="004077E2" w:rsidP="004077E2">
      <w:pPr>
        <w:spacing w:after="0" w:line="240" w:lineRule="auto"/>
        <w:rPr>
          <w:rFonts w:ascii="Arial" w:hAnsi="Arial" w:cs="Arial"/>
          <w:b/>
          <w:bCs/>
          <w:sz w:val="24"/>
          <w:szCs w:val="24"/>
        </w:rPr>
      </w:pPr>
      <w:r w:rsidRPr="004077E2">
        <w:rPr>
          <w:rFonts w:ascii="Arial" w:hAnsi="Arial" w:cs="Arial"/>
          <w:b/>
          <w:bCs/>
          <w:sz w:val="24"/>
          <w:szCs w:val="24"/>
        </w:rPr>
        <w:t xml:space="preserve">By Day </w:t>
      </w:r>
      <w:r w:rsidR="00A90686">
        <w:rPr>
          <w:rFonts w:ascii="Arial" w:hAnsi="Arial" w:cs="Arial"/>
          <w:b/>
          <w:bCs/>
          <w:sz w:val="24"/>
          <w:szCs w:val="24"/>
        </w:rPr>
        <w:t>6</w:t>
      </w:r>
    </w:p>
    <w:p w14:paraId="7EDE8118" w14:textId="77777777" w:rsidR="004E3E02" w:rsidRPr="004E3E02" w:rsidRDefault="004E3E02" w:rsidP="004E3E02">
      <w:pPr>
        <w:spacing w:after="0" w:line="240" w:lineRule="auto"/>
        <w:rPr>
          <w:rFonts w:ascii="Arial" w:hAnsi="Arial" w:cs="Arial"/>
          <w:sz w:val="24"/>
          <w:szCs w:val="24"/>
        </w:rPr>
      </w:pPr>
      <w:r w:rsidRPr="004E3E02">
        <w:rPr>
          <w:rFonts w:ascii="Arial" w:hAnsi="Arial" w:cs="Arial"/>
          <w:b/>
          <w:bCs/>
          <w:sz w:val="24"/>
          <w:szCs w:val="24"/>
        </w:rPr>
        <w:t>Respond</w:t>
      </w:r>
      <w:r w:rsidRPr="004E3E02">
        <w:rPr>
          <w:rFonts w:ascii="Arial" w:hAnsi="Arial" w:cs="Arial"/>
          <w:sz w:val="24"/>
          <w:szCs w:val="24"/>
        </w:rPr>
        <w:t xml:space="preserve"> to two colleagues by identifying and explaining at least one specific strength of their approach. Then, respectfully evaluate the extent to which their approach reflects knowledge of human behavior and the social environment and ethical practice.</w:t>
      </w:r>
    </w:p>
    <w:p w14:paraId="4772A6CE" w14:textId="77777777" w:rsidR="004E3E02" w:rsidRDefault="004E3E02" w:rsidP="004E3E02">
      <w:pPr>
        <w:spacing w:after="0" w:line="240" w:lineRule="auto"/>
        <w:rPr>
          <w:rFonts w:ascii="Arial" w:hAnsi="Arial" w:cs="Arial"/>
          <w:sz w:val="24"/>
          <w:szCs w:val="24"/>
        </w:rPr>
      </w:pPr>
    </w:p>
    <w:p w14:paraId="390B6F7A" w14:textId="030A913E" w:rsidR="004E3E02" w:rsidRPr="004E3E02" w:rsidRDefault="004E3E02" w:rsidP="004E3E02">
      <w:pPr>
        <w:spacing w:after="0" w:line="240" w:lineRule="auto"/>
        <w:rPr>
          <w:rFonts w:ascii="Arial" w:hAnsi="Arial" w:cs="Arial"/>
          <w:sz w:val="24"/>
          <w:szCs w:val="24"/>
        </w:rPr>
      </w:pPr>
      <w:r w:rsidRPr="004E3E02">
        <w:rPr>
          <w:rFonts w:ascii="Arial" w:hAnsi="Arial" w:cs="Arial"/>
          <w:sz w:val="24"/>
          <w:szCs w:val="24"/>
        </w:rPr>
        <w:t xml:space="preserve">Use the Learning Resources to support your response posts. Make sure to provide APA citations and a reference list.  </w:t>
      </w:r>
    </w:p>
    <w:p w14:paraId="613632C7" w14:textId="77777777" w:rsidR="004077E2" w:rsidRDefault="004077E2" w:rsidP="0005401D">
      <w:pPr>
        <w:spacing w:after="0" w:line="240" w:lineRule="auto"/>
        <w:rPr>
          <w:rFonts w:ascii="Arial" w:hAnsi="Arial" w:cs="Arial"/>
          <w:sz w:val="24"/>
          <w:szCs w:val="24"/>
        </w:rPr>
      </w:pPr>
    </w:p>
    <w:p w14:paraId="394550A7" w14:textId="77777777" w:rsidR="0005401D" w:rsidRDefault="0005401D" w:rsidP="0005401D">
      <w:pPr>
        <w:spacing w:after="0" w:line="240" w:lineRule="auto"/>
        <w:rPr>
          <w:rFonts w:ascii="Arial" w:hAnsi="Arial" w:cs="Arial"/>
          <w:sz w:val="24"/>
          <w:szCs w:val="24"/>
        </w:rPr>
      </w:pPr>
    </w:p>
    <w:p w14:paraId="57912126" w14:textId="065BEFBB" w:rsidR="00FB168C" w:rsidRPr="00FB168C" w:rsidRDefault="00FB168C" w:rsidP="00FB168C">
      <w:pPr>
        <w:spacing w:after="0" w:line="240" w:lineRule="auto"/>
        <w:rPr>
          <w:rFonts w:ascii="Arial" w:hAnsi="Arial" w:cs="Arial"/>
          <w:b/>
          <w:bCs/>
          <w:sz w:val="28"/>
          <w:szCs w:val="28"/>
        </w:rPr>
      </w:pPr>
      <w:r w:rsidRPr="00FB168C">
        <w:rPr>
          <w:rFonts w:ascii="Arial" w:hAnsi="Arial" w:cs="Arial"/>
          <w:b/>
          <w:bCs/>
          <w:sz w:val="28"/>
          <w:szCs w:val="28"/>
        </w:rPr>
        <w:t xml:space="preserve">Assignment: </w:t>
      </w:r>
      <w:r w:rsidR="00C34300" w:rsidRPr="00C34300">
        <w:rPr>
          <w:rFonts w:ascii="Arial" w:hAnsi="Arial" w:cs="Arial"/>
          <w:b/>
          <w:bCs/>
          <w:sz w:val="28"/>
          <w:szCs w:val="28"/>
        </w:rPr>
        <w:t>Gender Identity and Sexual Orientation Research</w:t>
      </w:r>
    </w:p>
    <w:p w14:paraId="6F0EE5AF" w14:textId="77777777" w:rsidR="00FD1C12" w:rsidRDefault="00FD1C12" w:rsidP="00E100BD">
      <w:pPr>
        <w:spacing w:after="0" w:line="240" w:lineRule="auto"/>
        <w:rPr>
          <w:rFonts w:ascii="Arial" w:hAnsi="Arial" w:cs="Arial"/>
          <w:sz w:val="24"/>
          <w:szCs w:val="24"/>
          <w:lang w:bidi="en-US"/>
        </w:rPr>
      </w:pPr>
    </w:p>
    <w:p w14:paraId="1A6C5744" w14:textId="5CABE019" w:rsidR="00E100BD" w:rsidRDefault="00FD1C12" w:rsidP="00E100BD">
      <w:pPr>
        <w:spacing w:after="0" w:line="240" w:lineRule="auto"/>
        <w:rPr>
          <w:rFonts w:ascii="Arial" w:hAnsi="Arial" w:cs="Arial"/>
          <w:sz w:val="24"/>
          <w:szCs w:val="24"/>
          <w:lang w:bidi="en-US"/>
        </w:rPr>
      </w:pPr>
      <w:r>
        <w:rPr>
          <w:rFonts w:ascii="Arial" w:hAnsi="Arial" w:cs="Arial"/>
          <w:sz w:val="24"/>
          <w:szCs w:val="24"/>
          <w:lang w:bidi="en-US"/>
        </w:rPr>
        <w:t>M</w:t>
      </w:r>
      <w:r w:rsidRPr="00D33560">
        <w:rPr>
          <w:rFonts w:ascii="Arial" w:hAnsi="Arial" w:cs="Arial"/>
          <w:sz w:val="24"/>
          <w:szCs w:val="24"/>
          <w:lang w:bidi="en-US"/>
        </w:rPr>
        <w:t>isconceptions and stereotypes abound with regard to gender</w:t>
      </w:r>
      <w:r>
        <w:rPr>
          <w:rFonts w:ascii="Arial" w:hAnsi="Arial" w:cs="Arial"/>
          <w:sz w:val="24"/>
          <w:szCs w:val="24"/>
          <w:lang w:bidi="en-US"/>
        </w:rPr>
        <w:t xml:space="preserve"> and sexuality. Th</w:t>
      </w:r>
      <w:r w:rsidR="005929F0">
        <w:rPr>
          <w:rFonts w:ascii="Arial" w:hAnsi="Arial" w:cs="Arial"/>
          <w:sz w:val="24"/>
          <w:szCs w:val="24"/>
          <w:lang w:bidi="en-US"/>
        </w:rPr>
        <w:t xml:space="preserve">is is </w:t>
      </w:r>
      <w:r>
        <w:rPr>
          <w:rFonts w:ascii="Arial" w:hAnsi="Arial" w:cs="Arial"/>
          <w:sz w:val="24"/>
          <w:szCs w:val="24"/>
          <w:lang w:bidi="en-US"/>
        </w:rPr>
        <w:t>due to many factors, including media portrayals</w:t>
      </w:r>
      <w:r w:rsidR="0074198F">
        <w:rPr>
          <w:rFonts w:ascii="Arial" w:hAnsi="Arial" w:cs="Arial"/>
          <w:sz w:val="24"/>
          <w:szCs w:val="24"/>
          <w:lang w:bidi="en-US"/>
        </w:rPr>
        <w:t xml:space="preserve"> of LGBTQ individuals,</w:t>
      </w:r>
      <w:r>
        <w:rPr>
          <w:rFonts w:ascii="Arial" w:hAnsi="Arial" w:cs="Arial"/>
          <w:sz w:val="24"/>
          <w:szCs w:val="24"/>
          <w:lang w:bidi="en-US"/>
        </w:rPr>
        <w:t xml:space="preserve"> outdated understandings, and socialization within the family and </w:t>
      </w:r>
      <w:r w:rsidR="00D37ECA">
        <w:rPr>
          <w:rFonts w:ascii="Arial" w:hAnsi="Arial" w:cs="Arial"/>
          <w:sz w:val="24"/>
          <w:szCs w:val="24"/>
          <w:lang w:bidi="en-US"/>
        </w:rPr>
        <w:t>culture</w:t>
      </w:r>
      <w:r>
        <w:rPr>
          <w:rFonts w:ascii="Arial" w:hAnsi="Arial" w:cs="Arial"/>
          <w:sz w:val="24"/>
          <w:szCs w:val="24"/>
          <w:lang w:bidi="en-US"/>
        </w:rPr>
        <w:t xml:space="preserve">. </w:t>
      </w:r>
      <w:r w:rsidR="00AC528F">
        <w:rPr>
          <w:rFonts w:ascii="Arial" w:hAnsi="Arial" w:cs="Arial"/>
          <w:sz w:val="24"/>
          <w:szCs w:val="24"/>
          <w:lang w:bidi="en-US"/>
        </w:rPr>
        <w:t>Social workers must strive to avoid these</w:t>
      </w:r>
      <w:r w:rsidR="00527603">
        <w:rPr>
          <w:rFonts w:ascii="Arial" w:hAnsi="Arial" w:cs="Arial"/>
          <w:sz w:val="24"/>
          <w:szCs w:val="24"/>
          <w:lang w:bidi="en-US"/>
        </w:rPr>
        <w:t xml:space="preserve"> misconceptions</w:t>
      </w:r>
      <w:r w:rsidR="00F07C39">
        <w:rPr>
          <w:rFonts w:ascii="Arial" w:hAnsi="Arial" w:cs="Arial"/>
          <w:sz w:val="24"/>
          <w:szCs w:val="24"/>
          <w:lang w:bidi="en-US"/>
        </w:rPr>
        <w:t xml:space="preserve"> and remain bias-</w:t>
      </w:r>
      <w:r w:rsidR="00AC528F">
        <w:rPr>
          <w:rFonts w:ascii="Arial" w:hAnsi="Arial" w:cs="Arial"/>
          <w:sz w:val="24"/>
          <w:szCs w:val="24"/>
          <w:lang w:bidi="en-US"/>
        </w:rPr>
        <w:t>free</w:t>
      </w:r>
      <w:r w:rsidR="005929F0">
        <w:rPr>
          <w:rFonts w:ascii="Arial" w:hAnsi="Arial" w:cs="Arial"/>
          <w:sz w:val="24"/>
          <w:szCs w:val="24"/>
          <w:lang w:bidi="en-US"/>
        </w:rPr>
        <w:t xml:space="preserve"> </w:t>
      </w:r>
      <w:r w:rsidR="00AC528F">
        <w:rPr>
          <w:rFonts w:ascii="Arial" w:hAnsi="Arial" w:cs="Arial"/>
          <w:sz w:val="24"/>
          <w:szCs w:val="24"/>
          <w:lang w:bidi="en-US"/>
        </w:rPr>
        <w:t xml:space="preserve">while also </w:t>
      </w:r>
      <w:r w:rsidR="006A5FF5">
        <w:rPr>
          <w:rFonts w:ascii="Arial" w:hAnsi="Arial" w:cs="Arial"/>
          <w:sz w:val="24"/>
          <w:szCs w:val="24"/>
          <w:lang w:bidi="en-US"/>
        </w:rPr>
        <w:t xml:space="preserve">making the best possible </w:t>
      </w:r>
      <w:r w:rsidR="00AA45F9">
        <w:rPr>
          <w:rFonts w:ascii="Arial" w:hAnsi="Arial" w:cs="Arial"/>
          <w:sz w:val="24"/>
          <w:szCs w:val="24"/>
          <w:lang w:bidi="en-US"/>
        </w:rPr>
        <w:t>client d</w:t>
      </w:r>
      <w:r w:rsidR="006A5FF5">
        <w:rPr>
          <w:rFonts w:ascii="Arial" w:hAnsi="Arial" w:cs="Arial"/>
          <w:sz w:val="24"/>
          <w:szCs w:val="24"/>
          <w:lang w:bidi="en-US"/>
        </w:rPr>
        <w:t xml:space="preserve">ecisions. </w:t>
      </w:r>
      <w:r w:rsidR="00A40927">
        <w:rPr>
          <w:rFonts w:ascii="Arial" w:hAnsi="Arial" w:cs="Arial"/>
          <w:sz w:val="24"/>
          <w:szCs w:val="24"/>
          <w:lang w:bidi="en-US"/>
        </w:rPr>
        <w:t>By surveying e</w:t>
      </w:r>
      <w:r w:rsidR="000E11CC">
        <w:rPr>
          <w:rFonts w:ascii="Arial" w:hAnsi="Arial" w:cs="Arial"/>
          <w:sz w:val="24"/>
          <w:szCs w:val="24"/>
          <w:lang w:bidi="en-US"/>
        </w:rPr>
        <w:t>vidence-based research</w:t>
      </w:r>
      <w:r w:rsidR="00A40927">
        <w:rPr>
          <w:rFonts w:ascii="Arial" w:hAnsi="Arial" w:cs="Arial"/>
          <w:sz w:val="24"/>
          <w:szCs w:val="24"/>
          <w:lang w:bidi="en-US"/>
        </w:rPr>
        <w:t xml:space="preserve">, you can </w:t>
      </w:r>
      <w:r w:rsidR="002679C1">
        <w:rPr>
          <w:rFonts w:ascii="Arial" w:hAnsi="Arial" w:cs="Arial"/>
          <w:sz w:val="24"/>
          <w:szCs w:val="24"/>
          <w:lang w:bidi="en-US"/>
        </w:rPr>
        <w:t>remain current with best practices and</w:t>
      </w:r>
      <w:r w:rsidR="000E11CC">
        <w:rPr>
          <w:rFonts w:ascii="Arial" w:hAnsi="Arial" w:cs="Arial"/>
          <w:sz w:val="24"/>
          <w:szCs w:val="24"/>
          <w:lang w:bidi="en-US"/>
        </w:rPr>
        <w:t xml:space="preserve"> </w:t>
      </w:r>
      <w:r w:rsidR="00905789">
        <w:rPr>
          <w:rFonts w:ascii="Arial" w:hAnsi="Arial" w:cs="Arial"/>
          <w:sz w:val="24"/>
          <w:szCs w:val="24"/>
          <w:lang w:bidi="en-US"/>
        </w:rPr>
        <w:t>ensure you are using the most up-to-date language and methods with the LGBTQ population.</w:t>
      </w:r>
    </w:p>
    <w:p w14:paraId="679CB29B" w14:textId="77777777" w:rsidR="008A2C90" w:rsidRPr="008A2C90" w:rsidRDefault="008A2C90" w:rsidP="008A2C90">
      <w:pPr>
        <w:spacing w:after="0" w:line="240" w:lineRule="auto"/>
        <w:rPr>
          <w:rFonts w:ascii="Arial" w:hAnsi="Arial" w:cs="Arial"/>
          <w:sz w:val="24"/>
          <w:szCs w:val="24"/>
          <w:lang w:bidi="en-US"/>
        </w:rPr>
      </w:pPr>
    </w:p>
    <w:p w14:paraId="16FBA034" w14:textId="7916C47B" w:rsidR="000105C7" w:rsidRPr="008A2C90" w:rsidRDefault="008A2C90" w:rsidP="008A2C90">
      <w:pPr>
        <w:spacing w:after="0" w:line="240" w:lineRule="auto"/>
        <w:rPr>
          <w:rFonts w:ascii="Arial" w:hAnsi="Arial" w:cs="Arial"/>
          <w:sz w:val="24"/>
          <w:szCs w:val="24"/>
          <w:lang w:bidi="en-US"/>
        </w:rPr>
      </w:pPr>
      <w:r w:rsidRPr="008A2C90">
        <w:rPr>
          <w:rFonts w:ascii="Arial" w:hAnsi="Arial" w:cs="Arial"/>
          <w:sz w:val="24"/>
          <w:szCs w:val="24"/>
          <w:lang w:bidi="en-US"/>
        </w:rPr>
        <w:t xml:space="preserve">For this Assignment, </w:t>
      </w:r>
      <w:r w:rsidR="00031E29">
        <w:rPr>
          <w:rFonts w:ascii="Arial" w:hAnsi="Arial" w:cs="Arial"/>
          <w:sz w:val="24"/>
          <w:szCs w:val="24"/>
          <w:lang w:bidi="en-US"/>
        </w:rPr>
        <w:t>you search</w:t>
      </w:r>
      <w:r w:rsidR="0092797D">
        <w:rPr>
          <w:rFonts w:ascii="Arial" w:hAnsi="Arial" w:cs="Arial"/>
          <w:sz w:val="24"/>
          <w:szCs w:val="24"/>
          <w:lang w:bidi="en-US"/>
        </w:rPr>
        <w:t xml:space="preserve"> </w:t>
      </w:r>
      <w:r w:rsidR="00BA1468">
        <w:rPr>
          <w:rFonts w:ascii="Arial" w:hAnsi="Arial" w:cs="Arial"/>
          <w:sz w:val="24"/>
          <w:szCs w:val="24"/>
          <w:lang w:bidi="en-US"/>
        </w:rPr>
        <w:t>for and analyze a peer-reviewed research article</w:t>
      </w:r>
      <w:r w:rsidR="00F471E9">
        <w:rPr>
          <w:rFonts w:ascii="Arial" w:hAnsi="Arial" w:cs="Arial"/>
          <w:sz w:val="24"/>
          <w:szCs w:val="24"/>
          <w:lang w:bidi="en-US"/>
        </w:rPr>
        <w:t xml:space="preserve"> on gender identity or</w:t>
      </w:r>
      <w:r w:rsidRPr="008A2C90">
        <w:rPr>
          <w:rFonts w:ascii="Arial" w:hAnsi="Arial" w:cs="Arial"/>
          <w:sz w:val="24"/>
          <w:szCs w:val="24"/>
          <w:lang w:bidi="en-US"/>
        </w:rPr>
        <w:t xml:space="preserve"> sexual orientation</w:t>
      </w:r>
      <w:r w:rsidR="005F5517">
        <w:rPr>
          <w:rFonts w:ascii="Arial" w:hAnsi="Arial" w:cs="Arial"/>
          <w:sz w:val="24"/>
          <w:szCs w:val="24"/>
          <w:lang w:bidi="en-US"/>
        </w:rPr>
        <w:t>, consider what you have learned,</w:t>
      </w:r>
      <w:r w:rsidR="00F471E9">
        <w:rPr>
          <w:rFonts w:ascii="Arial" w:hAnsi="Arial" w:cs="Arial"/>
          <w:sz w:val="24"/>
          <w:szCs w:val="24"/>
          <w:lang w:bidi="en-US"/>
        </w:rPr>
        <w:t xml:space="preserve"> and apply your findings to practice. </w:t>
      </w:r>
    </w:p>
    <w:p w14:paraId="72198CD6" w14:textId="77777777" w:rsidR="008A2C90" w:rsidRPr="00F714EE" w:rsidRDefault="008A2C90" w:rsidP="00F714EE">
      <w:pPr>
        <w:spacing w:after="0" w:line="240" w:lineRule="auto"/>
        <w:rPr>
          <w:rFonts w:ascii="Arial" w:hAnsi="Arial" w:cs="Arial"/>
          <w:sz w:val="24"/>
          <w:szCs w:val="24"/>
          <w:lang w:bidi="en-US"/>
        </w:rPr>
      </w:pPr>
    </w:p>
    <w:p w14:paraId="488871F9" w14:textId="77777777" w:rsidR="00F714EE" w:rsidRPr="00F714EE" w:rsidRDefault="00F714EE" w:rsidP="00F714EE">
      <w:pPr>
        <w:spacing w:after="0" w:line="240" w:lineRule="auto"/>
        <w:rPr>
          <w:rFonts w:ascii="Arial" w:hAnsi="Arial" w:cs="Arial"/>
          <w:b/>
          <w:bCs/>
          <w:sz w:val="24"/>
          <w:szCs w:val="24"/>
          <w:lang w:bidi="en-US"/>
        </w:rPr>
      </w:pPr>
      <w:r w:rsidRPr="00F714EE">
        <w:rPr>
          <w:rFonts w:ascii="Arial" w:hAnsi="Arial" w:cs="Arial"/>
          <w:b/>
          <w:bCs/>
          <w:sz w:val="24"/>
          <w:szCs w:val="24"/>
          <w:lang w:bidi="en-US"/>
        </w:rPr>
        <w:t>To Prepare:</w:t>
      </w:r>
    </w:p>
    <w:p w14:paraId="35893460"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 xml:space="preserve">Conduct a search in the Walden Library to identify </w:t>
      </w:r>
      <w:r w:rsidRPr="00F714EE">
        <w:rPr>
          <w:rFonts w:ascii="Arial" w:hAnsi="Arial" w:cs="Arial"/>
          <w:b/>
          <w:bCs/>
          <w:sz w:val="24"/>
          <w:szCs w:val="24"/>
          <w:lang w:bidi="en-US"/>
        </w:rPr>
        <w:t xml:space="preserve">at least one </w:t>
      </w:r>
      <w:r w:rsidRPr="00F714EE">
        <w:rPr>
          <w:rFonts w:ascii="Arial" w:hAnsi="Arial" w:cs="Arial"/>
          <w:sz w:val="24"/>
          <w:szCs w:val="24"/>
          <w:lang w:bidi="en-US"/>
        </w:rPr>
        <w:t>peer-reviewed research article that addresses gender identity or sexual orientation in young or middle adulthood.</w:t>
      </w:r>
    </w:p>
    <w:p w14:paraId="0BB16021" w14:textId="77777777" w:rsidR="00F43CCD"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Select an article that you find especially relevant to you in your role as a social worker.</w:t>
      </w:r>
      <w:r w:rsidR="00F471E9">
        <w:rPr>
          <w:rFonts w:ascii="Arial" w:hAnsi="Arial" w:cs="Arial"/>
          <w:sz w:val="24"/>
          <w:szCs w:val="24"/>
          <w:lang w:bidi="en-US"/>
        </w:rPr>
        <w:t xml:space="preserve"> </w:t>
      </w:r>
    </w:p>
    <w:p w14:paraId="6BAB1553" w14:textId="13C19A23" w:rsidR="00F714EE" w:rsidRPr="00F714EE" w:rsidRDefault="00F471E9" w:rsidP="00E17422">
      <w:pPr>
        <w:numPr>
          <w:ilvl w:val="0"/>
          <w:numId w:val="32"/>
        </w:numPr>
        <w:spacing w:after="0" w:line="240" w:lineRule="auto"/>
        <w:rPr>
          <w:rFonts w:ascii="Arial" w:hAnsi="Arial" w:cs="Arial"/>
          <w:sz w:val="24"/>
          <w:szCs w:val="24"/>
          <w:lang w:bidi="en-US"/>
        </w:rPr>
      </w:pPr>
      <w:r>
        <w:rPr>
          <w:rFonts w:ascii="Arial" w:hAnsi="Arial" w:cs="Arial"/>
          <w:sz w:val="24"/>
          <w:szCs w:val="24"/>
          <w:lang w:bidi="en-US"/>
        </w:rPr>
        <w:t xml:space="preserve">Consider how you might apply </w:t>
      </w:r>
      <w:r w:rsidR="00F43CCD">
        <w:rPr>
          <w:rFonts w:ascii="Arial" w:hAnsi="Arial" w:cs="Arial"/>
          <w:sz w:val="24"/>
          <w:szCs w:val="24"/>
          <w:lang w:bidi="en-US"/>
        </w:rPr>
        <w:t xml:space="preserve">the findings from both the research article and the Learning Resources to social work practice. </w:t>
      </w:r>
    </w:p>
    <w:p w14:paraId="1D5DF1D0" w14:textId="77777777" w:rsidR="00F714EE" w:rsidRPr="00F714EE" w:rsidRDefault="00F714EE" w:rsidP="00F714EE">
      <w:pPr>
        <w:spacing w:after="0" w:line="240" w:lineRule="auto"/>
        <w:rPr>
          <w:rFonts w:ascii="Arial" w:hAnsi="Arial" w:cs="Arial"/>
          <w:sz w:val="24"/>
          <w:szCs w:val="24"/>
          <w:lang w:bidi="en-US"/>
        </w:rPr>
      </w:pPr>
    </w:p>
    <w:p w14:paraId="3D19A4BE" w14:textId="77777777" w:rsidR="00AB16B8" w:rsidRDefault="00AB16B8" w:rsidP="00F714EE">
      <w:pPr>
        <w:spacing w:after="0" w:line="240" w:lineRule="auto"/>
        <w:rPr>
          <w:rFonts w:ascii="Arial" w:hAnsi="Arial" w:cs="Arial"/>
          <w:b/>
          <w:bCs/>
          <w:sz w:val="24"/>
          <w:szCs w:val="24"/>
          <w:lang w:bidi="en-US"/>
        </w:rPr>
      </w:pPr>
    </w:p>
    <w:p w14:paraId="38127854" w14:textId="434B5C1D" w:rsidR="00F714EE" w:rsidRPr="00F714EE" w:rsidRDefault="00F714EE" w:rsidP="00F714EE">
      <w:pPr>
        <w:spacing w:after="0" w:line="240" w:lineRule="auto"/>
        <w:rPr>
          <w:rFonts w:ascii="Arial" w:hAnsi="Arial" w:cs="Arial"/>
          <w:b/>
          <w:bCs/>
          <w:sz w:val="24"/>
          <w:szCs w:val="24"/>
          <w:lang w:bidi="en-US"/>
        </w:rPr>
      </w:pPr>
      <w:r w:rsidRPr="00F714EE">
        <w:rPr>
          <w:rFonts w:ascii="Arial" w:hAnsi="Arial" w:cs="Arial"/>
          <w:b/>
          <w:bCs/>
          <w:sz w:val="24"/>
          <w:szCs w:val="24"/>
          <w:lang w:bidi="en-US"/>
        </w:rPr>
        <w:t>By Day 7</w:t>
      </w:r>
    </w:p>
    <w:p w14:paraId="379EF819" w14:textId="77777777" w:rsidR="00F714EE" w:rsidRPr="00F714EE" w:rsidRDefault="00F714EE" w:rsidP="00F714EE">
      <w:pPr>
        <w:spacing w:after="0" w:line="240" w:lineRule="auto"/>
        <w:rPr>
          <w:rFonts w:ascii="Arial" w:hAnsi="Arial" w:cs="Arial"/>
          <w:sz w:val="24"/>
          <w:szCs w:val="24"/>
          <w:lang w:bidi="en-US"/>
        </w:rPr>
      </w:pPr>
      <w:r w:rsidRPr="00F714EE">
        <w:rPr>
          <w:rFonts w:ascii="Arial" w:hAnsi="Arial" w:cs="Arial"/>
          <w:b/>
          <w:bCs/>
          <w:sz w:val="24"/>
          <w:szCs w:val="24"/>
          <w:lang w:bidi="en-US"/>
        </w:rPr>
        <w:t>Submit</w:t>
      </w:r>
      <w:r w:rsidRPr="00F714EE">
        <w:rPr>
          <w:rFonts w:ascii="Arial" w:hAnsi="Arial" w:cs="Arial"/>
          <w:sz w:val="24"/>
          <w:szCs w:val="24"/>
          <w:lang w:bidi="en-US"/>
        </w:rPr>
        <w:t xml:space="preserve"> a 2- to 4-page paper that includes the following:</w:t>
      </w:r>
    </w:p>
    <w:p w14:paraId="68A098CB"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A summary of your findings regarding gender identity or sexual orientation and its impact on life span development. This should include information from the Learning Resources and from the journal article(s) you selected during your research.</w:t>
      </w:r>
    </w:p>
    <w:p w14:paraId="7412890C" w14:textId="77777777" w:rsidR="00F714EE" w:rsidRPr="00F714EE" w:rsidRDefault="00F714EE" w:rsidP="00E17422">
      <w:pPr>
        <w:numPr>
          <w:ilvl w:val="0"/>
          <w:numId w:val="32"/>
        </w:numPr>
        <w:spacing w:after="0" w:line="240" w:lineRule="auto"/>
        <w:rPr>
          <w:rFonts w:ascii="Arial" w:hAnsi="Arial" w:cs="Arial"/>
          <w:sz w:val="24"/>
          <w:szCs w:val="24"/>
          <w:lang w:bidi="en-US"/>
        </w:rPr>
      </w:pPr>
      <w:r w:rsidRPr="00F714EE">
        <w:rPr>
          <w:rFonts w:ascii="Arial" w:hAnsi="Arial" w:cs="Arial"/>
          <w:sz w:val="24"/>
          <w:szCs w:val="24"/>
          <w:lang w:bidi="en-US"/>
        </w:rPr>
        <w:t>An explanation of how you might apply your findings to social work practice.</w:t>
      </w:r>
    </w:p>
    <w:p w14:paraId="06208162" w14:textId="77777777" w:rsidR="00F714EE" w:rsidRPr="00F714EE" w:rsidRDefault="00F714EE" w:rsidP="00F714EE">
      <w:pPr>
        <w:spacing w:after="0" w:line="240" w:lineRule="auto"/>
        <w:rPr>
          <w:rFonts w:ascii="Arial" w:hAnsi="Arial" w:cs="Arial"/>
          <w:sz w:val="24"/>
          <w:szCs w:val="24"/>
          <w:lang w:bidi="en-US"/>
        </w:rPr>
      </w:pPr>
    </w:p>
    <w:p w14:paraId="63414A6B" w14:textId="0DBD1ECD" w:rsidR="00FB168C" w:rsidRDefault="00F714EE" w:rsidP="00F714EE">
      <w:pPr>
        <w:spacing w:after="0" w:line="240" w:lineRule="auto"/>
        <w:rPr>
          <w:rFonts w:ascii="Arial" w:hAnsi="Arial" w:cs="Arial"/>
          <w:sz w:val="24"/>
          <w:szCs w:val="24"/>
        </w:rPr>
      </w:pPr>
      <w:r w:rsidRPr="00F714EE">
        <w:rPr>
          <w:rFonts w:ascii="Arial" w:hAnsi="Arial" w:cs="Arial"/>
          <w:sz w:val="24"/>
          <w:szCs w:val="24"/>
        </w:rPr>
        <w:t xml:space="preserve">Make sure to provide APA citations and a reference list.  </w:t>
      </w:r>
    </w:p>
    <w:p w14:paraId="2B53698D" w14:textId="77777777" w:rsidR="00F714EE" w:rsidRDefault="00F714EE" w:rsidP="00F714EE">
      <w:pPr>
        <w:spacing w:after="0" w:line="240" w:lineRule="auto"/>
        <w:rPr>
          <w:rFonts w:ascii="Arial" w:hAnsi="Arial" w:cs="Arial"/>
          <w:b/>
          <w:sz w:val="28"/>
          <w:szCs w:val="28"/>
        </w:rPr>
      </w:pPr>
    </w:p>
    <w:p w14:paraId="3EA8269E"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3DE6007" w14:textId="77777777" w:rsidR="0005401D" w:rsidRPr="00870ED1"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870ED1">
        <w:rPr>
          <w:rStyle w:val="Strong"/>
          <w:rFonts w:ascii="Arial" w:hAnsi="Arial" w:cs="Arial"/>
          <w:color w:val="000000"/>
          <w:sz w:val="22"/>
          <w:szCs w:val="22"/>
        </w:rPr>
        <w:t>To submit your completed Assignment for review and grading, do the following:</w:t>
      </w:r>
    </w:p>
    <w:p w14:paraId="1516C436" w14:textId="1B6CBAA9"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5</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25721307" w14:textId="67DDB1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5</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2450AAFE" w14:textId="1225492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5</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5BC95A2" w14:textId="35C2BACA"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005A1C">
        <w:rPr>
          <w:rFonts w:ascii="Arial" w:hAnsi="Arial" w:cs="Arial"/>
          <w:color w:val="000000"/>
          <w:sz w:val="24"/>
          <w:szCs w:val="24"/>
        </w:rPr>
        <w:t>WK5Assgn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6EC54D01" w14:textId="11AB0C8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If applicable: From the Plagiarism Tools area, click</w:t>
      </w:r>
      <w:r w:rsidR="001931AB">
        <w:rPr>
          <w:rFonts w:ascii="Arial" w:hAnsi="Arial" w:cs="Arial"/>
          <w:color w:val="000000"/>
          <w:sz w:val="24"/>
          <w:szCs w:val="24"/>
        </w:rPr>
        <w:t xml:space="preserve"> on</w:t>
      </w:r>
      <w:r w:rsidRPr="00530EC7">
        <w:rPr>
          <w:rFonts w:ascii="Arial" w:hAnsi="Arial" w:cs="Arial"/>
          <w:color w:val="000000"/>
          <w:sz w:val="24"/>
          <w:szCs w:val="24"/>
        </w:rPr>
        <w:t xml:space="preserve"> 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22280172"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5001A5FD" w14:textId="77777777" w:rsidR="000237EF" w:rsidRDefault="000237EF" w:rsidP="000237EF">
      <w:pPr>
        <w:spacing w:after="0" w:line="240" w:lineRule="auto"/>
        <w:rPr>
          <w:rFonts w:ascii="Arial" w:hAnsi="Arial" w:cs="Arial"/>
          <w:sz w:val="24"/>
          <w:szCs w:val="24"/>
        </w:rPr>
      </w:pPr>
    </w:p>
    <w:p w14:paraId="6A49CA7A"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6" w:anchor="Top" w:history="1">
        <w:r>
          <w:rPr>
            <w:rStyle w:val="Hyperlink"/>
            <w:rFonts w:ascii="Arial" w:hAnsi="Arial" w:cs="Arial"/>
            <w:sz w:val="20"/>
            <w:szCs w:val="20"/>
          </w:rPr>
          <w:t>Back to Top</w:t>
        </w:r>
      </w:hyperlink>
      <w:r>
        <w:rPr>
          <w:rFonts w:ascii="Arial" w:hAnsi="Arial" w:cs="Arial"/>
          <w:sz w:val="20"/>
          <w:szCs w:val="20"/>
        </w:rPr>
        <w:t>]</w:t>
      </w:r>
    </w:p>
    <w:p w14:paraId="2BE995EB" w14:textId="77777777" w:rsidR="00C95B6C" w:rsidRDefault="00C95B6C" w:rsidP="00C95B6C">
      <w:pPr>
        <w:spacing w:after="0"/>
        <w:rPr>
          <w:rFonts w:ascii="Arial" w:hAnsi="Arial" w:cs="Arial"/>
          <w:sz w:val="24"/>
          <w:szCs w:val="24"/>
        </w:rPr>
      </w:pPr>
      <w:r>
        <w:rPr>
          <w:rFonts w:ascii="Arial" w:hAnsi="Arial" w:cs="Arial"/>
          <w:sz w:val="24"/>
          <w:szCs w:val="24"/>
        </w:rPr>
        <w:br w:type="page"/>
      </w:r>
    </w:p>
    <w:p w14:paraId="3B292BEB" w14:textId="77777777" w:rsidR="00F77D82" w:rsidRDefault="00F77D82" w:rsidP="00F77D82">
      <w:pPr>
        <w:spacing w:after="0" w:line="240" w:lineRule="auto"/>
        <w:jc w:val="center"/>
        <w:rPr>
          <w:rFonts w:ascii="Arial" w:hAnsi="Arial" w:cs="Arial"/>
          <w:sz w:val="16"/>
          <w:szCs w:val="16"/>
        </w:rPr>
      </w:pPr>
      <w:hyperlink w:anchor="Week_1" w:history="1">
        <w:r w:rsidRPr="00F4242E">
          <w:rPr>
            <w:rStyle w:val="Hyperlink"/>
            <w:rFonts w:ascii="Arial" w:hAnsi="Arial" w:cs="Arial"/>
            <w:sz w:val="16"/>
            <w:szCs w:val="16"/>
          </w:rPr>
          <w:t>Week 1</w:t>
        </w:r>
      </w:hyperlink>
      <w:r w:rsidRPr="00F4242E">
        <w:rPr>
          <w:rFonts w:ascii="Arial" w:hAnsi="Arial" w:cs="Arial"/>
          <w:sz w:val="16"/>
          <w:szCs w:val="16"/>
        </w:rPr>
        <w:t xml:space="preserve"> | </w:t>
      </w:r>
      <w:hyperlink w:anchor="Week_2" w:history="1">
        <w:r w:rsidRPr="00F4242E">
          <w:rPr>
            <w:rStyle w:val="Hyperlink"/>
            <w:rFonts w:ascii="Arial" w:hAnsi="Arial" w:cs="Arial"/>
            <w:sz w:val="16"/>
            <w:szCs w:val="16"/>
          </w:rPr>
          <w:t>Week 2</w:t>
        </w:r>
      </w:hyperlink>
      <w:r w:rsidRPr="00F4242E">
        <w:rPr>
          <w:rFonts w:ascii="Arial" w:hAnsi="Arial" w:cs="Arial"/>
          <w:sz w:val="16"/>
          <w:szCs w:val="16"/>
        </w:rPr>
        <w:t xml:space="preserve"> | </w:t>
      </w:r>
      <w:hyperlink w:anchor="Week_3" w:history="1">
        <w:r w:rsidRPr="00F4242E">
          <w:rPr>
            <w:rStyle w:val="Hyperlink"/>
            <w:rFonts w:ascii="Arial" w:hAnsi="Arial" w:cs="Arial"/>
            <w:sz w:val="16"/>
            <w:szCs w:val="16"/>
          </w:rPr>
          <w:t>Week 3</w:t>
        </w:r>
      </w:hyperlink>
      <w:r w:rsidRPr="00F4242E">
        <w:rPr>
          <w:rFonts w:ascii="Arial" w:hAnsi="Arial" w:cs="Arial"/>
          <w:sz w:val="16"/>
          <w:szCs w:val="16"/>
        </w:rPr>
        <w:t xml:space="preserve"> | </w:t>
      </w:r>
      <w:hyperlink w:anchor="Week_4" w:history="1">
        <w:r w:rsidRPr="00F4242E">
          <w:rPr>
            <w:rStyle w:val="Hyperlink"/>
            <w:rFonts w:ascii="Arial" w:hAnsi="Arial" w:cs="Arial"/>
            <w:sz w:val="16"/>
            <w:szCs w:val="16"/>
          </w:rPr>
          <w:t>Week 4</w:t>
        </w:r>
      </w:hyperlink>
      <w:r w:rsidRPr="00F4242E">
        <w:rPr>
          <w:rFonts w:ascii="Arial" w:hAnsi="Arial" w:cs="Arial"/>
          <w:sz w:val="16"/>
          <w:szCs w:val="16"/>
        </w:rPr>
        <w:t xml:space="preserve"> | </w:t>
      </w:r>
      <w:hyperlink w:anchor="Week_5" w:history="1">
        <w:r w:rsidRPr="00F4242E">
          <w:rPr>
            <w:rStyle w:val="Hyperlink"/>
            <w:rFonts w:ascii="Arial" w:hAnsi="Arial" w:cs="Arial"/>
            <w:sz w:val="16"/>
            <w:szCs w:val="16"/>
          </w:rPr>
          <w:t>Week 5</w:t>
        </w:r>
      </w:hyperlink>
      <w:r w:rsidRPr="00F4242E">
        <w:rPr>
          <w:rFonts w:ascii="Arial" w:hAnsi="Arial" w:cs="Arial"/>
          <w:sz w:val="16"/>
          <w:szCs w:val="16"/>
        </w:rPr>
        <w:t xml:space="preserve"> | </w:t>
      </w:r>
      <w:hyperlink w:anchor="Week_7" w:history="1">
        <w:r w:rsidRPr="00F4242E">
          <w:rPr>
            <w:rStyle w:val="Hyperlink"/>
            <w:rFonts w:ascii="Arial" w:hAnsi="Arial" w:cs="Arial"/>
            <w:sz w:val="16"/>
            <w:szCs w:val="16"/>
          </w:rPr>
          <w:t>Week 7</w:t>
        </w:r>
      </w:hyperlink>
      <w:r>
        <w:rPr>
          <w:rFonts w:ascii="Arial" w:hAnsi="Arial" w:cs="Arial"/>
          <w:sz w:val="16"/>
          <w:szCs w:val="16"/>
        </w:rPr>
        <w:t xml:space="preserve"> | </w:t>
      </w:r>
      <w:hyperlink w:anchor="Week_8" w:history="1">
        <w:r w:rsidRPr="00F4242E">
          <w:rPr>
            <w:rStyle w:val="Hyperlink"/>
            <w:rFonts w:ascii="Arial" w:hAnsi="Arial" w:cs="Arial"/>
            <w:sz w:val="16"/>
            <w:szCs w:val="16"/>
          </w:rPr>
          <w:t>Week 8</w:t>
        </w:r>
      </w:hyperlink>
      <w:r w:rsidRPr="00F4242E">
        <w:rPr>
          <w:rFonts w:ascii="Arial" w:hAnsi="Arial" w:cs="Arial"/>
          <w:sz w:val="16"/>
          <w:szCs w:val="16"/>
        </w:rPr>
        <w:t xml:space="preserve"> | </w:t>
      </w:r>
      <w:hyperlink w:anchor="Week_9" w:history="1">
        <w:r w:rsidRPr="00F4242E">
          <w:rPr>
            <w:rStyle w:val="Hyperlink"/>
            <w:rFonts w:ascii="Arial" w:hAnsi="Arial" w:cs="Arial"/>
            <w:sz w:val="16"/>
            <w:szCs w:val="16"/>
          </w:rPr>
          <w:t>Week 9</w:t>
        </w:r>
      </w:hyperlink>
      <w:r w:rsidRPr="00F4242E">
        <w:rPr>
          <w:rFonts w:ascii="Arial" w:hAnsi="Arial" w:cs="Arial"/>
          <w:sz w:val="16"/>
          <w:szCs w:val="16"/>
        </w:rPr>
        <w:t xml:space="preserve"> </w:t>
      </w:r>
    </w:p>
    <w:p w14:paraId="35869E27" w14:textId="4F1B16E6"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086E1876" w14:textId="77777777" w:rsidR="00C95B6C" w:rsidRPr="00FA3395" w:rsidRDefault="00C95B6C" w:rsidP="00C95B6C">
      <w:pPr>
        <w:pStyle w:val="CommentText"/>
        <w:spacing w:after="0"/>
        <w:rPr>
          <w:sz w:val="24"/>
          <w:szCs w:val="24"/>
        </w:rPr>
      </w:pPr>
    </w:p>
    <w:p w14:paraId="02AD15A0" w14:textId="13867737" w:rsidR="00C95B6C" w:rsidRPr="00B51AE2" w:rsidRDefault="00C95B6C" w:rsidP="00C95B6C">
      <w:pPr>
        <w:spacing w:after="0" w:line="240" w:lineRule="auto"/>
        <w:rPr>
          <w:rFonts w:ascii="Arial" w:hAnsi="Arial" w:cs="Arial"/>
          <w:b/>
          <w:bCs/>
          <w:sz w:val="28"/>
          <w:szCs w:val="28"/>
        </w:rPr>
      </w:pPr>
      <w:bookmarkStart w:id="12" w:name="Week_6"/>
      <w:bookmarkEnd w:id="12"/>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6: </w:t>
      </w:r>
      <w:r w:rsidR="00B51AE2" w:rsidRPr="00B51AE2">
        <w:rPr>
          <w:rFonts w:ascii="Arial" w:hAnsi="Arial" w:cs="Arial"/>
          <w:b/>
          <w:sz w:val="28"/>
          <w:szCs w:val="28"/>
        </w:rPr>
        <w:t xml:space="preserve">Biological Aspects of Later Adulthood </w:t>
      </w:r>
    </w:p>
    <w:p w14:paraId="45235BCA" w14:textId="77777777" w:rsidR="00C95B6C" w:rsidRPr="00575E18" w:rsidRDefault="00C95B6C" w:rsidP="00C95B6C">
      <w:pPr>
        <w:spacing w:after="0"/>
        <w:rPr>
          <w:rFonts w:ascii="Arial" w:hAnsi="Arial" w:cs="Arial"/>
          <w:b/>
          <w:sz w:val="20"/>
          <w:szCs w:val="20"/>
        </w:rPr>
      </w:pPr>
    </w:p>
    <w:p w14:paraId="15979AA0"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44B7CC5C" w14:textId="2811CCD5" w:rsidR="007176C7" w:rsidRPr="004B218F" w:rsidRDefault="007176C7" w:rsidP="0005401D">
      <w:pPr>
        <w:spacing w:after="0" w:line="240" w:lineRule="auto"/>
        <w:rPr>
          <w:rFonts w:ascii="Arial" w:hAnsi="Arial" w:cs="Arial"/>
          <w:bCs/>
          <w:sz w:val="24"/>
          <w:szCs w:val="24"/>
        </w:rPr>
      </w:pPr>
    </w:p>
    <w:p w14:paraId="2A8E9D69" w14:textId="7134C3CA" w:rsidR="001D6008" w:rsidRDefault="00834A00" w:rsidP="0005401D">
      <w:pPr>
        <w:spacing w:after="0" w:line="240" w:lineRule="auto"/>
        <w:rPr>
          <w:rFonts w:ascii="Arial" w:hAnsi="Arial" w:cs="Arial"/>
          <w:bCs/>
          <w:sz w:val="24"/>
          <w:szCs w:val="24"/>
        </w:rPr>
      </w:pPr>
      <w:r w:rsidRPr="004B218F">
        <w:rPr>
          <w:rFonts w:ascii="Arial" w:hAnsi="Arial" w:cs="Arial"/>
          <w:bCs/>
          <w:sz w:val="24"/>
          <w:szCs w:val="24"/>
        </w:rPr>
        <w:t xml:space="preserve">With advances in </w:t>
      </w:r>
      <w:r w:rsidR="00E8647E" w:rsidRPr="004B218F">
        <w:rPr>
          <w:rFonts w:ascii="Arial" w:hAnsi="Arial" w:cs="Arial"/>
          <w:bCs/>
          <w:sz w:val="24"/>
          <w:szCs w:val="24"/>
        </w:rPr>
        <w:t>healthcare</w:t>
      </w:r>
      <w:r w:rsidR="006F66EF" w:rsidRPr="004B218F">
        <w:rPr>
          <w:rFonts w:ascii="Arial" w:hAnsi="Arial" w:cs="Arial"/>
          <w:bCs/>
          <w:sz w:val="24"/>
          <w:szCs w:val="24"/>
        </w:rPr>
        <w:t xml:space="preserve">, disease prevention, and treatment, </w:t>
      </w:r>
      <w:r w:rsidR="0048022B" w:rsidRPr="004B218F">
        <w:rPr>
          <w:rFonts w:ascii="Arial" w:hAnsi="Arial" w:cs="Arial"/>
          <w:bCs/>
          <w:sz w:val="24"/>
          <w:szCs w:val="24"/>
        </w:rPr>
        <w:t xml:space="preserve">people are living longer. </w:t>
      </w:r>
      <w:r w:rsidR="004563A9" w:rsidRPr="004B218F">
        <w:rPr>
          <w:rFonts w:ascii="Arial" w:hAnsi="Arial" w:cs="Arial"/>
          <w:bCs/>
          <w:sz w:val="24"/>
          <w:szCs w:val="24"/>
        </w:rPr>
        <w:t>In fact,</w:t>
      </w:r>
      <w:r w:rsidR="0048022B" w:rsidRPr="004B218F">
        <w:rPr>
          <w:rFonts w:ascii="Arial" w:hAnsi="Arial" w:cs="Arial"/>
          <w:bCs/>
          <w:sz w:val="24"/>
          <w:szCs w:val="24"/>
        </w:rPr>
        <w:t xml:space="preserve"> </w:t>
      </w:r>
      <w:r w:rsidR="0044162B" w:rsidRPr="004B218F">
        <w:rPr>
          <w:rFonts w:ascii="Arial" w:hAnsi="Arial" w:cs="Arial"/>
          <w:bCs/>
          <w:sz w:val="24"/>
          <w:szCs w:val="24"/>
        </w:rPr>
        <w:t>U.S. life expectancy rose 10 years between 1960 and 2015</w:t>
      </w:r>
      <w:r w:rsidR="00B554CE">
        <w:rPr>
          <w:rFonts w:ascii="Arial" w:hAnsi="Arial" w:cs="Arial"/>
          <w:bCs/>
          <w:sz w:val="24"/>
          <w:szCs w:val="24"/>
        </w:rPr>
        <w:t xml:space="preserve"> (</w:t>
      </w:r>
      <w:r w:rsidR="00527D1A">
        <w:rPr>
          <w:rFonts w:ascii="Arial" w:hAnsi="Arial" w:cs="Arial"/>
          <w:bCs/>
          <w:sz w:val="24"/>
          <w:szCs w:val="24"/>
        </w:rPr>
        <w:t>Medina et al., 2020)</w:t>
      </w:r>
      <w:r w:rsidR="004563A9" w:rsidRPr="004B218F">
        <w:rPr>
          <w:rFonts w:ascii="Arial" w:hAnsi="Arial" w:cs="Arial"/>
          <w:bCs/>
          <w:sz w:val="24"/>
          <w:szCs w:val="24"/>
        </w:rPr>
        <w:t xml:space="preserve"> and now hovers around </w:t>
      </w:r>
      <w:r w:rsidR="00BB4DF1" w:rsidRPr="004B218F">
        <w:rPr>
          <w:rFonts w:ascii="Arial" w:hAnsi="Arial" w:cs="Arial"/>
          <w:bCs/>
          <w:sz w:val="24"/>
          <w:szCs w:val="24"/>
        </w:rPr>
        <w:t>78</w:t>
      </w:r>
      <w:r w:rsidR="00A44D31">
        <w:rPr>
          <w:rFonts w:ascii="Arial" w:hAnsi="Arial" w:cs="Arial"/>
          <w:bCs/>
          <w:sz w:val="24"/>
          <w:szCs w:val="24"/>
        </w:rPr>
        <w:t xml:space="preserve"> (Arias et al., 202</w:t>
      </w:r>
      <w:r w:rsidR="00BA1866">
        <w:rPr>
          <w:rFonts w:ascii="Arial" w:hAnsi="Arial" w:cs="Arial"/>
          <w:bCs/>
          <w:sz w:val="24"/>
          <w:szCs w:val="24"/>
        </w:rPr>
        <w:t>1</w:t>
      </w:r>
      <w:r w:rsidR="00A44D31">
        <w:rPr>
          <w:rFonts w:ascii="Arial" w:hAnsi="Arial" w:cs="Arial"/>
          <w:bCs/>
          <w:sz w:val="24"/>
          <w:szCs w:val="24"/>
        </w:rPr>
        <w:t>)</w:t>
      </w:r>
      <w:r w:rsidR="001D6008" w:rsidRPr="004B218F">
        <w:rPr>
          <w:rFonts w:ascii="Arial" w:hAnsi="Arial" w:cs="Arial"/>
          <w:bCs/>
          <w:sz w:val="24"/>
          <w:szCs w:val="24"/>
        </w:rPr>
        <w:t xml:space="preserve">. </w:t>
      </w:r>
      <w:r w:rsidR="004A2235" w:rsidRPr="004B218F">
        <w:rPr>
          <w:rFonts w:ascii="Arial" w:hAnsi="Arial" w:cs="Arial"/>
          <w:bCs/>
          <w:sz w:val="24"/>
          <w:szCs w:val="24"/>
        </w:rPr>
        <w:t xml:space="preserve">As the population ages, </w:t>
      </w:r>
      <w:r w:rsidR="001D6008" w:rsidRPr="004B218F">
        <w:rPr>
          <w:rFonts w:ascii="Arial" w:hAnsi="Arial" w:cs="Arial"/>
          <w:bCs/>
          <w:sz w:val="24"/>
          <w:szCs w:val="24"/>
        </w:rPr>
        <w:t xml:space="preserve">the time period known as </w:t>
      </w:r>
      <w:r w:rsidR="00571E64" w:rsidRPr="004B218F">
        <w:rPr>
          <w:rFonts w:ascii="Arial" w:hAnsi="Arial" w:cs="Arial"/>
          <w:bCs/>
          <w:i/>
          <w:iCs/>
          <w:sz w:val="24"/>
          <w:szCs w:val="24"/>
        </w:rPr>
        <w:t>later adulthood</w:t>
      </w:r>
      <w:r w:rsidR="00571E64" w:rsidRPr="004B218F">
        <w:rPr>
          <w:rFonts w:ascii="Arial" w:hAnsi="Arial" w:cs="Arial"/>
          <w:bCs/>
          <w:sz w:val="24"/>
          <w:szCs w:val="24"/>
        </w:rPr>
        <w:t xml:space="preserve"> widens and </w:t>
      </w:r>
      <w:r w:rsidR="004B218F" w:rsidRPr="004B218F">
        <w:rPr>
          <w:rFonts w:ascii="Arial" w:hAnsi="Arial" w:cs="Arial"/>
          <w:bCs/>
          <w:sz w:val="24"/>
          <w:szCs w:val="24"/>
        </w:rPr>
        <w:t>increases</w:t>
      </w:r>
      <w:r w:rsidR="00571E64" w:rsidRPr="004B218F">
        <w:rPr>
          <w:rFonts w:ascii="Arial" w:hAnsi="Arial" w:cs="Arial"/>
          <w:bCs/>
          <w:sz w:val="24"/>
          <w:szCs w:val="24"/>
        </w:rPr>
        <w:t xml:space="preserve"> demand</w:t>
      </w:r>
      <w:r w:rsidR="004B218F" w:rsidRPr="004B218F">
        <w:rPr>
          <w:rFonts w:ascii="Arial" w:hAnsi="Arial" w:cs="Arial"/>
          <w:bCs/>
          <w:sz w:val="24"/>
          <w:szCs w:val="24"/>
        </w:rPr>
        <w:t xml:space="preserve"> for gerontological social workers.</w:t>
      </w:r>
      <w:r w:rsidR="00571E64" w:rsidRPr="004B218F">
        <w:rPr>
          <w:rFonts w:ascii="Arial" w:hAnsi="Arial" w:cs="Arial"/>
          <w:bCs/>
          <w:sz w:val="24"/>
          <w:szCs w:val="24"/>
        </w:rPr>
        <w:t xml:space="preserve"> </w:t>
      </w:r>
      <w:r w:rsidR="004D78D9">
        <w:rPr>
          <w:rFonts w:ascii="Arial" w:hAnsi="Arial" w:cs="Arial"/>
          <w:bCs/>
          <w:sz w:val="24"/>
          <w:szCs w:val="24"/>
        </w:rPr>
        <w:t>Thus, a</w:t>
      </w:r>
      <w:r w:rsidR="004A2235" w:rsidRPr="004B218F">
        <w:rPr>
          <w:rFonts w:ascii="Arial" w:hAnsi="Arial" w:cs="Arial"/>
          <w:bCs/>
          <w:sz w:val="24"/>
          <w:szCs w:val="24"/>
        </w:rPr>
        <w:t>n understanding of issues and challenges related to aging is of paramount importance for</w:t>
      </w:r>
      <w:r w:rsidR="004B218F" w:rsidRPr="004B218F">
        <w:rPr>
          <w:rFonts w:ascii="Arial" w:hAnsi="Arial" w:cs="Arial"/>
          <w:bCs/>
          <w:sz w:val="24"/>
          <w:szCs w:val="24"/>
        </w:rPr>
        <w:t xml:space="preserve"> social workers and others</w:t>
      </w:r>
      <w:r w:rsidR="004A2235" w:rsidRPr="004B218F">
        <w:rPr>
          <w:rFonts w:ascii="Arial" w:hAnsi="Arial" w:cs="Arial"/>
          <w:bCs/>
          <w:sz w:val="24"/>
          <w:szCs w:val="24"/>
        </w:rPr>
        <w:t xml:space="preserve"> in the helping professions</w:t>
      </w:r>
      <w:r w:rsidR="004A2235" w:rsidRPr="004A2235">
        <w:rPr>
          <w:rFonts w:ascii="Arial" w:hAnsi="Arial" w:cs="Arial"/>
          <w:bCs/>
          <w:sz w:val="24"/>
          <w:szCs w:val="24"/>
        </w:rPr>
        <w:t xml:space="preserve">. </w:t>
      </w:r>
    </w:p>
    <w:p w14:paraId="7CD3BA22" w14:textId="6198A382" w:rsidR="006D29DC" w:rsidRDefault="006D29DC" w:rsidP="0005401D">
      <w:pPr>
        <w:spacing w:after="0" w:line="240" w:lineRule="auto"/>
        <w:rPr>
          <w:rFonts w:ascii="Arial" w:hAnsi="Arial" w:cs="Arial"/>
          <w:bCs/>
          <w:sz w:val="24"/>
          <w:szCs w:val="24"/>
        </w:rPr>
      </w:pPr>
    </w:p>
    <w:p w14:paraId="37C5A77D" w14:textId="127D7C4D" w:rsidR="006D29DC" w:rsidRPr="001D6008" w:rsidRDefault="00FB5505" w:rsidP="0005401D">
      <w:pPr>
        <w:spacing w:after="0" w:line="240" w:lineRule="auto"/>
        <w:rPr>
          <w:rFonts w:ascii="Arial" w:hAnsi="Arial" w:cs="Arial"/>
          <w:b/>
          <w:sz w:val="24"/>
          <w:szCs w:val="24"/>
        </w:rPr>
      </w:pPr>
      <w:r>
        <w:rPr>
          <w:rFonts w:ascii="Arial" w:hAnsi="Arial" w:cs="Arial"/>
          <w:bCs/>
          <w:sz w:val="24"/>
          <w:szCs w:val="24"/>
        </w:rPr>
        <w:t>Later adulthood</w:t>
      </w:r>
      <w:r w:rsidR="0015405C">
        <w:rPr>
          <w:rFonts w:ascii="Arial" w:hAnsi="Arial" w:cs="Arial"/>
          <w:bCs/>
          <w:sz w:val="24"/>
          <w:szCs w:val="24"/>
        </w:rPr>
        <w:t xml:space="preserve"> includes ages 65 and above. </w:t>
      </w:r>
      <w:r w:rsidR="00E07253">
        <w:rPr>
          <w:rFonts w:ascii="Arial" w:hAnsi="Arial" w:cs="Arial"/>
          <w:bCs/>
          <w:sz w:val="24"/>
          <w:szCs w:val="24"/>
        </w:rPr>
        <w:t xml:space="preserve">As individuals </w:t>
      </w:r>
      <w:r w:rsidR="00E24A6A">
        <w:rPr>
          <w:rFonts w:ascii="Arial" w:hAnsi="Arial" w:cs="Arial"/>
          <w:bCs/>
          <w:sz w:val="24"/>
          <w:szCs w:val="24"/>
        </w:rPr>
        <w:t xml:space="preserve">transition </w:t>
      </w:r>
      <w:r w:rsidR="00D561F4">
        <w:rPr>
          <w:rFonts w:ascii="Arial" w:hAnsi="Arial" w:cs="Arial"/>
          <w:bCs/>
          <w:sz w:val="24"/>
          <w:szCs w:val="24"/>
        </w:rPr>
        <w:t xml:space="preserve">to this </w:t>
      </w:r>
      <w:r w:rsidR="00370A01">
        <w:rPr>
          <w:rFonts w:ascii="Arial" w:hAnsi="Arial" w:cs="Arial"/>
          <w:bCs/>
          <w:sz w:val="24"/>
          <w:szCs w:val="24"/>
        </w:rPr>
        <w:t>stage</w:t>
      </w:r>
      <w:r w:rsidR="00E07253">
        <w:rPr>
          <w:rFonts w:ascii="Arial" w:hAnsi="Arial" w:cs="Arial"/>
          <w:bCs/>
          <w:sz w:val="24"/>
          <w:szCs w:val="24"/>
        </w:rPr>
        <w:t xml:space="preserve">, they may </w:t>
      </w:r>
      <w:r w:rsidR="006609F3">
        <w:rPr>
          <w:rFonts w:ascii="Arial" w:hAnsi="Arial" w:cs="Arial"/>
          <w:bCs/>
          <w:sz w:val="24"/>
          <w:szCs w:val="24"/>
        </w:rPr>
        <w:t xml:space="preserve">begin to </w:t>
      </w:r>
      <w:r w:rsidR="00E07253">
        <w:rPr>
          <w:rFonts w:ascii="Arial" w:hAnsi="Arial" w:cs="Arial"/>
          <w:bCs/>
          <w:sz w:val="24"/>
          <w:szCs w:val="24"/>
        </w:rPr>
        <w:t xml:space="preserve">notice </w:t>
      </w:r>
      <w:r w:rsidR="00364A7A">
        <w:rPr>
          <w:rFonts w:ascii="Arial" w:hAnsi="Arial" w:cs="Arial"/>
          <w:bCs/>
          <w:sz w:val="24"/>
          <w:szCs w:val="24"/>
        </w:rPr>
        <w:t>biological changes</w:t>
      </w:r>
      <w:r w:rsidR="00A9781C">
        <w:rPr>
          <w:rFonts w:ascii="Arial" w:hAnsi="Arial" w:cs="Arial"/>
          <w:bCs/>
          <w:sz w:val="24"/>
          <w:szCs w:val="24"/>
        </w:rPr>
        <w:t xml:space="preserve"> such as a stooped stature, thinning hair, </w:t>
      </w:r>
      <w:r w:rsidR="00316DF9">
        <w:rPr>
          <w:rFonts w:ascii="Arial" w:hAnsi="Arial" w:cs="Arial"/>
          <w:bCs/>
          <w:sz w:val="24"/>
          <w:szCs w:val="24"/>
        </w:rPr>
        <w:t xml:space="preserve">increased fatigue, </w:t>
      </w:r>
      <w:r w:rsidR="001779F3">
        <w:rPr>
          <w:rFonts w:ascii="Arial" w:hAnsi="Arial" w:cs="Arial"/>
          <w:bCs/>
          <w:sz w:val="24"/>
          <w:szCs w:val="24"/>
        </w:rPr>
        <w:t xml:space="preserve">and </w:t>
      </w:r>
      <w:r w:rsidR="00A9781C">
        <w:rPr>
          <w:rFonts w:ascii="Arial" w:hAnsi="Arial" w:cs="Arial"/>
          <w:bCs/>
          <w:sz w:val="24"/>
          <w:szCs w:val="24"/>
        </w:rPr>
        <w:t>hearing loss</w:t>
      </w:r>
      <w:r w:rsidR="001779F3">
        <w:rPr>
          <w:rFonts w:ascii="Arial" w:hAnsi="Arial" w:cs="Arial"/>
          <w:bCs/>
          <w:sz w:val="24"/>
          <w:szCs w:val="24"/>
        </w:rPr>
        <w:t>.</w:t>
      </w:r>
      <w:r w:rsidR="00B554CE">
        <w:rPr>
          <w:rFonts w:ascii="Arial" w:hAnsi="Arial" w:cs="Arial"/>
          <w:bCs/>
          <w:sz w:val="24"/>
          <w:szCs w:val="24"/>
        </w:rPr>
        <w:t xml:space="preserve"> </w:t>
      </w:r>
      <w:r w:rsidR="00C42B71">
        <w:rPr>
          <w:rFonts w:ascii="Arial" w:hAnsi="Arial" w:cs="Arial"/>
          <w:bCs/>
          <w:sz w:val="24"/>
          <w:szCs w:val="24"/>
        </w:rPr>
        <w:t>Ray</w:t>
      </w:r>
      <w:r w:rsidR="00186F4F">
        <w:rPr>
          <w:rFonts w:ascii="Arial" w:hAnsi="Arial" w:cs="Arial"/>
          <w:bCs/>
          <w:sz w:val="24"/>
          <w:szCs w:val="24"/>
        </w:rPr>
        <w:t>, for example,</w:t>
      </w:r>
      <w:r w:rsidR="00C42B71">
        <w:rPr>
          <w:rFonts w:ascii="Arial" w:hAnsi="Arial" w:cs="Arial"/>
          <w:bCs/>
          <w:sz w:val="24"/>
          <w:szCs w:val="24"/>
        </w:rPr>
        <w:t xml:space="preserve"> </w:t>
      </w:r>
      <w:r w:rsidR="00DB716B">
        <w:rPr>
          <w:rFonts w:ascii="Arial" w:hAnsi="Arial" w:cs="Arial"/>
          <w:bCs/>
          <w:sz w:val="24"/>
          <w:szCs w:val="24"/>
        </w:rPr>
        <w:t>experiences</w:t>
      </w:r>
      <w:r w:rsidR="00D12684">
        <w:rPr>
          <w:rFonts w:ascii="Arial" w:hAnsi="Arial" w:cs="Arial"/>
          <w:bCs/>
          <w:sz w:val="24"/>
          <w:szCs w:val="24"/>
        </w:rPr>
        <w:t xml:space="preserve"> physical pai</w:t>
      </w:r>
      <w:r w:rsidR="00E17EAE">
        <w:rPr>
          <w:rFonts w:ascii="Arial" w:hAnsi="Arial" w:cs="Arial"/>
          <w:bCs/>
          <w:sz w:val="24"/>
          <w:szCs w:val="24"/>
        </w:rPr>
        <w:t xml:space="preserve">n and degeneration due to many years of </w:t>
      </w:r>
      <w:r w:rsidR="004767AD">
        <w:rPr>
          <w:rFonts w:ascii="Arial" w:hAnsi="Arial" w:cs="Arial"/>
          <w:bCs/>
          <w:sz w:val="24"/>
          <w:szCs w:val="24"/>
        </w:rPr>
        <w:t xml:space="preserve">demanding </w:t>
      </w:r>
      <w:r w:rsidR="00E17EAE">
        <w:rPr>
          <w:rFonts w:ascii="Arial" w:hAnsi="Arial" w:cs="Arial"/>
          <w:bCs/>
          <w:sz w:val="24"/>
          <w:szCs w:val="24"/>
        </w:rPr>
        <w:t>factory work.</w:t>
      </w:r>
      <w:r w:rsidR="00B623CD">
        <w:rPr>
          <w:rFonts w:ascii="Arial" w:hAnsi="Arial" w:cs="Arial"/>
          <w:bCs/>
          <w:sz w:val="24"/>
          <w:szCs w:val="24"/>
        </w:rPr>
        <w:t xml:space="preserve"> </w:t>
      </w:r>
      <w:r w:rsidR="008728CA">
        <w:rPr>
          <w:rFonts w:ascii="Arial" w:hAnsi="Arial" w:cs="Arial"/>
          <w:bCs/>
          <w:sz w:val="24"/>
          <w:szCs w:val="24"/>
        </w:rPr>
        <w:t>Because of the broad time period, t</w:t>
      </w:r>
      <w:r w:rsidR="00B554CE">
        <w:rPr>
          <w:rFonts w:ascii="Arial" w:hAnsi="Arial" w:cs="Arial"/>
          <w:bCs/>
          <w:sz w:val="24"/>
          <w:szCs w:val="24"/>
        </w:rPr>
        <w:t>he biological experience of later adulthood</w:t>
      </w:r>
      <w:r w:rsidR="008728CA">
        <w:rPr>
          <w:rFonts w:ascii="Arial" w:hAnsi="Arial" w:cs="Arial"/>
          <w:bCs/>
          <w:sz w:val="24"/>
          <w:szCs w:val="24"/>
        </w:rPr>
        <w:t xml:space="preserve"> varies </w:t>
      </w:r>
      <w:r w:rsidR="00B554CE">
        <w:rPr>
          <w:rFonts w:ascii="Arial" w:hAnsi="Arial" w:cs="Arial"/>
          <w:bCs/>
          <w:sz w:val="24"/>
          <w:szCs w:val="24"/>
        </w:rPr>
        <w:t>greatly</w:t>
      </w:r>
      <w:r w:rsidR="00380DF4">
        <w:rPr>
          <w:rFonts w:ascii="Arial" w:hAnsi="Arial" w:cs="Arial"/>
          <w:bCs/>
          <w:sz w:val="24"/>
          <w:szCs w:val="24"/>
        </w:rPr>
        <w:t xml:space="preserve"> from person to person</w:t>
      </w:r>
      <w:r w:rsidR="00B554CE">
        <w:rPr>
          <w:rFonts w:ascii="Arial" w:hAnsi="Arial" w:cs="Arial"/>
          <w:bCs/>
          <w:sz w:val="24"/>
          <w:szCs w:val="24"/>
        </w:rPr>
        <w:t>.</w:t>
      </w:r>
      <w:r w:rsidR="00DD7922">
        <w:rPr>
          <w:rFonts w:ascii="Arial" w:hAnsi="Arial" w:cs="Arial"/>
          <w:bCs/>
          <w:sz w:val="24"/>
          <w:szCs w:val="24"/>
        </w:rPr>
        <w:t xml:space="preserve"> </w:t>
      </w:r>
    </w:p>
    <w:p w14:paraId="0913A10B" w14:textId="77777777" w:rsidR="001D6008" w:rsidRDefault="001D6008" w:rsidP="0005401D">
      <w:pPr>
        <w:spacing w:after="0" w:line="240" w:lineRule="auto"/>
        <w:rPr>
          <w:rFonts w:ascii="Arial" w:hAnsi="Arial" w:cs="Arial"/>
          <w:bCs/>
          <w:sz w:val="24"/>
          <w:szCs w:val="24"/>
        </w:rPr>
      </w:pPr>
    </w:p>
    <w:p w14:paraId="23D46BF8" w14:textId="39711F4B" w:rsidR="004A2235" w:rsidRPr="004A2235" w:rsidRDefault="004A2235" w:rsidP="0005401D">
      <w:pPr>
        <w:spacing w:after="0" w:line="240" w:lineRule="auto"/>
        <w:rPr>
          <w:rFonts w:ascii="Arial" w:hAnsi="Arial" w:cs="Arial"/>
          <w:bCs/>
          <w:sz w:val="24"/>
          <w:szCs w:val="24"/>
        </w:rPr>
      </w:pPr>
      <w:r w:rsidRPr="004A2235">
        <w:rPr>
          <w:rFonts w:ascii="Arial" w:hAnsi="Arial" w:cs="Arial"/>
          <w:bCs/>
          <w:sz w:val="24"/>
          <w:szCs w:val="24"/>
        </w:rPr>
        <w:t xml:space="preserve">This week, </w:t>
      </w:r>
      <w:r w:rsidR="00C53059">
        <w:rPr>
          <w:rFonts w:ascii="Arial" w:hAnsi="Arial" w:cs="Arial"/>
          <w:bCs/>
          <w:sz w:val="24"/>
          <w:szCs w:val="24"/>
        </w:rPr>
        <w:t>you</w:t>
      </w:r>
      <w:r w:rsidRPr="004A2235">
        <w:rPr>
          <w:rFonts w:ascii="Arial" w:hAnsi="Arial" w:cs="Arial"/>
          <w:bCs/>
          <w:sz w:val="24"/>
          <w:szCs w:val="24"/>
        </w:rPr>
        <w:t xml:space="preserve"> explore </w:t>
      </w:r>
      <w:r w:rsidR="00592DAD">
        <w:rPr>
          <w:rFonts w:ascii="Arial" w:hAnsi="Arial" w:cs="Arial"/>
          <w:bCs/>
          <w:sz w:val="24"/>
          <w:szCs w:val="24"/>
        </w:rPr>
        <w:t>the varied</w:t>
      </w:r>
      <w:r w:rsidRPr="004A2235">
        <w:rPr>
          <w:rFonts w:ascii="Arial" w:hAnsi="Arial" w:cs="Arial"/>
          <w:bCs/>
          <w:sz w:val="24"/>
          <w:szCs w:val="24"/>
        </w:rPr>
        <w:t xml:space="preserve"> biological</w:t>
      </w:r>
      <w:r w:rsidR="00A536F0">
        <w:rPr>
          <w:rFonts w:ascii="Arial" w:hAnsi="Arial" w:cs="Arial"/>
          <w:bCs/>
          <w:sz w:val="24"/>
          <w:szCs w:val="24"/>
        </w:rPr>
        <w:t xml:space="preserve"> aspects of </w:t>
      </w:r>
      <w:r w:rsidR="006609F3">
        <w:rPr>
          <w:rFonts w:ascii="Arial" w:hAnsi="Arial" w:cs="Arial"/>
          <w:bCs/>
          <w:sz w:val="24"/>
          <w:szCs w:val="24"/>
        </w:rPr>
        <w:t xml:space="preserve">later adulthood </w:t>
      </w:r>
      <w:r w:rsidRPr="004A2235">
        <w:rPr>
          <w:rFonts w:ascii="Arial" w:hAnsi="Arial" w:cs="Arial"/>
          <w:bCs/>
          <w:sz w:val="24"/>
          <w:szCs w:val="24"/>
        </w:rPr>
        <w:t>and consider how the environment might accelerate or decelerate the aging process. You also consider a topic of growing significance for social workers—end-of-life care.</w:t>
      </w:r>
    </w:p>
    <w:p w14:paraId="586241C9" w14:textId="18353884" w:rsidR="004A2235" w:rsidRPr="000F5EC8" w:rsidRDefault="004A2235" w:rsidP="0005401D">
      <w:pPr>
        <w:spacing w:after="0" w:line="240" w:lineRule="auto"/>
        <w:rPr>
          <w:rFonts w:ascii="Arial" w:hAnsi="Arial" w:cs="Arial"/>
          <w:bCs/>
          <w:sz w:val="20"/>
          <w:szCs w:val="20"/>
        </w:rPr>
      </w:pPr>
    </w:p>
    <w:p w14:paraId="4CC5E5DC" w14:textId="420EFCEB" w:rsidR="00B554CE" w:rsidRPr="00393250" w:rsidRDefault="00B554CE" w:rsidP="0005401D">
      <w:pPr>
        <w:spacing w:after="0" w:line="240" w:lineRule="auto"/>
        <w:rPr>
          <w:rFonts w:ascii="Arial" w:hAnsi="Arial" w:cs="Arial"/>
          <w:b/>
          <w:sz w:val="20"/>
          <w:szCs w:val="20"/>
        </w:rPr>
      </w:pPr>
      <w:r w:rsidRPr="00393250">
        <w:rPr>
          <w:rFonts w:ascii="Arial" w:hAnsi="Arial" w:cs="Arial"/>
          <w:b/>
          <w:sz w:val="20"/>
          <w:szCs w:val="20"/>
        </w:rPr>
        <w:t xml:space="preserve">References </w:t>
      </w:r>
    </w:p>
    <w:p w14:paraId="5409A800" w14:textId="29FBD548" w:rsidR="00B554CE" w:rsidRDefault="000F5EC8" w:rsidP="0005401D">
      <w:pPr>
        <w:spacing w:after="0" w:line="240" w:lineRule="auto"/>
        <w:rPr>
          <w:rFonts w:ascii="Arial" w:hAnsi="Arial" w:cs="Arial"/>
          <w:bCs/>
          <w:sz w:val="20"/>
          <w:szCs w:val="20"/>
        </w:rPr>
      </w:pPr>
      <w:r w:rsidRPr="000F5EC8">
        <w:rPr>
          <w:rFonts w:ascii="Arial" w:hAnsi="Arial" w:cs="Arial"/>
          <w:bCs/>
          <w:sz w:val="20"/>
          <w:szCs w:val="20"/>
        </w:rPr>
        <w:t>Arias,</w:t>
      </w:r>
      <w:r>
        <w:rPr>
          <w:rFonts w:ascii="Arial" w:hAnsi="Arial" w:cs="Arial"/>
          <w:bCs/>
          <w:sz w:val="20"/>
          <w:szCs w:val="20"/>
        </w:rPr>
        <w:t xml:space="preserve"> E.</w:t>
      </w:r>
      <w:r w:rsidRPr="000F5EC8">
        <w:rPr>
          <w:rFonts w:ascii="Arial" w:hAnsi="Arial" w:cs="Arial"/>
          <w:bCs/>
          <w:sz w:val="20"/>
          <w:szCs w:val="20"/>
        </w:rPr>
        <w:t>,</w:t>
      </w:r>
      <w:r>
        <w:rPr>
          <w:rFonts w:ascii="Arial" w:hAnsi="Arial" w:cs="Arial"/>
          <w:bCs/>
          <w:sz w:val="20"/>
          <w:szCs w:val="20"/>
        </w:rPr>
        <w:t xml:space="preserve"> </w:t>
      </w:r>
      <w:r w:rsidRPr="000F5EC8">
        <w:rPr>
          <w:rFonts w:ascii="Arial" w:hAnsi="Arial" w:cs="Arial"/>
          <w:bCs/>
          <w:sz w:val="20"/>
          <w:szCs w:val="20"/>
        </w:rPr>
        <w:t xml:space="preserve">Tejada-Vera, </w:t>
      </w:r>
      <w:r>
        <w:rPr>
          <w:rFonts w:ascii="Arial" w:hAnsi="Arial" w:cs="Arial"/>
          <w:bCs/>
          <w:sz w:val="20"/>
          <w:szCs w:val="20"/>
        </w:rPr>
        <w:t xml:space="preserve">B., &amp; </w:t>
      </w:r>
      <w:r w:rsidRPr="000F5EC8">
        <w:rPr>
          <w:rFonts w:ascii="Arial" w:hAnsi="Arial" w:cs="Arial"/>
          <w:bCs/>
          <w:sz w:val="20"/>
          <w:szCs w:val="20"/>
        </w:rPr>
        <w:t>Ahmad</w:t>
      </w:r>
      <w:r>
        <w:rPr>
          <w:rFonts w:ascii="Arial" w:hAnsi="Arial" w:cs="Arial"/>
          <w:bCs/>
          <w:sz w:val="20"/>
          <w:szCs w:val="20"/>
        </w:rPr>
        <w:t>, F</w:t>
      </w:r>
      <w:r w:rsidRPr="000F5EC8">
        <w:rPr>
          <w:rFonts w:ascii="Arial" w:hAnsi="Arial" w:cs="Arial"/>
          <w:bCs/>
          <w:sz w:val="20"/>
          <w:szCs w:val="20"/>
        </w:rPr>
        <w:t>.</w:t>
      </w:r>
      <w:r>
        <w:rPr>
          <w:rFonts w:ascii="Arial" w:hAnsi="Arial" w:cs="Arial"/>
          <w:bCs/>
          <w:sz w:val="20"/>
          <w:szCs w:val="20"/>
        </w:rPr>
        <w:t xml:space="preserve"> (2021, February). </w:t>
      </w:r>
      <w:r w:rsidR="00BA1866" w:rsidRPr="00527D1A">
        <w:rPr>
          <w:rFonts w:ascii="Arial" w:hAnsi="Arial" w:cs="Arial"/>
          <w:bCs/>
          <w:i/>
          <w:iCs/>
          <w:sz w:val="20"/>
          <w:szCs w:val="20"/>
        </w:rPr>
        <w:t xml:space="preserve">Provisional </w:t>
      </w:r>
      <w:r w:rsidRPr="00527D1A">
        <w:rPr>
          <w:rFonts w:ascii="Arial" w:hAnsi="Arial" w:cs="Arial"/>
          <w:bCs/>
          <w:i/>
          <w:iCs/>
          <w:sz w:val="20"/>
          <w:szCs w:val="20"/>
        </w:rPr>
        <w:t>l</w:t>
      </w:r>
      <w:r w:rsidR="00BA1866" w:rsidRPr="00527D1A">
        <w:rPr>
          <w:rFonts w:ascii="Arial" w:hAnsi="Arial" w:cs="Arial"/>
          <w:bCs/>
          <w:i/>
          <w:iCs/>
          <w:sz w:val="20"/>
          <w:szCs w:val="20"/>
        </w:rPr>
        <w:t xml:space="preserve">ife </w:t>
      </w:r>
      <w:r w:rsidRPr="00527D1A">
        <w:rPr>
          <w:rFonts w:ascii="Arial" w:hAnsi="Arial" w:cs="Arial"/>
          <w:bCs/>
          <w:i/>
          <w:iCs/>
          <w:sz w:val="20"/>
          <w:szCs w:val="20"/>
        </w:rPr>
        <w:t>e</w:t>
      </w:r>
      <w:r w:rsidR="00BA1866" w:rsidRPr="00527D1A">
        <w:rPr>
          <w:rFonts w:ascii="Arial" w:hAnsi="Arial" w:cs="Arial"/>
          <w:bCs/>
          <w:i/>
          <w:iCs/>
          <w:sz w:val="20"/>
          <w:szCs w:val="20"/>
        </w:rPr>
        <w:t xml:space="preserve">xpectancy </w:t>
      </w:r>
      <w:r w:rsidRPr="00527D1A">
        <w:rPr>
          <w:rFonts w:ascii="Arial" w:hAnsi="Arial" w:cs="Arial"/>
          <w:bCs/>
          <w:i/>
          <w:iCs/>
          <w:sz w:val="20"/>
          <w:szCs w:val="20"/>
        </w:rPr>
        <w:t>e</w:t>
      </w:r>
      <w:r w:rsidR="00BA1866" w:rsidRPr="00527D1A">
        <w:rPr>
          <w:rFonts w:ascii="Arial" w:hAnsi="Arial" w:cs="Arial"/>
          <w:bCs/>
          <w:i/>
          <w:iCs/>
          <w:sz w:val="20"/>
          <w:szCs w:val="20"/>
        </w:rPr>
        <w:t xml:space="preserve">stimates for January through </w:t>
      </w:r>
      <w:r w:rsidR="00F24EF0" w:rsidRPr="00527D1A">
        <w:rPr>
          <w:rFonts w:ascii="Arial" w:hAnsi="Arial" w:cs="Arial"/>
          <w:bCs/>
          <w:i/>
          <w:iCs/>
          <w:sz w:val="20"/>
          <w:szCs w:val="20"/>
        </w:rPr>
        <w:t>June</w:t>
      </w:r>
      <w:r w:rsidR="00F24EF0">
        <w:rPr>
          <w:rFonts w:ascii="Arial" w:hAnsi="Arial" w:cs="Arial"/>
          <w:bCs/>
          <w:i/>
          <w:iCs/>
          <w:sz w:val="20"/>
          <w:szCs w:val="20"/>
        </w:rPr>
        <w:t>,</w:t>
      </w:r>
      <w:r w:rsidR="00BA1866" w:rsidRPr="00527D1A">
        <w:rPr>
          <w:rFonts w:ascii="Arial" w:hAnsi="Arial" w:cs="Arial"/>
          <w:bCs/>
          <w:i/>
          <w:iCs/>
          <w:sz w:val="20"/>
          <w:szCs w:val="20"/>
        </w:rPr>
        <w:t xml:space="preserve"> 2020</w:t>
      </w:r>
      <w:r>
        <w:rPr>
          <w:rFonts w:ascii="Arial" w:hAnsi="Arial" w:cs="Arial"/>
          <w:bCs/>
          <w:sz w:val="20"/>
          <w:szCs w:val="20"/>
        </w:rPr>
        <w:t xml:space="preserve"> (</w:t>
      </w:r>
      <w:r w:rsidR="009F4F3D">
        <w:rPr>
          <w:rFonts w:ascii="Arial" w:hAnsi="Arial" w:cs="Arial"/>
          <w:bCs/>
          <w:sz w:val="20"/>
          <w:szCs w:val="20"/>
        </w:rPr>
        <w:t xml:space="preserve">NVSS Report No. 010). </w:t>
      </w:r>
      <w:r w:rsidR="008E2744" w:rsidRPr="002C6D9A">
        <w:rPr>
          <w:rFonts w:ascii="Arial" w:hAnsi="Arial" w:cs="Arial"/>
          <w:bCs/>
          <w:sz w:val="20"/>
          <w:szCs w:val="20"/>
        </w:rPr>
        <w:t>https://www.cdc.gov/nchs/data/vsrr/VSRR10-508.pdf</w:t>
      </w:r>
      <w:r w:rsidR="008E2744">
        <w:rPr>
          <w:rFonts w:ascii="Arial" w:hAnsi="Arial" w:cs="Arial"/>
          <w:bCs/>
          <w:sz w:val="20"/>
          <w:szCs w:val="20"/>
        </w:rPr>
        <w:t xml:space="preserve"> </w:t>
      </w:r>
    </w:p>
    <w:p w14:paraId="0022753C" w14:textId="44F81C78" w:rsidR="008F3261" w:rsidRDefault="008F3261" w:rsidP="0005401D">
      <w:pPr>
        <w:spacing w:after="0" w:line="240" w:lineRule="auto"/>
        <w:rPr>
          <w:rFonts w:ascii="Arial" w:hAnsi="Arial" w:cs="Arial"/>
          <w:bCs/>
          <w:sz w:val="20"/>
          <w:szCs w:val="20"/>
        </w:rPr>
      </w:pPr>
    </w:p>
    <w:p w14:paraId="7D68FEBC" w14:textId="4055DA92" w:rsidR="008F3261" w:rsidRPr="000F5EC8" w:rsidRDefault="008F3261" w:rsidP="0005401D">
      <w:pPr>
        <w:spacing w:after="0" w:line="240" w:lineRule="auto"/>
        <w:rPr>
          <w:rFonts w:ascii="Arial" w:hAnsi="Arial" w:cs="Arial"/>
          <w:bCs/>
          <w:sz w:val="20"/>
          <w:szCs w:val="20"/>
        </w:rPr>
      </w:pPr>
      <w:r w:rsidRPr="008F3261">
        <w:rPr>
          <w:rFonts w:ascii="Arial" w:hAnsi="Arial" w:cs="Arial"/>
          <w:bCs/>
          <w:sz w:val="20"/>
          <w:szCs w:val="20"/>
        </w:rPr>
        <w:t>Medina</w:t>
      </w:r>
      <w:r>
        <w:rPr>
          <w:rFonts w:ascii="Arial" w:hAnsi="Arial" w:cs="Arial"/>
          <w:bCs/>
          <w:sz w:val="20"/>
          <w:szCs w:val="20"/>
        </w:rPr>
        <w:t>, L.</w:t>
      </w:r>
      <w:r w:rsidRPr="008F3261">
        <w:rPr>
          <w:rFonts w:ascii="Arial" w:hAnsi="Arial" w:cs="Arial"/>
          <w:bCs/>
          <w:sz w:val="20"/>
          <w:szCs w:val="20"/>
        </w:rPr>
        <w:t>, Sabo</w:t>
      </w:r>
      <w:r>
        <w:rPr>
          <w:rFonts w:ascii="Arial" w:hAnsi="Arial" w:cs="Arial"/>
          <w:bCs/>
          <w:sz w:val="20"/>
          <w:szCs w:val="20"/>
        </w:rPr>
        <w:t>, S.</w:t>
      </w:r>
      <w:r w:rsidRPr="008F3261">
        <w:rPr>
          <w:rFonts w:ascii="Arial" w:hAnsi="Arial" w:cs="Arial"/>
          <w:bCs/>
          <w:sz w:val="20"/>
          <w:szCs w:val="20"/>
        </w:rPr>
        <w:t xml:space="preserve">, </w:t>
      </w:r>
      <w:r>
        <w:rPr>
          <w:rFonts w:ascii="Arial" w:hAnsi="Arial" w:cs="Arial"/>
          <w:bCs/>
          <w:sz w:val="20"/>
          <w:szCs w:val="20"/>
        </w:rPr>
        <w:t>&amp;</w:t>
      </w:r>
      <w:r w:rsidRPr="008F3261">
        <w:rPr>
          <w:rFonts w:ascii="Arial" w:hAnsi="Arial" w:cs="Arial"/>
          <w:bCs/>
          <w:sz w:val="20"/>
          <w:szCs w:val="20"/>
        </w:rPr>
        <w:t xml:space="preserve"> Vespa</w:t>
      </w:r>
      <w:r>
        <w:rPr>
          <w:rFonts w:ascii="Arial" w:hAnsi="Arial" w:cs="Arial"/>
          <w:bCs/>
          <w:sz w:val="20"/>
          <w:szCs w:val="20"/>
        </w:rPr>
        <w:t xml:space="preserve">, J. (2020, February). </w:t>
      </w:r>
      <w:r w:rsidR="00654178" w:rsidRPr="00527D1A">
        <w:rPr>
          <w:rFonts w:ascii="Arial" w:hAnsi="Arial" w:cs="Arial"/>
          <w:bCs/>
          <w:i/>
          <w:iCs/>
          <w:sz w:val="20"/>
          <w:szCs w:val="20"/>
        </w:rPr>
        <w:t>Living longer: Historical and projected life expectancy in the United States, 1960 to 2060</w:t>
      </w:r>
      <w:r w:rsidR="00654178">
        <w:rPr>
          <w:rFonts w:ascii="Arial" w:hAnsi="Arial" w:cs="Arial"/>
          <w:bCs/>
          <w:sz w:val="20"/>
          <w:szCs w:val="20"/>
        </w:rPr>
        <w:t xml:space="preserve">. U.S. Census Bureau. </w:t>
      </w:r>
      <w:r w:rsidR="00527D1A" w:rsidRPr="002C6D9A">
        <w:rPr>
          <w:rFonts w:ascii="Arial" w:hAnsi="Arial" w:cs="Arial"/>
          <w:bCs/>
          <w:sz w:val="20"/>
          <w:szCs w:val="20"/>
        </w:rPr>
        <w:t>https://www.census.gov/content/dam/Census/library/publications/2020/demo/p25-1145.pdf</w:t>
      </w:r>
      <w:r w:rsidR="00527D1A">
        <w:rPr>
          <w:rFonts w:ascii="Arial" w:hAnsi="Arial" w:cs="Arial"/>
          <w:bCs/>
          <w:sz w:val="20"/>
          <w:szCs w:val="20"/>
        </w:rPr>
        <w:t xml:space="preserve"> </w:t>
      </w:r>
    </w:p>
    <w:p w14:paraId="2FE65D7C" w14:textId="77777777" w:rsidR="00BA1866" w:rsidRDefault="00BA1866" w:rsidP="0005401D">
      <w:pPr>
        <w:spacing w:after="0" w:line="240" w:lineRule="auto"/>
        <w:rPr>
          <w:rFonts w:ascii="Arial" w:hAnsi="Arial" w:cs="Arial"/>
          <w:b/>
          <w:sz w:val="24"/>
          <w:szCs w:val="24"/>
        </w:rPr>
      </w:pPr>
    </w:p>
    <w:p w14:paraId="3348814E"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9E1E6FF" w14:textId="77777777" w:rsidR="00B85849" w:rsidRDefault="00B85849" w:rsidP="0005401D">
      <w:pPr>
        <w:spacing w:after="0" w:line="240" w:lineRule="auto"/>
        <w:rPr>
          <w:rFonts w:ascii="Arial" w:hAnsi="Arial" w:cs="Arial"/>
          <w:sz w:val="24"/>
          <w:szCs w:val="24"/>
        </w:rPr>
      </w:pPr>
    </w:p>
    <w:p w14:paraId="7F954DB2" w14:textId="57F33FC2"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5AE1098A" w14:textId="379B584F"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Explain the social environment’s influence on biological changes in later adulthood </w:t>
      </w:r>
    </w:p>
    <w:p w14:paraId="27F584A7" w14:textId="59F12751"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Examine the effect of biological changes on psychological and social domains in later adulthood </w:t>
      </w:r>
    </w:p>
    <w:p w14:paraId="345B7C69" w14:textId="0CC4FDB0"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 xml:space="preserve">Analyze how personal perspectives on aging impact social work practice </w:t>
      </w:r>
    </w:p>
    <w:p w14:paraId="34C090AD" w14:textId="6F28349E" w:rsidR="00B124DC" w:rsidRPr="00B124DC" w:rsidRDefault="00B124DC" w:rsidP="00E17422">
      <w:pPr>
        <w:pStyle w:val="ListParagraph"/>
        <w:numPr>
          <w:ilvl w:val="0"/>
          <w:numId w:val="33"/>
        </w:numPr>
        <w:spacing w:after="0" w:line="240" w:lineRule="auto"/>
        <w:rPr>
          <w:rFonts w:ascii="Arial" w:hAnsi="Arial" w:cs="Arial"/>
          <w:sz w:val="24"/>
          <w:szCs w:val="24"/>
        </w:rPr>
      </w:pPr>
      <w:r w:rsidRPr="00B124DC">
        <w:rPr>
          <w:rFonts w:ascii="Arial" w:hAnsi="Arial" w:cs="Arial"/>
          <w:sz w:val="24"/>
          <w:szCs w:val="24"/>
        </w:rPr>
        <w:t>Analyze the role of the social worker in end-of-life care and planning</w:t>
      </w:r>
    </w:p>
    <w:p w14:paraId="355D2588" w14:textId="77777777" w:rsidR="0005401D" w:rsidRDefault="0005401D" w:rsidP="0005401D">
      <w:pPr>
        <w:spacing w:after="0" w:line="240" w:lineRule="auto"/>
        <w:rPr>
          <w:rFonts w:ascii="Arial" w:hAnsi="Arial" w:cs="Arial"/>
          <w:sz w:val="24"/>
          <w:szCs w:val="24"/>
        </w:rPr>
      </w:pPr>
    </w:p>
    <w:p w14:paraId="5175A24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28DF6FC3" w14:textId="77777777" w:rsidR="0005401D" w:rsidRDefault="0005401D" w:rsidP="0005401D">
      <w:pPr>
        <w:spacing w:after="0" w:line="240" w:lineRule="auto"/>
        <w:rPr>
          <w:rFonts w:ascii="Arial" w:hAnsi="Arial" w:cs="Arial"/>
          <w:b/>
          <w:sz w:val="24"/>
          <w:szCs w:val="24"/>
        </w:rPr>
      </w:pPr>
    </w:p>
    <w:p w14:paraId="1ECF49E2"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15225DE" w14:textId="617AE490" w:rsidR="0005401D" w:rsidRDefault="0005401D" w:rsidP="0005401D">
      <w:pPr>
        <w:spacing w:after="0" w:line="240" w:lineRule="auto"/>
        <w:rPr>
          <w:rFonts w:ascii="Arial" w:hAnsi="Arial" w:cs="Arial"/>
          <w:b/>
          <w:sz w:val="24"/>
          <w:szCs w:val="24"/>
        </w:rPr>
      </w:pPr>
    </w:p>
    <w:p w14:paraId="7683F72A" w14:textId="77777777" w:rsidR="005439D0" w:rsidRPr="005439D0" w:rsidRDefault="005439D0" w:rsidP="005439D0">
      <w:pPr>
        <w:spacing w:after="0" w:line="240" w:lineRule="auto"/>
        <w:rPr>
          <w:rFonts w:ascii="Arial" w:hAnsi="Arial" w:cs="Arial"/>
          <w:bCs/>
          <w:sz w:val="24"/>
          <w:szCs w:val="24"/>
        </w:rPr>
      </w:pPr>
      <w:r w:rsidRPr="005439D0">
        <w:rPr>
          <w:rFonts w:ascii="Arial" w:hAnsi="Arial" w:cs="Arial"/>
          <w:bCs/>
          <w:sz w:val="24"/>
          <w:szCs w:val="24"/>
        </w:rPr>
        <w:lastRenderedPageBreak/>
        <w:t xml:space="preserve">Zastrow, C. H., Kirst-Ashman, K. K., &amp; Hessenauer, S. L. (2019). </w:t>
      </w:r>
      <w:r w:rsidRPr="005439D0">
        <w:rPr>
          <w:rFonts w:ascii="Arial" w:hAnsi="Arial" w:cs="Arial"/>
          <w:bCs/>
          <w:i/>
          <w:iCs/>
          <w:sz w:val="24"/>
          <w:szCs w:val="24"/>
        </w:rPr>
        <w:t xml:space="preserve">Understanding human behavior and the social environment </w:t>
      </w:r>
      <w:r w:rsidRPr="005439D0">
        <w:rPr>
          <w:rFonts w:ascii="Arial" w:hAnsi="Arial" w:cs="Arial"/>
          <w:bCs/>
          <w:sz w:val="24"/>
          <w:szCs w:val="24"/>
        </w:rPr>
        <w:t>(11th ed.). Cengage Learning.</w:t>
      </w:r>
    </w:p>
    <w:p w14:paraId="592DEE71" w14:textId="1182F603" w:rsidR="00774D2F" w:rsidRPr="00774D2F" w:rsidRDefault="00774D2F" w:rsidP="00E17422">
      <w:pPr>
        <w:numPr>
          <w:ilvl w:val="0"/>
          <w:numId w:val="34"/>
        </w:numPr>
        <w:spacing w:after="0" w:line="240" w:lineRule="auto"/>
        <w:rPr>
          <w:rFonts w:ascii="Arial" w:hAnsi="Arial" w:cs="Arial"/>
          <w:bCs/>
          <w:sz w:val="24"/>
          <w:szCs w:val="24"/>
          <w:lang w:bidi="en-US"/>
        </w:rPr>
      </w:pPr>
      <w:r w:rsidRPr="00774D2F">
        <w:rPr>
          <w:rFonts w:ascii="Arial" w:hAnsi="Arial" w:cs="Arial"/>
          <w:bCs/>
          <w:sz w:val="24"/>
          <w:szCs w:val="24"/>
          <w:lang w:bidi="en-US"/>
        </w:rPr>
        <w:t>Chapter 14, "Biological Aspects of Later Adulthood" (pp. 642</w:t>
      </w:r>
      <w:r w:rsidR="00DA20DC" w:rsidRPr="00AC4E60">
        <w:rPr>
          <w:rFonts w:ascii="Arial" w:hAnsi="Arial" w:cs="Arial"/>
          <w:bCs/>
          <w:sz w:val="24"/>
          <w:szCs w:val="24"/>
          <w:lang w:bidi="en-US"/>
        </w:rPr>
        <w:t>–</w:t>
      </w:r>
      <w:r w:rsidRPr="00774D2F">
        <w:rPr>
          <w:rFonts w:ascii="Arial" w:hAnsi="Arial" w:cs="Arial"/>
          <w:bCs/>
          <w:sz w:val="24"/>
          <w:szCs w:val="24"/>
          <w:lang w:bidi="en-US"/>
        </w:rPr>
        <w:t>671)</w:t>
      </w:r>
    </w:p>
    <w:p w14:paraId="1223AFA7" w14:textId="77777777" w:rsidR="005439D0" w:rsidRPr="005439D0" w:rsidRDefault="005439D0" w:rsidP="005439D0">
      <w:pPr>
        <w:spacing w:after="0" w:line="240" w:lineRule="auto"/>
        <w:rPr>
          <w:rFonts w:ascii="Arial" w:hAnsi="Arial" w:cs="Arial"/>
          <w:bCs/>
          <w:sz w:val="24"/>
          <w:szCs w:val="24"/>
        </w:rPr>
      </w:pPr>
    </w:p>
    <w:p w14:paraId="33323C9B" w14:textId="5D0D71B9" w:rsidR="00CE4F21" w:rsidRPr="00CE4F21" w:rsidRDefault="007A379A" w:rsidP="00CE4F21">
      <w:pPr>
        <w:spacing w:after="0" w:line="240" w:lineRule="auto"/>
        <w:rPr>
          <w:rFonts w:ascii="Arial" w:hAnsi="Arial" w:cs="Arial"/>
          <w:bCs/>
          <w:sz w:val="24"/>
          <w:szCs w:val="24"/>
          <w:lang w:bidi="en-US"/>
        </w:rPr>
      </w:pPr>
      <w:r w:rsidRPr="00CE4F21">
        <w:rPr>
          <w:rFonts w:ascii="Arial" w:hAnsi="Arial" w:cs="Arial"/>
          <w:bCs/>
          <w:sz w:val="24"/>
          <w:szCs w:val="24"/>
          <w:lang w:bidi="en-US"/>
        </w:rPr>
        <w:t xml:space="preserve">Nelson, T. D. (2016). Promoting healthy aging by confronting ageism. </w:t>
      </w:r>
      <w:r w:rsidRPr="00CE4F21">
        <w:rPr>
          <w:rFonts w:ascii="Arial" w:hAnsi="Arial" w:cs="Arial"/>
          <w:bCs/>
          <w:i/>
          <w:iCs/>
          <w:sz w:val="24"/>
          <w:szCs w:val="24"/>
          <w:lang w:bidi="en-US"/>
        </w:rPr>
        <w:t>American Psychologist, 71</w:t>
      </w:r>
      <w:r w:rsidRPr="00CE4F21">
        <w:rPr>
          <w:rFonts w:ascii="Arial" w:hAnsi="Arial" w:cs="Arial"/>
          <w:bCs/>
          <w:sz w:val="24"/>
          <w:szCs w:val="24"/>
          <w:lang w:bidi="en-US"/>
        </w:rPr>
        <w:t>(4), 276–282. https://doi</w:t>
      </w:r>
      <w:r>
        <w:rPr>
          <w:rFonts w:ascii="Arial" w:hAnsi="Arial" w:cs="Arial"/>
          <w:bCs/>
          <w:sz w:val="24"/>
          <w:szCs w:val="24"/>
          <w:lang w:bidi="en-US"/>
        </w:rPr>
        <w:t>.org/</w:t>
      </w:r>
      <w:r w:rsidRPr="00CE4F21">
        <w:rPr>
          <w:rFonts w:ascii="Arial" w:hAnsi="Arial" w:cs="Arial"/>
          <w:bCs/>
          <w:sz w:val="24"/>
          <w:szCs w:val="24"/>
          <w:lang w:bidi="en-US"/>
        </w:rPr>
        <w:t>10.1037/a0040221</w:t>
      </w:r>
      <w:r w:rsidR="00CE4F21" w:rsidRPr="00CE4F21">
        <w:rPr>
          <w:rFonts w:ascii="Arial" w:hAnsi="Arial" w:cs="Arial"/>
          <w:bCs/>
          <w:sz w:val="24"/>
          <w:szCs w:val="24"/>
          <w:lang w:bidi="en-US"/>
        </w:rPr>
        <w:t xml:space="preserve"> </w:t>
      </w:r>
    </w:p>
    <w:p w14:paraId="294BDD87" w14:textId="77777777" w:rsidR="00CE4F21" w:rsidRPr="00CE4F21" w:rsidRDefault="00CE4F21" w:rsidP="00CE4F21">
      <w:pPr>
        <w:spacing w:after="0" w:line="240" w:lineRule="auto"/>
        <w:rPr>
          <w:rFonts w:ascii="Arial" w:hAnsi="Arial" w:cs="Arial"/>
          <w:bCs/>
          <w:sz w:val="24"/>
          <w:szCs w:val="24"/>
        </w:rPr>
      </w:pPr>
    </w:p>
    <w:p w14:paraId="5E7E4800" w14:textId="5E43136D" w:rsidR="00CE4F21" w:rsidRPr="00CE4F21" w:rsidRDefault="00117AF2" w:rsidP="00CE4F21">
      <w:pPr>
        <w:spacing w:after="0" w:line="240" w:lineRule="auto"/>
        <w:rPr>
          <w:rFonts w:ascii="Arial" w:hAnsi="Arial" w:cs="Arial"/>
          <w:bCs/>
          <w:sz w:val="24"/>
          <w:szCs w:val="24"/>
        </w:rPr>
      </w:pPr>
      <w:r w:rsidRPr="00CE4F21">
        <w:rPr>
          <w:rFonts w:ascii="Arial" w:hAnsi="Arial" w:cs="Arial"/>
          <w:bCs/>
          <w:sz w:val="24"/>
          <w:szCs w:val="24"/>
        </w:rPr>
        <w:t>Ricks-Aherne, E. S., Wallace, C. L., &amp; Kusmaul, N. (2020). Practice considerations for trauma-informed care at end of life. </w:t>
      </w:r>
      <w:r w:rsidRPr="00CE4F21">
        <w:rPr>
          <w:rFonts w:ascii="Arial" w:hAnsi="Arial" w:cs="Arial"/>
          <w:bCs/>
          <w:i/>
          <w:iCs/>
          <w:sz w:val="24"/>
          <w:szCs w:val="24"/>
        </w:rPr>
        <w:t xml:space="preserve">Journal of Social Work in End-of-Life </w:t>
      </w:r>
      <w:r>
        <w:rPr>
          <w:rFonts w:ascii="Arial" w:hAnsi="Arial" w:cs="Arial"/>
          <w:bCs/>
          <w:i/>
          <w:iCs/>
          <w:sz w:val="24"/>
          <w:szCs w:val="24"/>
        </w:rPr>
        <w:t>and</w:t>
      </w:r>
      <w:r w:rsidRPr="00CE4F21">
        <w:rPr>
          <w:rFonts w:ascii="Arial" w:hAnsi="Arial" w:cs="Arial"/>
          <w:bCs/>
          <w:i/>
          <w:iCs/>
          <w:sz w:val="24"/>
          <w:szCs w:val="24"/>
        </w:rPr>
        <w:t xml:space="preserve"> Palliative Care</w:t>
      </w:r>
      <w:r w:rsidRPr="00CE4F21">
        <w:rPr>
          <w:rFonts w:ascii="Arial" w:hAnsi="Arial" w:cs="Arial"/>
          <w:bCs/>
          <w:sz w:val="24"/>
          <w:szCs w:val="24"/>
        </w:rPr>
        <w:t>, </w:t>
      </w:r>
      <w:r w:rsidRPr="00CE4F21">
        <w:rPr>
          <w:rFonts w:ascii="Arial" w:hAnsi="Arial" w:cs="Arial"/>
          <w:bCs/>
          <w:i/>
          <w:iCs/>
          <w:sz w:val="24"/>
          <w:szCs w:val="24"/>
        </w:rPr>
        <w:t>16</w:t>
      </w:r>
      <w:r w:rsidRPr="00CE4F21">
        <w:rPr>
          <w:rFonts w:ascii="Arial" w:hAnsi="Arial" w:cs="Arial"/>
          <w:bCs/>
          <w:sz w:val="24"/>
          <w:szCs w:val="24"/>
        </w:rPr>
        <w:t>(4), 313</w:t>
      </w:r>
      <w:r>
        <w:rPr>
          <w:rFonts w:ascii="Arial" w:hAnsi="Arial" w:cs="Arial"/>
          <w:bCs/>
          <w:sz w:val="24"/>
          <w:szCs w:val="24"/>
        </w:rPr>
        <w:t>–</w:t>
      </w:r>
      <w:r w:rsidRPr="00CE4F21">
        <w:rPr>
          <w:rFonts w:ascii="Arial" w:hAnsi="Arial" w:cs="Arial"/>
          <w:bCs/>
          <w:sz w:val="24"/>
          <w:szCs w:val="24"/>
        </w:rPr>
        <w:t>329.</w:t>
      </w:r>
      <w:r>
        <w:rPr>
          <w:rFonts w:ascii="Arial" w:hAnsi="Arial" w:cs="Arial"/>
          <w:bCs/>
          <w:sz w:val="24"/>
          <w:szCs w:val="24"/>
        </w:rPr>
        <w:t xml:space="preserve"> </w:t>
      </w:r>
      <w:r w:rsidRPr="00CE4F21">
        <w:rPr>
          <w:rFonts w:ascii="Arial" w:hAnsi="Arial" w:cs="Arial"/>
          <w:bCs/>
          <w:sz w:val="24"/>
          <w:szCs w:val="24"/>
        </w:rPr>
        <w:t>https://doi.org/10.1080/15524256.2020.1819939</w:t>
      </w:r>
      <w:r w:rsidR="00CE4F21" w:rsidRPr="00CE4F21">
        <w:rPr>
          <w:rFonts w:ascii="Arial" w:hAnsi="Arial" w:cs="Arial"/>
          <w:bCs/>
          <w:sz w:val="24"/>
          <w:szCs w:val="24"/>
        </w:rPr>
        <w:t xml:space="preserve"> </w:t>
      </w:r>
    </w:p>
    <w:p w14:paraId="2D9D1E8A" w14:textId="77777777" w:rsidR="00CE4F21" w:rsidRPr="00CE4F21" w:rsidRDefault="00CE4F21" w:rsidP="00CE4F21">
      <w:pPr>
        <w:spacing w:after="0" w:line="240" w:lineRule="auto"/>
        <w:rPr>
          <w:rFonts w:ascii="Arial" w:hAnsi="Arial" w:cs="Arial"/>
          <w:bCs/>
          <w:sz w:val="24"/>
          <w:szCs w:val="24"/>
          <w:lang w:bidi="en-US"/>
        </w:rPr>
      </w:pPr>
    </w:p>
    <w:p w14:paraId="7FA9553E" w14:textId="12BE206C" w:rsidR="00CE4F21" w:rsidRPr="00CE4F21" w:rsidRDefault="00377CD3" w:rsidP="00CE4F21">
      <w:pPr>
        <w:spacing w:after="0" w:line="240" w:lineRule="auto"/>
        <w:rPr>
          <w:rFonts w:ascii="Arial" w:hAnsi="Arial" w:cs="Arial"/>
          <w:bCs/>
          <w:sz w:val="24"/>
          <w:szCs w:val="24"/>
        </w:rPr>
      </w:pPr>
      <w:r w:rsidRPr="00CE4F21">
        <w:rPr>
          <w:rFonts w:ascii="Arial" w:hAnsi="Arial" w:cs="Arial"/>
          <w:bCs/>
          <w:sz w:val="24"/>
          <w:szCs w:val="24"/>
        </w:rPr>
        <w:t>Rine, C. M. (2018). Is social work prepared for diversity in hospice and palliative care?</w:t>
      </w:r>
      <w:r>
        <w:rPr>
          <w:rFonts w:ascii="Arial" w:hAnsi="Arial" w:cs="Arial"/>
          <w:bCs/>
          <w:sz w:val="24"/>
          <w:szCs w:val="24"/>
        </w:rPr>
        <w:t xml:space="preserve"> </w:t>
      </w:r>
      <w:r w:rsidRPr="00CE4F21">
        <w:rPr>
          <w:rFonts w:ascii="Arial" w:hAnsi="Arial" w:cs="Arial"/>
          <w:bCs/>
          <w:i/>
          <w:iCs/>
          <w:sz w:val="24"/>
          <w:szCs w:val="24"/>
        </w:rPr>
        <w:t xml:space="preserve">Health </w:t>
      </w:r>
      <w:r>
        <w:rPr>
          <w:rFonts w:ascii="Arial" w:hAnsi="Arial" w:cs="Arial"/>
          <w:bCs/>
          <w:i/>
          <w:iCs/>
          <w:sz w:val="24"/>
          <w:szCs w:val="24"/>
        </w:rPr>
        <w:t>and</w:t>
      </w:r>
      <w:r w:rsidRPr="00CE4F21">
        <w:rPr>
          <w:rFonts w:ascii="Arial" w:hAnsi="Arial" w:cs="Arial"/>
          <w:bCs/>
          <w:i/>
          <w:iCs/>
          <w:sz w:val="24"/>
          <w:szCs w:val="24"/>
        </w:rPr>
        <w:t xml:space="preserve"> Social Work</w:t>
      </w:r>
      <w:r w:rsidRPr="00CE4F21">
        <w:rPr>
          <w:rFonts w:ascii="Arial" w:hAnsi="Arial" w:cs="Arial"/>
          <w:bCs/>
          <w:sz w:val="24"/>
          <w:szCs w:val="24"/>
        </w:rPr>
        <w:t>,</w:t>
      </w:r>
      <w:r>
        <w:rPr>
          <w:rFonts w:ascii="Arial" w:hAnsi="Arial" w:cs="Arial"/>
          <w:bCs/>
          <w:sz w:val="24"/>
          <w:szCs w:val="24"/>
        </w:rPr>
        <w:t xml:space="preserve"> </w:t>
      </w:r>
      <w:r w:rsidRPr="00CE4F21">
        <w:rPr>
          <w:rFonts w:ascii="Arial" w:hAnsi="Arial" w:cs="Arial"/>
          <w:bCs/>
          <w:i/>
          <w:iCs/>
          <w:sz w:val="24"/>
          <w:szCs w:val="24"/>
        </w:rPr>
        <w:t>43</w:t>
      </w:r>
      <w:r w:rsidRPr="00CE4F21">
        <w:rPr>
          <w:rFonts w:ascii="Arial" w:hAnsi="Arial" w:cs="Arial"/>
          <w:bCs/>
          <w:sz w:val="24"/>
          <w:szCs w:val="24"/>
        </w:rPr>
        <w:t>(1), 41</w:t>
      </w:r>
      <w:r>
        <w:rPr>
          <w:rFonts w:ascii="Arial" w:hAnsi="Arial" w:cs="Arial"/>
          <w:bCs/>
          <w:sz w:val="24"/>
          <w:szCs w:val="24"/>
        </w:rPr>
        <w:t>–</w:t>
      </w:r>
      <w:r w:rsidRPr="00CE4F21">
        <w:rPr>
          <w:rFonts w:ascii="Arial" w:hAnsi="Arial" w:cs="Arial"/>
          <w:bCs/>
          <w:sz w:val="24"/>
          <w:szCs w:val="24"/>
        </w:rPr>
        <w:t>50.</w:t>
      </w:r>
      <w:r>
        <w:rPr>
          <w:rFonts w:ascii="Arial" w:hAnsi="Arial" w:cs="Arial"/>
          <w:bCs/>
          <w:sz w:val="24"/>
          <w:szCs w:val="24"/>
        </w:rPr>
        <w:t xml:space="preserve"> https://doi.org/</w:t>
      </w:r>
      <w:r w:rsidRPr="00D92EE8">
        <w:rPr>
          <w:rFonts w:ascii="Arial" w:hAnsi="Arial" w:cs="Arial"/>
          <w:bCs/>
          <w:sz w:val="24"/>
          <w:szCs w:val="24"/>
        </w:rPr>
        <w:t>10.1093/hsw/hlx048</w:t>
      </w:r>
      <w:r w:rsidR="00CE4F21" w:rsidRPr="00CE4F21">
        <w:rPr>
          <w:rFonts w:ascii="Arial" w:hAnsi="Arial" w:cs="Arial"/>
          <w:bCs/>
          <w:sz w:val="24"/>
          <w:szCs w:val="24"/>
        </w:rPr>
        <w:t xml:space="preserve"> </w:t>
      </w:r>
    </w:p>
    <w:p w14:paraId="24CE1379" w14:textId="77777777" w:rsidR="005439D0" w:rsidRPr="005439D0" w:rsidRDefault="005439D0" w:rsidP="005439D0">
      <w:pPr>
        <w:spacing w:after="0" w:line="240" w:lineRule="auto"/>
        <w:rPr>
          <w:rFonts w:ascii="Arial" w:hAnsi="Arial" w:cs="Arial"/>
          <w:bCs/>
          <w:sz w:val="24"/>
          <w:szCs w:val="24"/>
        </w:rPr>
      </w:pPr>
    </w:p>
    <w:p w14:paraId="5514C338" w14:textId="2AD2AA6D" w:rsidR="000B607F" w:rsidRPr="000B607F" w:rsidRDefault="005439D0" w:rsidP="000B607F">
      <w:pPr>
        <w:spacing w:after="0" w:line="240" w:lineRule="auto"/>
        <w:rPr>
          <w:rFonts w:ascii="Arial" w:hAnsi="Arial" w:cs="Arial"/>
          <w:b/>
          <w:sz w:val="24"/>
          <w:szCs w:val="24"/>
        </w:rPr>
      </w:pPr>
      <w:r w:rsidRPr="005439D0">
        <w:rPr>
          <w:rFonts w:ascii="Arial" w:hAnsi="Arial" w:cs="Arial"/>
          <w:b/>
          <w:sz w:val="24"/>
          <w:szCs w:val="24"/>
        </w:rPr>
        <w:t>Required Media</w:t>
      </w:r>
    </w:p>
    <w:p w14:paraId="189224FF" w14:textId="77777777" w:rsidR="000B607F" w:rsidRDefault="000B607F" w:rsidP="000B607F">
      <w:pPr>
        <w:spacing w:after="0" w:line="240" w:lineRule="auto"/>
        <w:rPr>
          <w:rFonts w:ascii="Arial" w:hAnsi="Arial" w:cs="Arial"/>
          <w:bCs/>
          <w:iCs/>
          <w:sz w:val="24"/>
          <w:szCs w:val="24"/>
        </w:rPr>
      </w:pPr>
    </w:p>
    <w:p w14:paraId="429F5542" w14:textId="25EEF67E" w:rsidR="005439D0" w:rsidRPr="005439D0" w:rsidRDefault="000B607F" w:rsidP="0005401D">
      <w:pPr>
        <w:spacing w:after="0" w:line="240" w:lineRule="auto"/>
        <w:rPr>
          <w:rFonts w:ascii="Arial" w:hAnsi="Arial" w:cs="Arial"/>
          <w:bCs/>
          <w:sz w:val="24"/>
          <w:szCs w:val="24"/>
        </w:rPr>
      </w:pPr>
      <w:r w:rsidRPr="64CE2152">
        <w:rPr>
          <w:rFonts w:ascii="Arial" w:hAnsi="Arial" w:cs="Arial"/>
          <w:sz w:val="24"/>
          <w:szCs w:val="24"/>
        </w:rPr>
        <w:t xml:space="preserve">Walden University, LLC. (2021). </w:t>
      </w:r>
      <w:r w:rsidR="00DA20DC" w:rsidRPr="00DA20DC">
        <w:rPr>
          <w:rFonts w:ascii="Arial" w:hAnsi="Arial" w:cs="Arial"/>
          <w:i/>
          <w:iCs/>
          <w:sz w:val="24"/>
          <w:szCs w:val="24"/>
        </w:rPr>
        <w:t xml:space="preserve">Meet </w:t>
      </w:r>
      <w:r w:rsidRPr="00DA20DC">
        <w:rPr>
          <w:rFonts w:ascii="Arial" w:hAnsi="Arial" w:cs="Arial"/>
          <w:i/>
          <w:iCs/>
          <w:sz w:val="24"/>
          <w:szCs w:val="24"/>
        </w:rPr>
        <w:t>Ray</w:t>
      </w:r>
      <w:r w:rsidRPr="64CE2152">
        <w:rPr>
          <w:rFonts w:ascii="Arial" w:hAnsi="Arial" w:cs="Arial"/>
          <w:i/>
          <w:sz w:val="24"/>
          <w:szCs w:val="24"/>
        </w:rPr>
        <w:t xml:space="preserve">, </w:t>
      </w:r>
      <w:r w:rsidR="00DA20DC">
        <w:rPr>
          <w:rFonts w:ascii="Arial" w:hAnsi="Arial" w:cs="Arial"/>
          <w:i/>
          <w:sz w:val="24"/>
          <w:szCs w:val="24"/>
        </w:rPr>
        <w:t xml:space="preserve">age </w:t>
      </w:r>
      <w:r w:rsidR="00386EDC">
        <w:rPr>
          <w:rFonts w:ascii="Arial" w:hAnsi="Arial" w:cs="Arial"/>
          <w:i/>
          <w:sz w:val="24"/>
          <w:szCs w:val="24"/>
        </w:rPr>
        <w:t>41 to 68</w:t>
      </w:r>
      <w:r w:rsidRPr="64CE2152">
        <w:rPr>
          <w:rFonts w:ascii="Arial" w:hAnsi="Arial" w:cs="Arial"/>
          <w:sz w:val="24"/>
          <w:szCs w:val="24"/>
        </w:rPr>
        <w:t xml:space="preserve"> [Video]. </w:t>
      </w:r>
      <w:r w:rsidR="00904355" w:rsidRPr="001F327C">
        <w:rPr>
          <w:rFonts w:ascii="Arial" w:hAnsi="Arial" w:cs="Arial"/>
          <w:bCs/>
          <w:sz w:val="24"/>
          <w:szCs w:val="24"/>
        </w:rPr>
        <w:t>Walden University Blackboard.</w:t>
      </w:r>
      <w:r w:rsidR="00904355">
        <w:rPr>
          <w:rFonts w:cs="Arial"/>
          <w:bCs/>
        </w:rPr>
        <w:t xml:space="preserve"> </w:t>
      </w:r>
      <w:r w:rsidRPr="64CE2152">
        <w:rPr>
          <w:rFonts w:ascii="Arial" w:hAnsi="Arial" w:cs="Arial"/>
          <w:sz w:val="24"/>
          <w:szCs w:val="24"/>
        </w:rPr>
        <w:t>https://class.waldenu.edu</w:t>
      </w:r>
    </w:p>
    <w:p w14:paraId="1019E8CE" w14:textId="77777777" w:rsidR="0005401D" w:rsidRDefault="0005401D" w:rsidP="0005401D">
      <w:pPr>
        <w:spacing w:after="0" w:line="240" w:lineRule="auto"/>
        <w:rPr>
          <w:rFonts w:ascii="Arial" w:hAnsi="Arial" w:cs="Arial"/>
          <w:sz w:val="24"/>
          <w:szCs w:val="24"/>
        </w:rPr>
      </w:pPr>
    </w:p>
    <w:p w14:paraId="4D04DD02" w14:textId="4B133F99" w:rsidR="0005401D" w:rsidRPr="00C6642B" w:rsidRDefault="0005401D" w:rsidP="0005401D">
      <w:pPr>
        <w:spacing w:after="0" w:line="240" w:lineRule="auto"/>
        <w:rPr>
          <w:rFonts w:ascii="Arial" w:hAnsi="Arial" w:cs="Arial"/>
          <w:b/>
          <w:bCs/>
          <w:sz w:val="28"/>
          <w:szCs w:val="28"/>
          <w:lang w:bidi="en-US"/>
        </w:rPr>
      </w:pPr>
      <w:r>
        <w:rPr>
          <w:rFonts w:ascii="Arial" w:hAnsi="Arial" w:cs="Arial"/>
          <w:b/>
          <w:sz w:val="28"/>
          <w:szCs w:val="28"/>
        </w:rPr>
        <w:t xml:space="preserve">Discussion: </w:t>
      </w:r>
      <w:r w:rsidR="00C6642B" w:rsidRPr="00C6642B">
        <w:rPr>
          <w:rFonts w:ascii="Arial" w:hAnsi="Arial" w:cs="Arial"/>
          <w:b/>
          <w:bCs/>
          <w:sz w:val="28"/>
          <w:szCs w:val="28"/>
          <w:lang w:bidi="en-US"/>
        </w:rPr>
        <w:t>Perspectives on the Aging Process</w:t>
      </w:r>
    </w:p>
    <w:p w14:paraId="18B7B22C" w14:textId="2A741060" w:rsidR="00E20E18" w:rsidRDefault="00E20E18" w:rsidP="00A52D0F">
      <w:pPr>
        <w:spacing w:after="0" w:line="240" w:lineRule="auto"/>
        <w:rPr>
          <w:rFonts w:ascii="Arial" w:hAnsi="Arial" w:cs="Arial"/>
          <w:sz w:val="24"/>
          <w:szCs w:val="24"/>
        </w:rPr>
      </w:pPr>
    </w:p>
    <w:p w14:paraId="1C0A8384" w14:textId="0FDC0333" w:rsidR="00AD005A" w:rsidRDefault="00A138A2" w:rsidP="00685756">
      <w:pPr>
        <w:spacing w:after="0" w:line="240" w:lineRule="auto"/>
        <w:rPr>
          <w:rFonts w:ascii="Arial" w:hAnsi="Arial" w:cs="Arial"/>
          <w:sz w:val="24"/>
          <w:szCs w:val="24"/>
        </w:rPr>
      </w:pPr>
      <w:r>
        <w:rPr>
          <w:rFonts w:ascii="Arial" w:hAnsi="Arial" w:cs="Arial"/>
          <w:sz w:val="24"/>
          <w:szCs w:val="24"/>
        </w:rPr>
        <w:t>You may be familiar with the phrase</w:t>
      </w:r>
      <w:r w:rsidR="00CB45D1">
        <w:rPr>
          <w:rFonts w:ascii="Arial" w:hAnsi="Arial" w:cs="Arial"/>
          <w:sz w:val="24"/>
          <w:szCs w:val="24"/>
        </w:rPr>
        <w:t>s</w:t>
      </w:r>
      <w:r>
        <w:rPr>
          <w:rFonts w:ascii="Arial" w:hAnsi="Arial" w:cs="Arial"/>
          <w:sz w:val="24"/>
          <w:szCs w:val="24"/>
        </w:rPr>
        <w:t>, “You’re only as old as you feel</w:t>
      </w:r>
      <w:r w:rsidR="007A23AA">
        <w:rPr>
          <w:rFonts w:ascii="Arial" w:hAnsi="Arial" w:cs="Arial"/>
          <w:sz w:val="24"/>
          <w:szCs w:val="24"/>
        </w:rPr>
        <w:t xml:space="preserve">” and “age </w:t>
      </w:r>
      <w:r w:rsidR="001E2945">
        <w:rPr>
          <w:rFonts w:ascii="Arial" w:hAnsi="Arial" w:cs="Arial"/>
          <w:sz w:val="24"/>
          <w:szCs w:val="24"/>
        </w:rPr>
        <w:t xml:space="preserve">is </w:t>
      </w:r>
      <w:r w:rsidR="007A23AA">
        <w:rPr>
          <w:rFonts w:ascii="Arial" w:hAnsi="Arial" w:cs="Arial"/>
          <w:sz w:val="24"/>
          <w:szCs w:val="24"/>
        </w:rPr>
        <w:t xml:space="preserve">nothing but a number.” To what extent do you </w:t>
      </w:r>
      <w:r w:rsidR="00FD58C5">
        <w:rPr>
          <w:rFonts w:ascii="Arial" w:hAnsi="Arial" w:cs="Arial"/>
          <w:sz w:val="24"/>
          <w:szCs w:val="24"/>
        </w:rPr>
        <w:t xml:space="preserve">believe these common sayings? </w:t>
      </w:r>
      <w:r w:rsidR="00121A90">
        <w:rPr>
          <w:rFonts w:ascii="Arial" w:hAnsi="Arial" w:cs="Arial"/>
          <w:sz w:val="24"/>
          <w:szCs w:val="24"/>
        </w:rPr>
        <w:t xml:space="preserve">Do you </w:t>
      </w:r>
      <w:r w:rsidR="00110027">
        <w:rPr>
          <w:rFonts w:ascii="Arial" w:hAnsi="Arial" w:cs="Arial"/>
          <w:sz w:val="24"/>
          <w:szCs w:val="24"/>
        </w:rPr>
        <w:t xml:space="preserve">see </w:t>
      </w:r>
      <w:r w:rsidR="005B4184">
        <w:rPr>
          <w:rFonts w:ascii="Arial" w:hAnsi="Arial" w:cs="Arial"/>
          <w:sz w:val="24"/>
          <w:szCs w:val="24"/>
        </w:rPr>
        <w:t>yourself as younger or older than your</w:t>
      </w:r>
      <w:r w:rsidR="00121A90">
        <w:rPr>
          <w:rFonts w:ascii="Arial" w:hAnsi="Arial" w:cs="Arial"/>
          <w:sz w:val="24"/>
          <w:szCs w:val="24"/>
        </w:rPr>
        <w:t xml:space="preserve"> </w:t>
      </w:r>
      <w:r w:rsidR="005B4184">
        <w:rPr>
          <w:rFonts w:ascii="Arial" w:hAnsi="Arial" w:cs="Arial"/>
          <w:sz w:val="24"/>
          <w:szCs w:val="24"/>
        </w:rPr>
        <w:t xml:space="preserve">biological </w:t>
      </w:r>
      <w:r w:rsidR="00121A90">
        <w:rPr>
          <w:rFonts w:ascii="Arial" w:hAnsi="Arial" w:cs="Arial"/>
          <w:sz w:val="24"/>
          <w:szCs w:val="24"/>
        </w:rPr>
        <w:t>age?</w:t>
      </w:r>
      <w:r w:rsidR="00B27873">
        <w:rPr>
          <w:rFonts w:ascii="Arial" w:hAnsi="Arial" w:cs="Arial"/>
          <w:sz w:val="24"/>
          <w:szCs w:val="24"/>
        </w:rPr>
        <w:t xml:space="preserve"> </w:t>
      </w:r>
      <w:r w:rsidR="003F293B">
        <w:rPr>
          <w:rFonts w:ascii="Arial" w:hAnsi="Arial" w:cs="Arial"/>
          <w:sz w:val="24"/>
          <w:szCs w:val="24"/>
        </w:rPr>
        <w:t>And what are your views on the aging process—is it something to be avoided and feared, or celebrated?</w:t>
      </w:r>
    </w:p>
    <w:p w14:paraId="505CA701" w14:textId="77777777" w:rsidR="00AD005A" w:rsidRDefault="00AD005A" w:rsidP="00685756">
      <w:pPr>
        <w:spacing w:after="0" w:line="240" w:lineRule="auto"/>
        <w:rPr>
          <w:rFonts w:ascii="Arial" w:hAnsi="Arial" w:cs="Arial"/>
          <w:sz w:val="24"/>
          <w:szCs w:val="24"/>
        </w:rPr>
      </w:pPr>
    </w:p>
    <w:p w14:paraId="3984B6B3" w14:textId="486D7316" w:rsidR="00685756" w:rsidRDefault="00685756" w:rsidP="00685756">
      <w:pPr>
        <w:spacing w:after="0" w:line="240" w:lineRule="auto"/>
        <w:rPr>
          <w:rFonts w:ascii="Arial" w:hAnsi="Arial" w:cs="Arial"/>
          <w:sz w:val="24"/>
          <w:szCs w:val="24"/>
        </w:rPr>
      </w:pPr>
      <w:r w:rsidRPr="00685756">
        <w:rPr>
          <w:rFonts w:ascii="Arial" w:hAnsi="Arial" w:cs="Arial"/>
          <w:sz w:val="24"/>
          <w:szCs w:val="24"/>
        </w:rPr>
        <w:t>As individuals grow older, they experience biological changes, but how they experience th</w:t>
      </w:r>
      <w:r w:rsidR="00E92BC7">
        <w:rPr>
          <w:rFonts w:ascii="Arial" w:hAnsi="Arial" w:cs="Arial"/>
          <w:sz w:val="24"/>
          <w:szCs w:val="24"/>
        </w:rPr>
        <w:t>os</w:t>
      </w:r>
      <w:r w:rsidRPr="00685756">
        <w:rPr>
          <w:rFonts w:ascii="Arial" w:hAnsi="Arial" w:cs="Arial"/>
          <w:sz w:val="24"/>
          <w:szCs w:val="24"/>
        </w:rPr>
        <w:t xml:space="preserve">e changes varies considerably. </w:t>
      </w:r>
      <w:r w:rsidR="005B4184">
        <w:rPr>
          <w:rFonts w:ascii="Arial" w:hAnsi="Arial" w:cs="Arial"/>
          <w:sz w:val="24"/>
          <w:szCs w:val="24"/>
        </w:rPr>
        <w:t xml:space="preserve">Someone who is particularly fit at 70, for example, </w:t>
      </w:r>
      <w:r w:rsidR="00E92BC7">
        <w:rPr>
          <w:rFonts w:ascii="Arial" w:hAnsi="Arial" w:cs="Arial"/>
          <w:sz w:val="24"/>
          <w:szCs w:val="24"/>
        </w:rPr>
        <w:t>might perceive themselves to be</w:t>
      </w:r>
      <w:r w:rsidR="005B4184">
        <w:rPr>
          <w:rFonts w:ascii="Arial" w:hAnsi="Arial" w:cs="Arial"/>
          <w:sz w:val="24"/>
          <w:szCs w:val="24"/>
        </w:rPr>
        <w:t xml:space="preserve"> in their 50s. </w:t>
      </w:r>
      <w:r w:rsidR="00F12263">
        <w:rPr>
          <w:rFonts w:ascii="Arial" w:hAnsi="Arial" w:cs="Arial"/>
          <w:sz w:val="24"/>
          <w:szCs w:val="24"/>
        </w:rPr>
        <w:t xml:space="preserve">And someone who has dealt with significant hardship and ailing health </w:t>
      </w:r>
      <w:r w:rsidR="00FB4CD9">
        <w:rPr>
          <w:rFonts w:ascii="Arial" w:hAnsi="Arial" w:cs="Arial"/>
          <w:sz w:val="24"/>
          <w:szCs w:val="24"/>
        </w:rPr>
        <w:t xml:space="preserve">who is 70 </w:t>
      </w:r>
      <w:r w:rsidR="00F12263">
        <w:rPr>
          <w:rFonts w:ascii="Arial" w:hAnsi="Arial" w:cs="Arial"/>
          <w:sz w:val="24"/>
          <w:szCs w:val="24"/>
        </w:rPr>
        <w:t xml:space="preserve">might </w:t>
      </w:r>
      <w:r w:rsidR="00E92BC7">
        <w:rPr>
          <w:rFonts w:ascii="Arial" w:hAnsi="Arial" w:cs="Arial"/>
          <w:sz w:val="24"/>
          <w:szCs w:val="24"/>
        </w:rPr>
        <w:t>feel like they are in</w:t>
      </w:r>
      <w:r w:rsidR="00FB4CD9">
        <w:rPr>
          <w:rFonts w:ascii="Arial" w:hAnsi="Arial" w:cs="Arial"/>
          <w:sz w:val="24"/>
          <w:szCs w:val="24"/>
        </w:rPr>
        <w:t xml:space="preserve"> their 80s.</w:t>
      </w:r>
      <w:r w:rsidR="007E674E">
        <w:rPr>
          <w:rFonts w:ascii="Arial" w:hAnsi="Arial" w:cs="Arial"/>
          <w:sz w:val="24"/>
          <w:szCs w:val="24"/>
        </w:rPr>
        <w:t xml:space="preserve"> </w:t>
      </w:r>
      <w:r w:rsidR="00685FD2">
        <w:rPr>
          <w:rFonts w:ascii="Arial" w:hAnsi="Arial" w:cs="Arial"/>
          <w:sz w:val="24"/>
          <w:szCs w:val="24"/>
        </w:rPr>
        <w:t xml:space="preserve">Aging adults’ </w:t>
      </w:r>
      <w:r w:rsidR="00E92BC7">
        <w:rPr>
          <w:rFonts w:ascii="Arial" w:hAnsi="Arial" w:cs="Arial"/>
          <w:sz w:val="24"/>
          <w:szCs w:val="24"/>
        </w:rPr>
        <w:t>experiences are</w:t>
      </w:r>
      <w:r w:rsidR="00B5621D">
        <w:rPr>
          <w:rFonts w:ascii="Arial" w:hAnsi="Arial" w:cs="Arial"/>
          <w:sz w:val="24"/>
          <w:szCs w:val="24"/>
        </w:rPr>
        <w:t xml:space="preserve"> influenced</w:t>
      </w:r>
      <w:r w:rsidR="00E92BC7">
        <w:rPr>
          <w:rFonts w:ascii="Arial" w:hAnsi="Arial" w:cs="Arial"/>
          <w:sz w:val="24"/>
          <w:szCs w:val="24"/>
        </w:rPr>
        <w:t xml:space="preserve"> not only by </w:t>
      </w:r>
      <w:r w:rsidR="00CA0D16">
        <w:rPr>
          <w:rFonts w:ascii="Arial" w:hAnsi="Arial" w:cs="Arial"/>
          <w:sz w:val="24"/>
          <w:szCs w:val="24"/>
        </w:rPr>
        <w:t>how they feel but also by</w:t>
      </w:r>
      <w:r w:rsidR="00685FD2">
        <w:rPr>
          <w:rFonts w:ascii="Arial" w:hAnsi="Arial" w:cs="Arial"/>
          <w:sz w:val="24"/>
          <w:szCs w:val="24"/>
        </w:rPr>
        <w:t xml:space="preserve"> how </w:t>
      </w:r>
      <w:r w:rsidR="00982F17">
        <w:rPr>
          <w:rFonts w:ascii="Arial" w:hAnsi="Arial" w:cs="Arial"/>
          <w:sz w:val="24"/>
          <w:szCs w:val="24"/>
        </w:rPr>
        <w:t xml:space="preserve">an older adult </w:t>
      </w:r>
      <w:r w:rsidR="00982F17" w:rsidRPr="00B5621D">
        <w:rPr>
          <w:rFonts w:ascii="Arial" w:hAnsi="Arial" w:cs="Arial"/>
          <w:i/>
          <w:iCs/>
          <w:sz w:val="24"/>
          <w:szCs w:val="24"/>
        </w:rPr>
        <w:t xml:space="preserve">should </w:t>
      </w:r>
      <w:r w:rsidR="00982F17">
        <w:rPr>
          <w:rFonts w:ascii="Arial" w:hAnsi="Arial" w:cs="Arial"/>
          <w:sz w:val="24"/>
          <w:szCs w:val="24"/>
        </w:rPr>
        <w:t xml:space="preserve">look or </w:t>
      </w:r>
      <w:r w:rsidR="00982F17" w:rsidRPr="00B5621D">
        <w:rPr>
          <w:rFonts w:ascii="Arial" w:hAnsi="Arial" w:cs="Arial"/>
          <w:i/>
          <w:iCs/>
          <w:sz w:val="24"/>
          <w:szCs w:val="24"/>
        </w:rPr>
        <w:t>should</w:t>
      </w:r>
      <w:r w:rsidR="00982F17">
        <w:rPr>
          <w:rFonts w:ascii="Arial" w:hAnsi="Arial" w:cs="Arial"/>
          <w:sz w:val="24"/>
          <w:szCs w:val="24"/>
        </w:rPr>
        <w:t xml:space="preserve"> act</w:t>
      </w:r>
      <w:r w:rsidR="00CA0D16">
        <w:rPr>
          <w:rFonts w:ascii="Arial" w:hAnsi="Arial" w:cs="Arial"/>
          <w:sz w:val="24"/>
          <w:szCs w:val="24"/>
        </w:rPr>
        <w:t>, according to societal norms and stereotypes</w:t>
      </w:r>
      <w:r w:rsidR="00982F17">
        <w:rPr>
          <w:rFonts w:ascii="Arial" w:hAnsi="Arial" w:cs="Arial"/>
          <w:sz w:val="24"/>
          <w:szCs w:val="24"/>
        </w:rPr>
        <w:t xml:space="preserve">. </w:t>
      </w:r>
    </w:p>
    <w:p w14:paraId="66558988" w14:textId="77777777" w:rsidR="00685756" w:rsidRPr="00685756" w:rsidRDefault="00685756" w:rsidP="00685756">
      <w:pPr>
        <w:spacing w:after="0" w:line="240" w:lineRule="auto"/>
        <w:rPr>
          <w:rFonts w:ascii="Arial" w:hAnsi="Arial" w:cs="Arial"/>
          <w:sz w:val="24"/>
          <w:szCs w:val="24"/>
        </w:rPr>
      </w:pPr>
    </w:p>
    <w:p w14:paraId="3361D4C2" w14:textId="2A1A7A8A" w:rsidR="00685756" w:rsidRDefault="00685756" w:rsidP="00685756">
      <w:pPr>
        <w:spacing w:after="0" w:line="240" w:lineRule="auto"/>
        <w:rPr>
          <w:rFonts w:ascii="Arial" w:hAnsi="Arial" w:cs="Arial"/>
          <w:sz w:val="24"/>
          <w:szCs w:val="24"/>
        </w:rPr>
      </w:pPr>
      <w:r w:rsidRPr="00685756">
        <w:rPr>
          <w:rFonts w:ascii="Arial" w:hAnsi="Arial" w:cs="Arial"/>
          <w:sz w:val="24"/>
          <w:szCs w:val="24"/>
        </w:rPr>
        <w:t xml:space="preserve">In this Discussion you </w:t>
      </w:r>
      <w:r w:rsidR="00375CF2">
        <w:rPr>
          <w:rFonts w:ascii="Arial" w:hAnsi="Arial" w:cs="Arial"/>
          <w:sz w:val="24"/>
          <w:szCs w:val="24"/>
        </w:rPr>
        <w:t xml:space="preserve">examine biological </w:t>
      </w:r>
      <w:r w:rsidR="001520E5">
        <w:rPr>
          <w:rFonts w:ascii="Arial" w:hAnsi="Arial" w:cs="Arial"/>
          <w:sz w:val="24"/>
          <w:szCs w:val="24"/>
        </w:rPr>
        <w:t>aspects of later adulthood, and how these aspects intersect with psychological and social domains. You also consider your own views on aging and how they</w:t>
      </w:r>
      <w:r w:rsidRPr="00685756">
        <w:rPr>
          <w:rFonts w:ascii="Arial" w:hAnsi="Arial" w:cs="Arial"/>
          <w:sz w:val="24"/>
          <w:szCs w:val="24"/>
        </w:rPr>
        <w:t xml:space="preserve"> might </w:t>
      </w:r>
      <w:r w:rsidR="005B4184">
        <w:rPr>
          <w:rFonts w:ascii="Arial" w:hAnsi="Arial" w:cs="Arial"/>
          <w:sz w:val="24"/>
          <w:szCs w:val="24"/>
        </w:rPr>
        <w:t>i</w:t>
      </w:r>
      <w:r w:rsidR="00426270">
        <w:rPr>
          <w:rFonts w:ascii="Arial" w:hAnsi="Arial" w:cs="Arial"/>
          <w:sz w:val="24"/>
          <w:szCs w:val="24"/>
        </w:rPr>
        <w:t>mpact</w:t>
      </w:r>
      <w:r w:rsidR="005B4184">
        <w:rPr>
          <w:rFonts w:ascii="Arial" w:hAnsi="Arial" w:cs="Arial"/>
          <w:sz w:val="24"/>
          <w:szCs w:val="24"/>
        </w:rPr>
        <w:t xml:space="preserve"> your </w:t>
      </w:r>
      <w:r w:rsidRPr="00685756">
        <w:rPr>
          <w:rFonts w:ascii="Arial" w:hAnsi="Arial" w:cs="Arial"/>
          <w:sz w:val="24"/>
          <w:szCs w:val="24"/>
        </w:rPr>
        <w:t>work with older clients.</w:t>
      </w:r>
    </w:p>
    <w:p w14:paraId="61371BC6" w14:textId="47BBF1CB" w:rsidR="00685756" w:rsidRPr="00A52D0F" w:rsidRDefault="00685756" w:rsidP="00A52D0F">
      <w:pPr>
        <w:spacing w:after="0" w:line="240" w:lineRule="auto"/>
        <w:rPr>
          <w:rFonts w:ascii="Arial" w:hAnsi="Arial" w:cs="Arial"/>
          <w:sz w:val="24"/>
          <w:szCs w:val="24"/>
        </w:rPr>
      </w:pPr>
    </w:p>
    <w:p w14:paraId="04E81A8E" w14:textId="77777777"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 xml:space="preserve">To Prepare: </w:t>
      </w:r>
    </w:p>
    <w:p w14:paraId="574F5C34" w14:textId="77777777" w:rsidR="00923C64" w:rsidRPr="00923C64" w:rsidRDefault="00923C64" w:rsidP="00E17422">
      <w:pPr>
        <w:numPr>
          <w:ilvl w:val="0"/>
          <w:numId w:val="34"/>
        </w:numPr>
        <w:spacing w:after="0" w:line="240" w:lineRule="auto"/>
        <w:rPr>
          <w:rFonts w:ascii="Arial" w:hAnsi="Arial" w:cs="Arial"/>
          <w:sz w:val="24"/>
          <w:szCs w:val="24"/>
          <w:lang w:bidi="en-US"/>
        </w:rPr>
      </w:pPr>
      <w:r w:rsidRPr="00923C64">
        <w:rPr>
          <w:rFonts w:ascii="Arial" w:hAnsi="Arial" w:cs="Arial"/>
          <w:sz w:val="24"/>
          <w:szCs w:val="24"/>
          <w:lang w:bidi="en-US"/>
        </w:rPr>
        <w:t xml:space="preserve">Review the Learning Resources on biological aspects of later adulthood and the aging process. Identify the biological changes that occur at this life stage. </w:t>
      </w:r>
    </w:p>
    <w:p w14:paraId="1A910D96" w14:textId="77777777" w:rsidR="00923C64" w:rsidRPr="00923C64" w:rsidRDefault="00923C64" w:rsidP="00E17422">
      <w:pPr>
        <w:numPr>
          <w:ilvl w:val="0"/>
          <w:numId w:val="34"/>
        </w:numPr>
        <w:spacing w:after="0" w:line="240" w:lineRule="auto"/>
        <w:rPr>
          <w:rFonts w:ascii="Arial" w:hAnsi="Arial" w:cs="Arial"/>
          <w:sz w:val="24"/>
          <w:szCs w:val="24"/>
          <w:lang w:bidi="en-US"/>
        </w:rPr>
      </w:pPr>
      <w:r w:rsidRPr="00923C64">
        <w:rPr>
          <w:rFonts w:ascii="Arial" w:hAnsi="Arial" w:cs="Arial"/>
          <w:sz w:val="24"/>
          <w:szCs w:val="24"/>
          <w:lang w:bidi="en-US"/>
        </w:rPr>
        <w:t xml:space="preserve">Consider your thoughts and experiences related to the aging process and people who are in later adulthood. </w:t>
      </w:r>
    </w:p>
    <w:p w14:paraId="77DCCEDB" w14:textId="77777777" w:rsidR="00923C64" w:rsidRDefault="00923C64" w:rsidP="00923C64">
      <w:pPr>
        <w:spacing w:after="0" w:line="240" w:lineRule="auto"/>
        <w:rPr>
          <w:rFonts w:ascii="Arial" w:hAnsi="Arial" w:cs="Arial"/>
          <w:b/>
          <w:bCs/>
          <w:sz w:val="24"/>
          <w:szCs w:val="24"/>
          <w:lang w:bidi="en-US"/>
        </w:rPr>
      </w:pPr>
    </w:p>
    <w:p w14:paraId="49C2ED09" w14:textId="77B863E2"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By Day 3</w:t>
      </w:r>
    </w:p>
    <w:p w14:paraId="560C5F4A" w14:textId="77777777" w:rsidR="00923C64" w:rsidRPr="00923C64" w:rsidRDefault="00923C64" w:rsidP="00923C64">
      <w:pPr>
        <w:spacing w:after="0" w:line="240" w:lineRule="auto"/>
        <w:rPr>
          <w:rFonts w:ascii="Arial" w:hAnsi="Arial" w:cs="Arial"/>
          <w:sz w:val="24"/>
          <w:szCs w:val="24"/>
          <w:lang w:bidi="en-US"/>
        </w:rPr>
      </w:pPr>
      <w:r w:rsidRPr="00923C64">
        <w:rPr>
          <w:rFonts w:ascii="Arial" w:hAnsi="Arial" w:cs="Arial"/>
          <w:b/>
          <w:bCs/>
          <w:sz w:val="24"/>
          <w:szCs w:val="24"/>
          <w:lang w:bidi="en-US"/>
        </w:rPr>
        <w:t>Describe</w:t>
      </w:r>
      <w:r w:rsidRPr="00923C64">
        <w:rPr>
          <w:rFonts w:ascii="Arial" w:hAnsi="Arial" w:cs="Arial"/>
          <w:sz w:val="24"/>
          <w:szCs w:val="24"/>
          <w:lang w:bidi="en-US"/>
        </w:rPr>
        <w:t xml:space="preserve"> two to three biological changes that occur in later adulthood, and explain how the social environment influences them. Then explain how these biological changes </w:t>
      </w:r>
      <w:r w:rsidRPr="00923C64">
        <w:rPr>
          <w:rFonts w:ascii="Arial" w:hAnsi="Arial" w:cs="Arial"/>
          <w:sz w:val="24"/>
          <w:szCs w:val="24"/>
          <w:lang w:bidi="en-US"/>
        </w:rPr>
        <w:lastRenderedPageBreak/>
        <w:t xml:space="preserve">could affect the psychological and social domains. Finally, reflect on your own thoughts, perspectives, and experiences related to the aging process. How might these perspectives impact your work with older adults? </w:t>
      </w:r>
    </w:p>
    <w:p w14:paraId="33B07EBD" w14:textId="77777777" w:rsidR="00923C64" w:rsidRPr="00923C64" w:rsidRDefault="00923C64" w:rsidP="00923C64">
      <w:pPr>
        <w:spacing w:after="0" w:line="240" w:lineRule="auto"/>
        <w:rPr>
          <w:rFonts w:ascii="Arial" w:hAnsi="Arial" w:cs="Arial"/>
          <w:sz w:val="24"/>
          <w:szCs w:val="24"/>
          <w:lang w:bidi="en-US"/>
        </w:rPr>
      </w:pPr>
    </w:p>
    <w:p w14:paraId="14FADEDF" w14:textId="77777777" w:rsidR="00923C64" w:rsidRPr="00923C64" w:rsidRDefault="00923C64" w:rsidP="00923C64">
      <w:pPr>
        <w:spacing w:after="0" w:line="240" w:lineRule="auto"/>
        <w:rPr>
          <w:rFonts w:ascii="Arial" w:hAnsi="Arial" w:cs="Arial"/>
          <w:b/>
          <w:bCs/>
          <w:sz w:val="24"/>
          <w:szCs w:val="24"/>
          <w:lang w:bidi="en-US"/>
        </w:rPr>
      </w:pPr>
      <w:r w:rsidRPr="00923C64">
        <w:rPr>
          <w:rFonts w:ascii="Arial" w:hAnsi="Arial" w:cs="Arial"/>
          <w:b/>
          <w:bCs/>
          <w:sz w:val="24"/>
          <w:szCs w:val="24"/>
          <w:lang w:bidi="en-US"/>
        </w:rPr>
        <w:t>By Day 6</w:t>
      </w:r>
    </w:p>
    <w:p w14:paraId="7744CC0D" w14:textId="05B124D6" w:rsidR="00923C64" w:rsidRPr="00923C64" w:rsidRDefault="00923C64" w:rsidP="00923C64">
      <w:pPr>
        <w:spacing w:after="0" w:line="240" w:lineRule="auto"/>
        <w:rPr>
          <w:rFonts w:ascii="Arial" w:hAnsi="Arial" w:cs="Arial"/>
          <w:sz w:val="24"/>
          <w:szCs w:val="24"/>
          <w:lang w:bidi="en-US"/>
        </w:rPr>
      </w:pPr>
      <w:r w:rsidRPr="00923C64">
        <w:rPr>
          <w:rFonts w:ascii="Arial" w:hAnsi="Arial" w:cs="Arial"/>
          <w:b/>
          <w:bCs/>
          <w:sz w:val="24"/>
          <w:szCs w:val="24"/>
          <w:lang w:bidi="en-US"/>
        </w:rPr>
        <w:t xml:space="preserve">Respond </w:t>
      </w:r>
      <w:r w:rsidRPr="00923C64">
        <w:rPr>
          <w:rFonts w:ascii="Arial" w:hAnsi="Arial" w:cs="Arial"/>
          <w:sz w:val="24"/>
          <w:szCs w:val="24"/>
          <w:lang w:bidi="en-US"/>
        </w:rPr>
        <w:t xml:space="preserve">to two colleagues by describing additional ways in which their perspectives might impact work with older adults. </w:t>
      </w:r>
    </w:p>
    <w:p w14:paraId="25551406" w14:textId="77777777" w:rsidR="00923C64" w:rsidRPr="00923C64" w:rsidRDefault="00923C64" w:rsidP="00923C64">
      <w:pPr>
        <w:spacing w:after="0" w:line="240" w:lineRule="auto"/>
        <w:rPr>
          <w:rFonts w:ascii="Arial" w:hAnsi="Arial" w:cs="Arial"/>
          <w:sz w:val="24"/>
          <w:szCs w:val="24"/>
          <w:lang w:bidi="en-US"/>
        </w:rPr>
      </w:pPr>
    </w:p>
    <w:p w14:paraId="4BEDE30D" w14:textId="77777777" w:rsidR="00923C64" w:rsidRPr="00923C64" w:rsidRDefault="00923C64" w:rsidP="00923C64">
      <w:pPr>
        <w:spacing w:after="0" w:line="240" w:lineRule="auto"/>
        <w:rPr>
          <w:rFonts w:ascii="Arial" w:hAnsi="Arial" w:cs="Arial"/>
          <w:sz w:val="24"/>
          <w:szCs w:val="24"/>
          <w:lang w:bidi="en-US"/>
        </w:rPr>
      </w:pPr>
      <w:r w:rsidRPr="00923C64">
        <w:rPr>
          <w:rFonts w:ascii="Arial" w:hAnsi="Arial" w:cs="Arial"/>
          <w:sz w:val="24"/>
          <w:szCs w:val="24"/>
        </w:rPr>
        <w:t xml:space="preserve">Use the Learning Resources to support your posts. Make sure to provide APA citations and a reference list.  </w:t>
      </w:r>
    </w:p>
    <w:p w14:paraId="5767E9C0" w14:textId="77777777" w:rsidR="0005401D" w:rsidRDefault="0005401D" w:rsidP="0005401D">
      <w:pPr>
        <w:spacing w:after="0" w:line="240" w:lineRule="auto"/>
        <w:rPr>
          <w:rFonts w:ascii="Arial" w:hAnsi="Arial" w:cs="Arial"/>
          <w:sz w:val="24"/>
          <w:szCs w:val="24"/>
        </w:rPr>
      </w:pPr>
    </w:p>
    <w:p w14:paraId="7AD6C3E6" w14:textId="608E2DCC" w:rsidR="008C7E2C" w:rsidRPr="00DB7A95" w:rsidRDefault="007232EF" w:rsidP="00DB7A95">
      <w:pPr>
        <w:rPr>
          <w:rFonts w:ascii="Arial" w:hAnsi="Arial" w:cs="Arial"/>
          <w:b/>
          <w:bCs/>
          <w:sz w:val="28"/>
          <w:szCs w:val="28"/>
          <w:lang w:bidi="en-US"/>
        </w:rPr>
      </w:pPr>
      <w:r w:rsidRPr="007232EF">
        <w:rPr>
          <w:rFonts w:ascii="Arial" w:hAnsi="Arial" w:cs="Arial"/>
          <w:b/>
          <w:bCs/>
          <w:sz w:val="28"/>
          <w:szCs w:val="28"/>
          <w:lang w:bidi="en-US"/>
        </w:rPr>
        <w:t xml:space="preserve">Assignment: </w:t>
      </w:r>
      <w:r w:rsidR="00DB7A95" w:rsidRPr="00DB7A95">
        <w:rPr>
          <w:rFonts w:ascii="Arial" w:hAnsi="Arial" w:cs="Arial"/>
          <w:b/>
          <w:bCs/>
          <w:sz w:val="28"/>
          <w:szCs w:val="28"/>
          <w:lang w:bidi="en-US"/>
        </w:rPr>
        <w:t>End-of-Life Care and Social Work Practice</w:t>
      </w:r>
    </w:p>
    <w:p w14:paraId="537C6561" w14:textId="0C1CA50E" w:rsidR="000815F7" w:rsidRDefault="006B681E" w:rsidP="00BF6A66">
      <w:pPr>
        <w:spacing w:after="0" w:line="240" w:lineRule="auto"/>
        <w:rPr>
          <w:rFonts w:ascii="Arial" w:hAnsi="Arial" w:cs="Arial"/>
          <w:sz w:val="24"/>
          <w:szCs w:val="24"/>
        </w:rPr>
      </w:pPr>
      <w:r>
        <w:rPr>
          <w:rFonts w:ascii="Arial" w:hAnsi="Arial" w:cs="Arial"/>
          <w:sz w:val="24"/>
          <w:szCs w:val="24"/>
        </w:rPr>
        <w:t xml:space="preserve">Naturally, death </w:t>
      </w:r>
      <w:r w:rsidR="004D4AD4">
        <w:rPr>
          <w:rFonts w:ascii="Arial" w:hAnsi="Arial" w:cs="Arial"/>
          <w:sz w:val="24"/>
          <w:szCs w:val="24"/>
        </w:rPr>
        <w:t xml:space="preserve">and dying </w:t>
      </w:r>
      <w:r>
        <w:rPr>
          <w:rFonts w:ascii="Arial" w:hAnsi="Arial" w:cs="Arial"/>
          <w:sz w:val="24"/>
          <w:szCs w:val="24"/>
        </w:rPr>
        <w:t xml:space="preserve">is also a biological change that occurs in later adulthood. </w:t>
      </w:r>
      <w:r w:rsidR="00DE51B7">
        <w:rPr>
          <w:rFonts w:ascii="Arial" w:hAnsi="Arial" w:cs="Arial"/>
          <w:sz w:val="24"/>
          <w:szCs w:val="24"/>
        </w:rPr>
        <w:t xml:space="preserve">As </w:t>
      </w:r>
      <w:r w:rsidR="008D5EF7">
        <w:rPr>
          <w:rFonts w:ascii="Arial" w:hAnsi="Arial" w:cs="Arial"/>
          <w:sz w:val="24"/>
          <w:szCs w:val="24"/>
        </w:rPr>
        <w:t>older adults</w:t>
      </w:r>
      <w:r w:rsidR="00C41CC8">
        <w:rPr>
          <w:rFonts w:ascii="Arial" w:hAnsi="Arial" w:cs="Arial"/>
          <w:sz w:val="24"/>
          <w:szCs w:val="24"/>
        </w:rPr>
        <w:t xml:space="preserve"> age, they may </w:t>
      </w:r>
      <w:r w:rsidR="00A82131">
        <w:rPr>
          <w:rFonts w:ascii="Arial" w:hAnsi="Arial" w:cs="Arial"/>
          <w:sz w:val="24"/>
          <w:szCs w:val="24"/>
        </w:rPr>
        <w:t>experience diseases</w:t>
      </w:r>
      <w:r w:rsidR="00E740BA">
        <w:rPr>
          <w:rFonts w:ascii="Arial" w:hAnsi="Arial" w:cs="Arial"/>
          <w:sz w:val="24"/>
          <w:szCs w:val="24"/>
        </w:rPr>
        <w:t xml:space="preserve"> that </w:t>
      </w:r>
      <w:r w:rsidR="003A4EBF">
        <w:rPr>
          <w:rFonts w:ascii="Arial" w:hAnsi="Arial" w:cs="Arial"/>
          <w:sz w:val="24"/>
          <w:szCs w:val="24"/>
        </w:rPr>
        <w:t>impact their already</w:t>
      </w:r>
      <w:r w:rsidR="00615A42">
        <w:rPr>
          <w:rFonts w:ascii="Arial" w:hAnsi="Arial" w:cs="Arial"/>
          <w:sz w:val="24"/>
          <w:szCs w:val="24"/>
        </w:rPr>
        <w:t xml:space="preserve"> vulnerable</w:t>
      </w:r>
      <w:r w:rsidR="008D5EF7">
        <w:rPr>
          <w:rFonts w:ascii="Arial" w:hAnsi="Arial" w:cs="Arial"/>
          <w:sz w:val="24"/>
          <w:szCs w:val="24"/>
        </w:rPr>
        <w:t xml:space="preserve"> organ and immune systems</w:t>
      </w:r>
      <w:r w:rsidR="006C124A">
        <w:rPr>
          <w:rFonts w:ascii="Arial" w:hAnsi="Arial" w:cs="Arial"/>
          <w:sz w:val="24"/>
          <w:szCs w:val="24"/>
        </w:rPr>
        <w:t xml:space="preserve"> such as cancer, Alzheimer’s, an</w:t>
      </w:r>
      <w:r w:rsidR="0097691F">
        <w:rPr>
          <w:rFonts w:ascii="Arial" w:hAnsi="Arial" w:cs="Arial"/>
          <w:sz w:val="24"/>
          <w:szCs w:val="24"/>
        </w:rPr>
        <w:t>d cardiovascular issues</w:t>
      </w:r>
      <w:r w:rsidR="00615A42">
        <w:rPr>
          <w:rFonts w:ascii="Arial" w:hAnsi="Arial" w:cs="Arial"/>
          <w:sz w:val="24"/>
          <w:szCs w:val="24"/>
        </w:rPr>
        <w:t>.</w:t>
      </w:r>
      <w:r w:rsidR="001B65E4">
        <w:rPr>
          <w:rFonts w:ascii="Arial" w:hAnsi="Arial" w:cs="Arial"/>
          <w:sz w:val="24"/>
          <w:szCs w:val="24"/>
        </w:rPr>
        <w:t xml:space="preserve"> </w:t>
      </w:r>
      <w:r w:rsidR="000815F7">
        <w:rPr>
          <w:rFonts w:ascii="Arial" w:hAnsi="Arial" w:cs="Arial"/>
          <w:sz w:val="24"/>
          <w:szCs w:val="24"/>
        </w:rPr>
        <w:t>They</w:t>
      </w:r>
      <w:r w:rsidR="00BF6A66" w:rsidRPr="00BF6A66">
        <w:rPr>
          <w:rFonts w:ascii="Arial" w:hAnsi="Arial" w:cs="Arial"/>
          <w:sz w:val="24"/>
          <w:szCs w:val="24"/>
        </w:rPr>
        <w:t xml:space="preserve"> may die painlessly at home surrounded by the support of many loved ones, or may suffer severe pain for months before dying in a health facility with little social support. </w:t>
      </w:r>
    </w:p>
    <w:p w14:paraId="42DFD5B7" w14:textId="77777777" w:rsidR="000815F7" w:rsidRDefault="000815F7" w:rsidP="00BF6A66">
      <w:pPr>
        <w:spacing w:after="0" w:line="240" w:lineRule="auto"/>
        <w:rPr>
          <w:rFonts w:ascii="Arial" w:hAnsi="Arial" w:cs="Arial"/>
          <w:sz w:val="24"/>
          <w:szCs w:val="24"/>
        </w:rPr>
      </w:pPr>
    </w:p>
    <w:p w14:paraId="282E24B6" w14:textId="41D7809B" w:rsidR="00BF6A66" w:rsidRDefault="000815F7" w:rsidP="00BF6A66">
      <w:pPr>
        <w:spacing w:after="0" w:line="240" w:lineRule="auto"/>
        <w:rPr>
          <w:rFonts w:ascii="Arial" w:hAnsi="Arial" w:cs="Arial"/>
          <w:sz w:val="24"/>
          <w:szCs w:val="24"/>
        </w:rPr>
      </w:pPr>
      <w:r>
        <w:rPr>
          <w:rFonts w:ascii="Arial" w:hAnsi="Arial" w:cs="Arial"/>
          <w:sz w:val="24"/>
          <w:szCs w:val="24"/>
        </w:rPr>
        <w:t>In either case, it is</w:t>
      </w:r>
      <w:r w:rsidR="00BF6A66" w:rsidRPr="00BF6A66">
        <w:rPr>
          <w:rFonts w:ascii="Arial" w:hAnsi="Arial" w:cs="Arial"/>
          <w:sz w:val="24"/>
          <w:szCs w:val="24"/>
        </w:rPr>
        <w:t xml:space="preserve"> possible that many health and helping professionals interact with the dying person and </w:t>
      </w:r>
      <w:r w:rsidR="0054356F">
        <w:rPr>
          <w:rFonts w:ascii="Arial" w:hAnsi="Arial" w:cs="Arial"/>
          <w:sz w:val="24"/>
          <w:szCs w:val="24"/>
        </w:rPr>
        <w:t>their</w:t>
      </w:r>
      <w:r w:rsidR="00BF6A66" w:rsidRPr="00BF6A66">
        <w:rPr>
          <w:rFonts w:ascii="Arial" w:hAnsi="Arial" w:cs="Arial"/>
          <w:sz w:val="24"/>
          <w:szCs w:val="24"/>
        </w:rPr>
        <w:t xml:space="preserve"> family.</w:t>
      </w:r>
      <w:r w:rsidR="000F3231">
        <w:rPr>
          <w:rFonts w:ascii="Arial" w:hAnsi="Arial" w:cs="Arial"/>
          <w:sz w:val="24"/>
          <w:szCs w:val="24"/>
        </w:rPr>
        <w:t xml:space="preserve"> Social worker</w:t>
      </w:r>
      <w:r w:rsidR="0052627C">
        <w:rPr>
          <w:rFonts w:ascii="Arial" w:hAnsi="Arial" w:cs="Arial"/>
          <w:sz w:val="24"/>
          <w:szCs w:val="24"/>
        </w:rPr>
        <w:t>s</w:t>
      </w:r>
      <w:r w:rsidR="00261D7D">
        <w:rPr>
          <w:rFonts w:ascii="Arial" w:hAnsi="Arial" w:cs="Arial"/>
          <w:sz w:val="24"/>
          <w:szCs w:val="24"/>
        </w:rPr>
        <w:t xml:space="preserve"> </w:t>
      </w:r>
      <w:r w:rsidR="0052627C">
        <w:rPr>
          <w:rFonts w:ascii="Arial" w:hAnsi="Arial" w:cs="Arial"/>
          <w:sz w:val="24"/>
          <w:szCs w:val="24"/>
        </w:rPr>
        <w:t>in particular</w:t>
      </w:r>
      <w:r w:rsidR="00261D7D">
        <w:rPr>
          <w:rFonts w:ascii="Arial" w:hAnsi="Arial" w:cs="Arial"/>
          <w:sz w:val="24"/>
          <w:szCs w:val="24"/>
        </w:rPr>
        <w:t xml:space="preserve"> </w:t>
      </w:r>
      <w:r w:rsidR="000F3231">
        <w:rPr>
          <w:rFonts w:ascii="Arial" w:hAnsi="Arial" w:cs="Arial"/>
          <w:sz w:val="24"/>
          <w:szCs w:val="24"/>
        </w:rPr>
        <w:t>play a key role</w:t>
      </w:r>
      <w:r w:rsidR="0052627C">
        <w:rPr>
          <w:rFonts w:ascii="Arial" w:hAnsi="Arial" w:cs="Arial"/>
          <w:sz w:val="24"/>
          <w:szCs w:val="24"/>
        </w:rPr>
        <w:t xml:space="preserve">, working to ensure that the individual’s wishes are </w:t>
      </w:r>
      <w:r w:rsidR="006C6AAB">
        <w:rPr>
          <w:rFonts w:ascii="Arial" w:hAnsi="Arial" w:cs="Arial"/>
          <w:sz w:val="24"/>
          <w:szCs w:val="24"/>
        </w:rPr>
        <w:t xml:space="preserve">honored and that the </w:t>
      </w:r>
      <w:r w:rsidR="00C65DFC">
        <w:rPr>
          <w:rFonts w:ascii="Arial" w:hAnsi="Arial" w:cs="Arial"/>
          <w:sz w:val="24"/>
          <w:szCs w:val="24"/>
        </w:rPr>
        <w:t xml:space="preserve">death is dignified. </w:t>
      </w:r>
    </w:p>
    <w:p w14:paraId="6EB60A76" w14:textId="77777777" w:rsidR="00307CDC" w:rsidRDefault="00307CDC" w:rsidP="00BF6A66">
      <w:pPr>
        <w:spacing w:after="0" w:line="240" w:lineRule="auto"/>
        <w:rPr>
          <w:rFonts w:ascii="Arial" w:hAnsi="Arial" w:cs="Arial"/>
          <w:sz w:val="24"/>
          <w:szCs w:val="24"/>
        </w:rPr>
      </w:pPr>
    </w:p>
    <w:p w14:paraId="7DB4D5A1" w14:textId="72611343" w:rsidR="00BF6A66" w:rsidRPr="00BF6A66" w:rsidRDefault="00BF6A66" w:rsidP="00BF6A66">
      <w:pPr>
        <w:spacing w:after="0" w:line="240" w:lineRule="auto"/>
        <w:rPr>
          <w:rFonts w:ascii="Arial" w:hAnsi="Arial" w:cs="Arial"/>
          <w:sz w:val="24"/>
          <w:szCs w:val="24"/>
        </w:rPr>
      </w:pPr>
      <w:r w:rsidRPr="00BF6A66">
        <w:rPr>
          <w:rFonts w:ascii="Arial" w:hAnsi="Arial" w:cs="Arial"/>
          <w:sz w:val="24"/>
          <w:szCs w:val="24"/>
        </w:rPr>
        <w:t xml:space="preserve">For this Assignment, you </w:t>
      </w:r>
      <w:r w:rsidR="00C65DFC">
        <w:rPr>
          <w:rFonts w:ascii="Arial" w:hAnsi="Arial" w:cs="Arial"/>
          <w:sz w:val="24"/>
          <w:szCs w:val="24"/>
        </w:rPr>
        <w:t xml:space="preserve">examine </w:t>
      </w:r>
      <w:r w:rsidR="00FD0AC3">
        <w:rPr>
          <w:rFonts w:ascii="Arial" w:hAnsi="Arial" w:cs="Arial"/>
          <w:sz w:val="24"/>
          <w:szCs w:val="24"/>
        </w:rPr>
        <w:t>the social worker’s role in the many aspects that accompany end-of-life planning and car</w:t>
      </w:r>
      <w:r w:rsidR="00035A20">
        <w:rPr>
          <w:rFonts w:ascii="Arial" w:hAnsi="Arial" w:cs="Arial"/>
          <w:sz w:val="24"/>
          <w:szCs w:val="24"/>
        </w:rPr>
        <w:t>e.</w:t>
      </w:r>
    </w:p>
    <w:p w14:paraId="3AB0E3C3" w14:textId="77777777" w:rsidR="00BF6A66" w:rsidRDefault="00BF6A66" w:rsidP="00EF4BD5">
      <w:pPr>
        <w:spacing w:after="0" w:line="240" w:lineRule="auto"/>
        <w:rPr>
          <w:rFonts w:ascii="Arial" w:hAnsi="Arial" w:cs="Arial"/>
          <w:b/>
          <w:bCs/>
          <w:sz w:val="24"/>
          <w:szCs w:val="24"/>
        </w:rPr>
      </w:pPr>
    </w:p>
    <w:p w14:paraId="4FD459EC" w14:textId="0353A36B" w:rsidR="00EF4BD5" w:rsidRPr="00EF4BD5" w:rsidRDefault="00EF4BD5" w:rsidP="00EF4BD5">
      <w:pPr>
        <w:spacing w:after="0" w:line="240" w:lineRule="auto"/>
        <w:rPr>
          <w:rFonts w:ascii="Arial" w:hAnsi="Arial" w:cs="Arial"/>
          <w:b/>
          <w:bCs/>
          <w:sz w:val="24"/>
          <w:szCs w:val="24"/>
        </w:rPr>
      </w:pPr>
      <w:r w:rsidRPr="00EF4BD5">
        <w:rPr>
          <w:rFonts w:ascii="Arial" w:hAnsi="Arial" w:cs="Arial"/>
          <w:b/>
          <w:bCs/>
          <w:sz w:val="24"/>
          <w:szCs w:val="24"/>
        </w:rPr>
        <w:t xml:space="preserve">To Prepare: </w:t>
      </w:r>
    </w:p>
    <w:p w14:paraId="208A9139" w14:textId="77777777" w:rsidR="00EF4BD5" w:rsidRPr="00EF4BD5" w:rsidRDefault="00EF4BD5" w:rsidP="00E17422">
      <w:pPr>
        <w:numPr>
          <w:ilvl w:val="0"/>
          <w:numId w:val="35"/>
        </w:numPr>
        <w:spacing w:after="0" w:line="240" w:lineRule="auto"/>
        <w:rPr>
          <w:rFonts w:ascii="Arial" w:hAnsi="Arial" w:cs="Arial"/>
          <w:sz w:val="24"/>
          <w:szCs w:val="24"/>
        </w:rPr>
      </w:pPr>
      <w:r w:rsidRPr="00EF4BD5">
        <w:rPr>
          <w:rFonts w:ascii="Arial" w:hAnsi="Arial" w:cs="Arial"/>
          <w:sz w:val="24"/>
          <w:szCs w:val="24"/>
        </w:rPr>
        <w:t xml:space="preserve">Review the Learning Resources on end-of-life care and social work, and reflect on the social worker's role in end-of-life care and planning. </w:t>
      </w:r>
    </w:p>
    <w:p w14:paraId="7EF1ED0D" w14:textId="77777777" w:rsidR="00EF4BD5" w:rsidRPr="00EF4BD5" w:rsidRDefault="00EF4BD5" w:rsidP="00E17422">
      <w:pPr>
        <w:numPr>
          <w:ilvl w:val="0"/>
          <w:numId w:val="35"/>
        </w:numPr>
        <w:spacing w:after="0" w:line="240" w:lineRule="auto"/>
        <w:rPr>
          <w:rFonts w:ascii="Arial" w:hAnsi="Arial" w:cs="Arial"/>
          <w:sz w:val="24"/>
          <w:szCs w:val="24"/>
        </w:rPr>
      </w:pPr>
      <w:r w:rsidRPr="00EF4BD5">
        <w:rPr>
          <w:rFonts w:ascii="Arial" w:hAnsi="Arial" w:cs="Arial"/>
          <w:sz w:val="24"/>
          <w:szCs w:val="24"/>
        </w:rPr>
        <w:t xml:space="preserve">Search in the Walden Library for </w:t>
      </w:r>
      <w:r w:rsidRPr="00EF4BD5">
        <w:rPr>
          <w:rFonts w:ascii="Arial" w:hAnsi="Arial" w:cs="Arial"/>
          <w:b/>
          <w:bCs/>
          <w:sz w:val="24"/>
          <w:szCs w:val="24"/>
        </w:rPr>
        <w:t xml:space="preserve">at least one </w:t>
      </w:r>
      <w:r w:rsidRPr="00EF4BD5">
        <w:rPr>
          <w:rFonts w:ascii="Arial" w:hAnsi="Arial" w:cs="Arial"/>
          <w:sz w:val="24"/>
          <w:szCs w:val="24"/>
        </w:rPr>
        <w:t xml:space="preserve">additional peer-reviewed research article that addresses how a social worker might support clients as they plan end-of-life care.  </w:t>
      </w:r>
    </w:p>
    <w:p w14:paraId="22201884" w14:textId="77777777" w:rsidR="00EF4BD5" w:rsidRPr="00EF4BD5" w:rsidRDefault="00EF4BD5" w:rsidP="00EF4BD5">
      <w:pPr>
        <w:spacing w:after="0" w:line="240" w:lineRule="auto"/>
        <w:rPr>
          <w:rFonts w:ascii="Arial" w:hAnsi="Arial" w:cs="Arial"/>
          <w:b/>
          <w:bCs/>
          <w:sz w:val="24"/>
          <w:szCs w:val="24"/>
          <w:lang w:bidi="en-US"/>
        </w:rPr>
      </w:pPr>
    </w:p>
    <w:p w14:paraId="44593F1E" w14:textId="77777777" w:rsidR="00EF4BD5" w:rsidRPr="00EF4BD5" w:rsidRDefault="00EF4BD5" w:rsidP="00EF4BD5">
      <w:pPr>
        <w:spacing w:after="0" w:line="240" w:lineRule="auto"/>
        <w:rPr>
          <w:rFonts w:ascii="Arial" w:hAnsi="Arial" w:cs="Arial"/>
          <w:b/>
          <w:bCs/>
          <w:sz w:val="24"/>
          <w:szCs w:val="24"/>
          <w:lang w:bidi="en-US"/>
        </w:rPr>
      </w:pPr>
      <w:r w:rsidRPr="00EF4BD5">
        <w:rPr>
          <w:rFonts w:ascii="Arial" w:hAnsi="Arial" w:cs="Arial"/>
          <w:b/>
          <w:bCs/>
          <w:sz w:val="24"/>
          <w:szCs w:val="24"/>
          <w:lang w:bidi="en-US"/>
        </w:rPr>
        <w:t>By Day 7</w:t>
      </w:r>
    </w:p>
    <w:p w14:paraId="2ED74076" w14:textId="388C841C" w:rsidR="00EF4BD5" w:rsidRPr="00EF4BD5" w:rsidRDefault="00EF4BD5" w:rsidP="00EF4BD5">
      <w:pPr>
        <w:spacing w:after="0" w:line="240" w:lineRule="auto"/>
        <w:rPr>
          <w:rFonts w:ascii="Arial" w:hAnsi="Arial" w:cs="Arial"/>
          <w:sz w:val="24"/>
          <w:szCs w:val="24"/>
          <w:lang w:bidi="en-US"/>
        </w:rPr>
      </w:pPr>
      <w:r w:rsidRPr="00EF4BD5">
        <w:rPr>
          <w:rFonts w:ascii="Arial" w:hAnsi="Arial" w:cs="Arial"/>
          <w:b/>
          <w:bCs/>
          <w:sz w:val="24"/>
          <w:szCs w:val="24"/>
          <w:lang w:bidi="en-US"/>
        </w:rPr>
        <w:t xml:space="preserve">Submit </w:t>
      </w:r>
      <w:r w:rsidRPr="00EF4BD5">
        <w:rPr>
          <w:rFonts w:ascii="Arial" w:hAnsi="Arial" w:cs="Arial"/>
          <w:sz w:val="24"/>
          <w:szCs w:val="24"/>
          <w:lang w:bidi="en-US"/>
        </w:rPr>
        <w:t xml:space="preserve">a 2- to 4-page paper that analyzes the role of the social worker in helping to plan end-of-life care. Include possible consideration of palliative care, euthanasia, hospice care, the living will and advanced directives, and other factors. </w:t>
      </w:r>
    </w:p>
    <w:p w14:paraId="12D0AB30" w14:textId="77777777" w:rsidR="00EF4BD5" w:rsidRPr="00EF4BD5" w:rsidRDefault="00EF4BD5" w:rsidP="00EF4BD5">
      <w:pPr>
        <w:spacing w:after="0" w:line="240" w:lineRule="auto"/>
        <w:rPr>
          <w:rFonts w:ascii="Arial" w:hAnsi="Arial" w:cs="Arial"/>
          <w:sz w:val="24"/>
          <w:szCs w:val="24"/>
          <w:lang w:bidi="en-US"/>
        </w:rPr>
      </w:pPr>
    </w:p>
    <w:p w14:paraId="1BEE39B4" w14:textId="031FBD6A" w:rsidR="0005401D" w:rsidRDefault="00EF4BD5" w:rsidP="00EF4BD5">
      <w:pPr>
        <w:spacing w:after="0" w:line="240" w:lineRule="auto"/>
        <w:rPr>
          <w:rFonts w:ascii="Arial" w:hAnsi="Arial" w:cs="Arial"/>
          <w:sz w:val="24"/>
          <w:szCs w:val="24"/>
        </w:rPr>
      </w:pPr>
      <w:r w:rsidRPr="00EF4BD5">
        <w:rPr>
          <w:rFonts w:ascii="Arial" w:hAnsi="Arial" w:cs="Arial"/>
          <w:sz w:val="24"/>
          <w:szCs w:val="24"/>
        </w:rPr>
        <w:t xml:space="preserve">Use the Learning Resources and </w:t>
      </w:r>
      <w:r w:rsidRPr="00EF4BD5">
        <w:rPr>
          <w:rFonts w:ascii="Arial" w:hAnsi="Arial" w:cs="Arial"/>
          <w:b/>
          <w:bCs/>
          <w:sz w:val="24"/>
          <w:szCs w:val="24"/>
        </w:rPr>
        <w:t>at least one</w:t>
      </w:r>
      <w:r w:rsidRPr="00EF4BD5">
        <w:rPr>
          <w:rFonts w:ascii="Arial" w:hAnsi="Arial" w:cs="Arial"/>
          <w:sz w:val="24"/>
          <w:szCs w:val="24"/>
        </w:rPr>
        <w:t xml:space="preserve"> additional peer-reviewed research article to support your analysis. Make sure to provide APA citations and a reference list.  </w:t>
      </w:r>
    </w:p>
    <w:p w14:paraId="73B24739" w14:textId="77777777" w:rsidR="00EF4BD5" w:rsidRDefault="00EF4BD5" w:rsidP="00EF4BD5">
      <w:pPr>
        <w:spacing w:after="0" w:line="240" w:lineRule="auto"/>
        <w:rPr>
          <w:rFonts w:ascii="Arial" w:hAnsi="Arial" w:cs="Arial"/>
          <w:b/>
          <w:sz w:val="28"/>
          <w:szCs w:val="28"/>
        </w:rPr>
      </w:pPr>
    </w:p>
    <w:p w14:paraId="1D285F9F"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30E91734" w14:textId="77777777" w:rsidR="0005401D" w:rsidRPr="00E66CB9"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E66CB9">
        <w:rPr>
          <w:rStyle w:val="Strong"/>
          <w:rFonts w:ascii="Arial" w:hAnsi="Arial" w:cs="Arial"/>
          <w:color w:val="000000"/>
          <w:sz w:val="22"/>
          <w:szCs w:val="22"/>
        </w:rPr>
        <w:t>To submit your completed Assignment for review and grading, do the following:</w:t>
      </w:r>
    </w:p>
    <w:p w14:paraId="792BE175" w14:textId="076B3004"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6</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23752EDB" w14:textId="34BD7C1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6</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61934A05" w14:textId="64438F3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6</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6A8B8013" w14:textId="7BD55FC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Pr>
          <w:rFonts w:ascii="Arial" w:hAnsi="Arial" w:cs="Arial"/>
          <w:color w:val="000000"/>
          <w:sz w:val="24"/>
          <w:szCs w:val="24"/>
          <w:highlight w:val="green"/>
        </w:rPr>
        <w:t>6</w:t>
      </w:r>
      <w:r w:rsidRPr="00530EC7">
        <w:rPr>
          <w:rFonts w:ascii="Arial" w:hAnsi="Arial" w:cs="Arial"/>
          <w:color w:val="000000"/>
          <w:sz w:val="24"/>
          <w:szCs w:val="24"/>
          <w:highlight w:val="green"/>
        </w:rPr>
        <w:t>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04BD4614" w14:textId="529B1C59"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C361354"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0DB479AE" w14:textId="145FD8F0" w:rsidR="000237EF" w:rsidRDefault="000237EF" w:rsidP="000237EF">
      <w:pPr>
        <w:spacing w:after="0" w:line="240" w:lineRule="auto"/>
        <w:rPr>
          <w:rFonts w:ascii="Arial" w:hAnsi="Arial" w:cs="Arial"/>
          <w:sz w:val="24"/>
          <w:szCs w:val="24"/>
        </w:rPr>
      </w:pPr>
    </w:p>
    <w:p w14:paraId="5FACCE6B"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7" w:anchor="Top" w:history="1">
        <w:r>
          <w:rPr>
            <w:rStyle w:val="Hyperlink"/>
            <w:rFonts w:ascii="Arial" w:hAnsi="Arial" w:cs="Arial"/>
            <w:sz w:val="20"/>
            <w:szCs w:val="20"/>
          </w:rPr>
          <w:t>Back to Top</w:t>
        </w:r>
      </w:hyperlink>
      <w:r>
        <w:rPr>
          <w:rFonts w:ascii="Arial" w:hAnsi="Arial" w:cs="Arial"/>
          <w:sz w:val="20"/>
          <w:szCs w:val="20"/>
        </w:rPr>
        <w:t>]</w:t>
      </w:r>
    </w:p>
    <w:p w14:paraId="0377C048" w14:textId="77777777" w:rsidR="00E84C02" w:rsidRDefault="00E84C02">
      <w:pPr>
        <w:rPr>
          <w:rFonts w:ascii="Arial" w:hAnsi="Arial" w:cs="Arial"/>
          <w:b/>
          <w:sz w:val="28"/>
          <w:szCs w:val="28"/>
        </w:rPr>
      </w:pPr>
      <w:r>
        <w:rPr>
          <w:rFonts w:ascii="Arial" w:hAnsi="Arial" w:cs="Arial"/>
          <w:b/>
          <w:sz w:val="28"/>
          <w:szCs w:val="28"/>
        </w:rPr>
        <w:br w:type="page"/>
      </w:r>
    </w:p>
    <w:bookmarkStart w:id="13" w:name="Week_7"/>
    <w:bookmarkEnd w:id="13"/>
    <w:p w14:paraId="241842BB"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51C4B8BA" w14:textId="5A06BA04"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02EFABA3" w14:textId="77777777" w:rsidR="00E84C02" w:rsidRPr="00FA3395" w:rsidRDefault="00E84C02" w:rsidP="00E84C02">
      <w:pPr>
        <w:spacing w:after="0" w:line="240" w:lineRule="auto"/>
        <w:rPr>
          <w:rFonts w:ascii="Arial" w:hAnsi="Arial" w:cs="Arial"/>
          <w:b/>
          <w:sz w:val="24"/>
          <w:szCs w:val="24"/>
        </w:rPr>
      </w:pPr>
    </w:p>
    <w:p w14:paraId="3F984D8D" w14:textId="6EE1AFF6" w:rsidR="00E84C02" w:rsidRDefault="00E84C02" w:rsidP="00E84C02">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7: </w:t>
      </w:r>
      <w:r w:rsidR="00BC1D71" w:rsidRPr="00BC1D71">
        <w:rPr>
          <w:rFonts w:ascii="Arial" w:hAnsi="Arial" w:cs="Arial"/>
          <w:b/>
          <w:sz w:val="28"/>
          <w:szCs w:val="28"/>
        </w:rPr>
        <w:t>Psychological Aspects of Later Adulthood</w:t>
      </w:r>
    </w:p>
    <w:p w14:paraId="50E4030D" w14:textId="77777777" w:rsidR="00E84C02" w:rsidRPr="00575E18" w:rsidRDefault="00E84C02" w:rsidP="00E84C02">
      <w:pPr>
        <w:spacing w:after="0"/>
        <w:rPr>
          <w:rFonts w:ascii="Arial" w:hAnsi="Arial" w:cs="Arial"/>
          <w:b/>
          <w:sz w:val="20"/>
          <w:szCs w:val="20"/>
        </w:rPr>
      </w:pPr>
    </w:p>
    <w:p w14:paraId="5656DD64"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56D32E2D" w14:textId="727B3C29" w:rsidR="004B0B6C" w:rsidRDefault="004B0B6C" w:rsidP="0005401D">
      <w:pPr>
        <w:spacing w:after="0" w:line="240" w:lineRule="auto"/>
        <w:rPr>
          <w:rFonts w:ascii="Arial" w:hAnsi="Arial" w:cs="Arial"/>
          <w:b/>
          <w:sz w:val="24"/>
          <w:szCs w:val="24"/>
        </w:rPr>
      </w:pPr>
    </w:p>
    <w:p w14:paraId="663337BC" w14:textId="4415712F" w:rsidR="00481163" w:rsidRDefault="00481163" w:rsidP="00481163">
      <w:pPr>
        <w:spacing w:after="0" w:line="240" w:lineRule="auto"/>
        <w:rPr>
          <w:rFonts w:ascii="Arial" w:hAnsi="Arial" w:cs="Arial"/>
          <w:bCs/>
          <w:sz w:val="24"/>
          <w:szCs w:val="24"/>
        </w:rPr>
      </w:pPr>
      <w:r w:rsidRPr="00481163">
        <w:rPr>
          <w:rFonts w:ascii="Arial" w:hAnsi="Arial" w:cs="Arial"/>
          <w:bCs/>
          <w:sz w:val="24"/>
          <w:szCs w:val="24"/>
        </w:rPr>
        <w:t xml:space="preserve">Many aspects of living as an older adult may differ significantly from what an individual experienced in an earlier </w:t>
      </w:r>
      <w:r w:rsidR="008D13C7">
        <w:rPr>
          <w:rFonts w:ascii="Arial" w:hAnsi="Arial" w:cs="Arial"/>
          <w:bCs/>
          <w:sz w:val="24"/>
          <w:szCs w:val="24"/>
        </w:rPr>
        <w:t>stage</w:t>
      </w:r>
      <w:r w:rsidRPr="00481163">
        <w:rPr>
          <w:rFonts w:ascii="Arial" w:hAnsi="Arial" w:cs="Arial"/>
          <w:bCs/>
          <w:sz w:val="24"/>
          <w:szCs w:val="24"/>
        </w:rPr>
        <w:t xml:space="preserve"> </w:t>
      </w:r>
      <w:r w:rsidR="008D13C7">
        <w:rPr>
          <w:rFonts w:ascii="Arial" w:hAnsi="Arial" w:cs="Arial"/>
          <w:bCs/>
          <w:sz w:val="24"/>
          <w:szCs w:val="24"/>
        </w:rPr>
        <w:t>of the life span.</w:t>
      </w:r>
      <w:r w:rsidRPr="00481163">
        <w:rPr>
          <w:rFonts w:ascii="Arial" w:hAnsi="Arial" w:cs="Arial"/>
          <w:bCs/>
          <w:sz w:val="24"/>
          <w:szCs w:val="24"/>
        </w:rPr>
        <w:t xml:space="preserve"> For example, changes in older individuals' income, living arrangements, social connections, and physical strength may influence how they view themselves, interact with others, and think about their futures.</w:t>
      </w:r>
      <w:r w:rsidR="00847D24">
        <w:rPr>
          <w:rFonts w:ascii="Arial" w:hAnsi="Arial" w:cs="Arial"/>
          <w:bCs/>
          <w:sz w:val="24"/>
          <w:szCs w:val="24"/>
        </w:rPr>
        <w:t xml:space="preserve"> They may experience </w:t>
      </w:r>
      <w:r w:rsidR="00D90F2F">
        <w:rPr>
          <w:rFonts w:ascii="Arial" w:hAnsi="Arial" w:cs="Arial"/>
          <w:bCs/>
          <w:sz w:val="24"/>
          <w:szCs w:val="24"/>
        </w:rPr>
        <w:t>grief and depression if their physical health does not permit them to live in their own homes, or if they have lost a spouse or loved one.</w:t>
      </w:r>
      <w:r w:rsidR="0076453B">
        <w:rPr>
          <w:rFonts w:ascii="Arial" w:hAnsi="Arial" w:cs="Arial"/>
          <w:bCs/>
          <w:sz w:val="24"/>
          <w:szCs w:val="24"/>
        </w:rPr>
        <w:t xml:space="preserve"> </w:t>
      </w:r>
      <w:r w:rsidR="00C22DF2">
        <w:rPr>
          <w:rFonts w:ascii="Arial" w:hAnsi="Arial" w:cs="Arial"/>
          <w:bCs/>
          <w:sz w:val="24"/>
          <w:szCs w:val="24"/>
        </w:rPr>
        <w:t>They may</w:t>
      </w:r>
      <w:r w:rsidR="00ED0012">
        <w:rPr>
          <w:rFonts w:ascii="Arial" w:hAnsi="Arial" w:cs="Arial"/>
          <w:bCs/>
          <w:sz w:val="24"/>
          <w:szCs w:val="24"/>
        </w:rPr>
        <w:t xml:space="preserve"> connect more deeply with their religious faith. </w:t>
      </w:r>
      <w:r w:rsidR="0076453B">
        <w:rPr>
          <w:rFonts w:ascii="Arial" w:hAnsi="Arial" w:cs="Arial"/>
          <w:bCs/>
          <w:sz w:val="24"/>
          <w:szCs w:val="24"/>
        </w:rPr>
        <w:t>They may also feel regret</w:t>
      </w:r>
      <w:r w:rsidR="00ED0012">
        <w:rPr>
          <w:rFonts w:ascii="Arial" w:hAnsi="Arial" w:cs="Arial"/>
          <w:bCs/>
          <w:sz w:val="24"/>
          <w:szCs w:val="24"/>
        </w:rPr>
        <w:t xml:space="preserve">, fear, </w:t>
      </w:r>
      <w:r w:rsidR="006D7350">
        <w:rPr>
          <w:rFonts w:ascii="Arial" w:hAnsi="Arial" w:cs="Arial"/>
          <w:bCs/>
          <w:sz w:val="24"/>
          <w:szCs w:val="24"/>
        </w:rPr>
        <w:t xml:space="preserve">or a sense of peace as they approach </w:t>
      </w:r>
      <w:r w:rsidR="00B4054D">
        <w:rPr>
          <w:rFonts w:ascii="Arial" w:hAnsi="Arial" w:cs="Arial"/>
          <w:bCs/>
          <w:sz w:val="24"/>
          <w:szCs w:val="24"/>
        </w:rPr>
        <w:t>their own deaths.</w:t>
      </w:r>
    </w:p>
    <w:p w14:paraId="363B153D" w14:textId="77777777" w:rsidR="00481163" w:rsidRPr="00481163" w:rsidRDefault="00481163" w:rsidP="00481163">
      <w:pPr>
        <w:spacing w:after="0" w:line="240" w:lineRule="auto"/>
        <w:rPr>
          <w:rFonts w:ascii="Arial" w:hAnsi="Arial" w:cs="Arial"/>
          <w:bCs/>
          <w:sz w:val="24"/>
          <w:szCs w:val="24"/>
        </w:rPr>
      </w:pPr>
    </w:p>
    <w:p w14:paraId="55EE16DD" w14:textId="607DCB25" w:rsidR="00481163" w:rsidRPr="00481163" w:rsidRDefault="00481163" w:rsidP="00481163">
      <w:pPr>
        <w:spacing w:after="0" w:line="240" w:lineRule="auto"/>
        <w:rPr>
          <w:rFonts w:ascii="Arial" w:hAnsi="Arial" w:cs="Arial"/>
          <w:bCs/>
          <w:sz w:val="24"/>
          <w:szCs w:val="24"/>
        </w:rPr>
      </w:pPr>
      <w:r w:rsidRPr="00481163">
        <w:rPr>
          <w:rFonts w:ascii="Arial" w:hAnsi="Arial" w:cs="Arial"/>
          <w:bCs/>
          <w:sz w:val="24"/>
          <w:szCs w:val="24"/>
        </w:rPr>
        <w:t xml:space="preserve">This week, as you explore the psychological aspects of later adulthood, you consider theories of successful aging and their application to social work practice. You also consider how you might apply models of grieving to support families in a hospice environment when an aging family member </w:t>
      </w:r>
      <w:r w:rsidR="003067DC">
        <w:rPr>
          <w:rFonts w:ascii="Arial" w:hAnsi="Arial" w:cs="Arial"/>
          <w:bCs/>
          <w:sz w:val="24"/>
          <w:szCs w:val="24"/>
        </w:rPr>
        <w:t>is dying.</w:t>
      </w:r>
    </w:p>
    <w:p w14:paraId="7CBFE9E6" w14:textId="77777777" w:rsidR="00481163" w:rsidRDefault="00481163" w:rsidP="0005401D">
      <w:pPr>
        <w:spacing w:after="0" w:line="240" w:lineRule="auto"/>
        <w:rPr>
          <w:rFonts w:ascii="Arial" w:hAnsi="Arial" w:cs="Arial"/>
          <w:b/>
          <w:sz w:val="24"/>
          <w:szCs w:val="24"/>
        </w:rPr>
      </w:pPr>
    </w:p>
    <w:p w14:paraId="6513FD7F"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21E3BC0" w14:textId="77777777" w:rsidR="00CC7EF2" w:rsidRDefault="00CC7EF2" w:rsidP="0005401D">
      <w:pPr>
        <w:spacing w:after="0" w:line="240" w:lineRule="auto"/>
        <w:rPr>
          <w:rFonts w:ascii="Arial" w:hAnsi="Arial" w:cs="Arial"/>
          <w:sz w:val="24"/>
          <w:szCs w:val="24"/>
        </w:rPr>
      </w:pPr>
    </w:p>
    <w:p w14:paraId="4AF0E533" w14:textId="2956CDB4"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3E3B2E31" w14:textId="2350A6DD"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Explain the impact of life events on psychological functioning in later adulthood </w:t>
      </w:r>
    </w:p>
    <w:p w14:paraId="4F98D6F9" w14:textId="3E29671A"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Apply theories of successful aging to social work practice </w:t>
      </w:r>
    </w:p>
    <w:p w14:paraId="70DE5700" w14:textId="3189EFB0"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Apply models of grieving to a hospice environment </w:t>
      </w:r>
    </w:p>
    <w:p w14:paraId="05F4E12F" w14:textId="57569F91"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Evaluate models of grieving as they relate to social work practice </w:t>
      </w:r>
    </w:p>
    <w:p w14:paraId="33D59990" w14:textId="65E2C7BE" w:rsidR="00CC7EF2" w:rsidRPr="00CC7EF2" w:rsidRDefault="00CC7EF2" w:rsidP="00E17422">
      <w:pPr>
        <w:pStyle w:val="ListParagraph"/>
        <w:numPr>
          <w:ilvl w:val="0"/>
          <w:numId w:val="36"/>
        </w:numPr>
        <w:spacing w:after="0" w:line="240" w:lineRule="auto"/>
        <w:rPr>
          <w:rFonts w:ascii="Arial" w:hAnsi="Arial" w:cs="Arial"/>
          <w:bCs/>
          <w:sz w:val="24"/>
          <w:szCs w:val="24"/>
        </w:rPr>
      </w:pPr>
      <w:r w:rsidRPr="00CC7EF2">
        <w:rPr>
          <w:rFonts w:ascii="Arial" w:hAnsi="Arial" w:cs="Arial"/>
          <w:bCs/>
          <w:sz w:val="24"/>
          <w:szCs w:val="24"/>
        </w:rPr>
        <w:t xml:space="preserve">Analyze how diversity impacts grieving </w:t>
      </w:r>
    </w:p>
    <w:p w14:paraId="098942E6" w14:textId="30444C72" w:rsidR="0005401D" w:rsidRPr="00CC7EF2" w:rsidRDefault="00CC7EF2" w:rsidP="00E17422">
      <w:pPr>
        <w:pStyle w:val="ListParagraph"/>
        <w:numPr>
          <w:ilvl w:val="0"/>
          <w:numId w:val="36"/>
        </w:numPr>
        <w:spacing w:after="0" w:line="240" w:lineRule="auto"/>
        <w:rPr>
          <w:rFonts w:ascii="Arial" w:hAnsi="Arial" w:cs="Arial"/>
          <w:sz w:val="24"/>
          <w:szCs w:val="24"/>
        </w:rPr>
      </w:pPr>
      <w:r w:rsidRPr="00CC7EF2">
        <w:rPr>
          <w:rFonts w:ascii="Arial" w:hAnsi="Arial" w:cs="Arial"/>
          <w:bCs/>
          <w:sz w:val="24"/>
          <w:szCs w:val="24"/>
        </w:rPr>
        <w:t xml:space="preserve">Explain strategies for self-care as a social worker in grief counseling </w:t>
      </w:r>
    </w:p>
    <w:p w14:paraId="59C7574A" w14:textId="77777777" w:rsidR="00CC7EF2" w:rsidRPr="00CC7EF2" w:rsidRDefault="00CC7EF2" w:rsidP="00CC7EF2">
      <w:pPr>
        <w:spacing w:after="0" w:line="240" w:lineRule="auto"/>
        <w:rPr>
          <w:rFonts w:ascii="Arial" w:hAnsi="Arial" w:cs="Arial"/>
          <w:sz w:val="24"/>
          <w:szCs w:val="24"/>
        </w:rPr>
      </w:pPr>
    </w:p>
    <w:p w14:paraId="71D82973"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0CBB0DF4" w14:textId="77777777" w:rsidR="0005401D" w:rsidRDefault="0005401D" w:rsidP="0005401D">
      <w:pPr>
        <w:spacing w:after="0" w:line="240" w:lineRule="auto"/>
        <w:rPr>
          <w:rFonts w:ascii="Arial" w:hAnsi="Arial" w:cs="Arial"/>
          <w:b/>
          <w:sz w:val="24"/>
          <w:szCs w:val="24"/>
        </w:rPr>
      </w:pPr>
    </w:p>
    <w:p w14:paraId="7F12EFC7" w14:textId="5ECA6893"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D4C5889" w14:textId="77777777" w:rsidR="00F228BC" w:rsidRDefault="000B27F3" w:rsidP="00F228BC">
      <w:pPr>
        <w:spacing w:after="0" w:line="240" w:lineRule="auto"/>
        <w:rPr>
          <w:rFonts w:ascii="Arial" w:hAnsi="Arial" w:cs="Arial"/>
          <w:bCs/>
          <w:sz w:val="24"/>
          <w:szCs w:val="24"/>
        </w:rPr>
      </w:pPr>
      <w:r w:rsidRPr="000B27F3">
        <w:rPr>
          <w:rFonts w:ascii="Arial" w:hAnsi="Arial" w:cs="Arial"/>
          <w:bCs/>
          <w:sz w:val="24"/>
          <w:szCs w:val="24"/>
        </w:rPr>
        <w:t xml:space="preserve">Zastrow, C. H., Kirst-Ashman, K. K., &amp; Hessenauer, S. L. (2019). </w:t>
      </w:r>
      <w:r w:rsidRPr="000B27F3">
        <w:rPr>
          <w:rFonts w:ascii="Arial" w:hAnsi="Arial" w:cs="Arial"/>
          <w:bCs/>
          <w:i/>
          <w:iCs/>
          <w:sz w:val="24"/>
          <w:szCs w:val="24"/>
        </w:rPr>
        <w:t xml:space="preserve">Understanding human behavior and the social environment </w:t>
      </w:r>
      <w:r w:rsidRPr="000B27F3">
        <w:rPr>
          <w:rFonts w:ascii="Arial" w:hAnsi="Arial" w:cs="Arial"/>
          <w:bCs/>
          <w:sz w:val="24"/>
          <w:szCs w:val="24"/>
        </w:rPr>
        <w:t>(11th ed.). Cengage Learning.</w:t>
      </w:r>
    </w:p>
    <w:p w14:paraId="3FD41C44" w14:textId="69CAB534" w:rsidR="00F228BC" w:rsidRPr="00F228BC" w:rsidRDefault="00F228BC" w:rsidP="00E17422">
      <w:pPr>
        <w:pStyle w:val="ListParagraph"/>
        <w:numPr>
          <w:ilvl w:val="0"/>
          <w:numId w:val="37"/>
        </w:numPr>
        <w:spacing w:after="0" w:line="240" w:lineRule="auto"/>
        <w:rPr>
          <w:rFonts w:ascii="Arial" w:hAnsi="Arial" w:cs="Arial"/>
          <w:bCs/>
          <w:sz w:val="24"/>
          <w:szCs w:val="24"/>
        </w:rPr>
      </w:pPr>
      <w:r w:rsidRPr="00F228BC">
        <w:rPr>
          <w:rFonts w:ascii="Arial" w:hAnsi="Arial" w:cs="Arial"/>
          <w:bCs/>
          <w:sz w:val="24"/>
          <w:szCs w:val="24"/>
        </w:rPr>
        <w:t>Chapter 15, "Psychological Aspects of Later Adulthood" (pp. 672</w:t>
      </w:r>
      <w:r w:rsidR="007B0D11" w:rsidRPr="00AC4E60">
        <w:rPr>
          <w:rFonts w:ascii="Arial" w:hAnsi="Arial" w:cs="Arial"/>
          <w:bCs/>
          <w:sz w:val="24"/>
          <w:szCs w:val="24"/>
          <w:lang w:bidi="en-US"/>
        </w:rPr>
        <w:t>–</w:t>
      </w:r>
      <w:r w:rsidRPr="00F228BC">
        <w:rPr>
          <w:rFonts w:ascii="Arial" w:hAnsi="Arial" w:cs="Arial"/>
          <w:bCs/>
          <w:sz w:val="24"/>
          <w:szCs w:val="24"/>
        </w:rPr>
        <w:t>702)</w:t>
      </w:r>
    </w:p>
    <w:p w14:paraId="7C8E4506" w14:textId="60FE6D21" w:rsidR="000B27F3" w:rsidRDefault="000B27F3" w:rsidP="007524DB">
      <w:pPr>
        <w:spacing w:after="0" w:line="240" w:lineRule="auto"/>
        <w:rPr>
          <w:rFonts w:ascii="Arial" w:hAnsi="Arial" w:cs="Arial"/>
          <w:bCs/>
          <w:sz w:val="24"/>
          <w:szCs w:val="24"/>
        </w:rPr>
      </w:pPr>
    </w:p>
    <w:p w14:paraId="748877CB" w14:textId="57E5C54B" w:rsidR="007524DB" w:rsidRPr="007524DB" w:rsidRDefault="001A5843" w:rsidP="007524DB">
      <w:pPr>
        <w:spacing w:after="0" w:line="240" w:lineRule="auto"/>
        <w:rPr>
          <w:rFonts w:ascii="Arial" w:hAnsi="Arial" w:cs="Arial"/>
          <w:bCs/>
          <w:sz w:val="24"/>
          <w:szCs w:val="24"/>
        </w:rPr>
      </w:pPr>
      <w:r w:rsidRPr="007524DB">
        <w:rPr>
          <w:rFonts w:ascii="Arial" w:hAnsi="Arial" w:cs="Arial"/>
          <w:bCs/>
          <w:sz w:val="24"/>
          <w:szCs w:val="24"/>
        </w:rPr>
        <w:t xml:space="preserve">Newell, J. M. (2019). An ecological systems framework for professional resilience in social work practice. </w:t>
      </w:r>
      <w:r w:rsidRPr="007524DB">
        <w:rPr>
          <w:rFonts w:ascii="Arial" w:hAnsi="Arial" w:cs="Arial"/>
          <w:bCs/>
          <w:i/>
          <w:iCs/>
          <w:sz w:val="24"/>
          <w:szCs w:val="24"/>
        </w:rPr>
        <w:t>Social Work, 65</w:t>
      </w:r>
      <w:r w:rsidRPr="007524DB">
        <w:rPr>
          <w:rFonts w:ascii="Arial" w:hAnsi="Arial" w:cs="Arial"/>
          <w:bCs/>
          <w:sz w:val="24"/>
          <w:szCs w:val="24"/>
        </w:rPr>
        <w:t>(1), 65–73. https://doi</w:t>
      </w:r>
      <w:r>
        <w:rPr>
          <w:rFonts w:ascii="Arial" w:hAnsi="Arial" w:cs="Arial"/>
          <w:bCs/>
          <w:sz w:val="24"/>
          <w:szCs w:val="24"/>
        </w:rPr>
        <w:t>.</w:t>
      </w:r>
      <w:r w:rsidRPr="007524DB">
        <w:rPr>
          <w:rFonts w:ascii="Arial" w:hAnsi="Arial" w:cs="Arial"/>
          <w:bCs/>
          <w:sz w:val="24"/>
          <w:szCs w:val="24"/>
        </w:rPr>
        <w:t>org/10.1093/sw/swz044</w:t>
      </w:r>
      <w:r w:rsidR="007524DB" w:rsidRPr="007524DB">
        <w:rPr>
          <w:rFonts w:ascii="Arial" w:hAnsi="Arial" w:cs="Arial"/>
          <w:bCs/>
          <w:sz w:val="24"/>
          <w:szCs w:val="24"/>
        </w:rPr>
        <w:t>   </w:t>
      </w:r>
    </w:p>
    <w:p w14:paraId="32688B27" w14:textId="77777777" w:rsidR="007524DB" w:rsidRPr="007524DB" w:rsidRDefault="007524DB" w:rsidP="007524DB">
      <w:pPr>
        <w:spacing w:after="0" w:line="240" w:lineRule="auto"/>
        <w:rPr>
          <w:rFonts w:ascii="Arial" w:hAnsi="Arial" w:cs="Arial"/>
          <w:bCs/>
          <w:sz w:val="24"/>
          <w:szCs w:val="24"/>
        </w:rPr>
      </w:pPr>
    </w:p>
    <w:p w14:paraId="6FAF19ED" w14:textId="7A453EED" w:rsidR="007524DB" w:rsidRPr="007524DB" w:rsidRDefault="006D1703" w:rsidP="007524DB">
      <w:pPr>
        <w:spacing w:after="0" w:line="240" w:lineRule="auto"/>
        <w:rPr>
          <w:rFonts w:ascii="Arial" w:hAnsi="Arial" w:cs="Arial"/>
          <w:bCs/>
          <w:sz w:val="24"/>
          <w:szCs w:val="24"/>
        </w:rPr>
      </w:pPr>
      <w:r w:rsidRPr="007524DB">
        <w:rPr>
          <w:rFonts w:ascii="Arial" w:hAnsi="Arial" w:cs="Arial"/>
          <w:bCs/>
          <w:sz w:val="24"/>
          <w:szCs w:val="24"/>
        </w:rPr>
        <w:t>Teater, B., &amp; Chonody, J. M. (2020). How do older adults define successful aging? A scoping review. </w:t>
      </w:r>
      <w:r w:rsidRPr="007524DB">
        <w:rPr>
          <w:rFonts w:ascii="Arial" w:hAnsi="Arial" w:cs="Arial"/>
          <w:bCs/>
          <w:i/>
          <w:iCs/>
          <w:sz w:val="24"/>
          <w:szCs w:val="24"/>
        </w:rPr>
        <w:t xml:space="preserve">International Journal of Aging </w:t>
      </w:r>
      <w:r>
        <w:rPr>
          <w:rFonts w:ascii="Arial" w:hAnsi="Arial" w:cs="Arial"/>
          <w:bCs/>
          <w:i/>
          <w:iCs/>
          <w:sz w:val="24"/>
          <w:szCs w:val="24"/>
        </w:rPr>
        <w:t>and</w:t>
      </w:r>
      <w:r w:rsidRPr="007524DB">
        <w:rPr>
          <w:rFonts w:ascii="Arial" w:hAnsi="Arial" w:cs="Arial"/>
          <w:bCs/>
          <w:i/>
          <w:iCs/>
          <w:sz w:val="24"/>
          <w:szCs w:val="24"/>
        </w:rPr>
        <w:t xml:space="preserve"> Human Development</w:t>
      </w:r>
      <w:r w:rsidRPr="007524DB">
        <w:rPr>
          <w:rFonts w:ascii="Arial" w:hAnsi="Arial" w:cs="Arial"/>
          <w:bCs/>
          <w:sz w:val="24"/>
          <w:szCs w:val="24"/>
        </w:rPr>
        <w:t>, </w:t>
      </w:r>
      <w:r w:rsidRPr="007524DB">
        <w:rPr>
          <w:rFonts w:ascii="Arial" w:hAnsi="Arial" w:cs="Arial"/>
          <w:bCs/>
          <w:i/>
          <w:iCs/>
          <w:sz w:val="24"/>
          <w:szCs w:val="24"/>
        </w:rPr>
        <w:t>91</w:t>
      </w:r>
      <w:r w:rsidRPr="007524DB">
        <w:rPr>
          <w:rFonts w:ascii="Arial" w:hAnsi="Arial" w:cs="Arial"/>
          <w:bCs/>
          <w:sz w:val="24"/>
          <w:szCs w:val="24"/>
        </w:rPr>
        <w:t>(4), 599–625. https://doi</w:t>
      </w:r>
      <w:r w:rsidRPr="002E559A">
        <w:rPr>
          <w:rFonts w:ascii="Arial" w:hAnsi="Arial" w:cs="Arial"/>
          <w:bCs/>
          <w:sz w:val="24"/>
          <w:szCs w:val="24"/>
        </w:rPr>
        <w:t>.</w:t>
      </w:r>
      <w:r w:rsidRPr="007524DB">
        <w:rPr>
          <w:rFonts w:ascii="Arial" w:hAnsi="Arial" w:cs="Arial"/>
          <w:bCs/>
          <w:sz w:val="24"/>
          <w:szCs w:val="24"/>
        </w:rPr>
        <w:t>org/10.1177/0091415019871207</w:t>
      </w:r>
      <w:r w:rsidR="002E559A">
        <w:rPr>
          <w:rFonts w:ascii="Arial" w:hAnsi="Arial" w:cs="Arial"/>
          <w:bCs/>
          <w:sz w:val="24"/>
          <w:szCs w:val="24"/>
        </w:rPr>
        <w:t xml:space="preserve"> </w:t>
      </w:r>
    </w:p>
    <w:p w14:paraId="2B82933B" w14:textId="77777777" w:rsidR="007524DB" w:rsidRPr="007524DB" w:rsidRDefault="007524DB" w:rsidP="007524DB">
      <w:pPr>
        <w:spacing w:after="0" w:line="240" w:lineRule="auto"/>
        <w:rPr>
          <w:rFonts w:ascii="Arial" w:hAnsi="Arial" w:cs="Arial"/>
          <w:bCs/>
          <w:sz w:val="24"/>
          <w:szCs w:val="24"/>
        </w:rPr>
      </w:pPr>
    </w:p>
    <w:p w14:paraId="1BAD705E" w14:textId="2764995D" w:rsidR="007524DB" w:rsidRPr="000B27F3" w:rsidRDefault="00DF7C1E" w:rsidP="007524DB">
      <w:pPr>
        <w:spacing w:after="0" w:line="240" w:lineRule="auto"/>
        <w:rPr>
          <w:rFonts w:ascii="Arial" w:hAnsi="Arial" w:cs="Arial"/>
          <w:bCs/>
          <w:sz w:val="24"/>
          <w:szCs w:val="24"/>
        </w:rPr>
      </w:pPr>
      <w:r w:rsidRPr="007524DB">
        <w:rPr>
          <w:rFonts w:ascii="Arial" w:hAnsi="Arial" w:cs="Arial"/>
          <w:bCs/>
          <w:sz w:val="24"/>
          <w:szCs w:val="24"/>
        </w:rPr>
        <w:lastRenderedPageBreak/>
        <w:t>Yousuf-Abramson, S. (2020). Worden’s tasks of mourning through a social work lens.</w:t>
      </w:r>
      <w:r>
        <w:rPr>
          <w:rFonts w:ascii="Arial" w:hAnsi="Arial" w:cs="Arial"/>
          <w:bCs/>
          <w:sz w:val="24"/>
          <w:szCs w:val="24"/>
        </w:rPr>
        <w:t xml:space="preserve"> </w:t>
      </w:r>
      <w:r w:rsidRPr="007524DB">
        <w:rPr>
          <w:rFonts w:ascii="Arial" w:hAnsi="Arial" w:cs="Arial"/>
          <w:bCs/>
          <w:i/>
          <w:iCs/>
          <w:sz w:val="24"/>
          <w:szCs w:val="24"/>
        </w:rPr>
        <w:t>Journal of Social Work Practice</w:t>
      </w:r>
      <w:r w:rsidRPr="004404B6">
        <w:rPr>
          <w:rFonts w:ascii="Arial" w:hAnsi="Arial" w:cs="Arial"/>
          <w:bCs/>
          <w:sz w:val="24"/>
          <w:szCs w:val="24"/>
        </w:rPr>
        <w:t>, 1–13</w:t>
      </w:r>
      <w:r w:rsidRPr="007524DB">
        <w:rPr>
          <w:rFonts w:ascii="Arial" w:hAnsi="Arial" w:cs="Arial"/>
          <w:bCs/>
          <w:sz w:val="24"/>
          <w:szCs w:val="24"/>
        </w:rPr>
        <w:t>.</w:t>
      </w:r>
      <w:r>
        <w:rPr>
          <w:rFonts w:ascii="Arial" w:hAnsi="Arial" w:cs="Arial"/>
          <w:bCs/>
          <w:sz w:val="24"/>
          <w:szCs w:val="24"/>
        </w:rPr>
        <w:t xml:space="preserve"> </w:t>
      </w:r>
      <w:r w:rsidRPr="004404B6">
        <w:rPr>
          <w:rFonts w:ascii="Arial" w:hAnsi="Arial" w:cs="Arial"/>
          <w:bCs/>
          <w:sz w:val="24"/>
          <w:szCs w:val="24"/>
        </w:rPr>
        <w:t>https://doi.org/10.1080/02650533.2020.1843146</w:t>
      </w:r>
      <w:r w:rsidR="008E1A26">
        <w:rPr>
          <w:rFonts w:ascii="Arial" w:hAnsi="Arial" w:cs="Arial"/>
          <w:bCs/>
          <w:sz w:val="24"/>
          <w:szCs w:val="24"/>
        </w:rPr>
        <w:t xml:space="preserve"> </w:t>
      </w:r>
    </w:p>
    <w:p w14:paraId="17711123" w14:textId="77777777" w:rsidR="000B27F3" w:rsidRPr="000B27F3" w:rsidRDefault="000B27F3" w:rsidP="000B27F3">
      <w:pPr>
        <w:spacing w:after="0" w:line="240" w:lineRule="auto"/>
        <w:rPr>
          <w:rFonts w:ascii="Arial" w:hAnsi="Arial" w:cs="Arial"/>
          <w:bCs/>
          <w:sz w:val="24"/>
          <w:szCs w:val="24"/>
        </w:rPr>
      </w:pPr>
    </w:p>
    <w:p w14:paraId="67AB1C0B" w14:textId="77777777" w:rsidR="000B27F3" w:rsidRPr="000B27F3" w:rsidRDefault="000B27F3" w:rsidP="000B27F3">
      <w:pPr>
        <w:spacing w:after="0" w:line="240" w:lineRule="auto"/>
        <w:rPr>
          <w:rFonts w:ascii="Arial" w:hAnsi="Arial" w:cs="Arial"/>
          <w:b/>
          <w:sz w:val="24"/>
          <w:szCs w:val="24"/>
        </w:rPr>
      </w:pPr>
      <w:r w:rsidRPr="000B27F3">
        <w:rPr>
          <w:rFonts w:ascii="Arial" w:hAnsi="Arial" w:cs="Arial"/>
          <w:b/>
          <w:sz w:val="24"/>
          <w:szCs w:val="24"/>
        </w:rPr>
        <w:t>Required Media</w:t>
      </w:r>
    </w:p>
    <w:p w14:paraId="451BCC6E" w14:textId="6FF679FA" w:rsidR="0005401D" w:rsidRDefault="0005401D" w:rsidP="0005401D">
      <w:pPr>
        <w:spacing w:after="0" w:line="240" w:lineRule="auto"/>
        <w:rPr>
          <w:rFonts w:ascii="Arial" w:hAnsi="Arial" w:cs="Arial"/>
          <w:b/>
          <w:sz w:val="24"/>
          <w:szCs w:val="24"/>
        </w:rPr>
      </w:pPr>
    </w:p>
    <w:p w14:paraId="6160F47D" w14:textId="5C07E83F" w:rsidR="00C76EAE" w:rsidRPr="00C76EAE" w:rsidRDefault="00C76EAE" w:rsidP="00C76EAE">
      <w:pPr>
        <w:spacing w:after="0" w:line="240" w:lineRule="auto"/>
        <w:rPr>
          <w:rFonts w:ascii="Arial" w:hAnsi="Arial" w:cs="Arial"/>
          <w:sz w:val="24"/>
          <w:szCs w:val="24"/>
        </w:rPr>
      </w:pPr>
      <w:r w:rsidRPr="00C76EAE">
        <w:rPr>
          <w:rFonts w:ascii="Arial" w:hAnsi="Arial" w:cs="Arial"/>
          <w:sz w:val="24"/>
          <w:szCs w:val="24"/>
        </w:rPr>
        <w:t>Walden University, LLC. (2021).</w:t>
      </w:r>
      <w:r w:rsidRPr="00C76EAE">
        <w:rPr>
          <w:rFonts w:ascii="Arial" w:hAnsi="Arial" w:cs="Arial"/>
          <w:i/>
          <w:iCs/>
          <w:sz w:val="24"/>
          <w:szCs w:val="24"/>
        </w:rPr>
        <w:t xml:space="preserve"> Social work case studies </w:t>
      </w:r>
      <w:r w:rsidRPr="00C76EAE">
        <w:rPr>
          <w:rFonts w:ascii="Arial" w:hAnsi="Arial" w:cs="Arial"/>
          <w:sz w:val="24"/>
          <w:szCs w:val="24"/>
        </w:rPr>
        <w:t>[Interactive media]. https://class.waldenu.edu</w:t>
      </w:r>
    </w:p>
    <w:p w14:paraId="757D1E0B" w14:textId="3E6072F8" w:rsidR="00C76EAE" w:rsidRDefault="00C76EAE" w:rsidP="00E17422">
      <w:pPr>
        <w:numPr>
          <w:ilvl w:val="0"/>
          <w:numId w:val="38"/>
        </w:numPr>
        <w:spacing w:after="0" w:line="240" w:lineRule="auto"/>
        <w:rPr>
          <w:rFonts w:ascii="Arial" w:hAnsi="Arial" w:cs="Arial"/>
          <w:sz w:val="24"/>
          <w:szCs w:val="24"/>
        </w:rPr>
      </w:pPr>
      <w:r w:rsidRPr="00C76EAE">
        <w:rPr>
          <w:rFonts w:ascii="Arial" w:hAnsi="Arial" w:cs="Arial"/>
          <w:sz w:val="24"/>
          <w:szCs w:val="24"/>
        </w:rPr>
        <w:t>Navigate to Sara</w:t>
      </w:r>
      <w:r>
        <w:rPr>
          <w:rFonts w:ascii="Arial" w:hAnsi="Arial" w:cs="Arial"/>
          <w:sz w:val="24"/>
          <w:szCs w:val="24"/>
        </w:rPr>
        <w:t xml:space="preserve"> and to Francine</w:t>
      </w:r>
      <w:r w:rsidRPr="00C76EAE">
        <w:rPr>
          <w:rFonts w:ascii="Arial" w:hAnsi="Arial" w:cs="Arial"/>
          <w:sz w:val="24"/>
          <w:szCs w:val="24"/>
        </w:rPr>
        <w:t xml:space="preserve">. </w:t>
      </w:r>
    </w:p>
    <w:p w14:paraId="2B5D20B8" w14:textId="77777777" w:rsidR="00C76EAE" w:rsidRDefault="00C76EAE" w:rsidP="00C76EAE">
      <w:pPr>
        <w:spacing w:after="0" w:line="240" w:lineRule="auto"/>
        <w:rPr>
          <w:rFonts w:ascii="Arial" w:hAnsi="Arial" w:cs="Arial"/>
          <w:sz w:val="24"/>
          <w:szCs w:val="24"/>
        </w:rPr>
      </w:pPr>
    </w:p>
    <w:p w14:paraId="5DB26C8C" w14:textId="4BEF0344" w:rsidR="00C76EAE" w:rsidRPr="00C76EAE" w:rsidRDefault="00C76EAE" w:rsidP="00C76EAE">
      <w:pPr>
        <w:spacing w:after="0" w:line="240" w:lineRule="auto"/>
        <w:rPr>
          <w:rFonts w:ascii="Arial" w:hAnsi="Arial" w:cs="Arial"/>
          <w:sz w:val="24"/>
          <w:szCs w:val="24"/>
        </w:rPr>
      </w:pPr>
      <w:r w:rsidRPr="00C76EAE">
        <w:rPr>
          <w:rFonts w:ascii="Arial" w:hAnsi="Arial" w:cs="Arial"/>
          <w:sz w:val="24"/>
          <w:szCs w:val="24"/>
        </w:rPr>
        <w:t xml:space="preserve">Walden University, LLC. (2021). </w:t>
      </w:r>
      <w:r w:rsidRPr="00C76EAE">
        <w:rPr>
          <w:rFonts w:ascii="Arial" w:hAnsi="Arial" w:cs="Arial"/>
          <w:i/>
          <w:iCs/>
          <w:sz w:val="24"/>
          <w:szCs w:val="24"/>
        </w:rPr>
        <w:t>Models of grieving</w:t>
      </w:r>
      <w:r w:rsidRPr="00C76EAE">
        <w:rPr>
          <w:rFonts w:ascii="Arial" w:hAnsi="Arial" w:cs="Arial"/>
          <w:sz w:val="24"/>
          <w:szCs w:val="24"/>
        </w:rPr>
        <w:t xml:space="preserve"> [Interactive media]. https://class.waldenu.edu</w:t>
      </w:r>
    </w:p>
    <w:p w14:paraId="3169EA0E" w14:textId="77777777" w:rsidR="000B27F3" w:rsidRDefault="000B27F3" w:rsidP="0005401D">
      <w:pPr>
        <w:spacing w:after="0" w:line="240" w:lineRule="auto"/>
        <w:rPr>
          <w:rFonts w:ascii="Arial" w:hAnsi="Arial" w:cs="Arial"/>
          <w:sz w:val="24"/>
          <w:szCs w:val="24"/>
        </w:rPr>
      </w:pPr>
    </w:p>
    <w:p w14:paraId="6CE9358E" w14:textId="52FA2CB3" w:rsidR="004106C4" w:rsidRPr="004106C4" w:rsidRDefault="004106C4" w:rsidP="004106C4">
      <w:pPr>
        <w:spacing w:after="0" w:line="240" w:lineRule="auto"/>
        <w:rPr>
          <w:rFonts w:ascii="Arial" w:hAnsi="Arial" w:cs="Arial"/>
          <w:b/>
          <w:bCs/>
          <w:sz w:val="28"/>
          <w:szCs w:val="28"/>
        </w:rPr>
      </w:pPr>
      <w:r w:rsidRPr="004106C4">
        <w:rPr>
          <w:rFonts w:ascii="Arial" w:hAnsi="Arial" w:cs="Arial"/>
          <w:b/>
          <w:bCs/>
          <w:sz w:val="28"/>
          <w:szCs w:val="28"/>
          <w:lang w:bidi="en-US"/>
        </w:rPr>
        <w:t xml:space="preserve">Discussion: </w:t>
      </w:r>
      <w:r w:rsidR="00F6750A">
        <w:rPr>
          <w:rFonts w:ascii="Arial" w:hAnsi="Arial" w:cs="Arial"/>
          <w:b/>
          <w:bCs/>
          <w:sz w:val="28"/>
          <w:szCs w:val="28"/>
        </w:rPr>
        <w:t>Psychological Aspects of Aging</w:t>
      </w:r>
      <w:r w:rsidRPr="004106C4">
        <w:rPr>
          <w:rFonts w:ascii="Arial" w:hAnsi="Arial" w:cs="Arial"/>
          <w:b/>
          <w:bCs/>
          <w:sz w:val="28"/>
          <w:szCs w:val="28"/>
        </w:rPr>
        <w:t xml:space="preserve"> </w:t>
      </w:r>
    </w:p>
    <w:p w14:paraId="47F8CA4B" w14:textId="2AF0C804" w:rsidR="004A11C7" w:rsidRDefault="004A11C7" w:rsidP="004106C4">
      <w:pPr>
        <w:spacing w:after="0" w:line="240" w:lineRule="auto"/>
        <w:rPr>
          <w:rFonts w:ascii="Arial" w:hAnsi="Arial" w:cs="Arial"/>
          <w:sz w:val="28"/>
          <w:szCs w:val="28"/>
          <w:lang w:bidi="en-US"/>
        </w:rPr>
      </w:pPr>
    </w:p>
    <w:p w14:paraId="5B5A7A5A" w14:textId="77777777" w:rsidR="00F73380" w:rsidRDefault="004A11C7" w:rsidP="008971BB">
      <w:pPr>
        <w:spacing w:after="0" w:line="240" w:lineRule="auto"/>
        <w:rPr>
          <w:rFonts w:ascii="Arial" w:hAnsi="Arial" w:cs="Arial"/>
          <w:sz w:val="24"/>
          <w:szCs w:val="24"/>
          <w:lang w:bidi="en-US"/>
        </w:rPr>
      </w:pPr>
      <w:r>
        <w:rPr>
          <w:rFonts w:ascii="Arial" w:hAnsi="Arial" w:cs="Arial"/>
          <w:sz w:val="24"/>
          <w:szCs w:val="24"/>
          <w:lang w:bidi="en-US"/>
        </w:rPr>
        <w:t xml:space="preserve">What does it mean to age “successfully”? </w:t>
      </w:r>
      <w:r w:rsidR="00EF4272">
        <w:rPr>
          <w:rFonts w:ascii="Arial" w:hAnsi="Arial" w:cs="Arial"/>
          <w:sz w:val="24"/>
          <w:szCs w:val="24"/>
          <w:lang w:bidi="en-US"/>
        </w:rPr>
        <w:t>Though the concept of success is relative, t</w:t>
      </w:r>
      <w:r w:rsidR="008971BB" w:rsidRPr="008971BB">
        <w:rPr>
          <w:rFonts w:ascii="Arial" w:hAnsi="Arial" w:cs="Arial"/>
          <w:sz w:val="24"/>
          <w:szCs w:val="24"/>
          <w:lang w:bidi="en-US"/>
        </w:rPr>
        <w:t>heories of successful aging explain factors that support individuals as they grow old</w:t>
      </w:r>
      <w:r w:rsidR="001149C6">
        <w:rPr>
          <w:rFonts w:ascii="Arial" w:hAnsi="Arial" w:cs="Arial"/>
          <w:sz w:val="24"/>
          <w:szCs w:val="24"/>
          <w:lang w:bidi="en-US"/>
        </w:rPr>
        <w:t xml:space="preserve">. Factors such as </w:t>
      </w:r>
      <w:r w:rsidR="00A92341">
        <w:rPr>
          <w:rFonts w:ascii="Arial" w:hAnsi="Arial" w:cs="Arial"/>
          <w:sz w:val="24"/>
          <w:szCs w:val="24"/>
          <w:lang w:bidi="en-US"/>
        </w:rPr>
        <w:t>maintaining physical and mental activity</w:t>
      </w:r>
      <w:r w:rsidR="008971BB" w:rsidRPr="008971BB">
        <w:rPr>
          <w:rFonts w:ascii="Arial" w:hAnsi="Arial" w:cs="Arial"/>
          <w:sz w:val="24"/>
          <w:szCs w:val="24"/>
          <w:lang w:bidi="en-US"/>
        </w:rPr>
        <w:t xml:space="preserve"> </w:t>
      </w:r>
      <w:r w:rsidR="00A92341">
        <w:rPr>
          <w:rFonts w:ascii="Arial" w:hAnsi="Arial" w:cs="Arial"/>
          <w:sz w:val="24"/>
          <w:szCs w:val="24"/>
          <w:lang w:bidi="en-US"/>
        </w:rPr>
        <w:t xml:space="preserve">and </w:t>
      </w:r>
      <w:r w:rsidR="00924291">
        <w:rPr>
          <w:rFonts w:ascii="Arial" w:hAnsi="Arial" w:cs="Arial"/>
          <w:sz w:val="24"/>
          <w:szCs w:val="24"/>
          <w:lang w:bidi="en-US"/>
        </w:rPr>
        <w:t xml:space="preserve">disengaging from community obligations </w:t>
      </w:r>
      <w:r w:rsidR="008971BB" w:rsidRPr="008971BB">
        <w:rPr>
          <w:rFonts w:ascii="Arial" w:hAnsi="Arial" w:cs="Arial"/>
          <w:sz w:val="24"/>
          <w:szCs w:val="24"/>
          <w:lang w:bidi="en-US"/>
        </w:rPr>
        <w:t>contribut</w:t>
      </w:r>
      <w:r w:rsidR="00A92341">
        <w:rPr>
          <w:rFonts w:ascii="Arial" w:hAnsi="Arial" w:cs="Arial"/>
          <w:sz w:val="24"/>
          <w:szCs w:val="24"/>
          <w:lang w:bidi="en-US"/>
        </w:rPr>
        <w:t>e</w:t>
      </w:r>
      <w:r w:rsidR="008971BB" w:rsidRPr="008971BB">
        <w:rPr>
          <w:rFonts w:ascii="Arial" w:hAnsi="Arial" w:cs="Arial"/>
          <w:sz w:val="24"/>
          <w:szCs w:val="24"/>
          <w:lang w:bidi="en-US"/>
        </w:rPr>
        <w:t xml:space="preserve"> to </w:t>
      </w:r>
      <w:r w:rsidR="00A92341">
        <w:rPr>
          <w:rFonts w:ascii="Arial" w:hAnsi="Arial" w:cs="Arial"/>
          <w:sz w:val="24"/>
          <w:szCs w:val="24"/>
          <w:lang w:bidi="en-US"/>
        </w:rPr>
        <w:t>older adults’</w:t>
      </w:r>
      <w:r w:rsidR="008971BB" w:rsidRPr="008971BB">
        <w:rPr>
          <w:rFonts w:ascii="Arial" w:hAnsi="Arial" w:cs="Arial"/>
          <w:sz w:val="24"/>
          <w:szCs w:val="24"/>
          <w:lang w:bidi="en-US"/>
        </w:rPr>
        <w:t xml:space="preserve"> ability to function. </w:t>
      </w:r>
      <w:r w:rsidR="00702505">
        <w:rPr>
          <w:rFonts w:ascii="Arial" w:hAnsi="Arial" w:cs="Arial"/>
          <w:sz w:val="24"/>
          <w:szCs w:val="24"/>
          <w:lang w:bidi="en-US"/>
        </w:rPr>
        <w:t xml:space="preserve">As a social worker, you </w:t>
      </w:r>
      <w:r w:rsidR="00640155">
        <w:rPr>
          <w:rFonts w:ascii="Arial" w:hAnsi="Arial" w:cs="Arial"/>
          <w:sz w:val="24"/>
          <w:szCs w:val="24"/>
          <w:lang w:bidi="en-US"/>
        </w:rPr>
        <w:t xml:space="preserve">must </w:t>
      </w:r>
      <w:r w:rsidR="00E90B68">
        <w:rPr>
          <w:rFonts w:ascii="Arial" w:hAnsi="Arial" w:cs="Arial"/>
          <w:sz w:val="24"/>
          <w:szCs w:val="24"/>
          <w:lang w:bidi="en-US"/>
        </w:rPr>
        <w:t xml:space="preserve">understand these </w:t>
      </w:r>
      <w:r w:rsidR="00FE3E04">
        <w:rPr>
          <w:rFonts w:ascii="Arial" w:hAnsi="Arial" w:cs="Arial"/>
          <w:sz w:val="24"/>
          <w:szCs w:val="24"/>
          <w:lang w:bidi="en-US"/>
        </w:rPr>
        <w:t>supportive f</w:t>
      </w:r>
      <w:r w:rsidR="00E90B68">
        <w:rPr>
          <w:rFonts w:ascii="Arial" w:hAnsi="Arial" w:cs="Arial"/>
          <w:sz w:val="24"/>
          <w:szCs w:val="24"/>
          <w:lang w:bidi="en-US"/>
        </w:rPr>
        <w:t xml:space="preserve">actors in order to </w:t>
      </w:r>
      <w:r w:rsidR="008971BB" w:rsidRPr="008971BB">
        <w:rPr>
          <w:rFonts w:ascii="Arial" w:hAnsi="Arial" w:cs="Arial"/>
          <w:sz w:val="24"/>
          <w:szCs w:val="24"/>
          <w:lang w:bidi="en-US"/>
        </w:rPr>
        <w:t xml:space="preserve">address the needs of </w:t>
      </w:r>
      <w:r w:rsidR="008E6A0B">
        <w:rPr>
          <w:rFonts w:ascii="Arial" w:hAnsi="Arial" w:cs="Arial"/>
          <w:sz w:val="24"/>
          <w:szCs w:val="24"/>
          <w:lang w:bidi="en-US"/>
        </w:rPr>
        <w:t>older</w:t>
      </w:r>
      <w:r w:rsidR="008971BB" w:rsidRPr="008971BB">
        <w:rPr>
          <w:rFonts w:ascii="Arial" w:hAnsi="Arial" w:cs="Arial"/>
          <w:sz w:val="24"/>
          <w:szCs w:val="24"/>
          <w:lang w:bidi="en-US"/>
        </w:rPr>
        <w:t xml:space="preserve"> clients and their families.</w:t>
      </w:r>
      <w:r w:rsidR="00A9442B">
        <w:rPr>
          <w:rFonts w:ascii="Arial" w:hAnsi="Arial" w:cs="Arial"/>
          <w:sz w:val="24"/>
          <w:szCs w:val="24"/>
          <w:lang w:bidi="en-US"/>
        </w:rPr>
        <w:t xml:space="preserve"> </w:t>
      </w:r>
    </w:p>
    <w:p w14:paraId="68926170" w14:textId="77777777" w:rsidR="00F73380" w:rsidRDefault="00F73380" w:rsidP="008971BB">
      <w:pPr>
        <w:spacing w:after="0" w:line="240" w:lineRule="auto"/>
        <w:rPr>
          <w:rFonts w:ascii="Arial" w:hAnsi="Arial" w:cs="Arial"/>
          <w:sz w:val="24"/>
          <w:szCs w:val="24"/>
          <w:lang w:bidi="en-US"/>
        </w:rPr>
      </w:pPr>
    </w:p>
    <w:p w14:paraId="17F6728E" w14:textId="2564F648" w:rsidR="00933C59" w:rsidRDefault="00F73380" w:rsidP="004106C4">
      <w:pPr>
        <w:spacing w:after="0" w:line="240" w:lineRule="auto"/>
        <w:rPr>
          <w:rFonts w:ascii="Arial" w:hAnsi="Arial" w:cs="Arial"/>
          <w:sz w:val="24"/>
          <w:szCs w:val="24"/>
          <w:lang w:bidi="en-US"/>
        </w:rPr>
      </w:pPr>
      <w:r>
        <w:rPr>
          <w:rFonts w:ascii="Arial" w:hAnsi="Arial" w:cs="Arial"/>
          <w:sz w:val="24"/>
          <w:szCs w:val="24"/>
          <w:lang w:bidi="en-US"/>
        </w:rPr>
        <w:t>As you will see in this week’s media, s</w:t>
      </w:r>
      <w:r w:rsidR="002A4741">
        <w:rPr>
          <w:rFonts w:ascii="Arial" w:hAnsi="Arial" w:cs="Arial"/>
          <w:sz w:val="24"/>
          <w:szCs w:val="24"/>
          <w:lang w:bidi="en-US"/>
        </w:rPr>
        <w:t xml:space="preserve">ituations involving Alzheimer’s or dementia, </w:t>
      </w:r>
      <w:r w:rsidR="006C0F1D">
        <w:rPr>
          <w:rFonts w:ascii="Arial" w:hAnsi="Arial" w:cs="Arial"/>
          <w:sz w:val="24"/>
          <w:szCs w:val="24"/>
          <w:lang w:bidi="en-US"/>
        </w:rPr>
        <w:t>interpersonal conflict</w:t>
      </w:r>
      <w:r w:rsidR="002A4741">
        <w:rPr>
          <w:rFonts w:ascii="Arial" w:hAnsi="Arial" w:cs="Arial"/>
          <w:sz w:val="24"/>
          <w:szCs w:val="24"/>
          <w:lang w:bidi="en-US"/>
        </w:rPr>
        <w:t>, and grief can complicate the process of s</w:t>
      </w:r>
      <w:r w:rsidR="00A9442B">
        <w:rPr>
          <w:rFonts w:ascii="Arial" w:hAnsi="Arial" w:cs="Arial"/>
          <w:sz w:val="24"/>
          <w:szCs w:val="24"/>
          <w:lang w:bidi="en-US"/>
        </w:rPr>
        <w:t>uccessful aging</w:t>
      </w:r>
      <w:r w:rsidR="002A4741">
        <w:rPr>
          <w:rFonts w:ascii="Arial" w:hAnsi="Arial" w:cs="Arial"/>
          <w:sz w:val="24"/>
          <w:szCs w:val="24"/>
          <w:lang w:bidi="en-US"/>
        </w:rPr>
        <w:t>.</w:t>
      </w:r>
      <w:r>
        <w:rPr>
          <w:rFonts w:ascii="Arial" w:hAnsi="Arial" w:cs="Arial"/>
          <w:sz w:val="24"/>
          <w:szCs w:val="24"/>
          <w:lang w:bidi="en-US"/>
        </w:rPr>
        <w:t xml:space="preserve"> </w:t>
      </w:r>
      <w:r w:rsidR="00933C59">
        <w:rPr>
          <w:rFonts w:ascii="Arial" w:hAnsi="Arial" w:cs="Arial"/>
          <w:sz w:val="24"/>
          <w:szCs w:val="24"/>
          <w:lang w:bidi="en-US"/>
        </w:rPr>
        <w:t xml:space="preserve">For this Discussion, you review </w:t>
      </w:r>
      <w:r w:rsidR="006C0F1D">
        <w:rPr>
          <w:rFonts w:ascii="Arial" w:hAnsi="Arial" w:cs="Arial"/>
          <w:sz w:val="24"/>
          <w:szCs w:val="24"/>
          <w:lang w:bidi="en-US"/>
        </w:rPr>
        <w:t>one of two case studies</w:t>
      </w:r>
      <w:r w:rsidR="0048377B">
        <w:rPr>
          <w:rFonts w:ascii="Arial" w:hAnsi="Arial" w:cs="Arial"/>
          <w:sz w:val="24"/>
          <w:szCs w:val="24"/>
          <w:lang w:bidi="en-US"/>
        </w:rPr>
        <w:t xml:space="preserve"> involving an older woman</w:t>
      </w:r>
      <w:r w:rsidR="00933C59">
        <w:rPr>
          <w:rFonts w:ascii="Arial" w:hAnsi="Arial" w:cs="Arial"/>
          <w:sz w:val="24"/>
          <w:szCs w:val="24"/>
          <w:lang w:bidi="en-US"/>
        </w:rPr>
        <w:t xml:space="preserve"> </w:t>
      </w:r>
      <w:r w:rsidR="0048377B">
        <w:rPr>
          <w:rFonts w:ascii="Arial" w:hAnsi="Arial" w:cs="Arial"/>
          <w:sz w:val="24"/>
          <w:szCs w:val="24"/>
          <w:lang w:bidi="en-US"/>
        </w:rPr>
        <w:t xml:space="preserve">and apply a theory of successful aging to the case. </w:t>
      </w:r>
    </w:p>
    <w:p w14:paraId="53597C38" w14:textId="77777777" w:rsidR="0048377B" w:rsidRPr="004106C4" w:rsidRDefault="0048377B" w:rsidP="004106C4">
      <w:pPr>
        <w:spacing w:after="0" w:line="240" w:lineRule="auto"/>
        <w:rPr>
          <w:rFonts w:ascii="Arial" w:hAnsi="Arial" w:cs="Arial"/>
          <w:sz w:val="24"/>
          <w:szCs w:val="24"/>
          <w:lang w:bidi="en-US"/>
        </w:rPr>
      </w:pPr>
    </w:p>
    <w:p w14:paraId="1CF4F59C" w14:textId="77777777"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 xml:space="preserve">To Prepare: </w:t>
      </w:r>
    </w:p>
    <w:p w14:paraId="7C7F1C43"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Review the Learning Resources on psychological aspects of later adulthood, focusing on key life events and on theories of successful aging.</w:t>
      </w:r>
    </w:p>
    <w:p w14:paraId="336C3831"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 xml:space="preserve">Access the Social Work Case Studies media and explore the cases of Sara and of Francine. </w:t>
      </w:r>
    </w:p>
    <w:p w14:paraId="59B48165"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 xml:space="preserve">Select a theory of successful aging to apply to </w:t>
      </w:r>
      <w:r w:rsidRPr="00637861">
        <w:rPr>
          <w:rFonts w:ascii="Arial" w:hAnsi="Arial" w:cs="Arial"/>
          <w:b/>
          <w:bCs/>
          <w:sz w:val="24"/>
          <w:szCs w:val="24"/>
          <w:lang w:bidi="en-US"/>
        </w:rPr>
        <w:t>either</w:t>
      </w:r>
      <w:r w:rsidRPr="00487EC6">
        <w:rPr>
          <w:rFonts w:ascii="Arial" w:hAnsi="Arial" w:cs="Arial"/>
          <w:sz w:val="24"/>
          <w:szCs w:val="24"/>
          <w:lang w:bidi="en-US"/>
        </w:rPr>
        <w:t xml:space="preserve"> Sara's or Francine’s case.</w:t>
      </w:r>
    </w:p>
    <w:p w14:paraId="67656BAB" w14:textId="77777777" w:rsidR="00487EC6" w:rsidRDefault="00487EC6" w:rsidP="00487EC6">
      <w:pPr>
        <w:spacing w:after="0" w:line="240" w:lineRule="auto"/>
        <w:rPr>
          <w:rFonts w:ascii="Arial" w:hAnsi="Arial" w:cs="Arial"/>
          <w:b/>
          <w:bCs/>
          <w:sz w:val="24"/>
          <w:szCs w:val="24"/>
          <w:lang w:bidi="en-US"/>
        </w:rPr>
      </w:pPr>
    </w:p>
    <w:p w14:paraId="7CD4F879" w14:textId="500EEB4B"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By Day 3</w:t>
      </w:r>
    </w:p>
    <w:p w14:paraId="114D32AB" w14:textId="7A7AA921" w:rsidR="00487EC6" w:rsidRDefault="00487EC6" w:rsidP="00487EC6">
      <w:pPr>
        <w:spacing w:after="0" w:line="240" w:lineRule="auto"/>
        <w:rPr>
          <w:rFonts w:ascii="Arial" w:hAnsi="Arial" w:cs="Arial"/>
          <w:sz w:val="24"/>
          <w:szCs w:val="24"/>
          <w:lang w:bidi="en-US"/>
        </w:rPr>
      </w:pPr>
      <w:r w:rsidRPr="00487EC6">
        <w:rPr>
          <w:rFonts w:ascii="Arial" w:hAnsi="Arial" w:cs="Arial"/>
          <w:b/>
          <w:bCs/>
          <w:sz w:val="24"/>
          <w:szCs w:val="24"/>
          <w:lang w:bidi="en-US"/>
        </w:rPr>
        <w:t>Post</w:t>
      </w:r>
      <w:r w:rsidRPr="00487EC6">
        <w:rPr>
          <w:rFonts w:ascii="Arial" w:hAnsi="Arial" w:cs="Arial"/>
          <w:sz w:val="24"/>
          <w:szCs w:val="24"/>
          <w:lang w:bidi="en-US"/>
        </w:rPr>
        <w:t xml:space="preserve"> a Discussion in which you:</w:t>
      </w:r>
    </w:p>
    <w:p w14:paraId="4EB741E9" w14:textId="6431C848" w:rsidR="00637861" w:rsidRPr="00637861" w:rsidRDefault="00637861" w:rsidP="00487EC6">
      <w:pPr>
        <w:numPr>
          <w:ilvl w:val="0"/>
          <w:numId w:val="56"/>
        </w:numPr>
        <w:shd w:val="clear" w:color="auto" w:fill="FFFFFF"/>
        <w:spacing w:after="0" w:line="240" w:lineRule="auto"/>
        <w:rPr>
          <w:rFonts w:ascii="Arial" w:eastAsia="Times New Roman" w:hAnsi="Arial" w:cs="Arial"/>
          <w:color w:val="000000"/>
          <w:sz w:val="24"/>
          <w:szCs w:val="24"/>
        </w:rPr>
      </w:pPr>
      <w:r w:rsidRPr="00F70D96">
        <w:rPr>
          <w:rFonts w:ascii="Arial" w:eastAsia="Times New Roman" w:hAnsi="Arial" w:cs="Arial"/>
          <w:color w:val="000000"/>
          <w:sz w:val="24"/>
          <w:szCs w:val="24"/>
        </w:rPr>
        <w:t>Identify whether you have chosen to analyze Sara's or Francine's case for the Discussion.</w:t>
      </w:r>
    </w:p>
    <w:p w14:paraId="599D9593"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Explain key life events that have influenced Sara's or Francine’s psychological functioning. Be sure to substantiate what makes them key in your perspective.</w:t>
      </w:r>
    </w:p>
    <w:p w14:paraId="0D7FFEDF" w14:textId="77777777" w:rsidR="00487EC6" w:rsidRPr="00487EC6" w:rsidRDefault="00487EC6" w:rsidP="00E17422">
      <w:pPr>
        <w:numPr>
          <w:ilvl w:val="0"/>
          <w:numId w:val="39"/>
        </w:numPr>
        <w:spacing w:after="0" w:line="240" w:lineRule="auto"/>
        <w:rPr>
          <w:rFonts w:ascii="Arial" w:hAnsi="Arial" w:cs="Arial"/>
          <w:sz w:val="24"/>
          <w:szCs w:val="24"/>
          <w:lang w:bidi="en-US"/>
        </w:rPr>
      </w:pPr>
      <w:r w:rsidRPr="00487EC6">
        <w:rPr>
          <w:rFonts w:ascii="Arial" w:hAnsi="Arial" w:cs="Arial"/>
          <w:sz w:val="24"/>
          <w:szCs w:val="24"/>
          <w:lang w:bidi="en-US"/>
        </w:rPr>
        <w:t>Explain how you as a social worker might apply a theory of successful aging to Sara’s or Francine’s case. Be sure to provide support for your strategy.</w:t>
      </w:r>
    </w:p>
    <w:p w14:paraId="58159C02" w14:textId="77777777" w:rsidR="00487EC6" w:rsidRDefault="00487EC6" w:rsidP="00487EC6">
      <w:pPr>
        <w:spacing w:after="0" w:line="240" w:lineRule="auto"/>
        <w:rPr>
          <w:rFonts w:ascii="Arial" w:hAnsi="Arial" w:cs="Arial"/>
          <w:b/>
          <w:bCs/>
          <w:sz w:val="24"/>
          <w:szCs w:val="24"/>
          <w:lang w:bidi="en-US"/>
        </w:rPr>
      </w:pPr>
    </w:p>
    <w:p w14:paraId="02617C05" w14:textId="5EB81BF6" w:rsidR="00487EC6" w:rsidRPr="00487EC6" w:rsidRDefault="00487EC6" w:rsidP="00487EC6">
      <w:pPr>
        <w:spacing w:after="0" w:line="240" w:lineRule="auto"/>
        <w:rPr>
          <w:rFonts w:ascii="Arial" w:hAnsi="Arial" w:cs="Arial"/>
          <w:b/>
          <w:bCs/>
          <w:sz w:val="24"/>
          <w:szCs w:val="24"/>
          <w:lang w:bidi="en-US"/>
        </w:rPr>
      </w:pPr>
      <w:r w:rsidRPr="00487EC6">
        <w:rPr>
          <w:rFonts w:ascii="Arial" w:hAnsi="Arial" w:cs="Arial"/>
          <w:b/>
          <w:bCs/>
          <w:sz w:val="24"/>
          <w:szCs w:val="24"/>
          <w:lang w:bidi="en-US"/>
        </w:rPr>
        <w:t>By Day 6</w:t>
      </w:r>
    </w:p>
    <w:p w14:paraId="0546775E" w14:textId="77777777" w:rsidR="00DE6DBC" w:rsidRPr="00DE6DBC" w:rsidRDefault="00DE6DBC" w:rsidP="00DE6DBC">
      <w:pPr>
        <w:spacing w:after="0" w:line="240" w:lineRule="auto"/>
        <w:rPr>
          <w:rFonts w:ascii="Arial" w:hAnsi="Arial" w:cs="Arial"/>
          <w:sz w:val="24"/>
          <w:szCs w:val="24"/>
          <w:lang w:bidi="en-US"/>
        </w:rPr>
      </w:pPr>
      <w:r w:rsidRPr="00DE6DBC">
        <w:rPr>
          <w:rFonts w:ascii="Arial" w:hAnsi="Arial" w:cs="Arial"/>
          <w:b/>
          <w:bCs/>
          <w:sz w:val="24"/>
          <w:szCs w:val="24"/>
          <w:lang w:bidi="en-US"/>
        </w:rPr>
        <w:t>Respond </w:t>
      </w:r>
      <w:r w:rsidRPr="00DE6DBC">
        <w:rPr>
          <w:rFonts w:ascii="Arial" w:hAnsi="Arial" w:cs="Arial"/>
          <w:sz w:val="24"/>
          <w:szCs w:val="24"/>
          <w:lang w:bidi="en-US"/>
        </w:rPr>
        <w:t xml:space="preserve">to two colleagues who chose a different case and/or theory than you did. State whether you agree with your colleague's strategy for applying the theory to the </w:t>
      </w:r>
      <w:r w:rsidRPr="00DE6DBC">
        <w:rPr>
          <w:rFonts w:ascii="Arial" w:hAnsi="Arial" w:cs="Arial"/>
          <w:sz w:val="24"/>
          <w:szCs w:val="24"/>
          <w:lang w:bidi="en-US"/>
        </w:rPr>
        <w:lastRenderedPageBreak/>
        <w:t>case. Justify your response and suggest one additional way your colleague might support the client’s psychological well-being.</w:t>
      </w:r>
    </w:p>
    <w:p w14:paraId="4755C984" w14:textId="77777777" w:rsidR="00DE6DBC" w:rsidRDefault="00DE6DBC" w:rsidP="00DE6DBC">
      <w:pPr>
        <w:spacing w:after="0" w:line="240" w:lineRule="auto"/>
        <w:rPr>
          <w:rFonts w:ascii="Arial" w:hAnsi="Arial" w:cs="Arial"/>
          <w:sz w:val="24"/>
          <w:szCs w:val="24"/>
          <w:lang w:bidi="en-US"/>
        </w:rPr>
      </w:pPr>
    </w:p>
    <w:p w14:paraId="7B5DFBC8" w14:textId="0468E640" w:rsidR="00DE6DBC" w:rsidRPr="00DE6DBC" w:rsidRDefault="00DE6DBC" w:rsidP="00DE6DBC">
      <w:pPr>
        <w:spacing w:after="0" w:line="240" w:lineRule="auto"/>
        <w:rPr>
          <w:rFonts w:ascii="Arial" w:hAnsi="Arial" w:cs="Arial"/>
          <w:sz w:val="24"/>
          <w:szCs w:val="24"/>
          <w:lang w:bidi="en-US"/>
        </w:rPr>
      </w:pPr>
      <w:r w:rsidRPr="00DE6DBC">
        <w:rPr>
          <w:rFonts w:ascii="Arial" w:hAnsi="Arial" w:cs="Arial"/>
          <w:sz w:val="24"/>
          <w:szCs w:val="24"/>
          <w:lang w:bidi="en-US"/>
        </w:rPr>
        <w:t>Use the Learning Resources to support your posts. Make sure to provide APA citations and a reference list. </w:t>
      </w:r>
    </w:p>
    <w:p w14:paraId="1CA40AE9" w14:textId="77777777" w:rsidR="00EC6C49" w:rsidRPr="004106C4" w:rsidRDefault="00EC6C49" w:rsidP="004106C4">
      <w:pPr>
        <w:spacing w:after="0" w:line="240" w:lineRule="auto"/>
        <w:rPr>
          <w:rFonts w:ascii="Arial" w:hAnsi="Arial" w:cs="Arial"/>
          <w:sz w:val="24"/>
          <w:szCs w:val="24"/>
          <w:lang w:bidi="en-US"/>
        </w:rPr>
      </w:pPr>
    </w:p>
    <w:p w14:paraId="24AF3F3B" w14:textId="77777777" w:rsidR="00625E7D" w:rsidRPr="00625E7D" w:rsidRDefault="00625E7D" w:rsidP="00625E7D">
      <w:pPr>
        <w:spacing w:after="0" w:line="240" w:lineRule="auto"/>
        <w:rPr>
          <w:rFonts w:ascii="Arial" w:hAnsi="Arial" w:cs="Arial"/>
          <w:b/>
          <w:bCs/>
          <w:sz w:val="28"/>
          <w:szCs w:val="28"/>
          <w:lang w:bidi="en-US"/>
        </w:rPr>
      </w:pPr>
      <w:r w:rsidRPr="00625E7D">
        <w:rPr>
          <w:rFonts w:ascii="Arial" w:hAnsi="Arial" w:cs="Arial"/>
          <w:b/>
          <w:bCs/>
          <w:sz w:val="28"/>
          <w:szCs w:val="28"/>
          <w:lang w:bidi="en-US"/>
        </w:rPr>
        <w:t xml:space="preserve">Assignment: Models of Grieving </w:t>
      </w:r>
    </w:p>
    <w:p w14:paraId="2670F72B" w14:textId="7B40FBFB" w:rsidR="008D06AC" w:rsidRDefault="008D06AC" w:rsidP="00EC6C49">
      <w:pPr>
        <w:spacing w:after="0" w:line="240" w:lineRule="auto"/>
        <w:rPr>
          <w:rFonts w:ascii="Arial" w:hAnsi="Arial" w:cs="Arial"/>
          <w:b/>
          <w:bCs/>
          <w:sz w:val="24"/>
          <w:szCs w:val="24"/>
          <w:lang w:bidi="en-US"/>
        </w:rPr>
      </w:pPr>
    </w:p>
    <w:p w14:paraId="0A89E314" w14:textId="2B6484C8" w:rsidR="004D4216" w:rsidRDefault="004D4216" w:rsidP="004D4216">
      <w:pPr>
        <w:spacing w:after="0" w:line="240" w:lineRule="auto"/>
        <w:rPr>
          <w:rFonts w:ascii="Arial" w:hAnsi="Arial" w:cs="Arial"/>
          <w:sz w:val="24"/>
          <w:szCs w:val="24"/>
          <w:lang w:bidi="en-US"/>
        </w:rPr>
      </w:pPr>
      <w:r w:rsidRPr="004D4216">
        <w:rPr>
          <w:rFonts w:ascii="Arial" w:hAnsi="Arial" w:cs="Arial"/>
          <w:sz w:val="24"/>
          <w:szCs w:val="24"/>
          <w:lang w:bidi="en-US"/>
        </w:rPr>
        <w:t xml:space="preserve">The death of a loved one is a significant event </w:t>
      </w:r>
      <w:r w:rsidR="00104F37">
        <w:rPr>
          <w:rFonts w:ascii="Arial" w:hAnsi="Arial" w:cs="Arial"/>
          <w:sz w:val="24"/>
          <w:szCs w:val="24"/>
          <w:lang w:bidi="en-US"/>
        </w:rPr>
        <w:t>experienced by everyone at some point in their lives</w:t>
      </w:r>
      <w:r w:rsidRPr="004D4216">
        <w:rPr>
          <w:rFonts w:ascii="Arial" w:hAnsi="Arial" w:cs="Arial"/>
          <w:sz w:val="24"/>
          <w:szCs w:val="24"/>
          <w:lang w:bidi="en-US"/>
        </w:rPr>
        <w:t xml:space="preserve">. </w:t>
      </w:r>
      <w:r w:rsidR="004051C0">
        <w:rPr>
          <w:rFonts w:ascii="Arial" w:hAnsi="Arial" w:cs="Arial"/>
          <w:sz w:val="24"/>
          <w:szCs w:val="24"/>
          <w:lang w:bidi="en-US"/>
        </w:rPr>
        <w:t xml:space="preserve">Thus, it </w:t>
      </w:r>
      <w:r w:rsidR="00632595">
        <w:rPr>
          <w:rFonts w:ascii="Arial" w:hAnsi="Arial" w:cs="Arial"/>
          <w:sz w:val="24"/>
          <w:szCs w:val="24"/>
          <w:lang w:bidi="en-US"/>
        </w:rPr>
        <w:t>is important for social workers to understand how grief affects surviving friends and family.</w:t>
      </w:r>
      <w:r w:rsidR="009D07E8">
        <w:rPr>
          <w:rFonts w:ascii="Arial" w:hAnsi="Arial" w:cs="Arial"/>
          <w:sz w:val="24"/>
          <w:szCs w:val="24"/>
          <w:lang w:bidi="en-US"/>
        </w:rPr>
        <w:t xml:space="preserve"> </w:t>
      </w:r>
      <w:r w:rsidR="008E5AC2">
        <w:rPr>
          <w:rFonts w:ascii="Arial" w:hAnsi="Arial" w:cs="Arial"/>
          <w:sz w:val="24"/>
          <w:szCs w:val="24"/>
          <w:lang w:bidi="en-US"/>
        </w:rPr>
        <w:t xml:space="preserve">Models of grieving establish the general stages or process through </w:t>
      </w:r>
      <w:r w:rsidR="00632595">
        <w:rPr>
          <w:rFonts w:ascii="Arial" w:hAnsi="Arial" w:cs="Arial"/>
          <w:sz w:val="24"/>
          <w:szCs w:val="24"/>
          <w:lang w:bidi="en-US"/>
        </w:rPr>
        <w:t xml:space="preserve">which </w:t>
      </w:r>
      <w:r w:rsidR="008E5AC2">
        <w:rPr>
          <w:rFonts w:ascii="Arial" w:hAnsi="Arial" w:cs="Arial"/>
          <w:sz w:val="24"/>
          <w:szCs w:val="24"/>
          <w:lang w:bidi="en-US"/>
        </w:rPr>
        <w:t>an individual progresses</w:t>
      </w:r>
      <w:r w:rsidR="00BB3F7B">
        <w:rPr>
          <w:rFonts w:ascii="Arial" w:hAnsi="Arial" w:cs="Arial"/>
          <w:sz w:val="24"/>
          <w:szCs w:val="24"/>
          <w:lang w:bidi="en-US"/>
        </w:rPr>
        <w:t xml:space="preserve">; </w:t>
      </w:r>
      <w:r w:rsidRPr="004D4216">
        <w:rPr>
          <w:rFonts w:ascii="Arial" w:hAnsi="Arial" w:cs="Arial"/>
          <w:sz w:val="24"/>
          <w:szCs w:val="24"/>
          <w:lang w:bidi="en-US"/>
        </w:rPr>
        <w:t xml:space="preserve">however, these stages do not necessarily occur in lockstep order. People who experience </w:t>
      </w:r>
      <w:r w:rsidR="002B3FF5">
        <w:rPr>
          <w:rFonts w:ascii="Arial" w:hAnsi="Arial" w:cs="Arial"/>
          <w:sz w:val="24"/>
          <w:szCs w:val="24"/>
          <w:lang w:bidi="en-US"/>
        </w:rPr>
        <w:t>grief</w:t>
      </w:r>
      <w:r w:rsidRPr="004D4216">
        <w:rPr>
          <w:rFonts w:ascii="Arial" w:hAnsi="Arial" w:cs="Arial"/>
          <w:sz w:val="24"/>
          <w:szCs w:val="24"/>
          <w:lang w:bidi="en-US"/>
        </w:rPr>
        <w:t xml:space="preserve"> may do so in </w:t>
      </w:r>
      <w:r w:rsidR="002B3FF5">
        <w:rPr>
          <w:rFonts w:ascii="Arial" w:hAnsi="Arial" w:cs="Arial"/>
          <w:sz w:val="24"/>
          <w:szCs w:val="24"/>
          <w:lang w:bidi="en-US"/>
        </w:rPr>
        <w:t xml:space="preserve">a </w:t>
      </w:r>
      <w:r w:rsidRPr="004D4216">
        <w:rPr>
          <w:rFonts w:ascii="Arial" w:hAnsi="Arial" w:cs="Arial"/>
          <w:sz w:val="24"/>
          <w:szCs w:val="24"/>
          <w:lang w:bidi="en-US"/>
        </w:rPr>
        <w:t xml:space="preserve">different </w:t>
      </w:r>
      <w:r w:rsidR="00BB3F7B">
        <w:rPr>
          <w:rFonts w:ascii="Arial" w:hAnsi="Arial" w:cs="Arial"/>
          <w:sz w:val="24"/>
          <w:szCs w:val="24"/>
          <w:lang w:bidi="en-US"/>
        </w:rPr>
        <w:t>sequence</w:t>
      </w:r>
      <w:r w:rsidRPr="004D4216">
        <w:rPr>
          <w:rFonts w:ascii="Arial" w:hAnsi="Arial" w:cs="Arial"/>
          <w:sz w:val="24"/>
          <w:szCs w:val="24"/>
          <w:lang w:bidi="en-US"/>
        </w:rPr>
        <w:t xml:space="preserve"> or revisit </w:t>
      </w:r>
      <w:r w:rsidR="008161A9">
        <w:rPr>
          <w:rFonts w:ascii="Arial" w:hAnsi="Arial" w:cs="Arial"/>
          <w:sz w:val="24"/>
          <w:szCs w:val="24"/>
          <w:lang w:bidi="en-US"/>
        </w:rPr>
        <w:t xml:space="preserve">earlier </w:t>
      </w:r>
      <w:r w:rsidRPr="004D4216">
        <w:rPr>
          <w:rFonts w:ascii="Arial" w:hAnsi="Arial" w:cs="Arial"/>
          <w:sz w:val="24"/>
          <w:szCs w:val="24"/>
          <w:lang w:bidi="en-US"/>
        </w:rPr>
        <w:t xml:space="preserve">stages. </w:t>
      </w:r>
      <w:r w:rsidR="008161A9">
        <w:rPr>
          <w:rFonts w:ascii="Arial" w:hAnsi="Arial" w:cs="Arial"/>
          <w:sz w:val="24"/>
          <w:szCs w:val="24"/>
          <w:lang w:bidi="en-US"/>
        </w:rPr>
        <w:t>Additionally, i</w:t>
      </w:r>
      <w:r w:rsidR="004051C0">
        <w:rPr>
          <w:rFonts w:ascii="Arial" w:hAnsi="Arial" w:cs="Arial"/>
          <w:sz w:val="24"/>
          <w:szCs w:val="24"/>
          <w:lang w:bidi="en-US"/>
        </w:rPr>
        <w:t>ndividuals’</w:t>
      </w:r>
      <w:r w:rsidR="00BB3F7B" w:rsidRPr="004D4216">
        <w:rPr>
          <w:rFonts w:ascii="Arial" w:hAnsi="Arial" w:cs="Arial"/>
          <w:sz w:val="24"/>
          <w:szCs w:val="24"/>
          <w:lang w:bidi="en-US"/>
        </w:rPr>
        <w:t xml:space="preserve"> social environment</w:t>
      </w:r>
      <w:r w:rsidR="004051C0">
        <w:rPr>
          <w:rFonts w:ascii="Arial" w:hAnsi="Arial" w:cs="Arial"/>
          <w:sz w:val="24"/>
          <w:szCs w:val="24"/>
          <w:lang w:bidi="en-US"/>
        </w:rPr>
        <w:t>s</w:t>
      </w:r>
      <w:r w:rsidR="00BB3F7B" w:rsidRPr="004D4216">
        <w:rPr>
          <w:rFonts w:ascii="Arial" w:hAnsi="Arial" w:cs="Arial"/>
          <w:sz w:val="24"/>
          <w:szCs w:val="24"/>
          <w:lang w:bidi="en-US"/>
        </w:rPr>
        <w:t xml:space="preserve">, including </w:t>
      </w:r>
      <w:r w:rsidR="00BB3F7B">
        <w:rPr>
          <w:rFonts w:ascii="Arial" w:hAnsi="Arial" w:cs="Arial"/>
          <w:sz w:val="24"/>
          <w:szCs w:val="24"/>
          <w:lang w:bidi="en-US"/>
        </w:rPr>
        <w:t xml:space="preserve">diversity and </w:t>
      </w:r>
      <w:r w:rsidR="00BB3F7B" w:rsidRPr="004D4216">
        <w:rPr>
          <w:rFonts w:ascii="Arial" w:hAnsi="Arial" w:cs="Arial"/>
          <w:sz w:val="24"/>
          <w:szCs w:val="24"/>
          <w:lang w:bidi="en-US"/>
        </w:rPr>
        <w:t xml:space="preserve">cultural factors, influence </w:t>
      </w:r>
      <w:r w:rsidR="00BB3F7B">
        <w:rPr>
          <w:rFonts w:ascii="Arial" w:hAnsi="Arial" w:cs="Arial"/>
          <w:sz w:val="24"/>
          <w:szCs w:val="24"/>
          <w:lang w:bidi="en-US"/>
        </w:rPr>
        <w:t>how they</w:t>
      </w:r>
      <w:r w:rsidR="00BB3F7B" w:rsidRPr="004D4216">
        <w:rPr>
          <w:rFonts w:ascii="Arial" w:hAnsi="Arial" w:cs="Arial"/>
          <w:sz w:val="24"/>
          <w:szCs w:val="24"/>
          <w:lang w:bidi="en-US"/>
        </w:rPr>
        <w:t xml:space="preserve"> approach</w:t>
      </w:r>
      <w:r w:rsidR="00D535FD">
        <w:rPr>
          <w:rFonts w:ascii="Arial" w:hAnsi="Arial" w:cs="Arial"/>
          <w:sz w:val="24"/>
          <w:szCs w:val="24"/>
          <w:lang w:bidi="en-US"/>
        </w:rPr>
        <w:t xml:space="preserve"> their own</w:t>
      </w:r>
      <w:r w:rsidR="00BB3F7B">
        <w:rPr>
          <w:rFonts w:ascii="Arial" w:hAnsi="Arial" w:cs="Arial"/>
          <w:sz w:val="24"/>
          <w:szCs w:val="24"/>
          <w:lang w:bidi="en-US"/>
        </w:rPr>
        <w:t xml:space="preserve"> </w:t>
      </w:r>
      <w:r w:rsidR="00BB3F7B" w:rsidRPr="004D4216">
        <w:rPr>
          <w:rFonts w:ascii="Arial" w:hAnsi="Arial" w:cs="Arial"/>
          <w:sz w:val="24"/>
          <w:szCs w:val="24"/>
          <w:lang w:bidi="en-US"/>
        </w:rPr>
        <w:t xml:space="preserve">death or grieve the loss of </w:t>
      </w:r>
      <w:r w:rsidR="00BB3F7B">
        <w:rPr>
          <w:rFonts w:ascii="Arial" w:hAnsi="Arial" w:cs="Arial"/>
          <w:sz w:val="24"/>
          <w:szCs w:val="24"/>
          <w:lang w:bidi="en-US"/>
        </w:rPr>
        <w:t>others</w:t>
      </w:r>
      <w:r w:rsidR="00BB3F7B" w:rsidRPr="004D4216">
        <w:rPr>
          <w:rFonts w:ascii="Arial" w:hAnsi="Arial" w:cs="Arial"/>
          <w:sz w:val="24"/>
          <w:szCs w:val="24"/>
          <w:lang w:bidi="en-US"/>
        </w:rPr>
        <w:t xml:space="preserve">. </w:t>
      </w:r>
      <w:r w:rsidRPr="004D4216">
        <w:rPr>
          <w:rFonts w:ascii="Arial" w:hAnsi="Arial" w:cs="Arial"/>
          <w:sz w:val="24"/>
          <w:szCs w:val="24"/>
          <w:lang w:bidi="en-US"/>
        </w:rPr>
        <w:t xml:space="preserve">Understanding the various ways </w:t>
      </w:r>
      <w:r w:rsidR="00584B1E">
        <w:rPr>
          <w:rFonts w:ascii="Arial" w:hAnsi="Arial" w:cs="Arial"/>
          <w:sz w:val="24"/>
          <w:szCs w:val="24"/>
          <w:lang w:bidi="en-US"/>
        </w:rPr>
        <w:t>people</w:t>
      </w:r>
      <w:r w:rsidRPr="004D4216">
        <w:rPr>
          <w:rFonts w:ascii="Arial" w:hAnsi="Arial" w:cs="Arial"/>
          <w:sz w:val="24"/>
          <w:szCs w:val="24"/>
          <w:lang w:bidi="en-US"/>
        </w:rPr>
        <w:t xml:space="preserve"> cope helps </w:t>
      </w:r>
      <w:r w:rsidR="00E125C0">
        <w:rPr>
          <w:rFonts w:ascii="Arial" w:hAnsi="Arial" w:cs="Arial"/>
          <w:sz w:val="24"/>
          <w:szCs w:val="24"/>
          <w:lang w:bidi="en-US"/>
        </w:rPr>
        <w:t>social workers</w:t>
      </w:r>
      <w:r w:rsidRPr="004D4216">
        <w:rPr>
          <w:rFonts w:ascii="Arial" w:hAnsi="Arial" w:cs="Arial"/>
          <w:sz w:val="24"/>
          <w:szCs w:val="24"/>
          <w:lang w:bidi="en-US"/>
        </w:rPr>
        <w:t xml:space="preserve"> anticipate their responses and assist them</w:t>
      </w:r>
      <w:r w:rsidR="00D535FD">
        <w:rPr>
          <w:rFonts w:ascii="Arial" w:hAnsi="Arial" w:cs="Arial"/>
          <w:sz w:val="24"/>
          <w:szCs w:val="24"/>
          <w:lang w:bidi="en-US"/>
        </w:rPr>
        <w:t>.</w:t>
      </w:r>
    </w:p>
    <w:p w14:paraId="0524BD1C" w14:textId="77777777" w:rsidR="004D4216" w:rsidRPr="004D4216" w:rsidRDefault="004D4216" w:rsidP="004D4216">
      <w:pPr>
        <w:spacing w:after="0" w:line="240" w:lineRule="auto"/>
        <w:rPr>
          <w:rFonts w:ascii="Arial" w:hAnsi="Arial" w:cs="Arial"/>
          <w:sz w:val="24"/>
          <w:szCs w:val="24"/>
          <w:lang w:bidi="en-US"/>
        </w:rPr>
      </w:pPr>
    </w:p>
    <w:p w14:paraId="66D93F18" w14:textId="35C593AE" w:rsidR="004D4216" w:rsidRDefault="00B117A0" w:rsidP="004D4216">
      <w:pPr>
        <w:spacing w:after="0" w:line="240" w:lineRule="auto"/>
        <w:rPr>
          <w:rFonts w:ascii="Arial" w:hAnsi="Arial" w:cs="Arial"/>
          <w:sz w:val="24"/>
          <w:szCs w:val="24"/>
          <w:lang w:bidi="en-US"/>
        </w:rPr>
      </w:pPr>
      <w:r>
        <w:rPr>
          <w:rFonts w:ascii="Arial" w:hAnsi="Arial" w:cs="Arial"/>
          <w:sz w:val="24"/>
          <w:szCs w:val="24"/>
          <w:lang w:bidi="en-US"/>
        </w:rPr>
        <w:t xml:space="preserve">Grief work is </w:t>
      </w:r>
      <w:r w:rsidR="00DA40CF">
        <w:rPr>
          <w:rFonts w:ascii="Arial" w:hAnsi="Arial" w:cs="Arial"/>
          <w:sz w:val="24"/>
          <w:szCs w:val="24"/>
          <w:lang w:bidi="en-US"/>
        </w:rPr>
        <w:t xml:space="preserve">challenging. </w:t>
      </w:r>
      <w:r w:rsidR="004D4216" w:rsidRPr="004D4216">
        <w:rPr>
          <w:rFonts w:ascii="Arial" w:hAnsi="Arial" w:cs="Arial"/>
          <w:sz w:val="24"/>
          <w:szCs w:val="24"/>
          <w:lang w:bidi="en-US"/>
        </w:rPr>
        <w:t xml:space="preserve">Addressing the needs of grieving family members can diminish </w:t>
      </w:r>
      <w:r w:rsidR="00C45AEA">
        <w:rPr>
          <w:rFonts w:ascii="Arial" w:hAnsi="Arial" w:cs="Arial"/>
          <w:sz w:val="24"/>
          <w:szCs w:val="24"/>
          <w:lang w:bidi="en-US"/>
        </w:rPr>
        <w:t xml:space="preserve">social workers’ </w:t>
      </w:r>
      <w:r w:rsidR="004D4216" w:rsidRPr="004D4216">
        <w:rPr>
          <w:rFonts w:ascii="Arial" w:hAnsi="Arial" w:cs="Arial"/>
          <w:sz w:val="24"/>
          <w:szCs w:val="24"/>
          <w:lang w:bidi="en-US"/>
        </w:rPr>
        <w:t>emotional, mental, and physical resources. In addition to developing strategies to assist grieving individuals in crisis</w:t>
      </w:r>
      <w:r w:rsidR="00584B1E">
        <w:rPr>
          <w:rFonts w:ascii="Arial" w:hAnsi="Arial" w:cs="Arial"/>
          <w:sz w:val="24"/>
          <w:szCs w:val="24"/>
          <w:lang w:bidi="en-US"/>
        </w:rPr>
        <w:t>, then</w:t>
      </w:r>
      <w:r w:rsidR="004D4216" w:rsidRPr="004D4216">
        <w:rPr>
          <w:rFonts w:ascii="Arial" w:hAnsi="Arial" w:cs="Arial"/>
          <w:sz w:val="24"/>
          <w:szCs w:val="24"/>
          <w:lang w:bidi="en-US"/>
        </w:rPr>
        <w:t>, you must develop strategies that support</w:t>
      </w:r>
      <w:r w:rsidR="00C45AEA">
        <w:rPr>
          <w:rFonts w:ascii="Arial" w:hAnsi="Arial" w:cs="Arial"/>
          <w:sz w:val="24"/>
          <w:szCs w:val="24"/>
          <w:lang w:bidi="en-US"/>
        </w:rPr>
        <w:t xml:space="preserve"> your own</w:t>
      </w:r>
      <w:r w:rsidR="004D4216" w:rsidRPr="004D4216">
        <w:rPr>
          <w:rFonts w:ascii="Arial" w:hAnsi="Arial" w:cs="Arial"/>
          <w:sz w:val="24"/>
          <w:szCs w:val="24"/>
          <w:lang w:bidi="en-US"/>
        </w:rPr>
        <w:t xml:space="preserve"> self-care.</w:t>
      </w:r>
    </w:p>
    <w:p w14:paraId="1C2FE46E" w14:textId="77777777" w:rsidR="004D4216" w:rsidRPr="004D4216" w:rsidRDefault="004D4216" w:rsidP="004D4216">
      <w:pPr>
        <w:spacing w:after="0" w:line="240" w:lineRule="auto"/>
        <w:rPr>
          <w:rFonts w:ascii="Arial" w:hAnsi="Arial" w:cs="Arial"/>
          <w:sz w:val="24"/>
          <w:szCs w:val="24"/>
          <w:lang w:bidi="en-US"/>
        </w:rPr>
      </w:pPr>
    </w:p>
    <w:p w14:paraId="37566AD7" w14:textId="29E93DB4" w:rsidR="004D4216" w:rsidRPr="004D4216" w:rsidRDefault="004D4216" w:rsidP="004D4216">
      <w:pPr>
        <w:spacing w:after="0" w:line="240" w:lineRule="auto"/>
        <w:rPr>
          <w:rFonts w:ascii="Arial" w:hAnsi="Arial" w:cs="Arial"/>
          <w:sz w:val="24"/>
          <w:szCs w:val="24"/>
          <w:lang w:bidi="en-US"/>
        </w:rPr>
      </w:pPr>
      <w:r w:rsidRPr="004D4216">
        <w:rPr>
          <w:rFonts w:ascii="Arial" w:hAnsi="Arial" w:cs="Arial"/>
          <w:sz w:val="24"/>
          <w:szCs w:val="24"/>
          <w:lang w:bidi="en-US"/>
        </w:rPr>
        <w:t>In this Assignment, you apply a grieving model to work with families in a hospice environment</w:t>
      </w:r>
      <w:r w:rsidR="00137CD1">
        <w:rPr>
          <w:rFonts w:ascii="Arial" w:hAnsi="Arial" w:cs="Arial"/>
          <w:sz w:val="24"/>
          <w:szCs w:val="24"/>
          <w:lang w:bidi="en-US"/>
        </w:rPr>
        <w:t xml:space="preserve">, address how diversity affects </w:t>
      </w:r>
      <w:r w:rsidR="00203473">
        <w:rPr>
          <w:rFonts w:ascii="Arial" w:hAnsi="Arial" w:cs="Arial"/>
          <w:sz w:val="24"/>
          <w:szCs w:val="24"/>
          <w:lang w:bidi="en-US"/>
        </w:rPr>
        <w:t xml:space="preserve">grieving, </w:t>
      </w:r>
      <w:r w:rsidRPr="004D4216">
        <w:rPr>
          <w:rFonts w:ascii="Arial" w:hAnsi="Arial" w:cs="Arial"/>
          <w:sz w:val="24"/>
          <w:szCs w:val="24"/>
          <w:lang w:bidi="en-US"/>
        </w:rPr>
        <w:t xml:space="preserve">and suggest strategies </w:t>
      </w:r>
      <w:r w:rsidR="00F70612">
        <w:rPr>
          <w:rFonts w:ascii="Arial" w:hAnsi="Arial" w:cs="Arial"/>
          <w:sz w:val="24"/>
          <w:szCs w:val="24"/>
          <w:lang w:bidi="en-US"/>
        </w:rPr>
        <w:t xml:space="preserve">you can use </w:t>
      </w:r>
      <w:r w:rsidRPr="004D4216">
        <w:rPr>
          <w:rFonts w:ascii="Arial" w:hAnsi="Arial" w:cs="Arial"/>
          <w:sz w:val="24"/>
          <w:szCs w:val="24"/>
          <w:lang w:bidi="en-US"/>
        </w:rPr>
        <w:t>for self-care.</w:t>
      </w:r>
    </w:p>
    <w:p w14:paraId="070FB623" w14:textId="77777777" w:rsidR="004D4216" w:rsidRPr="00EC6C49" w:rsidRDefault="004D4216" w:rsidP="00EC6C49">
      <w:pPr>
        <w:spacing w:after="0" w:line="240" w:lineRule="auto"/>
        <w:rPr>
          <w:rFonts w:ascii="Arial" w:hAnsi="Arial" w:cs="Arial"/>
          <w:b/>
          <w:bCs/>
          <w:sz w:val="24"/>
          <w:szCs w:val="24"/>
          <w:lang w:bidi="en-US"/>
        </w:rPr>
      </w:pPr>
    </w:p>
    <w:p w14:paraId="17E187E8" w14:textId="77777777" w:rsidR="000D1936" w:rsidRPr="000D1936" w:rsidRDefault="000D1936" w:rsidP="000D1936">
      <w:pPr>
        <w:spacing w:after="0" w:line="240" w:lineRule="auto"/>
        <w:rPr>
          <w:rFonts w:ascii="Arial" w:hAnsi="Arial" w:cs="Arial"/>
          <w:b/>
          <w:bCs/>
          <w:sz w:val="24"/>
          <w:szCs w:val="24"/>
          <w:lang w:bidi="en-US"/>
        </w:rPr>
      </w:pPr>
      <w:r w:rsidRPr="000D1936">
        <w:rPr>
          <w:rFonts w:ascii="Arial" w:hAnsi="Arial" w:cs="Arial"/>
          <w:b/>
          <w:bCs/>
          <w:sz w:val="24"/>
          <w:szCs w:val="24"/>
          <w:lang w:bidi="en-US"/>
        </w:rPr>
        <w:t xml:space="preserve">To Prepare: </w:t>
      </w:r>
    </w:p>
    <w:p w14:paraId="42279A23" w14:textId="77777777" w:rsidR="000D1936" w:rsidRPr="000D1936" w:rsidRDefault="000D1936" w:rsidP="00E17422">
      <w:pPr>
        <w:numPr>
          <w:ilvl w:val="0"/>
          <w:numId w:val="41"/>
        </w:numPr>
        <w:spacing w:after="0" w:line="240" w:lineRule="auto"/>
        <w:rPr>
          <w:rFonts w:ascii="Arial" w:hAnsi="Arial" w:cs="Arial"/>
          <w:sz w:val="24"/>
          <w:szCs w:val="24"/>
          <w:lang w:bidi="en-US"/>
        </w:rPr>
      </w:pPr>
      <w:r w:rsidRPr="000D1936">
        <w:rPr>
          <w:rFonts w:ascii="Arial" w:hAnsi="Arial" w:cs="Arial"/>
          <w:sz w:val="24"/>
          <w:szCs w:val="24"/>
          <w:lang w:bidi="en-US"/>
        </w:rPr>
        <w:t>Review the Learning Resources on models of grieving, and select one model to use for this Assignment.</w:t>
      </w:r>
    </w:p>
    <w:p w14:paraId="0450F5CD" w14:textId="77777777" w:rsidR="000D1936" w:rsidRPr="000D1936" w:rsidRDefault="000D1936" w:rsidP="00E17422">
      <w:pPr>
        <w:numPr>
          <w:ilvl w:val="0"/>
          <w:numId w:val="41"/>
        </w:numPr>
        <w:spacing w:after="0" w:line="240" w:lineRule="auto"/>
        <w:rPr>
          <w:rFonts w:ascii="Arial" w:hAnsi="Arial" w:cs="Arial"/>
          <w:sz w:val="24"/>
          <w:szCs w:val="24"/>
          <w:lang w:bidi="en-US"/>
        </w:rPr>
      </w:pPr>
      <w:r w:rsidRPr="000D1936">
        <w:rPr>
          <w:rFonts w:ascii="Arial" w:hAnsi="Arial" w:cs="Arial"/>
          <w:sz w:val="24"/>
          <w:szCs w:val="24"/>
          <w:lang w:bidi="en-US"/>
        </w:rPr>
        <w:t>Also review the Newell (2019) article on professional resilience and self-care.</w:t>
      </w:r>
    </w:p>
    <w:p w14:paraId="3B813180" w14:textId="77777777" w:rsidR="000D1936" w:rsidRDefault="000D1936" w:rsidP="000D1936">
      <w:pPr>
        <w:spacing w:after="0" w:line="240" w:lineRule="auto"/>
        <w:rPr>
          <w:rFonts w:ascii="Arial" w:hAnsi="Arial" w:cs="Arial"/>
          <w:b/>
          <w:bCs/>
          <w:sz w:val="24"/>
          <w:szCs w:val="24"/>
          <w:lang w:bidi="en-US"/>
        </w:rPr>
      </w:pPr>
    </w:p>
    <w:p w14:paraId="30F27F15" w14:textId="6EC5F627" w:rsidR="000D1936" w:rsidRPr="000D1936" w:rsidRDefault="000D1936" w:rsidP="000D1936">
      <w:pPr>
        <w:spacing w:after="0" w:line="240" w:lineRule="auto"/>
        <w:rPr>
          <w:rFonts w:ascii="Arial" w:hAnsi="Arial" w:cs="Arial"/>
          <w:b/>
          <w:bCs/>
          <w:sz w:val="24"/>
          <w:szCs w:val="24"/>
          <w:lang w:bidi="en-US"/>
        </w:rPr>
      </w:pPr>
      <w:r w:rsidRPr="000D1936">
        <w:rPr>
          <w:rFonts w:ascii="Arial" w:hAnsi="Arial" w:cs="Arial"/>
          <w:b/>
          <w:bCs/>
          <w:sz w:val="24"/>
          <w:szCs w:val="24"/>
          <w:lang w:bidi="en-US"/>
        </w:rPr>
        <w:t>By Day 7</w:t>
      </w:r>
    </w:p>
    <w:p w14:paraId="620218A7" w14:textId="1E25C388" w:rsidR="000D1936" w:rsidRPr="000D1936" w:rsidRDefault="000D1936" w:rsidP="000D1936">
      <w:pPr>
        <w:spacing w:after="0" w:line="240" w:lineRule="auto"/>
        <w:rPr>
          <w:rFonts w:ascii="Arial" w:hAnsi="Arial" w:cs="Arial"/>
          <w:sz w:val="24"/>
          <w:szCs w:val="24"/>
          <w:lang w:bidi="en-US"/>
        </w:rPr>
      </w:pPr>
      <w:r w:rsidRPr="000D1936">
        <w:rPr>
          <w:rFonts w:ascii="Arial" w:hAnsi="Arial" w:cs="Arial"/>
          <w:b/>
          <w:bCs/>
          <w:sz w:val="24"/>
          <w:szCs w:val="24"/>
          <w:lang w:bidi="en-US"/>
        </w:rPr>
        <w:t>Submit</w:t>
      </w:r>
      <w:r w:rsidRPr="000D1936">
        <w:rPr>
          <w:rFonts w:ascii="Arial" w:hAnsi="Arial" w:cs="Arial"/>
          <w:sz w:val="24"/>
          <w:szCs w:val="24"/>
          <w:lang w:bidi="en-US"/>
        </w:rPr>
        <w:t xml:space="preserve"> a 2- to 4-page paper in which you</w:t>
      </w:r>
      <w:r w:rsidR="00025C52">
        <w:rPr>
          <w:rFonts w:ascii="Arial" w:hAnsi="Arial" w:cs="Arial"/>
          <w:sz w:val="24"/>
          <w:szCs w:val="24"/>
          <w:lang w:bidi="en-US"/>
        </w:rPr>
        <w:t xml:space="preserve"> do the following:</w:t>
      </w:r>
    </w:p>
    <w:p w14:paraId="05789836" w14:textId="77777777" w:rsidR="000D1936" w:rsidRPr="000D1936" w:rsidRDefault="000D1936" w:rsidP="000D1936">
      <w:pPr>
        <w:spacing w:after="0" w:line="240" w:lineRule="auto"/>
        <w:rPr>
          <w:rFonts w:ascii="Arial" w:hAnsi="Arial" w:cs="Arial"/>
          <w:sz w:val="24"/>
          <w:szCs w:val="24"/>
          <w:lang w:bidi="en-US"/>
        </w:rPr>
      </w:pPr>
    </w:p>
    <w:p w14:paraId="7E74056A"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Explain how you would apply the grieving model you selected to social work with families in a hospice environment. Explain why you chose this grieving model versus others.</w:t>
      </w:r>
    </w:p>
    <w:p w14:paraId="44009D62"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Identify elements of the grieving model that might be difficult to apply to your social work practice. Explain why you anticipate these challenges.</w:t>
      </w:r>
    </w:p>
    <w:p w14:paraId="66A28567"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Analyze how diversity might impact the grieving process. How would this inform your application of the grieving model?</w:t>
      </w:r>
    </w:p>
    <w:p w14:paraId="03E4A13B" w14:textId="77777777" w:rsidR="000D1936" w:rsidRPr="000D1936" w:rsidRDefault="000D1936" w:rsidP="00E17422">
      <w:pPr>
        <w:numPr>
          <w:ilvl w:val="0"/>
          <w:numId w:val="40"/>
        </w:numPr>
        <w:spacing w:after="0" w:line="240" w:lineRule="auto"/>
        <w:rPr>
          <w:rFonts w:ascii="Arial" w:hAnsi="Arial" w:cs="Arial"/>
          <w:sz w:val="24"/>
          <w:szCs w:val="24"/>
          <w:lang w:bidi="en-US"/>
        </w:rPr>
      </w:pPr>
      <w:r w:rsidRPr="000D1936">
        <w:rPr>
          <w:rFonts w:ascii="Arial" w:hAnsi="Arial" w:cs="Arial"/>
          <w:sz w:val="24"/>
          <w:szCs w:val="24"/>
          <w:lang w:bidi="en-US"/>
        </w:rPr>
        <w:t>Identify strategies you would use for your own self-care as a social worker providing grief counseling. Explain why these strategies might be effective.</w:t>
      </w:r>
    </w:p>
    <w:p w14:paraId="1F006F99" w14:textId="77777777" w:rsidR="000D1936" w:rsidRDefault="000D1936" w:rsidP="000D1936">
      <w:pPr>
        <w:spacing w:after="0" w:line="240" w:lineRule="auto"/>
        <w:rPr>
          <w:rFonts w:ascii="Arial" w:hAnsi="Arial" w:cs="Arial"/>
          <w:sz w:val="24"/>
          <w:szCs w:val="24"/>
          <w:lang w:bidi="en-US"/>
        </w:rPr>
      </w:pPr>
    </w:p>
    <w:p w14:paraId="00A4350C" w14:textId="704EEDA9" w:rsidR="00B25427" w:rsidRDefault="000D1936" w:rsidP="000D1936">
      <w:pPr>
        <w:spacing w:after="0" w:line="240" w:lineRule="auto"/>
        <w:rPr>
          <w:rFonts w:ascii="Arial" w:hAnsi="Arial" w:cs="Arial"/>
          <w:b/>
          <w:bCs/>
          <w:sz w:val="28"/>
          <w:szCs w:val="28"/>
          <w:lang w:bidi="en-US"/>
        </w:rPr>
      </w:pPr>
      <w:r w:rsidRPr="000D1936">
        <w:rPr>
          <w:rFonts w:ascii="Arial" w:hAnsi="Arial" w:cs="Arial"/>
          <w:sz w:val="24"/>
          <w:szCs w:val="24"/>
          <w:lang w:bidi="en-US"/>
        </w:rPr>
        <w:lastRenderedPageBreak/>
        <w:t xml:space="preserve">Use the Learning Resources to support your application of the grieving model. Make sure to provide APA citations and a reference list.  </w:t>
      </w:r>
    </w:p>
    <w:p w14:paraId="43AA1C80" w14:textId="5CE3E3B1" w:rsidR="000237EF" w:rsidRDefault="000237EF" w:rsidP="000237EF">
      <w:pPr>
        <w:spacing w:after="0" w:line="240" w:lineRule="auto"/>
        <w:rPr>
          <w:rFonts w:ascii="Arial" w:hAnsi="Arial" w:cs="Arial"/>
          <w:sz w:val="24"/>
          <w:szCs w:val="24"/>
        </w:rPr>
      </w:pPr>
    </w:p>
    <w:p w14:paraId="5AA2F791" w14:textId="77777777" w:rsidR="000D1936" w:rsidRPr="00530EC7" w:rsidRDefault="000D1936" w:rsidP="000D1936">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39006F0F" w14:textId="77777777" w:rsidR="000D1936" w:rsidRPr="0081352A" w:rsidRDefault="000D1936" w:rsidP="000D1936">
      <w:pPr>
        <w:pStyle w:val="laureate-rte"/>
        <w:shd w:val="clear" w:color="auto" w:fill="FFFFFF"/>
        <w:spacing w:before="0" w:beforeAutospacing="0" w:after="0" w:afterAutospacing="0"/>
        <w:rPr>
          <w:rFonts w:ascii="Arial" w:hAnsi="Arial" w:cs="Arial"/>
          <w:color w:val="000000"/>
          <w:sz w:val="22"/>
          <w:szCs w:val="22"/>
        </w:rPr>
      </w:pPr>
      <w:r w:rsidRPr="0081352A">
        <w:rPr>
          <w:rStyle w:val="Strong"/>
          <w:rFonts w:ascii="Arial" w:hAnsi="Arial" w:cs="Arial"/>
          <w:color w:val="000000"/>
          <w:sz w:val="22"/>
          <w:szCs w:val="22"/>
        </w:rPr>
        <w:t>To submit your completed Assignment for review and grading, do the following:</w:t>
      </w:r>
    </w:p>
    <w:p w14:paraId="60B1762D" w14:textId="792BA034"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7</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130F937D" w14:textId="72DA6E2A"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Pr>
          <w:rStyle w:val="Strong"/>
          <w:rFonts w:ascii="Arial" w:hAnsi="Arial" w:cs="Arial"/>
          <w:color w:val="000000"/>
          <w:sz w:val="24"/>
          <w:szCs w:val="24"/>
        </w:rPr>
        <w:t>7</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5799CE8B" w14:textId="5185F734"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Pr>
          <w:rStyle w:val="Strong"/>
          <w:rFonts w:ascii="Arial" w:hAnsi="Arial" w:cs="Arial"/>
          <w:color w:val="000000"/>
          <w:sz w:val="24"/>
          <w:szCs w:val="24"/>
        </w:rPr>
        <w:t>7</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29583D0" w14:textId="416B5AAB"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Pr>
          <w:rFonts w:ascii="Arial" w:hAnsi="Arial" w:cs="Arial"/>
          <w:color w:val="000000"/>
          <w:sz w:val="24"/>
          <w:szCs w:val="24"/>
          <w:highlight w:val="green"/>
        </w:rPr>
        <w:t>7</w:t>
      </w:r>
      <w:r w:rsidRPr="00530EC7">
        <w:rPr>
          <w:rFonts w:ascii="Arial" w:hAnsi="Arial" w:cs="Arial"/>
          <w:color w:val="000000"/>
          <w:sz w:val="24"/>
          <w:szCs w:val="24"/>
          <w:highlight w:val="green"/>
        </w:rPr>
        <w:t>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7CEE89D1" w14:textId="77777777"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662A0D29" w14:textId="77777777" w:rsidR="000D1936" w:rsidRPr="00530EC7" w:rsidRDefault="000D1936" w:rsidP="000D1936">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2DA2D3C5" w14:textId="77777777" w:rsidR="000D1936" w:rsidRDefault="000D1936" w:rsidP="000237EF">
      <w:pPr>
        <w:spacing w:after="0" w:line="240" w:lineRule="auto"/>
        <w:rPr>
          <w:rFonts w:ascii="Arial" w:hAnsi="Arial" w:cs="Arial"/>
          <w:sz w:val="24"/>
          <w:szCs w:val="24"/>
        </w:rPr>
      </w:pPr>
    </w:p>
    <w:p w14:paraId="701445B8"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28" w:anchor="Top" w:history="1">
        <w:r>
          <w:rPr>
            <w:rStyle w:val="Hyperlink"/>
            <w:rFonts w:ascii="Arial" w:hAnsi="Arial" w:cs="Arial"/>
            <w:sz w:val="20"/>
            <w:szCs w:val="20"/>
          </w:rPr>
          <w:t>Back to Top</w:t>
        </w:r>
      </w:hyperlink>
      <w:r>
        <w:rPr>
          <w:rFonts w:ascii="Arial" w:hAnsi="Arial" w:cs="Arial"/>
          <w:sz w:val="20"/>
          <w:szCs w:val="20"/>
        </w:rPr>
        <w:t>]</w:t>
      </w:r>
    </w:p>
    <w:p w14:paraId="54C3A146" w14:textId="77777777" w:rsidR="00E84C02" w:rsidRDefault="00E84C02">
      <w:pPr>
        <w:rPr>
          <w:rFonts w:ascii="Arial" w:hAnsi="Arial" w:cs="Arial"/>
          <w:b/>
          <w:sz w:val="28"/>
          <w:szCs w:val="28"/>
        </w:rPr>
      </w:pPr>
      <w:r>
        <w:rPr>
          <w:rFonts w:ascii="Arial" w:hAnsi="Arial" w:cs="Arial"/>
          <w:b/>
          <w:sz w:val="28"/>
          <w:szCs w:val="28"/>
        </w:rPr>
        <w:br w:type="page"/>
      </w:r>
    </w:p>
    <w:bookmarkStart w:id="14" w:name="Week_8"/>
    <w:bookmarkEnd w:id="14"/>
    <w:p w14:paraId="700ED6F7"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0459A816" w14:textId="5A932531"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7E920C43" w14:textId="77777777" w:rsidR="00E84C02" w:rsidRPr="00FA3395" w:rsidRDefault="00E84C02" w:rsidP="00E84C02">
      <w:pPr>
        <w:spacing w:after="0" w:line="240" w:lineRule="auto"/>
        <w:rPr>
          <w:rFonts w:ascii="Arial" w:hAnsi="Arial" w:cs="Arial"/>
          <w:b/>
          <w:sz w:val="24"/>
          <w:szCs w:val="24"/>
        </w:rPr>
      </w:pPr>
    </w:p>
    <w:p w14:paraId="43ED4FFD" w14:textId="23DF5737" w:rsidR="00E84C02" w:rsidRDefault="00E84C02" w:rsidP="00E84C02">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8: </w:t>
      </w:r>
      <w:r w:rsidR="003820E7" w:rsidRPr="003820E7">
        <w:rPr>
          <w:rFonts w:ascii="Arial" w:hAnsi="Arial" w:cs="Arial"/>
          <w:b/>
          <w:sz w:val="28"/>
          <w:szCs w:val="28"/>
        </w:rPr>
        <w:t>Sociological Aspects of Later Adulthood</w:t>
      </w:r>
    </w:p>
    <w:p w14:paraId="02227B40" w14:textId="77777777" w:rsidR="00E84C02" w:rsidRPr="00575E18" w:rsidRDefault="00E84C02" w:rsidP="00E84C02">
      <w:pPr>
        <w:spacing w:after="0"/>
        <w:rPr>
          <w:rFonts w:ascii="Arial" w:hAnsi="Arial" w:cs="Arial"/>
          <w:b/>
          <w:sz w:val="20"/>
          <w:szCs w:val="20"/>
        </w:rPr>
      </w:pPr>
    </w:p>
    <w:p w14:paraId="626A62DB"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075BD47A" w14:textId="5EAC2C29" w:rsidR="00A42105" w:rsidRDefault="00A42105" w:rsidP="003820E7">
      <w:pPr>
        <w:spacing w:after="0" w:line="240" w:lineRule="auto"/>
        <w:rPr>
          <w:rFonts w:ascii="Arial" w:hAnsi="Arial" w:cs="Arial"/>
          <w:bCs/>
          <w:sz w:val="24"/>
          <w:szCs w:val="24"/>
        </w:rPr>
      </w:pPr>
    </w:p>
    <w:p w14:paraId="09F9C6C8" w14:textId="2FBBED82" w:rsidR="0041038E" w:rsidRDefault="0041038E" w:rsidP="0041038E">
      <w:pPr>
        <w:spacing w:after="0" w:line="240" w:lineRule="auto"/>
        <w:rPr>
          <w:rFonts w:ascii="Arial" w:hAnsi="Arial" w:cs="Arial"/>
          <w:bCs/>
          <w:sz w:val="24"/>
          <w:szCs w:val="24"/>
        </w:rPr>
      </w:pPr>
      <w:r w:rsidRPr="0041038E">
        <w:rPr>
          <w:rFonts w:ascii="Arial" w:hAnsi="Arial" w:cs="Arial"/>
          <w:bCs/>
          <w:sz w:val="24"/>
          <w:szCs w:val="24"/>
        </w:rPr>
        <w:t xml:space="preserve">Zastrow </w:t>
      </w:r>
      <w:r w:rsidR="0092746D">
        <w:rPr>
          <w:rFonts w:ascii="Arial" w:hAnsi="Arial" w:cs="Arial"/>
          <w:bCs/>
          <w:sz w:val="24"/>
          <w:szCs w:val="24"/>
        </w:rPr>
        <w:t>et al.</w:t>
      </w:r>
      <w:r w:rsidRPr="0041038E">
        <w:rPr>
          <w:rFonts w:ascii="Arial" w:hAnsi="Arial" w:cs="Arial"/>
          <w:bCs/>
          <w:sz w:val="24"/>
          <w:szCs w:val="24"/>
        </w:rPr>
        <w:t xml:space="preserve"> (201</w:t>
      </w:r>
      <w:r w:rsidR="0092746D">
        <w:rPr>
          <w:rFonts w:ascii="Arial" w:hAnsi="Arial" w:cs="Arial"/>
          <w:bCs/>
          <w:sz w:val="24"/>
          <w:szCs w:val="24"/>
        </w:rPr>
        <w:t>9</w:t>
      </w:r>
      <w:r w:rsidRPr="0041038E">
        <w:rPr>
          <w:rFonts w:ascii="Arial" w:hAnsi="Arial" w:cs="Arial"/>
          <w:bCs/>
          <w:sz w:val="24"/>
          <w:szCs w:val="24"/>
        </w:rPr>
        <w:t xml:space="preserve">) refer to </w:t>
      </w:r>
      <w:r w:rsidR="009852ED">
        <w:rPr>
          <w:rFonts w:ascii="Arial" w:hAnsi="Arial" w:cs="Arial"/>
          <w:bCs/>
          <w:sz w:val="24"/>
          <w:szCs w:val="24"/>
        </w:rPr>
        <w:t>individuals</w:t>
      </w:r>
      <w:r w:rsidRPr="0041038E">
        <w:rPr>
          <w:rFonts w:ascii="Arial" w:hAnsi="Arial" w:cs="Arial"/>
          <w:bCs/>
          <w:sz w:val="24"/>
          <w:szCs w:val="24"/>
        </w:rPr>
        <w:t xml:space="preserve"> in later adulthood as "a population</w:t>
      </w:r>
      <w:r w:rsidR="00396691">
        <w:rPr>
          <w:rFonts w:ascii="Arial" w:hAnsi="Arial" w:cs="Arial"/>
          <w:bCs/>
          <w:sz w:val="24"/>
          <w:szCs w:val="24"/>
        </w:rPr>
        <w:t>-</w:t>
      </w:r>
      <w:r w:rsidRPr="0041038E">
        <w:rPr>
          <w:rFonts w:ascii="Arial" w:hAnsi="Arial" w:cs="Arial"/>
          <w:bCs/>
          <w:sz w:val="24"/>
          <w:szCs w:val="24"/>
        </w:rPr>
        <w:t>at</w:t>
      </w:r>
      <w:r w:rsidR="00396691">
        <w:rPr>
          <w:rFonts w:ascii="Arial" w:hAnsi="Arial" w:cs="Arial"/>
          <w:bCs/>
          <w:sz w:val="24"/>
          <w:szCs w:val="24"/>
        </w:rPr>
        <w:t>-</w:t>
      </w:r>
      <w:r w:rsidRPr="0041038E">
        <w:rPr>
          <w:rFonts w:ascii="Arial" w:hAnsi="Arial" w:cs="Arial"/>
          <w:bCs/>
          <w:sz w:val="24"/>
          <w:szCs w:val="24"/>
        </w:rPr>
        <w:t>risk" (p. 7</w:t>
      </w:r>
      <w:r w:rsidR="00173870">
        <w:rPr>
          <w:rFonts w:ascii="Arial" w:hAnsi="Arial" w:cs="Arial"/>
          <w:bCs/>
          <w:sz w:val="24"/>
          <w:szCs w:val="24"/>
        </w:rPr>
        <w:t>05</w:t>
      </w:r>
      <w:r w:rsidRPr="0041038E">
        <w:rPr>
          <w:rFonts w:ascii="Arial" w:hAnsi="Arial" w:cs="Arial"/>
          <w:bCs/>
          <w:sz w:val="24"/>
          <w:szCs w:val="24"/>
        </w:rPr>
        <w:t xml:space="preserve">). </w:t>
      </w:r>
      <w:r w:rsidR="00473E4C">
        <w:rPr>
          <w:rFonts w:ascii="Arial" w:hAnsi="Arial" w:cs="Arial"/>
          <w:bCs/>
          <w:sz w:val="24"/>
          <w:szCs w:val="24"/>
        </w:rPr>
        <w:t xml:space="preserve">From </w:t>
      </w:r>
      <w:r w:rsidR="00396691">
        <w:rPr>
          <w:rFonts w:ascii="Arial" w:hAnsi="Arial" w:cs="Arial"/>
          <w:bCs/>
          <w:sz w:val="24"/>
          <w:szCs w:val="24"/>
        </w:rPr>
        <w:t>low social status and discrimination to financial</w:t>
      </w:r>
      <w:r w:rsidR="00EB5358">
        <w:rPr>
          <w:rFonts w:ascii="Arial" w:hAnsi="Arial" w:cs="Arial"/>
          <w:bCs/>
          <w:sz w:val="24"/>
          <w:szCs w:val="24"/>
        </w:rPr>
        <w:t xml:space="preserve"> concerns</w:t>
      </w:r>
      <w:r w:rsidR="00B429BA">
        <w:rPr>
          <w:rFonts w:ascii="Arial" w:hAnsi="Arial" w:cs="Arial"/>
          <w:bCs/>
          <w:sz w:val="24"/>
          <w:szCs w:val="24"/>
        </w:rPr>
        <w:t xml:space="preserve">, </w:t>
      </w:r>
      <w:r w:rsidR="00EB5358">
        <w:rPr>
          <w:rFonts w:ascii="Arial" w:hAnsi="Arial" w:cs="Arial"/>
          <w:bCs/>
          <w:sz w:val="24"/>
          <w:szCs w:val="24"/>
        </w:rPr>
        <w:t xml:space="preserve">lack of housing, </w:t>
      </w:r>
      <w:r w:rsidR="00B429BA">
        <w:rPr>
          <w:rFonts w:ascii="Arial" w:hAnsi="Arial" w:cs="Arial"/>
          <w:bCs/>
          <w:sz w:val="24"/>
          <w:szCs w:val="24"/>
        </w:rPr>
        <w:t xml:space="preserve">and </w:t>
      </w:r>
      <w:r w:rsidR="00EB5358">
        <w:rPr>
          <w:rFonts w:ascii="Arial" w:hAnsi="Arial" w:cs="Arial"/>
          <w:bCs/>
          <w:sz w:val="24"/>
          <w:szCs w:val="24"/>
        </w:rPr>
        <w:t xml:space="preserve">elder abuse, </w:t>
      </w:r>
      <w:r w:rsidR="00853CD8">
        <w:rPr>
          <w:rFonts w:ascii="Arial" w:hAnsi="Arial" w:cs="Arial"/>
          <w:bCs/>
          <w:sz w:val="24"/>
          <w:szCs w:val="24"/>
        </w:rPr>
        <w:t xml:space="preserve">older adults </w:t>
      </w:r>
      <w:r w:rsidR="00572A5F">
        <w:rPr>
          <w:rFonts w:ascii="Arial" w:hAnsi="Arial" w:cs="Arial"/>
          <w:bCs/>
          <w:sz w:val="24"/>
          <w:szCs w:val="24"/>
        </w:rPr>
        <w:t xml:space="preserve">can </w:t>
      </w:r>
      <w:r w:rsidR="008B4F16">
        <w:rPr>
          <w:rFonts w:ascii="Arial" w:hAnsi="Arial" w:cs="Arial"/>
          <w:bCs/>
          <w:sz w:val="24"/>
          <w:szCs w:val="24"/>
        </w:rPr>
        <w:t xml:space="preserve">experience significant social </w:t>
      </w:r>
      <w:r w:rsidR="0056654F">
        <w:rPr>
          <w:rFonts w:ascii="Arial" w:hAnsi="Arial" w:cs="Arial"/>
          <w:bCs/>
          <w:sz w:val="24"/>
          <w:szCs w:val="24"/>
        </w:rPr>
        <w:t>challenges</w:t>
      </w:r>
      <w:r w:rsidR="008B4F16">
        <w:rPr>
          <w:rFonts w:ascii="Arial" w:hAnsi="Arial" w:cs="Arial"/>
          <w:bCs/>
          <w:sz w:val="24"/>
          <w:szCs w:val="24"/>
        </w:rPr>
        <w:t xml:space="preserve">. </w:t>
      </w:r>
      <w:r w:rsidR="00CB0FD3">
        <w:rPr>
          <w:rFonts w:ascii="Arial" w:hAnsi="Arial" w:cs="Arial"/>
          <w:bCs/>
          <w:sz w:val="24"/>
          <w:szCs w:val="24"/>
        </w:rPr>
        <w:t>Social</w:t>
      </w:r>
      <w:r w:rsidR="00502DEC">
        <w:rPr>
          <w:rFonts w:ascii="Arial" w:hAnsi="Arial" w:cs="Arial"/>
          <w:bCs/>
          <w:sz w:val="24"/>
          <w:szCs w:val="24"/>
        </w:rPr>
        <w:t xml:space="preserve"> </w:t>
      </w:r>
      <w:r w:rsidR="00A51079">
        <w:rPr>
          <w:rFonts w:ascii="Arial" w:hAnsi="Arial" w:cs="Arial"/>
          <w:bCs/>
          <w:sz w:val="24"/>
          <w:szCs w:val="24"/>
        </w:rPr>
        <w:t xml:space="preserve">service </w:t>
      </w:r>
      <w:r w:rsidR="00502DEC">
        <w:rPr>
          <w:rFonts w:ascii="Arial" w:hAnsi="Arial" w:cs="Arial"/>
          <w:bCs/>
          <w:sz w:val="24"/>
          <w:szCs w:val="24"/>
        </w:rPr>
        <w:t>organizations and social workers are positioned to address some of these needs</w:t>
      </w:r>
      <w:r w:rsidR="00522BCE">
        <w:rPr>
          <w:rFonts w:ascii="Arial" w:hAnsi="Arial" w:cs="Arial"/>
          <w:bCs/>
          <w:sz w:val="24"/>
          <w:szCs w:val="24"/>
        </w:rPr>
        <w:t xml:space="preserve"> within their communities</w:t>
      </w:r>
      <w:r w:rsidR="00F37C66">
        <w:rPr>
          <w:rFonts w:ascii="Arial" w:hAnsi="Arial" w:cs="Arial"/>
          <w:bCs/>
          <w:sz w:val="24"/>
          <w:szCs w:val="24"/>
        </w:rPr>
        <w:t xml:space="preserve">. </w:t>
      </w:r>
      <w:r w:rsidR="003901F7">
        <w:rPr>
          <w:rFonts w:ascii="Arial" w:hAnsi="Arial" w:cs="Arial"/>
          <w:bCs/>
          <w:sz w:val="24"/>
          <w:szCs w:val="24"/>
        </w:rPr>
        <w:t xml:space="preserve">Federal programs such as social security and Medicare </w:t>
      </w:r>
      <w:r w:rsidR="000A4F86">
        <w:rPr>
          <w:rFonts w:ascii="Arial" w:hAnsi="Arial" w:cs="Arial"/>
          <w:bCs/>
          <w:sz w:val="24"/>
          <w:szCs w:val="24"/>
        </w:rPr>
        <w:t xml:space="preserve">also aid </w:t>
      </w:r>
      <w:r w:rsidR="00FF0943">
        <w:rPr>
          <w:rFonts w:ascii="Arial" w:hAnsi="Arial" w:cs="Arial"/>
          <w:bCs/>
          <w:sz w:val="24"/>
          <w:szCs w:val="24"/>
        </w:rPr>
        <w:t xml:space="preserve">in offering income stability and healthcare for older adults. </w:t>
      </w:r>
      <w:r w:rsidRPr="0041038E">
        <w:rPr>
          <w:rFonts w:ascii="Arial" w:hAnsi="Arial" w:cs="Arial"/>
          <w:bCs/>
          <w:sz w:val="24"/>
          <w:szCs w:val="24"/>
        </w:rPr>
        <w:t xml:space="preserve">What role might </w:t>
      </w:r>
      <w:r w:rsidR="00522BCE">
        <w:rPr>
          <w:rFonts w:ascii="Arial" w:hAnsi="Arial" w:cs="Arial"/>
          <w:bCs/>
          <w:sz w:val="24"/>
          <w:szCs w:val="24"/>
        </w:rPr>
        <w:t xml:space="preserve">you as a </w:t>
      </w:r>
      <w:r w:rsidRPr="0041038E">
        <w:rPr>
          <w:rFonts w:ascii="Arial" w:hAnsi="Arial" w:cs="Arial"/>
          <w:bCs/>
          <w:sz w:val="24"/>
          <w:szCs w:val="24"/>
        </w:rPr>
        <w:t>social work</w:t>
      </w:r>
      <w:r w:rsidR="00522BCE">
        <w:rPr>
          <w:rFonts w:ascii="Arial" w:hAnsi="Arial" w:cs="Arial"/>
          <w:bCs/>
          <w:sz w:val="24"/>
          <w:szCs w:val="24"/>
        </w:rPr>
        <w:t>er</w:t>
      </w:r>
      <w:r w:rsidRPr="0041038E">
        <w:rPr>
          <w:rFonts w:ascii="Arial" w:hAnsi="Arial" w:cs="Arial"/>
          <w:bCs/>
          <w:sz w:val="24"/>
          <w:szCs w:val="24"/>
        </w:rPr>
        <w:t xml:space="preserve"> play in </w:t>
      </w:r>
      <w:r w:rsidR="00522BCE">
        <w:rPr>
          <w:rFonts w:ascii="Arial" w:hAnsi="Arial" w:cs="Arial"/>
          <w:bCs/>
          <w:sz w:val="24"/>
          <w:szCs w:val="24"/>
        </w:rPr>
        <w:t>meeting the</w:t>
      </w:r>
      <w:r w:rsidRPr="0041038E">
        <w:rPr>
          <w:rFonts w:ascii="Arial" w:hAnsi="Arial" w:cs="Arial"/>
          <w:bCs/>
          <w:sz w:val="24"/>
          <w:szCs w:val="24"/>
        </w:rPr>
        <w:t xml:space="preserve"> needs of </w:t>
      </w:r>
      <w:r w:rsidR="00522BCE">
        <w:rPr>
          <w:rFonts w:ascii="Arial" w:hAnsi="Arial" w:cs="Arial"/>
          <w:bCs/>
          <w:sz w:val="24"/>
          <w:szCs w:val="24"/>
        </w:rPr>
        <w:t>those in later adulthood?</w:t>
      </w:r>
    </w:p>
    <w:p w14:paraId="3026DF94" w14:textId="77777777" w:rsidR="0041038E" w:rsidRPr="0041038E" w:rsidRDefault="0041038E" w:rsidP="0041038E">
      <w:pPr>
        <w:spacing w:after="0" w:line="240" w:lineRule="auto"/>
        <w:rPr>
          <w:rFonts w:ascii="Arial" w:hAnsi="Arial" w:cs="Arial"/>
          <w:bCs/>
          <w:sz w:val="24"/>
          <w:szCs w:val="24"/>
        </w:rPr>
      </w:pPr>
    </w:p>
    <w:p w14:paraId="0E271962" w14:textId="3D0DBDDD" w:rsidR="0041038E" w:rsidRDefault="0041038E" w:rsidP="003820E7">
      <w:pPr>
        <w:spacing w:after="0" w:line="240" w:lineRule="auto"/>
        <w:rPr>
          <w:rFonts w:ascii="Arial" w:hAnsi="Arial" w:cs="Arial"/>
          <w:bCs/>
          <w:sz w:val="24"/>
          <w:szCs w:val="24"/>
        </w:rPr>
      </w:pPr>
      <w:r w:rsidRPr="0041038E">
        <w:rPr>
          <w:rFonts w:ascii="Arial" w:hAnsi="Arial" w:cs="Arial"/>
          <w:bCs/>
          <w:sz w:val="24"/>
          <w:szCs w:val="24"/>
        </w:rPr>
        <w:t>This week, you consider factors that impact the vulnerability of individuals in later adulthood, including differing cultural perspectives of older individuals</w:t>
      </w:r>
      <w:r w:rsidR="00FF0943">
        <w:rPr>
          <w:rFonts w:ascii="Arial" w:hAnsi="Arial" w:cs="Arial"/>
          <w:bCs/>
          <w:sz w:val="24"/>
          <w:szCs w:val="24"/>
        </w:rPr>
        <w:t>,</w:t>
      </w:r>
      <w:r w:rsidRPr="0041038E">
        <w:rPr>
          <w:rFonts w:ascii="Arial" w:hAnsi="Arial" w:cs="Arial"/>
          <w:bCs/>
          <w:sz w:val="24"/>
          <w:szCs w:val="24"/>
        </w:rPr>
        <w:t xml:space="preserve"> and consider ways to increase support for this population in your local community.</w:t>
      </w:r>
    </w:p>
    <w:p w14:paraId="76D1E9D0" w14:textId="77777777" w:rsidR="00A42105" w:rsidRDefault="00A42105" w:rsidP="0005401D">
      <w:pPr>
        <w:spacing w:after="0" w:line="240" w:lineRule="auto"/>
        <w:rPr>
          <w:rFonts w:ascii="Arial" w:hAnsi="Arial" w:cs="Arial"/>
          <w:b/>
          <w:sz w:val="24"/>
          <w:szCs w:val="24"/>
        </w:rPr>
      </w:pPr>
    </w:p>
    <w:p w14:paraId="34D5B39A"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56234DC2" w14:textId="77777777" w:rsidR="00803F38" w:rsidRDefault="00803F38" w:rsidP="0005401D">
      <w:pPr>
        <w:spacing w:after="0" w:line="240" w:lineRule="auto"/>
        <w:rPr>
          <w:rFonts w:ascii="Arial" w:hAnsi="Arial" w:cs="Arial"/>
          <w:sz w:val="24"/>
          <w:szCs w:val="24"/>
        </w:rPr>
      </w:pPr>
    </w:p>
    <w:p w14:paraId="0557DC83" w14:textId="07F82800"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09A0C5CA" w14:textId="4FA017E8"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Analyze sociocultural differences in perspectives on aging </w:t>
      </w:r>
    </w:p>
    <w:p w14:paraId="14D2BF48" w14:textId="10E79F54"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Apply sociocultural perspectives on aging to social work practice </w:t>
      </w:r>
    </w:p>
    <w:p w14:paraId="5FD6429C" w14:textId="5C8E17CC"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Evaluate local community resources for older individuals </w:t>
      </w:r>
    </w:p>
    <w:p w14:paraId="39C64299" w14:textId="01A4B320" w:rsidR="00803F38" w:rsidRPr="00803F38" w:rsidRDefault="00803F38" w:rsidP="00E17422">
      <w:pPr>
        <w:pStyle w:val="ListParagraph"/>
        <w:numPr>
          <w:ilvl w:val="0"/>
          <w:numId w:val="42"/>
        </w:numPr>
        <w:spacing w:after="0" w:line="240" w:lineRule="auto"/>
        <w:rPr>
          <w:rFonts w:ascii="Arial" w:hAnsi="Arial" w:cs="Arial"/>
          <w:sz w:val="24"/>
          <w:szCs w:val="24"/>
        </w:rPr>
      </w:pPr>
      <w:r w:rsidRPr="00803F38">
        <w:rPr>
          <w:rFonts w:ascii="Arial" w:hAnsi="Arial" w:cs="Arial"/>
          <w:sz w:val="24"/>
          <w:szCs w:val="24"/>
        </w:rPr>
        <w:t xml:space="preserve">Propose improvements to address service gaps for older adults </w:t>
      </w:r>
    </w:p>
    <w:p w14:paraId="75751F1D" w14:textId="77777777" w:rsidR="0005401D" w:rsidRDefault="0005401D" w:rsidP="0005401D">
      <w:pPr>
        <w:spacing w:after="0" w:line="240" w:lineRule="auto"/>
        <w:rPr>
          <w:rFonts w:ascii="Arial" w:hAnsi="Arial" w:cs="Arial"/>
          <w:sz w:val="24"/>
          <w:szCs w:val="24"/>
        </w:rPr>
      </w:pPr>
    </w:p>
    <w:p w14:paraId="293789D5"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52AF723D" w14:textId="77777777" w:rsidR="0005401D" w:rsidRDefault="0005401D" w:rsidP="0005401D">
      <w:pPr>
        <w:spacing w:after="0" w:line="240" w:lineRule="auto"/>
        <w:rPr>
          <w:rFonts w:ascii="Arial" w:hAnsi="Arial" w:cs="Arial"/>
          <w:b/>
          <w:sz w:val="24"/>
          <w:szCs w:val="24"/>
        </w:rPr>
      </w:pPr>
    </w:p>
    <w:p w14:paraId="2FBE8167"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74CCA0A7" w14:textId="77777777" w:rsidR="002057A0" w:rsidRPr="002057A0" w:rsidRDefault="002057A0" w:rsidP="002057A0">
      <w:pPr>
        <w:spacing w:after="0" w:line="240" w:lineRule="auto"/>
        <w:rPr>
          <w:rFonts w:ascii="Arial" w:hAnsi="Arial" w:cs="Arial"/>
          <w:sz w:val="24"/>
          <w:szCs w:val="24"/>
        </w:rPr>
      </w:pPr>
      <w:r w:rsidRPr="002057A0">
        <w:rPr>
          <w:rFonts w:ascii="Arial" w:hAnsi="Arial" w:cs="Arial"/>
          <w:sz w:val="24"/>
          <w:szCs w:val="24"/>
        </w:rPr>
        <w:t xml:space="preserve">Zastrow, C. H., Kirst-Ashman, K. K., &amp; Hessenauer, S. L. (2019). </w:t>
      </w:r>
      <w:r w:rsidRPr="002057A0">
        <w:rPr>
          <w:rFonts w:ascii="Arial" w:hAnsi="Arial" w:cs="Arial"/>
          <w:i/>
          <w:iCs/>
          <w:sz w:val="24"/>
          <w:szCs w:val="24"/>
        </w:rPr>
        <w:t xml:space="preserve">Understanding human behavior and the social environment </w:t>
      </w:r>
      <w:r w:rsidRPr="002057A0">
        <w:rPr>
          <w:rFonts w:ascii="Arial" w:hAnsi="Arial" w:cs="Arial"/>
          <w:sz w:val="24"/>
          <w:szCs w:val="24"/>
        </w:rPr>
        <w:t>(11th ed.). Cengage Learning.</w:t>
      </w:r>
    </w:p>
    <w:p w14:paraId="26688CA1" w14:textId="7ADF8C8B" w:rsidR="00AD5966" w:rsidRPr="00AD5966" w:rsidRDefault="00AD5966" w:rsidP="00E17422">
      <w:pPr>
        <w:numPr>
          <w:ilvl w:val="0"/>
          <w:numId w:val="43"/>
        </w:numPr>
        <w:spacing w:after="0" w:line="240" w:lineRule="auto"/>
        <w:rPr>
          <w:rFonts w:ascii="Arial" w:hAnsi="Arial" w:cs="Arial"/>
          <w:sz w:val="24"/>
          <w:szCs w:val="24"/>
        </w:rPr>
      </w:pPr>
      <w:r w:rsidRPr="00AD5966">
        <w:rPr>
          <w:rFonts w:ascii="Arial" w:hAnsi="Arial" w:cs="Arial"/>
          <w:sz w:val="24"/>
          <w:szCs w:val="24"/>
        </w:rPr>
        <w:t>Chapter 16, “Sociological Aspects of Later Adulthood” (pp. 703</w:t>
      </w:r>
      <w:r w:rsidR="00272665" w:rsidRPr="00AC4E60">
        <w:rPr>
          <w:rFonts w:ascii="Arial" w:hAnsi="Arial" w:cs="Arial"/>
          <w:bCs/>
          <w:sz w:val="24"/>
          <w:szCs w:val="24"/>
          <w:lang w:bidi="en-US"/>
        </w:rPr>
        <w:t>–</w:t>
      </w:r>
      <w:r w:rsidRPr="00AD5966">
        <w:rPr>
          <w:rFonts w:ascii="Arial" w:hAnsi="Arial" w:cs="Arial"/>
          <w:sz w:val="24"/>
          <w:szCs w:val="24"/>
        </w:rPr>
        <w:t>728)</w:t>
      </w:r>
    </w:p>
    <w:p w14:paraId="43448F6A" w14:textId="77777777" w:rsidR="002057A0" w:rsidRPr="002057A0" w:rsidRDefault="002057A0" w:rsidP="002057A0">
      <w:pPr>
        <w:spacing w:after="0" w:line="240" w:lineRule="auto"/>
        <w:rPr>
          <w:rFonts w:ascii="Arial" w:hAnsi="Arial" w:cs="Arial"/>
          <w:sz w:val="24"/>
          <w:szCs w:val="24"/>
        </w:rPr>
      </w:pPr>
    </w:p>
    <w:p w14:paraId="5E0500ED" w14:textId="1855DE3B" w:rsidR="003E60FE" w:rsidRPr="003E60FE" w:rsidRDefault="00011E12" w:rsidP="003E60FE">
      <w:pPr>
        <w:spacing w:after="0" w:line="240" w:lineRule="auto"/>
        <w:rPr>
          <w:rFonts w:ascii="Arial" w:hAnsi="Arial" w:cs="Arial"/>
          <w:bCs/>
          <w:sz w:val="24"/>
          <w:szCs w:val="24"/>
        </w:rPr>
      </w:pPr>
      <w:r w:rsidRPr="003E60FE">
        <w:rPr>
          <w:rFonts w:ascii="Arial" w:hAnsi="Arial" w:cs="Arial"/>
          <w:bCs/>
          <w:sz w:val="24"/>
          <w:szCs w:val="24"/>
        </w:rPr>
        <w:t>Quach, L. T., Primack, J., Bozzay, M., Madrigal, C., Erqou, S., &amp; Rudolph, J. L. (2021). The intersection of physical and social frailty in older adults. </w:t>
      </w:r>
      <w:r w:rsidRPr="003E60FE">
        <w:rPr>
          <w:rFonts w:ascii="Arial" w:hAnsi="Arial" w:cs="Arial"/>
          <w:bCs/>
          <w:i/>
          <w:iCs/>
          <w:sz w:val="24"/>
          <w:szCs w:val="24"/>
        </w:rPr>
        <w:t>Rhode Island Medical Journal, 104</w:t>
      </w:r>
      <w:r w:rsidRPr="003E60FE">
        <w:rPr>
          <w:rFonts w:ascii="Arial" w:hAnsi="Arial" w:cs="Arial"/>
          <w:bCs/>
          <w:sz w:val="24"/>
          <w:szCs w:val="24"/>
        </w:rPr>
        <w:t>(4), 16–19.</w:t>
      </w:r>
      <w:r w:rsidR="003E60FE" w:rsidRPr="003E60FE">
        <w:rPr>
          <w:rFonts w:ascii="Arial" w:hAnsi="Arial" w:cs="Arial"/>
          <w:bCs/>
          <w:sz w:val="24"/>
          <w:szCs w:val="24"/>
        </w:rPr>
        <w:t xml:space="preserve"> </w:t>
      </w:r>
    </w:p>
    <w:p w14:paraId="0101612A" w14:textId="77777777" w:rsidR="003E60FE" w:rsidRPr="003E60FE" w:rsidRDefault="003E60FE" w:rsidP="003E60FE">
      <w:pPr>
        <w:spacing w:after="0" w:line="240" w:lineRule="auto"/>
        <w:rPr>
          <w:rFonts w:ascii="Arial" w:hAnsi="Arial" w:cs="Arial"/>
          <w:bCs/>
          <w:sz w:val="24"/>
          <w:szCs w:val="24"/>
        </w:rPr>
      </w:pPr>
    </w:p>
    <w:p w14:paraId="2CF92C4D" w14:textId="6F028F01" w:rsidR="003E60FE" w:rsidRPr="003E60FE" w:rsidRDefault="00EF4825" w:rsidP="003E60FE">
      <w:pPr>
        <w:spacing w:after="0" w:line="240" w:lineRule="auto"/>
        <w:rPr>
          <w:rFonts w:ascii="Arial" w:hAnsi="Arial" w:cs="Arial"/>
          <w:bCs/>
          <w:sz w:val="24"/>
          <w:szCs w:val="24"/>
        </w:rPr>
      </w:pPr>
      <w:r w:rsidRPr="003E60FE">
        <w:rPr>
          <w:rFonts w:ascii="Arial" w:hAnsi="Arial" w:cs="Arial"/>
          <w:bCs/>
          <w:sz w:val="24"/>
          <w:szCs w:val="24"/>
        </w:rPr>
        <w:t>Teater, B., Chonody, J. M., &amp; Davis, N. (2021). Risk and protective factors of loneliness among older adults: The significance of social isolation and quality and type of contact.</w:t>
      </w:r>
      <w:r>
        <w:rPr>
          <w:rFonts w:ascii="Arial" w:hAnsi="Arial" w:cs="Arial"/>
          <w:bCs/>
          <w:sz w:val="24"/>
          <w:szCs w:val="24"/>
        </w:rPr>
        <w:t xml:space="preserve"> </w:t>
      </w:r>
      <w:r w:rsidRPr="003E60FE">
        <w:rPr>
          <w:rFonts w:ascii="Arial" w:hAnsi="Arial" w:cs="Arial"/>
          <w:bCs/>
          <w:i/>
          <w:iCs/>
          <w:sz w:val="24"/>
          <w:szCs w:val="24"/>
        </w:rPr>
        <w:t>Social Work in Public Health,</w:t>
      </w:r>
      <w:r>
        <w:rPr>
          <w:rFonts w:ascii="Arial" w:hAnsi="Arial" w:cs="Arial"/>
          <w:bCs/>
          <w:i/>
          <w:iCs/>
          <w:sz w:val="24"/>
          <w:szCs w:val="24"/>
        </w:rPr>
        <w:t xml:space="preserve"> </w:t>
      </w:r>
      <w:r w:rsidRPr="003E60FE">
        <w:rPr>
          <w:rFonts w:ascii="Arial" w:hAnsi="Arial" w:cs="Arial"/>
          <w:bCs/>
          <w:i/>
          <w:iCs/>
          <w:sz w:val="24"/>
          <w:szCs w:val="24"/>
        </w:rPr>
        <w:t>36</w:t>
      </w:r>
      <w:r w:rsidRPr="003E60FE">
        <w:rPr>
          <w:rFonts w:ascii="Arial" w:hAnsi="Arial" w:cs="Arial"/>
          <w:bCs/>
          <w:sz w:val="24"/>
          <w:szCs w:val="24"/>
        </w:rPr>
        <w:t>(2), 128–141.</w:t>
      </w:r>
      <w:r>
        <w:rPr>
          <w:rFonts w:ascii="Arial" w:hAnsi="Arial" w:cs="Arial"/>
          <w:bCs/>
          <w:sz w:val="24"/>
          <w:szCs w:val="24"/>
        </w:rPr>
        <w:t xml:space="preserve"> https://doi.org/</w:t>
      </w:r>
      <w:r w:rsidRPr="00891F51">
        <w:rPr>
          <w:rFonts w:ascii="Arial" w:hAnsi="Arial" w:cs="Arial"/>
          <w:bCs/>
          <w:sz w:val="24"/>
          <w:szCs w:val="24"/>
        </w:rPr>
        <w:t>10.1080/19371918.2020.1866140</w:t>
      </w:r>
      <w:r w:rsidR="006E7A15" w:rsidRPr="003E60FE">
        <w:rPr>
          <w:rFonts w:ascii="Arial" w:hAnsi="Arial" w:cs="Arial"/>
          <w:bCs/>
          <w:sz w:val="24"/>
          <w:szCs w:val="24"/>
        </w:rPr>
        <w:t xml:space="preserve"> </w:t>
      </w:r>
    </w:p>
    <w:p w14:paraId="6E25479C" w14:textId="77777777" w:rsidR="003E60FE" w:rsidRPr="003E60FE" w:rsidRDefault="003E60FE" w:rsidP="003E60FE">
      <w:pPr>
        <w:spacing w:after="0" w:line="240" w:lineRule="auto"/>
        <w:rPr>
          <w:rFonts w:ascii="Arial" w:hAnsi="Arial" w:cs="Arial"/>
          <w:bCs/>
          <w:sz w:val="24"/>
          <w:szCs w:val="24"/>
        </w:rPr>
      </w:pPr>
    </w:p>
    <w:p w14:paraId="27391583" w14:textId="44478FDD" w:rsidR="003E60FE" w:rsidRPr="003E60FE" w:rsidRDefault="003E60FE" w:rsidP="003E60FE">
      <w:pPr>
        <w:spacing w:after="0" w:line="240" w:lineRule="auto"/>
        <w:rPr>
          <w:rFonts w:ascii="Arial" w:hAnsi="Arial" w:cs="Arial"/>
          <w:bCs/>
          <w:sz w:val="24"/>
          <w:szCs w:val="24"/>
        </w:rPr>
      </w:pPr>
      <w:r w:rsidRPr="003E60FE">
        <w:rPr>
          <w:rFonts w:ascii="Arial" w:hAnsi="Arial" w:cs="Arial"/>
          <w:bCs/>
          <w:sz w:val="24"/>
          <w:szCs w:val="24"/>
        </w:rPr>
        <w:t xml:space="preserve">U.S. Department of Health and Human Services. (n.d.). </w:t>
      </w:r>
      <w:r w:rsidRPr="003E60FE">
        <w:rPr>
          <w:rFonts w:ascii="Arial" w:hAnsi="Arial" w:cs="Arial"/>
          <w:bCs/>
          <w:i/>
          <w:iCs/>
          <w:sz w:val="24"/>
          <w:szCs w:val="24"/>
        </w:rPr>
        <w:t>Aging: Resources near you</w:t>
      </w:r>
      <w:r w:rsidRPr="003E60FE">
        <w:rPr>
          <w:rFonts w:ascii="Arial" w:hAnsi="Arial" w:cs="Arial"/>
          <w:bCs/>
          <w:sz w:val="24"/>
          <w:szCs w:val="24"/>
        </w:rPr>
        <w:t xml:space="preserve">. </w:t>
      </w:r>
      <w:hyperlink r:id="rId29" w:history="1">
        <w:r w:rsidRPr="003E60FE">
          <w:rPr>
            <w:rStyle w:val="Hyperlink"/>
            <w:rFonts w:ascii="Arial" w:hAnsi="Arial" w:cs="Arial"/>
            <w:bCs/>
            <w:sz w:val="24"/>
            <w:szCs w:val="24"/>
          </w:rPr>
          <w:t>https://www.hhs.gov/aging/state-resources/index.html</w:t>
        </w:r>
      </w:hyperlink>
    </w:p>
    <w:p w14:paraId="1F3E9DA0" w14:textId="51406FE7" w:rsidR="002057A0" w:rsidRPr="002057A0" w:rsidRDefault="002057A0" w:rsidP="002057A0">
      <w:pPr>
        <w:spacing w:after="0" w:line="240" w:lineRule="auto"/>
        <w:rPr>
          <w:rFonts w:ascii="Arial" w:hAnsi="Arial" w:cs="Arial"/>
          <w:bCs/>
          <w:sz w:val="24"/>
          <w:szCs w:val="24"/>
        </w:rPr>
      </w:pPr>
    </w:p>
    <w:p w14:paraId="746CD649" w14:textId="77777777" w:rsidR="0005401D" w:rsidRDefault="0005401D" w:rsidP="0005401D">
      <w:pPr>
        <w:spacing w:after="0" w:line="240" w:lineRule="auto"/>
        <w:rPr>
          <w:rFonts w:ascii="Arial" w:hAnsi="Arial" w:cs="Arial"/>
          <w:sz w:val="24"/>
          <w:szCs w:val="24"/>
        </w:rPr>
      </w:pPr>
    </w:p>
    <w:p w14:paraId="7835FB0D" w14:textId="4FFD32BF" w:rsidR="00E23DCB" w:rsidRPr="002523C4" w:rsidRDefault="002523C4" w:rsidP="00E23DCB">
      <w:pPr>
        <w:spacing w:after="0" w:line="240" w:lineRule="auto"/>
        <w:rPr>
          <w:rFonts w:ascii="Arial" w:hAnsi="Arial" w:cs="Arial"/>
          <w:b/>
          <w:bCs/>
          <w:sz w:val="28"/>
          <w:szCs w:val="28"/>
          <w:lang w:bidi="en-US"/>
        </w:rPr>
      </w:pPr>
      <w:r w:rsidRPr="002523C4">
        <w:rPr>
          <w:rFonts w:ascii="Arial" w:hAnsi="Arial" w:cs="Arial"/>
          <w:b/>
          <w:bCs/>
          <w:sz w:val="28"/>
          <w:szCs w:val="28"/>
          <w:lang w:bidi="en-US"/>
        </w:rPr>
        <w:t>Discussion: Sociocultural Differences in Perspectives on Aging</w:t>
      </w:r>
    </w:p>
    <w:p w14:paraId="059C5ACF" w14:textId="189C9B0C" w:rsidR="002474FF" w:rsidRDefault="002474FF" w:rsidP="00E23DCB">
      <w:pPr>
        <w:spacing w:after="0" w:line="240" w:lineRule="auto"/>
        <w:rPr>
          <w:rFonts w:ascii="Arial" w:hAnsi="Arial" w:cs="Arial"/>
          <w:b/>
          <w:sz w:val="24"/>
          <w:szCs w:val="24"/>
        </w:rPr>
      </w:pPr>
    </w:p>
    <w:p w14:paraId="390A3D67" w14:textId="508CE7B5" w:rsidR="001F35E2" w:rsidRDefault="00B71E66" w:rsidP="00A567D5">
      <w:pPr>
        <w:spacing w:after="0" w:line="240" w:lineRule="auto"/>
        <w:rPr>
          <w:rFonts w:ascii="Arial" w:hAnsi="Arial" w:cs="Arial"/>
          <w:bCs/>
          <w:sz w:val="24"/>
          <w:szCs w:val="24"/>
        </w:rPr>
      </w:pPr>
      <w:r>
        <w:rPr>
          <w:rFonts w:ascii="Arial" w:hAnsi="Arial" w:cs="Arial"/>
          <w:bCs/>
          <w:sz w:val="24"/>
          <w:szCs w:val="24"/>
        </w:rPr>
        <w:t xml:space="preserve">Some cultures </w:t>
      </w:r>
      <w:r w:rsidR="00284CCC">
        <w:rPr>
          <w:rFonts w:ascii="Arial" w:hAnsi="Arial" w:cs="Arial"/>
          <w:bCs/>
          <w:sz w:val="24"/>
          <w:szCs w:val="24"/>
        </w:rPr>
        <w:t xml:space="preserve">view death not as an endpoint but as a beginning, or </w:t>
      </w:r>
      <w:r w:rsidR="00B7143C">
        <w:rPr>
          <w:rFonts w:ascii="Arial" w:hAnsi="Arial" w:cs="Arial"/>
          <w:bCs/>
          <w:sz w:val="24"/>
          <w:szCs w:val="24"/>
        </w:rPr>
        <w:t xml:space="preserve">not as a distinct separation but merely a thin veil or doorway </w:t>
      </w:r>
      <w:r w:rsidR="00A82733">
        <w:rPr>
          <w:rFonts w:ascii="Arial" w:hAnsi="Arial" w:cs="Arial"/>
          <w:bCs/>
          <w:sz w:val="24"/>
          <w:szCs w:val="24"/>
        </w:rPr>
        <w:t>through which a person passes. Other cultures esteem the older generations and honor them for their wisdom</w:t>
      </w:r>
      <w:r w:rsidR="00017159">
        <w:rPr>
          <w:rFonts w:ascii="Arial" w:hAnsi="Arial" w:cs="Arial"/>
          <w:bCs/>
          <w:sz w:val="24"/>
          <w:szCs w:val="24"/>
        </w:rPr>
        <w:t xml:space="preserve">, whereas others </w:t>
      </w:r>
      <w:r w:rsidR="006A3235">
        <w:rPr>
          <w:rFonts w:ascii="Arial" w:hAnsi="Arial" w:cs="Arial"/>
          <w:bCs/>
          <w:sz w:val="24"/>
          <w:szCs w:val="24"/>
        </w:rPr>
        <w:t xml:space="preserve">regard </w:t>
      </w:r>
      <w:r w:rsidR="00C00E15">
        <w:rPr>
          <w:rFonts w:ascii="Arial" w:hAnsi="Arial" w:cs="Arial"/>
          <w:bCs/>
          <w:sz w:val="24"/>
          <w:szCs w:val="24"/>
        </w:rPr>
        <w:t xml:space="preserve">elders as </w:t>
      </w:r>
      <w:r w:rsidR="004B1A41">
        <w:rPr>
          <w:rFonts w:ascii="Arial" w:hAnsi="Arial" w:cs="Arial"/>
          <w:bCs/>
          <w:sz w:val="24"/>
          <w:szCs w:val="24"/>
        </w:rPr>
        <w:t>in</w:t>
      </w:r>
      <w:r w:rsidR="00C00E15">
        <w:rPr>
          <w:rFonts w:ascii="Arial" w:hAnsi="Arial" w:cs="Arial"/>
          <w:bCs/>
          <w:sz w:val="24"/>
          <w:szCs w:val="24"/>
        </w:rPr>
        <w:t>capable of contributing to society</w:t>
      </w:r>
      <w:r w:rsidR="00AA001B">
        <w:rPr>
          <w:rFonts w:ascii="Arial" w:hAnsi="Arial" w:cs="Arial"/>
          <w:bCs/>
          <w:sz w:val="24"/>
          <w:szCs w:val="24"/>
        </w:rPr>
        <w:t xml:space="preserve">. </w:t>
      </w:r>
      <w:r w:rsidR="00E565DB">
        <w:rPr>
          <w:rFonts w:ascii="Arial" w:hAnsi="Arial" w:cs="Arial"/>
          <w:bCs/>
          <w:sz w:val="24"/>
          <w:szCs w:val="24"/>
        </w:rPr>
        <w:t>How</w:t>
      </w:r>
      <w:r w:rsidR="00A567D5" w:rsidRPr="00A567D5">
        <w:rPr>
          <w:rFonts w:ascii="Arial" w:hAnsi="Arial" w:cs="Arial"/>
          <w:bCs/>
          <w:sz w:val="24"/>
          <w:szCs w:val="24"/>
        </w:rPr>
        <w:t xml:space="preserve"> might </w:t>
      </w:r>
      <w:r w:rsidR="00AA001B">
        <w:rPr>
          <w:rFonts w:ascii="Arial" w:hAnsi="Arial" w:cs="Arial"/>
          <w:bCs/>
          <w:sz w:val="24"/>
          <w:szCs w:val="24"/>
        </w:rPr>
        <w:t xml:space="preserve">these </w:t>
      </w:r>
      <w:r w:rsidR="001F35E2">
        <w:rPr>
          <w:rFonts w:ascii="Arial" w:hAnsi="Arial" w:cs="Arial"/>
          <w:bCs/>
          <w:sz w:val="24"/>
          <w:szCs w:val="24"/>
        </w:rPr>
        <w:t>distinct views on death and older people</w:t>
      </w:r>
      <w:r w:rsidR="00A567D5" w:rsidRPr="00A567D5">
        <w:rPr>
          <w:rFonts w:ascii="Arial" w:hAnsi="Arial" w:cs="Arial"/>
          <w:bCs/>
          <w:sz w:val="24"/>
          <w:szCs w:val="24"/>
        </w:rPr>
        <w:t xml:space="preserve"> </w:t>
      </w:r>
      <w:r w:rsidR="003D22DC">
        <w:rPr>
          <w:rFonts w:ascii="Arial" w:hAnsi="Arial" w:cs="Arial"/>
          <w:bCs/>
          <w:sz w:val="24"/>
          <w:szCs w:val="24"/>
        </w:rPr>
        <w:t>influence</w:t>
      </w:r>
      <w:r w:rsidR="00A567D5" w:rsidRPr="00A567D5">
        <w:rPr>
          <w:rFonts w:ascii="Arial" w:hAnsi="Arial" w:cs="Arial"/>
          <w:bCs/>
          <w:sz w:val="24"/>
          <w:szCs w:val="24"/>
        </w:rPr>
        <w:t xml:space="preserve"> </w:t>
      </w:r>
      <w:r w:rsidR="001F35E2">
        <w:rPr>
          <w:rFonts w:ascii="Arial" w:hAnsi="Arial" w:cs="Arial"/>
          <w:bCs/>
          <w:sz w:val="24"/>
          <w:szCs w:val="24"/>
        </w:rPr>
        <w:t xml:space="preserve">perspectives on </w:t>
      </w:r>
      <w:r w:rsidR="003D22DC">
        <w:rPr>
          <w:rFonts w:ascii="Arial" w:hAnsi="Arial" w:cs="Arial"/>
          <w:bCs/>
          <w:sz w:val="24"/>
          <w:szCs w:val="24"/>
        </w:rPr>
        <w:t>the aging process?</w:t>
      </w:r>
      <w:r w:rsidR="00A567D5" w:rsidRPr="00A567D5">
        <w:rPr>
          <w:rFonts w:ascii="Arial" w:hAnsi="Arial" w:cs="Arial"/>
          <w:bCs/>
          <w:sz w:val="24"/>
          <w:szCs w:val="24"/>
        </w:rPr>
        <w:t xml:space="preserve"> What other cultural differences might impact </w:t>
      </w:r>
      <w:r w:rsidR="0058484A">
        <w:rPr>
          <w:rFonts w:ascii="Arial" w:hAnsi="Arial" w:cs="Arial"/>
          <w:bCs/>
          <w:sz w:val="24"/>
          <w:szCs w:val="24"/>
        </w:rPr>
        <w:t>perception</w:t>
      </w:r>
      <w:r w:rsidR="00E565DB">
        <w:rPr>
          <w:rFonts w:ascii="Arial" w:hAnsi="Arial" w:cs="Arial"/>
          <w:bCs/>
          <w:sz w:val="24"/>
          <w:szCs w:val="24"/>
        </w:rPr>
        <w:t>s</w:t>
      </w:r>
      <w:r w:rsidR="0058484A">
        <w:rPr>
          <w:rFonts w:ascii="Arial" w:hAnsi="Arial" w:cs="Arial"/>
          <w:bCs/>
          <w:sz w:val="24"/>
          <w:szCs w:val="24"/>
        </w:rPr>
        <w:t xml:space="preserve"> of</w:t>
      </w:r>
      <w:r w:rsidR="00A567D5" w:rsidRPr="00A567D5">
        <w:rPr>
          <w:rFonts w:ascii="Arial" w:hAnsi="Arial" w:cs="Arial"/>
          <w:bCs/>
          <w:sz w:val="24"/>
          <w:szCs w:val="24"/>
        </w:rPr>
        <w:t xml:space="preserve"> aging? </w:t>
      </w:r>
    </w:p>
    <w:p w14:paraId="7FB6BD22" w14:textId="77777777" w:rsidR="001F35E2" w:rsidRDefault="001F35E2" w:rsidP="00A567D5">
      <w:pPr>
        <w:spacing w:after="0" w:line="240" w:lineRule="auto"/>
        <w:rPr>
          <w:rFonts w:ascii="Arial" w:hAnsi="Arial" w:cs="Arial"/>
          <w:bCs/>
          <w:sz w:val="24"/>
          <w:szCs w:val="24"/>
        </w:rPr>
      </w:pPr>
    </w:p>
    <w:p w14:paraId="64DF086C" w14:textId="7A16EC7A" w:rsidR="00A567D5" w:rsidRDefault="00A567D5" w:rsidP="00A567D5">
      <w:pPr>
        <w:spacing w:after="0" w:line="240" w:lineRule="auto"/>
        <w:rPr>
          <w:rFonts w:ascii="Arial" w:hAnsi="Arial" w:cs="Arial"/>
          <w:bCs/>
          <w:sz w:val="24"/>
          <w:szCs w:val="24"/>
        </w:rPr>
      </w:pPr>
      <w:r w:rsidRPr="00A567D5">
        <w:rPr>
          <w:rFonts w:ascii="Arial" w:hAnsi="Arial" w:cs="Arial"/>
          <w:bCs/>
          <w:sz w:val="24"/>
          <w:szCs w:val="24"/>
        </w:rPr>
        <w:t xml:space="preserve">This week, you explore different cultures' </w:t>
      </w:r>
      <w:r w:rsidR="00CB6385">
        <w:rPr>
          <w:rFonts w:ascii="Arial" w:hAnsi="Arial" w:cs="Arial"/>
          <w:bCs/>
          <w:sz w:val="24"/>
          <w:szCs w:val="24"/>
        </w:rPr>
        <w:t xml:space="preserve">views </w:t>
      </w:r>
      <w:r w:rsidR="001F35E2">
        <w:rPr>
          <w:rFonts w:ascii="Arial" w:hAnsi="Arial" w:cs="Arial"/>
          <w:bCs/>
          <w:sz w:val="24"/>
          <w:szCs w:val="24"/>
        </w:rPr>
        <w:t>of</w:t>
      </w:r>
      <w:r w:rsidRPr="00A567D5">
        <w:rPr>
          <w:rFonts w:ascii="Arial" w:hAnsi="Arial" w:cs="Arial"/>
          <w:bCs/>
          <w:sz w:val="24"/>
          <w:szCs w:val="24"/>
        </w:rPr>
        <w:t xml:space="preserve"> aging and consider how these differences might </w:t>
      </w:r>
      <w:r w:rsidR="00E565DB">
        <w:rPr>
          <w:rFonts w:ascii="Arial" w:hAnsi="Arial" w:cs="Arial"/>
          <w:bCs/>
          <w:sz w:val="24"/>
          <w:szCs w:val="24"/>
        </w:rPr>
        <w:t xml:space="preserve">influence </w:t>
      </w:r>
      <w:r w:rsidRPr="00A567D5">
        <w:rPr>
          <w:rFonts w:ascii="Arial" w:hAnsi="Arial" w:cs="Arial"/>
          <w:bCs/>
          <w:sz w:val="24"/>
          <w:szCs w:val="24"/>
        </w:rPr>
        <w:t>social work.</w:t>
      </w:r>
      <w:r w:rsidR="00CB6385">
        <w:rPr>
          <w:rFonts w:ascii="Arial" w:hAnsi="Arial" w:cs="Arial"/>
          <w:bCs/>
          <w:sz w:val="24"/>
          <w:szCs w:val="24"/>
        </w:rPr>
        <w:t xml:space="preserve"> You also think cross-culturally about how you could integrate another culture’s perspective in your practice.</w:t>
      </w:r>
    </w:p>
    <w:p w14:paraId="4AF4D5A7" w14:textId="3AD91391" w:rsidR="00A567D5" w:rsidRDefault="00A567D5" w:rsidP="00E23DCB">
      <w:pPr>
        <w:spacing w:after="0" w:line="240" w:lineRule="auto"/>
        <w:rPr>
          <w:rFonts w:ascii="Arial" w:hAnsi="Arial" w:cs="Arial"/>
          <w:b/>
          <w:sz w:val="24"/>
          <w:szCs w:val="24"/>
        </w:rPr>
      </w:pPr>
    </w:p>
    <w:p w14:paraId="0BAEC74F" w14:textId="77777777"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To Prepare:</w:t>
      </w:r>
    </w:p>
    <w:p w14:paraId="4B20D480"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Review the Learning Resources on sociological aspects of later adulthood. </w:t>
      </w:r>
    </w:p>
    <w:p w14:paraId="4585122F"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Using the Walden Library, research two cultures different from your own and examine their perspectives on aging. </w:t>
      </w:r>
    </w:p>
    <w:p w14:paraId="1D176D31" w14:textId="77777777" w:rsidR="002662E0" w:rsidRPr="002662E0" w:rsidRDefault="002662E0" w:rsidP="00E17422">
      <w:pPr>
        <w:numPr>
          <w:ilvl w:val="0"/>
          <w:numId w:val="43"/>
        </w:numPr>
        <w:spacing w:after="0" w:line="240" w:lineRule="auto"/>
        <w:rPr>
          <w:rFonts w:ascii="Arial" w:hAnsi="Arial" w:cs="Arial"/>
          <w:bCs/>
          <w:sz w:val="24"/>
          <w:szCs w:val="24"/>
          <w:lang w:bidi="en-US"/>
        </w:rPr>
      </w:pPr>
      <w:r w:rsidRPr="002662E0">
        <w:rPr>
          <w:rFonts w:ascii="Arial" w:hAnsi="Arial" w:cs="Arial"/>
          <w:bCs/>
          <w:sz w:val="24"/>
          <w:szCs w:val="24"/>
          <w:lang w:bidi="en-US"/>
        </w:rPr>
        <w:t xml:space="preserve">An example search in the library databases is </w:t>
      </w:r>
      <w:r w:rsidRPr="002662E0">
        <w:rPr>
          <w:rFonts w:ascii="Arial" w:hAnsi="Arial" w:cs="Arial"/>
          <w:bCs/>
          <w:i/>
          <w:iCs/>
          <w:sz w:val="24"/>
          <w:szCs w:val="24"/>
          <w:lang w:bidi="en-US"/>
        </w:rPr>
        <w:t>social conditions</w:t>
      </w:r>
      <w:r w:rsidRPr="002662E0">
        <w:rPr>
          <w:rFonts w:ascii="Arial" w:hAnsi="Arial" w:cs="Arial"/>
          <w:bCs/>
          <w:sz w:val="24"/>
          <w:szCs w:val="24"/>
          <w:lang w:bidi="en-US"/>
        </w:rPr>
        <w:t xml:space="preserve"> or </w:t>
      </w:r>
      <w:r w:rsidRPr="002662E0">
        <w:rPr>
          <w:rFonts w:ascii="Arial" w:hAnsi="Arial" w:cs="Arial"/>
          <w:bCs/>
          <w:i/>
          <w:iCs/>
          <w:sz w:val="24"/>
          <w:szCs w:val="24"/>
          <w:lang w:bidi="en-US"/>
        </w:rPr>
        <w:t>sociocultural</w:t>
      </w:r>
      <w:r w:rsidRPr="002662E0">
        <w:rPr>
          <w:rFonts w:ascii="Arial" w:hAnsi="Arial" w:cs="Arial"/>
          <w:bCs/>
          <w:sz w:val="24"/>
          <w:szCs w:val="24"/>
          <w:lang w:bidi="en-US"/>
        </w:rPr>
        <w:t xml:space="preserve"> AND </w:t>
      </w:r>
      <w:r w:rsidRPr="002662E0">
        <w:rPr>
          <w:rFonts w:ascii="Arial" w:hAnsi="Arial" w:cs="Arial"/>
          <w:bCs/>
          <w:i/>
          <w:iCs/>
          <w:sz w:val="24"/>
          <w:szCs w:val="24"/>
          <w:lang w:bidi="en-US"/>
        </w:rPr>
        <w:t>aging</w:t>
      </w:r>
      <w:r w:rsidRPr="002662E0">
        <w:rPr>
          <w:rFonts w:ascii="Arial" w:hAnsi="Arial" w:cs="Arial"/>
          <w:bCs/>
          <w:sz w:val="24"/>
          <w:szCs w:val="24"/>
          <w:lang w:bidi="en-US"/>
        </w:rPr>
        <w:t>.</w:t>
      </w:r>
    </w:p>
    <w:p w14:paraId="06068068" w14:textId="77777777" w:rsidR="002662E0" w:rsidRDefault="002662E0" w:rsidP="002662E0">
      <w:pPr>
        <w:spacing w:after="0" w:line="240" w:lineRule="auto"/>
        <w:rPr>
          <w:rFonts w:ascii="Arial" w:hAnsi="Arial" w:cs="Arial"/>
          <w:b/>
          <w:bCs/>
          <w:sz w:val="24"/>
          <w:szCs w:val="24"/>
          <w:lang w:bidi="en-US"/>
        </w:rPr>
      </w:pPr>
    </w:p>
    <w:p w14:paraId="26C4BBA8" w14:textId="3EE22DDE"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By Day 3</w:t>
      </w:r>
    </w:p>
    <w:p w14:paraId="645FE11D"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
          <w:bCs/>
          <w:sz w:val="24"/>
          <w:szCs w:val="24"/>
          <w:lang w:bidi="en-US"/>
        </w:rPr>
        <w:t>Post</w:t>
      </w:r>
      <w:r w:rsidRPr="002662E0">
        <w:rPr>
          <w:rFonts w:ascii="Arial" w:hAnsi="Arial" w:cs="Arial"/>
          <w:bCs/>
          <w:sz w:val="24"/>
          <w:szCs w:val="24"/>
          <w:lang w:bidi="en-US"/>
        </w:rPr>
        <w:t xml:space="preserve"> a comparison of your culture's perspective on aging to the perspectives of the two cultures you researched. Explain why you think these differences exist. Also, explain how different perspectives on aging might impact social work practice.</w:t>
      </w:r>
    </w:p>
    <w:p w14:paraId="4D4C0182" w14:textId="77777777" w:rsidR="002662E0" w:rsidRPr="002662E0" w:rsidRDefault="002662E0" w:rsidP="002662E0">
      <w:pPr>
        <w:spacing w:after="0" w:line="240" w:lineRule="auto"/>
        <w:rPr>
          <w:rFonts w:ascii="Arial" w:hAnsi="Arial" w:cs="Arial"/>
          <w:bCs/>
          <w:sz w:val="24"/>
          <w:szCs w:val="24"/>
          <w:lang w:bidi="en-US"/>
        </w:rPr>
      </w:pPr>
    </w:p>
    <w:p w14:paraId="77E2A83F" w14:textId="77777777" w:rsidR="002662E0" w:rsidRPr="002662E0" w:rsidRDefault="002662E0" w:rsidP="002662E0">
      <w:pPr>
        <w:spacing w:after="0" w:line="240" w:lineRule="auto"/>
        <w:rPr>
          <w:rFonts w:ascii="Arial" w:hAnsi="Arial" w:cs="Arial"/>
          <w:b/>
          <w:bCs/>
          <w:sz w:val="24"/>
          <w:szCs w:val="24"/>
          <w:lang w:bidi="en-US"/>
        </w:rPr>
      </w:pPr>
      <w:r w:rsidRPr="002662E0">
        <w:rPr>
          <w:rFonts w:ascii="Arial" w:hAnsi="Arial" w:cs="Arial"/>
          <w:b/>
          <w:bCs/>
          <w:sz w:val="24"/>
          <w:szCs w:val="24"/>
          <w:lang w:bidi="en-US"/>
        </w:rPr>
        <w:t>By Day 6</w:t>
      </w:r>
    </w:p>
    <w:p w14:paraId="4D5D78CA"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
          <w:bCs/>
          <w:sz w:val="24"/>
          <w:szCs w:val="24"/>
          <w:lang w:bidi="en-US"/>
        </w:rPr>
        <w:t>Respond</w:t>
      </w:r>
      <w:r w:rsidRPr="002662E0">
        <w:rPr>
          <w:rFonts w:ascii="Arial" w:hAnsi="Arial" w:cs="Arial"/>
          <w:bCs/>
          <w:sz w:val="24"/>
          <w:szCs w:val="24"/>
          <w:lang w:bidi="en-US"/>
        </w:rPr>
        <w:t xml:space="preserve"> to two colleagues who addressed cultures that are different from the ones you addressed. Share an insight from reading your colleagues' postings. Describe how you might incorporate the cultural perspectives on aging described by your colleagues into your own social work practice.</w:t>
      </w:r>
    </w:p>
    <w:p w14:paraId="15EFB99F" w14:textId="77777777" w:rsidR="002662E0" w:rsidRPr="002662E0" w:rsidRDefault="002662E0" w:rsidP="002662E0">
      <w:pPr>
        <w:spacing w:after="0" w:line="240" w:lineRule="auto"/>
        <w:rPr>
          <w:rFonts w:ascii="Arial" w:hAnsi="Arial" w:cs="Arial"/>
          <w:bCs/>
          <w:sz w:val="24"/>
          <w:szCs w:val="24"/>
          <w:lang w:bidi="en-US"/>
        </w:rPr>
      </w:pPr>
    </w:p>
    <w:p w14:paraId="28B0D33E" w14:textId="77777777" w:rsidR="002662E0" w:rsidRPr="002662E0" w:rsidRDefault="002662E0" w:rsidP="002662E0">
      <w:pPr>
        <w:spacing w:after="0" w:line="240" w:lineRule="auto"/>
        <w:rPr>
          <w:rFonts w:ascii="Arial" w:hAnsi="Arial" w:cs="Arial"/>
          <w:bCs/>
          <w:sz w:val="24"/>
          <w:szCs w:val="24"/>
          <w:lang w:bidi="en-US"/>
        </w:rPr>
      </w:pPr>
      <w:r w:rsidRPr="002662E0">
        <w:rPr>
          <w:rFonts w:ascii="Arial" w:hAnsi="Arial" w:cs="Arial"/>
          <w:bCs/>
          <w:sz w:val="24"/>
          <w:szCs w:val="24"/>
        </w:rPr>
        <w:t xml:space="preserve">Use the Learning Resources and additional research to support your posts. Make sure to provide APA citations and a reference list.  </w:t>
      </w:r>
    </w:p>
    <w:p w14:paraId="339D66B3" w14:textId="77777777" w:rsidR="00E23DCB" w:rsidRPr="00E23DCB" w:rsidRDefault="00E23DCB" w:rsidP="00E23DCB">
      <w:pPr>
        <w:spacing w:after="0" w:line="240" w:lineRule="auto"/>
        <w:rPr>
          <w:rFonts w:ascii="Arial" w:hAnsi="Arial" w:cs="Arial"/>
          <w:b/>
          <w:sz w:val="24"/>
          <w:szCs w:val="24"/>
        </w:rPr>
      </w:pPr>
      <w:r w:rsidRPr="00E23DCB">
        <w:rPr>
          <w:rFonts w:ascii="Arial" w:hAnsi="Arial" w:cs="Arial"/>
          <w:b/>
          <w:sz w:val="24"/>
          <w:szCs w:val="24"/>
        </w:rPr>
        <w:t xml:space="preserve"> </w:t>
      </w:r>
    </w:p>
    <w:p w14:paraId="3AC11027" w14:textId="77777777" w:rsidR="00E40F65" w:rsidRDefault="00E40F65" w:rsidP="00E40F65">
      <w:pPr>
        <w:spacing w:after="0" w:line="240" w:lineRule="auto"/>
        <w:rPr>
          <w:rFonts w:ascii="Arial" w:hAnsi="Arial" w:cs="Arial"/>
          <w:b/>
          <w:bCs/>
          <w:sz w:val="24"/>
          <w:szCs w:val="24"/>
        </w:rPr>
      </w:pPr>
    </w:p>
    <w:p w14:paraId="1E6FF35B" w14:textId="3AB5B55B" w:rsidR="002662E0" w:rsidRPr="0029182E" w:rsidRDefault="00507C9A" w:rsidP="002662E0">
      <w:pPr>
        <w:spacing w:after="0" w:line="240" w:lineRule="auto"/>
        <w:rPr>
          <w:rFonts w:ascii="Arial" w:hAnsi="Arial" w:cs="Arial"/>
          <w:b/>
          <w:bCs/>
          <w:sz w:val="28"/>
          <w:szCs w:val="28"/>
          <w:lang w:bidi="en-US"/>
        </w:rPr>
      </w:pPr>
      <w:r w:rsidRPr="00507C9A">
        <w:rPr>
          <w:rFonts w:ascii="Arial" w:hAnsi="Arial" w:cs="Arial"/>
          <w:b/>
          <w:bCs/>
          <w:sz w:val="28"/>
          <w:szCs w:val="28"/>
          <w:lang w:bidi="en-US"/>
        </w:rPr>
        <w:t xml:space="preserve">Assignment: Community Resources for Older Individuals </w:t>
      </w:r>
    </w:p>
    <w:p w14:paraId="0ABEE950" w14:textId="2522E574" w:rsidR="0029182E" w:rsidRDefault="0029182E" w:rsidP="0029182E">
      <w:pPr>
        <w:spacing w:after="0" w:line="240" w:lineRule="auto"/>
        <w:rPr>
          <w:rFonts w:ascii="Arial" w:hAnsi="Arial" w:cs="Arial"/>
          <w:b/>
          <w:bCs/>
          <w:sz w:val="24"/>
          <w:szCs w:val="24"/>
          <w:lang w:bidi="en-US"/>
        </w:rPr>
      </w:pPr>
    </w:p>
    <w:p w14:paraId="5DE7EE46" w14:textId="18DD1679" w:rsidR="008F25ED" w:rsidRDefault="001B23CA" w:rsidP="001B23CA">
      <w:pPr>
        <w:spacing w:after="0" w:line="240" w:lineRule="auto"/>
        <w:rPr>
          <w:rFonts w:ascii="Arial" w:hAnsi="Arial" w:cs="Arial"/>
          <w:sz w:val="24"/>
          <w:szCs w:val="24"/>
          <w:lang w:bidi="en-US"/>
        </w:rPr>
      </w:pPr>
      <w:r w:rsidRPr="001B23CA">
        <w:rPr>
          <w:rFonts w:ascii="Arial" w:hAnsi="Arial" w:cs="Arial"/>
          <w:sz w:val="24"/>
          <w:szCs w:val="24"/>
          <w:lang w:bidi="en-US"/>
        </w:rPr>
        <w:t>Volunteers</w:t>
      </w:r>
      <w:r w:rsidR="00106165">
        <w:rPr>
          <w:rFonts w:ascii="Arial" w:hAnsi="Arial" w:cs="Arial"/>
          <w:sz w:val="24"/>
          <w:szCs w:val="24"/>
          <w:lang w:bidi="en-US"/>
        </w:rPr>
        <w:t xml:space="preserve">, organizations, </w:t>
      </w:r>
      <w:r w:rsidRPr="001B23CA">
        <w:rPr>
          <w:rFonts w:ascii="Arial" w:hAnsi="Arial" w:cs="Arial"/>
          <w:sz w:val="24"/>
          <w:szCs w:val="24"/>
          <w:lang w:bidi="en-US"/>
        </w:rPr>
        <w:t xml:space="preserve">and political officials in local communities often campaign to improve conditions and provide services to </w:t>
      </w:r>
      <w:r w:rsidR="00065FA9">
        <w:rPr>
          <w:rFonts w:ascii="Arial" w:hAnsi="Arial" w:cs="Arial"/>
          <w:sz w:val="24"/>
          <w:szCs w:val="24"/>
          <w:lang w:bidi="en-US"/>
        </w:rPr>
        <w:t>enhance the</w:t>
      </w:r>
      <w:r w:rsidRPr="001B23CA">
        <w:rPr>
          <w:rFonts w:ascii="Arial" w:hAnsi="Arial" w:cs="Arial"/>
          <w:sz w:val="24"/>
          <w:szCs w:val="24"/>
          <w:lang w:bidi="en-US"/>
        </w:rPr>
        <w:t xml:space="preserve"> well-being of </w:t>
      </w:r>
      <w:r w:rsidR="003C03C9">
        <w:rPr>
          <w:rFonts w:ascii="Arial" w:hAnsi="Arial" w:cs="Arial"/>
          <w:sz w:val="24"/>
          <w:szCs w:val="24"/>
          <w:lang w:bidi="en-US"/>
        </w:rPr>
        <w:t>residents</w:t>
      </w:r>
      <w:r w:rsidRPr="001B23CA">
        <w:rPr>
          <w:rFonts w:ascii="Arial" w:hAnsi="Arial" w:cs="Arial"/>
          <w:sz w:val="24"/>
          <w:szCs w:val="24"/>
          <w:lang w:bidi="en-US"/>
        </w:rPr>
        <w:t xml:space="preserve">. If you are the parent of young children, </w:t>
      </w:r>
      <w:r w:rsidR="00106165">
        <w:rPr>
          <w:rFonts w:ascii="Arial" w:hAnsi="Arial" w:cs="Arial"/>
          <w:sz w:val="24"/>
          <w:szCs w:val="24"/>
          <w:lang w:bidi="en-US"/>
        </w:rPr>
        <w:t xml:space="preserve">for instance, </w:t>
      </w:r>
      <w:r w:rsidRPr="001B23CA">
        <w:rPr>
          <w:rFonts w:ascii="Arial" w:hAnsi="Arial" w:cs="Arial"/>
          <w:sz w:val="24"/>
          <w:szCs w:val="24"/>
          <w:lang w:bidi="en-US"/>
        </w:rPr>
        <w:t xml:space="preserve">you might focus on improving the local school or creating safe places where children can play. If you are an individual in later adulthood or a </w:t>
      </w:r>
      <w:r w:rsidR="008F25ED">
        <w:rPr>
          <w:rFonts w:ascii="Arial" w:hAnsi="Arial" w:cs="Arial"/>
          <w:sz w:val="24"/>
          <w:szCs w:val="24"/>
          <w:lang w:bidi="en-US"/>
        </w:rPr>
        <w:t>caregiver for an older adult</w:t>
      </w:r>
      <w:r w:rsidRPr="001B23CA">
        <w:rPr>
          <w:rFonts w:ascii="Arial" w:hAnsi="Arial" w:cs="Arial"/>
          <w:sz w:val="24"/>
          <w:szCs w:val="24"/>
          <w:lang w:bidi="en-US"/>
        </w:rPr>
        <w:t xml:space="preserve">, what community resources might be important to you? </w:t>
      </w:r>
      <w:r w:rsidR="006945A0">
        <w:rPr>
          <w:rFonts w:ascii="Arial" w:hAnsi="Arial" w:cs="Arial"/>
          <w:sz w:val="24"/>
          <w:szCs w:val="24"/>
          <w:lang w:bidi="en-US"/>
        </w:rPr>
        <w:t xml:space="preserve">What social </w:t>
      </w:r>
      <w:r w:rsidR="009131D1">
        <w:rPr>
          <w:rFonts w:ascii="Arial" w:hAnsi="Arial" w:cs="Arial"/>
          <w:sz w:val="24"/>
          <w:szCs w:val="24"/>
          <w:lang w:bidi="en-US"/>
        </w:rPr>
        <w:t xml:space="preserve">challenges </w:t>
      </w:r>
      <w:r w:rsidR="00463D60">
        <w:rPr>
          <w:rFonts w:ascii="Arial" w:hAnsi="Arial" w:cs="Arial"/>
          <w:sz w:val="24"/>
          <w:szCs w:val="24"/>
          <w:lang w:bidi="en-US"/>
        </w:rPr>
        <w:t xml:space="preserve">could be resolved </w:t>
      </w:r>
      <w:r w:rsidR="00546F5A">
        <w:rPr>
          <w:rFonts w:ascii="Arial" w:hAnsi="Arial" w:cs="Arial"/>
          <w:sz w:val="24"/>
          <w:szCs w:val="24"/>
          <w:lang w:bidi="en-US"/>
        </w:rPr>
        <w:t xml:space="preserve">through </w:t>
      </w:r>
      <w:r w:rsidR="0092251D">
        <w:rPr>
          <w:rFonts w:ascii="Arial" w:hAnsi="Arial" w:cs="Arial"/>
          <w:sz w:val="24"/>
          <w:szCs w:val="24"/>
          <w:lang w:bidi="en-US"/>
        </w:rPr>
        <w:t xml:space="preserve">increased </w:t>
      </w:r>
      <w:r w:rsidR="00546F5A">
        <w:rPr>
          <w:rFonts w:ascii="Arial" w:hAnsi="Arial" w:cs="Arial"/>
          <w:sz w:val="24"/>
          <w:szCs w:val="24"/>
          <w:lang w:bidi="en-US"/>
        </w:rPr>
        <w:t xml:space="preserve">community support? </w:t>
      </w:r>
    </w:p>
    <w:p w14:paraId="736DC92A" w14:textId="77777777" w:rsidR="008F25ED" w:rsidRDefault="008F25ED" w:rsidP="001B23CA">
      <w:pPr>
        <w:spacing w:after="0" w:line="240" w:lineRule="auto"/>
        <w:rPr>
          <w:rFonts w:ascii="Arial" w:hAnsi="Arial" w:cs="Arial"/>
          <w:sz w:val="24"/>
          <w:szCs w:val="24"/>
          <w:lang w:bidi="en-US"/>
        </w:rPr>
      </w:pPr>
    </w:p>
    <w:p w14:paraId="258BBC22" w14:textId="74D84B99" w:rsidR="001B23CA" w:rsidRPr="001B23CA" w:rsidRDefault="00463D60" w:rsidP="001B23CA">
      <w:pPr>
        <w:spacing w:after="0" w:line="240" w:lineRule="auto"/>
        <w:rPr>
          <w:rFonts w:ascii="Arial" w:hAnsi="Arial" w:cs="Arial"/>
          <w:sz w:val="24"/>
          <w:szCs w:val="24"/>
          <w:lang w:bidi="en-US"/>
        </w:rPr>
      </w:pPr>
      <w:r>
        <w:rPr>
          <w:rFonts w:ascii="Arial" w:hAnsi="Arial" w:cs="Arial"/>
          <w:sz w:val="24"/>
          <w:szCs w:val="24"/>
          <w:lang w:bidi="en-US"/>
        </w:rPr>
        <w:lastRenderedPageBreak/>
        <w:t>In</w:t>
      </w:r>
      <w:r w:rsidR="001B23CA" w:rsidRPr="001B23CA">
        <w:rPr>
          <w:rFonts w:ascii="Arial" w:hAnsi="Arial" w:cs="Arial"/>
          <w:sz w:val="24"/>
          <w:szCs w:val="24"/>
          <w:lang w:bidi="en-US"/>
        </w:rPr>
        <w:t xml:space="preserve"> this week's Assignment, you evaluate the resources that your local community </w:t>
      </w:r>
      <w:r w:rsidR="0092251D">
        <w:rPr>
          <w:rFonts w:ascii="Arial" w:hAnsi="Arial" w:cs="Arial"/>
          <w:sz w:val="24"/>
          <w:szCs w:val="24"/>
          <w:lang w:bidi="en-US"/>
        </w:rPr>
        <w:t xml:space="preserve">currently </w:t>
      </w:r>
      <w:r w:rsidR="001B23CA" w:rsidRPr="001B23CA">
        <w:rPr>
          <w:rFonts w:ascii="Arial" w:hAnsi="Arial" w:cs="Arial"/>
          <w:sz w:val="24"/>
          <w:szCs w:val="24"/>
          <w:lang w:bidi="en-US"/>
        </w:rPr>
        <w:t>provides for its older members</w:t>
      </w:r>
      <w:r w:rsidR="0092251D">
        <w:rPr>
          <w:rFonts w:ascii="Arial" w:hAnsi="Arial" w:cs="Arial"/>
          <w:sz w:val="24"/>
          <w:szCs w:val="24"/>
          <w:lang w:bidi="en-US"/>
        </w:rPr>
        <w:t xml:space="preserve"> and propose improvements or additions to better meet older adults’ needs. </w:t>
      </w:r>
    </w:p>
    <w:p w14:paraId="598D4206" w14:textId="77777777" w:rsidR="00C476D5" w:rsidRPr="0029182E" w:rsidRDefault="00C476D5" w:rsidP="0029182E">
      <w:pPr>
        <w:spacing w:after="0" w:line="240" w:lineRule="auto"/>
        <w:rPr>
          <w:rFonts w:ascii="Arial" w:hAnsi="Arial" w:cs="Arial"/>
          <w:b/>
          <w:bCs/>
          <w:sz w:val="24"/>
          <w:szCs w:val="24"/>
          <w:lang w:bidi="en-US"/>
        </w:rPr>
      </w:pPr>
    </w:p>
    <w:p w14:paraId="59095BD5" w14:textId="77777777" w:rsidR="0029182E" w:rsidRPr="0029182E" w:rsidRDefault="0029182E" w:rsidP="0029182E">
      <w:pPr>
        <w:spacing w:after="0" w:line="240" w:lineRule="auto"/>
        <w:rPr>
          <w:rFonts w:ascii="Arial" w:hAnsi="Arial" w:cs="Arial"/>
          <w:b/>
          <w:bCs/>
          <w:sz w:val="24"/>
          <w:szCs w:val="24"/>
          <w:lang w:bidi="en-US"/>
        </w:rPr>
      </w:pPr>
      <w:r w:rsidRPr="0029182E">
        <w:rPr>
          <w:rFonts w:ascii="Arial" w:hAnsi="Arial" w:cs="Arial"/>
          <w:b/>
          <w:bCs/>
          <w:sz w:val="24"/>
          <w:szCs w:val="24"/>
          <w:lang w:bidi="en-US"/>
        </w:rPr>
        <w:t xml:space="preserve">To Prepare: </w:t>
      </w:r>
    </w:p>
    <w:p w14:paraId="5714D5F1" w14:textId="77777777"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Review the Learning Resources on sociological aspects of later adulthood. </w:t>
      </w:r>
    </w:p>
    <w:p w14:paraId="5560570A" w14:textId="1158E1BF"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Using the </w:t>
      </w:r>
      <w:r w:rsidR="008764BE">
        <w:rPr>
          <w:rFonts w:ascii="Arial" w:hAnsi="Arial" w:cs="Arial"/>
          <w:sz w:val="24"/>
          <w:szCs w:val="24"/>
          <w:lang w:bidi="en-US"/>
        </w:rPr>
        <w:t>I</w:t>
      </w:r>
      <w:r w:rsidRPr="0029182E">
        <w:rPr>
          <w:rFonts w:ascii="Arial" w:hAnsi="Arial" w:cs="Arial"/>
          <w:sz w:val="24"/>
          <w:szCs w:val="24"/>
          <w:lang w:bidi="en-US"/>
        </w:rPr>
        <w:t xml:space="preserve">nternet and the U.S. Department of Health and Human Services link in the resources, research agencies in your local community that support the issues and concerns of the older population. </w:t>
      </w:r>
    </w:p>
    <w:p w14:paraId="6BF80853" w14:textId="77777777" w:rsidR="0029182E" w:rsidRPr="0029182E" w:rsidRDefault="0029182E" w:rsidP="00E17422">
      <w:pPr>
        <w:numPr>
          <w:ilvl w:val="0"/>
          <w:numId w:val="44"/>
        </w:numPr>
        <w:spacing w:after="0" w:line="240" w:lineRule="auto"/>
        <w:rPr>
          <w:rFonts w:ascii="Arial" w:hAnsi="Arial" w:cs="Arial"/>
          <w:sz w:val="24"/>
          <w:szCs w:val="24"/>
          <w:lang w:bidi="en-US"/>
        </w:rPr>
      </w:pPr>
      <w:r w:rsidRPr="0029182E">
        <w:rPr>
          <w:rFonts w:ascii="Arial" w:hAnsi="Arial" w:cs="Arial"/>
          <w:sz w:val="24"/>
          <w:szCs w:val="24"/>
          <w:lang w:bidi="en-US"/>
        </w:rPr>
        <w:t xml:space="preserve">Note the services provided by these agencies and any gaps you see. Consider what improvements might be made to existing services as well as opportunities for new services to be added. </w:t>
      </w:r>
    </w:p>
    <w:p w14:paraId="6436A360" w14:textId="77777777" w:rsidR="0029182E" w:rsidRDefault="0029182E" w:rsidP="0029182E">
      <w:pPr>
        <w:spacing w:after="0" w:line="240" w:lineRule="auto"/>
        <w:rPr>
          <w:rFonts w:ascii="Arial" w:hAnsi="Arial" w:cs="Arial"/>
          <w:b/>
          <w:bCs/>
          <w:sz w:val="24"/>
          <w:szCs w:val="24"/>
          <w:lang w:bidi="en-US"/>
        </w:rPr>
      </w:pPr>
    </w:p>
    <w:p w14:paraId="2564555C" w14:textId="307DC68C" w:rsidR="0029182E" w:rsidRPr="0029182E" w:rsidRDefault="0029182E" w:rsidP="0029182E">
      <w:pPr>
        <w:spacing w:after="0" w:line="240" w:lineRule="auto"/>
        <w:rPr>
          <w:rFonts w:ascii="Arial" w:hAnsi="Arial" w:cs="Arial"/>
          <w:b/>
          <w:bCs/>
          <w:sz w:val="24"/>
          <w:szCs w:val="24"/>
          <w:lang w:bidi="en-US"/>
        </w:rPr>
      </w:pPr>
      <w:r w:rsidRPr="0029182E">
        <w:rPr>
          <w:rFonts w:ascii="Arial" w:hAnsi="Arial" w:cs="Arial"/>
          <w:b/>
          <w:bCs/>
          <w:sz w:val="24"/>
          <w:szCs w:val="24"/>
          <w:lang w:bidi="en-US"/>
        </w:rPr>
        <w:t>By Day 7</w:t>
      </w:r>
    </w:p>
    <w:p w14:paraId="152B71FB" w14:textId="77777777" w:rsidR="0029182E" w:rsidRPr="0029182E" w:rsidRDefault="0029182E" w:rsidP="0029182E">
      <w:pPr>
        <w:spacing w:after="0" w:line="240" w:lineRule="auto"/>
        <w:rPr>
          <w:rFonts w:ascii="Arial" w:hAnsi="Arial" w:cs="Arial"/>
          <w:sz w:val="24"/>
          <w:szCs w:val="24"/>
          <w:lang w:bidi="en-US"/>
        </w:rPr>
      </w:pPr>
      <w:r w:rsidRPr="0029182E">
        <w:rPr>
          <w:rFonts w:ascii="Arial" w:hAnsi="Arial" w:cs="Arial"/>
          <w:b/>
          <w:bCs/>
          <w:sz w:val="24"/>
          <w:szCs w:val="24"/>
          <w:lang w:bidi="en-US"/>
        </w:rPr>
        <w:t>Submit</w:t>
      </w:r>
      <w:r w:rsidRPr="0029182E">
        <w:rPr>
          <w:rFonts w:ascii="Arial" w:hAnsi="Arial" w:cs="Arial"/>
          <w:sz w:val="24"/>
          <w:szCs w:val="24"/>
          <w:lang w:bidi="en-US"/>
        </w:rPr>
        <w:t xml:space="preserve"> a 2- to 4-page paper in which you do the following:</w:t>
      </w:r>
    </w:p>
    <w:p w14:paraId="3EC06F91" w14:textId="77777777"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Identify three agencies in your local community that support individuals in later adulthood.</w:t>
      </w:r>
    </w:p>
    <w:p w14:paraId="7784EF28" w14:textId="77777777"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Provide an overview of the services each provides.</w:t>
      </w:r>
    </w:p>
    <w:p w14:paraId="41D7B76F" w14:textId="5B836535" w:rsidR="0029182E" w:rsidRPr="0029182E" w:rsidRDefault="0029182E" w:rsidP="00E17422">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Identify</w:t>
      </w:r>
      <w:r w:rsidR="007A6F3F">
        <w:rPr>
          <w:rFonts w:ascii="Arial" w:hAnsi="Arial" w:cs="Arial"/>
          <w:sz w:val="24"/>
          <w:szCs w:val="24"/>
          <w:lang w:bidi="en-US"/>
        </w:rPr>
        <w:t xml:space="preserve"> the</w:t>
      </w:r>
      <w:r w:rsidRPr="0029182E">
        <w:rPr>
          <w:rFonts w:ascii="Arial" w:hAnsi="Arial" w:cs="Arial"/>
          <w:sz w:val="24"/>
          <w:szCs w:val="24"/>
          <w:lang w:bidi="en-US"/>
        </w:rPr>
        <w:t xml:space="preserve"> service gaps you notice.</w:t>
      </w:r>
    </w:p>
    <w:p w14:paraId="07AB1373" w14:textId="77777777" w:rsidR="00E24CB0" w:rsidRDefault="0029182E" w:rsidP="004E47AE">
      <w:pPr>
        <w:numPr>
          <w:ilvl w:val="0"/>
          <w:numId w:val="43"/>
        </w:numPr>
        <w:spacing w:after="0" w:line="240" w:lineRule="auto"/>
        <w:rPr>
          <w:rFonts w:ascii="Arial" w:hAnsi="Arial" w:cs="Arial"/>
          <w:sz w:val="24"/>
          <w:szCs w:val="24"/>
          <w:lang w:bidi="en-US"/>
        </w:rPr>
      </w:pPr>
      <w:r w:rsidRPr="0029182E">
        <w:rPr>
          <w:rFonts w:ascii="Arial" w:hAnsi="Arial" w:cs="Arial"/>
          <w:sz w:val="24"/>
          <w:szCs w:val="24"/>
          <w:lang w:bidi="en-US"/>
        </w:rPr>
        <w:t>Explain how to improve existing services to address these gaps</w:t>
      </w:r>
      <w:r w:rsidR="001D3808">
        <w:rPr>
          <w:rFonts w:ascii="Arial" w:hAnsi="Arial" w:cs="Arial"/>
          <w:sz w:val="24"/>
          <w:szCs w:val="24"/>
          <w:lang w:bidi="en-US"/>
        </w:rPr>
        <w:t xml:space="preserve">. </w:t>
      </w:r>
    </w:p>
    <w:p w14:paraId="52D8D5DC" w14:textId="129D7BFB" w:rsidR="0029182E" w:rsidRPr="004E47AE" w:rsidRDefault="00E24CB0" w:rsidP="004E47AE">
      <w:pPr>
        <w:numPr>
          <w:ilvl w:val="0"/>
          <w:numId w:val="43"/>
        </w:numPr>
        <w:spacing w:after="0" w:line="240" w:lineRule="auto"/>
        <w:rPr>
          <w:rFonts w:ascii="Arial" w:hAnsi="Arial" w:cs="Arial"/>
          <w:sz w:val="24"/>
          <w:szCs w:val="24"/>
          <w:lang w:bidi="en-US"/>
        </w:rPr>
      </w:pPr>
      <w:r>
        <w:rPr>
          <w:rFonts w:ascii="Arial" w:hAnsi="Arial" w:cs="Arial"/>
          <w:sz w:val="24"/>
          <w:szCs w:val="24"/>
          <w:lang w:bidi="en-US"/>
        </w:rPr>
        <w:t>D</w:t>
      </w:r>
      <w:r w:rsidR="0029182E" w:rsidRPr="004E47AE">
        <w:rPr>
          <w:rFonts w:ascii="Arial" w:hAnsi="Arial" w:cs="Arial"/>
          <w:sz w:val="24"/>
          <w:szCs w:val="24"/>
          <w:lang w:bidi="en-US"/>
        </w:rPr>
        <w:t xml:space="preserve">escribe services that should be added </w:t>
      </w:r>
      <w:r>
        <w:rPr>
          <w:rFonts w:ascii="Arial" w:hAnsi="Arial" w:cs="Arial"/>
          <w:sz w:val="24"/>
          <w:szCs w:val="24"/>
          <w:lang w:bidi="en-US"/>
        </w:rPr>
        <w:t xml:space="preserve">to better serve this population </w:t>
      </w:r>
      <w:r w:rsidR="0029182E" w:rsidRPr="004E47AE">
        <w:rPr>
          <w:rFonts w:ascii="Arial" w:hAnsi="Arial" w:cs="Arial"/>
          <w:sz w:val="24"/>
          <w:szCs w:val="24"/>
          <w:lang w:bidi="en-US"/>
        </w:rPr>
        <w:t>and explain why.</w:t>
      </w:r>
    </w:p>
    <w:p w14:paraId="2625AC1F" w14:textId="77777777" w:rsidR="0029182E" w:rsidRDefault="0029182E" w:rsidP="0029182E">
      <w:pPr>
        <w:spacing w:after="0" w:line="240" w:lineRule="auto"/>
        <w:rPr>
          <w:rFonts w:ascii="Arial" w:hAnsi="Arial" w:cs="Arial"/>
          <w:sz w:val="24"/>
          <w:szCs w:val="24"/>
          <w:lang w:bidi="en-US"/>
        </w:rPr>
      </w:pPr>
    </w:p>
    <w:p w14:paraId="63913D19" w14:textId="1F2694C2" w:rsidR="0029182E" w:rsidRPr="0029182E" w:rsidRDefault="0029182E" w:rsidP="0029182E">
      <w:pPr>
        <w:spacing w:after="0" w:line="240" w:lineRule="auto"/>
        <w:rPr>
          <w:rFonts w:ascii="Arial" w:hAnsi="Arial" w:cs="Arial"/>
          <w:sz w:val="24"/>
          <w:szCs w:val="24"/>
          <w:lang w:bidi="en-US"/>
        </w:rPr>
      </w:pPr>
      <w:r w:rsidRPr="0029182E">
        <w:rPr>
          <w:rFonts w:ascii="Arial" w:hAnsi="Arial" w:cs="Arial"/>
          <w:sz w:val="24"/>
          <w:szCs w:val="24"/>
          <w:lang w:bidi="en-US"/>
        </w:rPr>
        <w:t xml:space="preserve">Use the Learning Resources to support your analysis. Make sure to provide APA citations and a reference list.  </w:t>
      </w:r>
    </w:p>
    <w:p w14:paraId="780CC279" w14:textId="77777777" w:rsidR="002662E0" w:rsidRDefault="002662E0" w:rsidP="002662E0">
      <w:pPr>
        <w:spacing w:after="0" w:line="240" w:lineRule="auto"/>
        <w:rPr>
          <w:rFonts w:ascii="Arial" w:hAnsi="Arial" w:cs="Arial"/>
          <w:sz w:val="24"/>
          <w:szCs w:val="24"/>
        </w:rPr>
      </w:pPr>
    </w:p>
    <w:p w14:paraId="1C8D8349" w14:textId="77777777" w:rsidR="002662E0" w:rsidRPr="00530EC7" w:rsidRDefault="002662E0" w:rsidP="002662E0">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7BF24D93" w14:textId="77777777" w:rsidR="002662E0" w:rsidRPr="005B0A85" w:rsidRDefault="002662E0" w:rsidP="002662E0">
      <w:pPr>
        <w:pStyle w:val="laureate-rte"/>
        <w:shd w:val="clear" w:color="auto" w:fill="FFFFFF"/>
        <w:spacing w:before="0" w:beforeAutospacing="0" w:after="0" w:afterAutospacing="0"/>
        <w:rPr>
          <w:rFonts w:ascii="Arial" w:hAnsi="Arial" w:cs="Arial"/>
          <w:color w:val="000000"/>
          <w:sz w:val="22"/>
          <w:szCs w:val="22"/>
        </w:rPr>
      </w:pPr>
      <w:r w:rsidRPr="005B0A85">
        <w:rPr>
          <w:rStyle w:val="Strong"/>
          <w:rFonts w:ascii="Arial" w:hAnsi="Arial" w:cs="Arial"/>
          <w:color w:val="000000"/>
          <w:sz w:val="22"/>
          <w:szCs w:val="22"/>
        </w:rPr>
        <w:t>To submit your completed Assignment for review and grading, do the following:</w:t>
      </w:r>
    </w:p>
    <w:p w14:paraId="1996FA3D" w14:textId="1E9F9F99"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sidR="0029182E">
        <w:rPr>
          <w:rFonts w:ascii="Arial" w:hAnsi="Arial" w:cs="Arial"/>
          <w:color w:val="000000"/>
          <w:sz w:val="24"/>
          <w:szCs w:val="24"/>
        </w:rPr>
        <w:t>8</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500AB71F" w14:textId="467ABB2A"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29182E">
        <w:rPr>
          <w:rStyle w:val="Strong"/>
          <w:rFonts w:ascii="Arial" w:hAnsi="Arial" w:cs="Arial"/>
          <w:color w:val="000000"/>
          <w:sz w:val="24"/>
          <w:szCs w:val="24"/>
        </w:rPr>
        <w:t>8</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46200C9C" w14:textId="3E50E761"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29182E">
        <w:rPr>
          <w:rStyle w:val="Strong"/>
          <w:rFonts w:ascii="Arial" w:hAnsi="Arial" w:cs="Arial"/>
          <w:color w:val="000000"/>
          <w:sz w:val="24"/>
          <w:szCs w:val="24"/>
        </w:rPr>
        <w:t>8</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5690892C" w14:textId="02ABCAA3"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530EC7">
        <w:rPr>
          <w:rFonts w:ascii="Arial" w:hAnsi="Arial" w:cs="Arial"/>
          <w:color w:val="000000"/>
          <w:sz w:val="24"/>
          <w:szCs w:val="24"/>
          <w:highlight w:val="green"/>
        </w:rPr>
        <w:t>WK</w:t>
      </w:r>
      <w:r w:rsidR="0029182E">
        <w:rPr>
          <w:rFonts w:ascii="Arial" w:hAnsi="Arial" w:cs="Arial"/>
          <w:color w:val="000000"/>
          <w:sz w:val="24"/>
          <w:szCs w:val="24"/>
          <w:highlight w:val="green"/>
        </w:rPr>
        <w:t>8</w:t>
      </w:r>
      <w:r w:rsidRPr="00530EC7">
        <w:rPr>
          <w:rFonts w:ascii="Arial" w:hAnsi="Arial" w:cs="Arial"/>
          <w:color w:val="000000"/>
          <w:sz w:val="24"/>
          <w:szCs w:val="24"/>
          <w:highlight w:val="green"/>
        </w:rPr>
        <w:t>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01EB4849" w14:textId="77777777"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3A40D031" w14:textId="77777777" w:rsidR="002662E0" w:rsidRPr="00530EC7" w:rsidRDefault="002662E0" w:rsidP="002662E0">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168C3CA9" w14:textId="1CFFEE72" w:rsidR="00AE4536" w:rsidRDefault="00AE4536" w:rsidP="000237EF">
      <w:pPr>
        <w:spacing w:after="0" w:line="240" w:lineRule="auto"/>
        <w:rPr>
          <w:rFonts w:ascii="Arial" w:hAnsi="Arial" w:cs="Arial"/>
          <w:sz w:val="24"/>
          <w:szCs w:val="24"/>
        </w:rPr>
      </w:pPr>
    </w:p>
    <w:p w14:paraId="216B5718" w14:textId="11BE361E" w:rsidR="00AE4536" w:rsidRPr="00DF77C3" w:rsidRDefault="00DF77C3" w:rsidP="000237EF">
      <w:pPr>
        <w:spacing w:after="0" w:line="240" w:lineRule="auto"/>
        <w:rPr>
          <w:rFonts w:ascii="Arial" w:hAnsi="Arial" w:cs="Arial"/>
          <w:b/>
          <w:bCs/>
          <w:sz w:val="28"/>
          <w:szCs w:val="28"/>
        </w:rPr>
      </w:pPr>
      <w:r w:rsidRPr="00DF77C3">
        <w:rPr>
          <w:rFonts w:ascii="Arial" w:hAnsi="Arial" w:cs="Arial"/>
          <w:b/>
          <w:bCs/>
          <w:sz w:val="28"/>
          <w:szCs w:val="28"/>
        </w:rPr>
        <w:t xml:space="preserve">Looking Ahead: Week 10 </w:t>
      </w:r>
      <w:r w:rsidR="009103A0">
        <w:rPr>
          <w:rFonts w:ascii="Arial" w:hAnsi="Arial" w:cs="Arial"/>
          <w:b/>
          <w:bCs/>
          <w:sz w:val="28"/>
          <w:szCs w:val="28"/>
        </w:rPr>
        <w:t xml:space="preserve">Assignment: </w:t>
      </w:r>
      <w:r w:rsidRPr="00DF77C3">
        <w:rPr>
          <w:rFonts w:ascii="Arial" w:hAnsi="Arial" w:cs="Arial"/>
          <w:b/>
          <w:bCs/>
          <w:sz w:val="28"/>
          <w:szCs w:val="28"/>
        </w:rPr>
        <w:t>Life Span Interview</w:t>
      </w:r>
    </w:p>
    <w:p w14:paraId="03B029AE" w14:textId="183BB7D4" w:rsidR="00DF77C3" w:rsidRDefault="00DF77C3" w:rsidP="000237EF">
      <w:pPr>
        <w:spacing w:after="0" w:line="240" w:lineRule="auto"/>
        <w:rPr>
          <w:rFonts w:ascii="Arial" w:hAnsi="Arial" w:cs="Arial"/>
          <w:sz w:val="24"/>
          <w:szCs w:val="24"/>
        </w:rPr>
      </w:pPr>
    </w:p>
    <w:p w14:paraId="450C8883" w14:textId="3BDDA6F8" w:rsidR="00B80BB5" w:rsidRDefault="00527C48" w:rsidP="00B80BB5">
      <w:pPr>
        <w:spacing w:after="0" w:line="240" w:lineRule="auto"/>
        <w:rPr>
          <w:rFonts w:ascii="Arial" w:hAnsi="Arial" w:cs="Arial"/>
          <w:sz w:val="24"/>
          <w:szCs w:val="24"/>
        </w:rPr>
      </w:pPr>
      <w:r>
        <w:rPr>
          <w:rFonts w:ascii="Arial" w:hAnsi="Arial" w:cs="Arial"/>
          <w:sz w:val="24"/>
          <w:szCs w:val="24"/>
        </w:rPr>
        <w:t xml:space="preserve">For the </w:t>
      </w:r>
      <w:r w:rsidR="00DF77C3" w:rsidRPr="00DF77C3">
        <w:rPr>
          <w:rFonts w:ascii="Arial" w:hAnsi="Arial" w:cs="Arial"/>
          <w:sz w:val="24"/>
          <w:szCs w:val="24"/>
        </w:rPr>
        <w:t>Week 10</w:t>
      </w:r>
      <w:r>
        <w:rPr>
          <w:rFonts w:ascii="Arial" w:hAnsi="Arial" w:cs="Arial"/>
          <w:sz w:val="24"/>
          <w:szCs w:val="24"/>
        </w:rPr>
        <w:t xml:space="preserve"> Assignment</w:t>
      </w:r>
      <w:r w:rsidR="00DF77C3" w:rsidRPr="00DF77C3">
        <w:rPr>
          <w:rFonts w:ascii="Arial" w:hAnsi="Arial" w:cs="Arial"/>
          <w:sz w:val="24"/>
          <w:szCs w:val="24"/>
        </w:rPr>
        <w:t xml:space="preserve">, you will interview an individual over 65 years old using the questions in the Life Span Interview document (located in the </w:t>
      </w:r>
      <w:r w:rsidR="00725684">
        <w:rPr>
          <w:rFonts w:ascii="Arial" w:hAnsi="Arial" w:cs="Arial"/>
          <w:sz w:val="24"/>
          <w:szCs w:val="24"/>
        </w:rPr>
        <w:t>Learning Resources</w:t>
      </w:r>
      <w:r w:rsidR="00DF77C3" w:rsidRPr="00DF77C3">
        <w:rPr>
          <w:rFonts w:ascii="Arial" w:hAnsi="Arial" w:cs="Arial"/>
          <w:sz w:val="24"/>
          <w:szCs w:val="24"/>
        </w:rPr>
        <w:t xml:space="preserve"> in </w:t>
      </w:r>
      <w:r w:rsidR="00623A29">
        <w:rPr>
          <w:rFonts w:ascii="Arial" w:hAnsi="Arial" w:cs="Arial"/>
          <w:sz w:val="24"/>
          <w:szCs w:val="24"/>
        </w:rPr>
        <w:t>W</w:t>
      </w:r>
      <w:r w:rsidR="00DF77C3" w:rsidRPr="00DF77C3">
        <w:rPr>
          <w:rFonts w:ascii="Arial" w:hAnsi="Arial" w:cs="Arial"/>
          <w:sz w:val="24"/>
          <w:szCs w:val="24"/>
        </w:rPr>
        <w:t xml:space="preserve">eeks 9 and 10). </w:t>
      </w:r>
      <w:r w:rsidR="00B80BB5">
        <w:rPr>
          <w:rFonts w:ascii="Arial" w:hAnsi="Arial" w:cs="Arial"/>
          <w:sz w:val="24"/>
          <w:szCs w:val="24"/>
        </w:rPr>
        <w:t xml:space="preserve">Identify </w:t>
      </w:r>
      <w:r w:rsidR="00B80BB5">
        <w:rPr>
          <w:rFonts w:ascii="Arial" w:hAnsi="Arial" w:cs="Arial"/>
          <w:sz w:val="24"/>
          <w:szCs w:val="24"/>
          <w:lang w:bidi="en-US"/>
        </w:rPr>
        <w:t>an</w:t>
      </w:r>
      <w:r w:rsidR="00B80BB5" w:rsidRPr="008D32A5">
        <w:rPr>
          <w:rFonts w:ascii="Arial" w:hAnsi="Arial" w:cs="Arial"/>
          <w:sz w:val="24"/>
          <w:szCs w:val="24"/>
          <w:lang w:bidi="en-US"/>
        </w:rPr>
        <w:t xml:space="preserve"> older adult </w:t>
      </w:r>
      <w:r w:rsidR="00B80BB5">
        <w:rPr>
          <w:rFonts w:ascii="Arial" w:hAnsi="Arial" w:cs="Arial"/>
          <w:sz w:val="24"/>
          <w:szCs w:val="24"/>
          <w:lang w:bidi="en-US"/>
        </w:rPr>
        <w:t xml:space="preserve">now </w:t>
      </w:r>
      <w:r w:rsidR="00B80BB5" w:rsidRPr="008D32A5">
        <w:rPr>
          <w:rFonts w:ascii="Arial" w:hAnsi="Arial" w:cs="Arial"/>
          <w:sz w:val="24"/>
          <w:szCs w:val="24"/>
          <w:lang w:bidi="en-US"/>
        </w:rPr>
        <w:t xml:space="preserve">to see if they would like to participate in an </w:t>
      </w:r>
      <w:r w:rsidR="00B80BB5" w:rsidRPr="008D32A5">
        <w:rPr>
          <w:rFonts w:ascii="Arial" w:hAnsi="Arial" w:cs="Arial"/>
          <w:sz w:val="24"/>
          <w:szCs w:val="24"/>
          <w:lang w:bidi="en-US"/>
        </w:rPr>
        <w:lastRenderedPageBreak/>
        <w:t>interview about their life story. Th</w:t>
      </w:r>
      <w:r w:rsidR="00B80BB5">
        <w:rPr>
          <w:rFonts w:ascii="Arial" w:hAnsi="Arial" w:cs="Arial"/>
          <w:sz w:val="24"/>
          <w:szCs w:val="24"/>
          <w:lang w:bidi="en-US"/>
        </w:rPr>
        <w:t xml:space="preserve">e older person </w:t>
      </w:r>
      <w:r w:rsidR="00B80BB5" w:rsidRPr="008D32A5">
        <w:rPr>
          <w:rFonts w:ascii="Arial" w:hAnsi="Arial" w:cs="Arial"/>
          <w:sz w:val="24"/>
          <w:szCs w:val="24"/>
          <w:lang w:bidi="en-US"/>
        </w:rPr>
        <w:t xml:space="preserve">could be someone in your family, in your community, or an acquaintance you would like to know better. </w:t>
      </w:r>
      <w:r w:rsidR="00B80BB5" w:rsidRPr="00DF77C3">
        <w:rPr>
          <w:rFonts w:ascii="Arial" w:hAnsi="Arial" w:cs="Arial"/>
          <w:sz w:val="24"/>
          <w:szCs w:val="24"/>
        </w:rPr>
        <w:t xml:space="preserve">You are encouraged to reach out to </w:t>
      </w:r>
      <w:r w:rsidR="00B80BB5">
        <w:rPr>
          <w:rFonts w:ascii="Arial" w:hAnsi="Arial" w:cs="Arial"/>
          <w:sz w:val="24"/>
          <w:szCs w:val="24"/>
        </w:rPr>
        <w:t xml:space="preserve">friends or family members or to </w:t>
      </w:r>
      <w:r w:rsidR="00B80BB5" w:rsidRPr="00DF77C3">
        <w:rPr>
          <w:rFonts w:ascii="Arial" w:hAnsi="Arial" w:cs="Arial"/>
          <w:sz w:val="24"/>
          <w:szCs w:val="24"/>
        </w:rPr>
        <w:t xml:space="preserve">a senior center, adult living facility, or nursing home to locate an interviewee. </w:t>
      </w:r>
    </w:p>
    <w:p w14:paraId="0CDDD738" w14:textId="77777777" w:rsidR="00B80BB5" w:rsidRDefault="00B80BB5" w:rsidP="00B80BB5">
      <w:pPr>
        <w:spacing w:after="0" w:line="240" w:lineRule="auto"/>
        <w:rPr>
          <w:rFonts w:ascii="Arial" w:hAnsi="Arial" w:cs="Arial"/>
          <w:sz w:val="24"/>
          <w:szCs w:val="24"/>
        </w:rPr>
      </w:pPr>
    </w:p>
    <w:p w14:paraId="359639B7" w14:textId="77777777" w:rsidR="00B80BB5" w:rsidRDefault="00B80BB5" w:rsidP="00B80BB5">
      <w:pPr>
        <w:spacing w:after="0" w:line="240" w:lineRule="auto"/>
        <w:rPr>
          <w:rFonts w:ascii="Arial" w:hAnsi="Arial" w:cs="Arial"/>
          <w:sz w:val="24"/>
          <w:szCs w:val="24"/>
          <w:lang w:bidi="en-US"/>
        </w:rPr>
      </w:pPr>
      <w:r w:rsidRPr="00DF77C3">
        <w:rPr>
          <w:rFonts w:ascii="Arial" w:hAnsi="Arial" w:cs="Arial"/>
          <w:sz w:val="24"/>
          <w:szCs w:val="24"/>
        </w:rPr>
        <w:t>When interviewing, please consider how to show respect to an individual of this age within their cultural value framework.</w:t>
      </w:r>
      <w:r>
        <w:rPr>
          <w:rFonts w:ascii="Arial" w:hAnsi="Arial" w:cs="Arial"/>
          <w:sz w:val="24"/>
          <w:szCs w:val="24"/>
        </w:rPr>
        <w:t xml:space="preserve"> Additionally, be sure to take notes as you conduct the interview. Afterward, you will use those notes to write and submit a narrative analysis based on the interview.</w:t>
      </w:r>
    </w:p>
    <w:p w14:paraId="12EE9698" w14:textId="5F30E810" w:rsidR="00B32232" w:rsidRDefault="00B32232" w:rsidP="000237EF">
      <w:pPr>
        <w:spacing w:after="0" w:line="240" w:lineRule="auto"/>
        <w:rPr>
          <w:rFonts w:ascii="Arial" w:hAnsi="Arial" w:cs="Arial"/>
          <w:sz w:val="24"/>
          <w:szCs w:val="24"/>
        </w:rPr>
      </w:pPr>
    </w:p>
    <w:p w14:paraId="792AF367" w14:textId="77777777" w:rsidR="00DF77C3" w:rsidRDefault="00DF77C3" w:rsidP="000237EF">
      <w:pPr>
        <w:spacing w:after="0" w:line="240" w:lineRule="auto"/>
        <w:rPr>
          <w:rFonts w:ascii="Arial" w:hAnsi="Arial" w:cs="Arial"/>
          <w:sz w:val="24"/>
          <w:szCs w:val="24"/>
        </w:rPr>
      </w:pPr>
    </w:p>
    <w:p w14:paraId="13DBE1A4" w14:textId="73E4511E" w:rsidR="0056253E" w:rsidRPr="00D916BD" w:rsidRDefault="000237EF" w:rsidP="00D916BD">
      <w:pPr>
        <w:spacing w:after="0" w:line="240" w:lineRule="auto"/>
        <w:rPr>
          <w:rFonts w:ascii="Arial" w:hAnsi="Arial" w:cs="Arial"/>
          <w:sz w:val="20"/>
          <w:szCs w:val="20"/>
        </w:rPr>
      </w:pPr>
      <w:r>
        <w:rPr>
          <w:rFonts w:ascii="Arial" w:hAnsi="Arial" w:cs="Arial"/>
          <w:sz w:val="20"/>
          <w:szCs w:val="20"/>
        </w:rPr>
        <w:t>[</w:t>
      </w:r>
      <w:hyperlink r:id="rId30" w:anchor="Top" w:history="1">
        <w:r>
          <w:rPr>
            <w:rStyle w:val="Hyperlink"/>
            <w:rFonts w:ascii="Arial" w:hAnsi="Arial" w:cs="Arial"/>
            <w:sz w:val="20"/>
            <w:szCs w:val="20"/>
          </w:rPr>
          <w:t>Back to Top</w:t>
        </w:r>
      </w:hyperlink>
      <w:r>
        <w:rPr>
          <w:rFonts w:ascii="Arial" w:hAnsi="Arial" w:cs="Arial"/>
          <w:sz w:val="20"/>
          <w:szCs w:val="20"/>
        </w:rPr>
        <w:t>]</w:t>
      </w:r>
      <w:r w:rsidR="0056253E">
        <w:rPr>
          <w:rFonts w:ascii="Arial" w:hAnsi="Arial" w:cs="Arial"/>
          <w:sz w:val="24"/>
          <w:szCs w:val="24"/>
        </w:rPr>
        <w:br w:type="page"/>
      </w:r>
    </w:p>
    <w:p w14:paraId="0D3BDD9C" w14:textId="77777777" w:rsidR="00584F0A" w:rsidRDefault="00584F0A" w:rsidP="00C95B6C">
      <w:pPr>
        <w:spacing w:after="0"/>
        <w:rPr>
          <w:rFonts w:ascii="Arial" w:hAnsi="Arial" w:cs="Arial"/>
          <w:sz w:val="24"/>
          <w:szCs w:val="24"/>
        </w:rPr>
      </w:pPr>
    </w:p>
    <w:bookmarkStart w:id="15" w:name="Week_9"/>
    <w:bookmarkEnd w:id="15"/>
    <w:p w14:paraId="4DAAA154"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w:t>
      </w:r>
    </w:p>
    <w:p w14:paraId="25FBE4F7" w14:textId="76A60823"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B8B9C37" w14:textId="77777777" w:rsidR="00584F0A" w:rsidRPr="00FA3395" w:rsidRDefault="00584F0A" w:rsidP="00584F0A">
      <w:pPr>
        <w:spacing w:after="0" w:line="240" w:lineRule="auto"/>
        <w:rPr>
          <w:rFonts w:ascii="Arial" w:hAnsi="Arial" w:cs="Arial"/>
          <w:b/>
          <w:sz w:val="24"/>
          <w:szCs w:val="24"/>
        </w:rPr>
      </w:pPr>
    </w:p>
    <w:p w14:paraId="45F4C492" w14:textId="2D04F232" w:rsidR="00584F0A" w:rsidRDefault="00584F0A" w:rsidP="00584F0A">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9: </w:t>
      </w:r>
      <w:r w:rsidR="00A62656" w:rsidRPr="00A62656">
        <w:rPr>
          <w:rFonts w:ascii="Arial" w:hAnsi="Arial" w:cs="Arial"/>
          <w:b/>
          <w:bCs/>
          <w:sz w:val="28"/>
          <w:szCs w:val="28"/>
        </w:rPr>
        <w:t>Spiritual Development</w:t>
      </w:r>
    </w:p>
    <w:p w14:paraId="5A25DFAB" w14:textId="77777777" w:rsidR="00584F0A" w:rsidRPr="00575E18" w:rsidRDefault="00584F0A" w:rsidP="00584F0A">
      <w:pPr>
        <w:spacing w:after="0"/>
        <w:rPr>
          <w:rFonts w:ascii="Arial" w:hAnsi="Arial" w:cs="Arial"/>
          <w:b/>
          <w:sz w:val="20"/>
          <w:szCs w:val="20"/>
        </w:rPr>
      </w:pPr>
    </w:p>
    <w:p w14:paraId="515E3E9A"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25B11244" w14:textId="163F4534" w:rsidR="00762745" w:rsidRPr="008C1EFF" w:rsidRDefault="00762745" w:rsidP="0005401D">
      <w:pPr>
        <w:spacing w:after="0" w:line="240" w:lineRule="auto"/>
        <w:rPr>
          <w:rFonts w:ascii="Arial" w:hAnsi="Arial" w:cs="Arial"/>
          <w:bCs/>
          <w:sz w:val="24"/>
          <w:szCs w:val="24"/>
        </w:rPr>
      </w:pPr>
    </w:p>
    <w:p w14:paraId="2C2CECBE" w14:textId="1F11C981" w:rsidR="008C1EFF" w:rsidRPr="008C1EFF" w:rsidRDefault="008C1EFF" w:rsidP="008C1EFF">
      <w:pPr>
        <w:spacing w:after="0" w:line="240" w:lineRule="auto"/>
        <w:rPr>
          <w:rFonts w:ascii="Arial" w:hAnsi="Arial" w:cs="Arial"/>
          <w:bCs/>
          <w:sz w:val="24"/>
          <w:szCs w:val="24"/>
        </w:rPr>
      </w:pPr>
      <w:r w:rsidRPr="008C1EFF">
        <w:rPr>
          <w:rFonts w:ascii="Arial" w:hAnsi="Arial" w:cs="Arial"/>
          <w:bCs/>
          <w:sz w:val="24"/>
          <w:szCs w:val="24"/>
        </w:rPr>
        <w:t xml:space="preserve">Throughout your coursework in HBSE, you have explored many factors that influence an individual's behavior. This week, you focus on spirituality, </w:t>
      </w:r>
      <w:r w:rsidR="008A6B25">
        <w:rPr>
          <w:rFonts w:ascii="Arial" w:hAnsi="Arial" w:cs="Arial"/>
          <w:bCs/>
          <w:sz w:val="24"/>
          <w:szCs w:val="24"/>
        </w:rPr>
        <w:t>something that</w:t>
      </w:r>
      <w:r w:rsidRPr="008C1EFF">
        <w:rPr>
          <w:rFonts w:ascii="Arial" w:hAnsi="Arial" w:cs="Arial"/>
          <w:bCs/>
          <w:sz w:val="24"/>
          <w:szCs w:val="24"/>
        </w:rPr>
        <w:t xml:space="preserve"> contributes significantly to the way individuals view themselves</w:t>
      </w:r>
      <w:r w:rsidR="005F3523">
        <w:rPr>
          <w:rFonts w:ascii="Arial" w:hAnsi="Arial" w:cs="Arial"/>
          <w:bCs/>
          <w:sz w:val="24"/>
          <w:szCs w:val="24"/>
        </w:rPr>
        <w:t xml:space="preserve"> and the world</w:t>
      </w:r>
      <w:r w:rsidRPr="008C1EFF">
        <w:rPr>
          <w:rFonts w:ascii="Arial" w:hAnsi="Arial" w:cs="Arial"/>
          <w:bCs/>
          <w:sz w:val="24"/>
          <w:szCs w:val="24"/>
        </w:rPr>
        <w:t xml:space="preserve"> and find meaning in their lives. </w:t>
      </w:r>
      <w:r w:rsidR="00540D28">
        <w:rPr>
          <w:rFonts w:ascii="Arial" w:hAnsi="Arial" w:cs="Arial"/>
          <w:bCs/>
          <w:sz w:val="24"/>
          <w:szCs w:val="24"/>
        </w:rPr>
        <w:t xml:space="preserve">Spirituality is loosely defined as </w:t>
      </w:r>
      <w:r w:rsidR="00A02AD6">
        <w:rPr>
          <w:rFonts w:ascii="Arial" w:hAnsi="Arial" w:cs="Arial"/>
          <w:bCs/>
          <w:sz w:val="24"/>
          <w:szCs w:val="24"/>
        </w:rPr>
        <w:t>faith</w:t>
      </w:r>
      <w:r w:rsidR="00D375B7">
        <w:rPr>
          <w:rFonts w:ascii="Arial" w:hAnsi="Arial" w:cs="Arial"/>
          <w:bCs/>
          <w:sz w:val="24"/>
          <w:szCs w:val="24"/>
        </w:rPr>
        <w:t xml:space="preserve"> and connection to</w:t>
      </w:r>
      <w:r w:rsidR="00A02AD6">
        <w:rPr>
          <w:rFonts w:ascii="Arial" w:hAnsi="Arial" w:cs="Arial"/>
          <w:bCs/>
          <w:sz w:val="24"/>
          <w:szCs w:val="24"/>
        </w:rPr>
        <w:t xml:space="preserve"> something </w:t>
      </w:r>
      <w:r w:rsidR="00040238">
        <w:rPr>
          <w:rFonts w:ascii="Arial" w:hAnsi="Arial" w:cs="Arial"/>
          <w:bCs/>
          <w:sz w:val="24"/>
          <w:szCs w:val="24"/>
        </w:rPr>
        <w:t xml:space="preserve">bigger than oneself. This </w:t>
      </w:r>
      <w:r w:rsidR="00751950">
        <w:rPr>
          <w:rFonts w:ascii="Arial" w:hAnsi="Arial" w:cs="Arial"/>
          <w:bCs/>
          <w:sz w:val="24"/>
          <w:szCs w:val="24"/>
        </w:rPr>
        <w:t>connection could involve a</w:t>
      </w:r>
      <w:r w:rsidR="00040238">
        <w:rPr>
          <w:rFonts w:ascii="Arial" w:hAnsi="Arial" w:cs="Arial"/>
          <w:bCs/>
          <w:sz w:val="24"/>
          <w:szCs w:val="24"/>
        </w:rPr>
        <w:t xml:space="preserve"> higher power or deity,</w:t>
      </w:r>
      <w:r w:rsidR="005F3523">
        <w:rPr>
          <w:rFonts w:ascii="Arial" w:hAnsi="Arial" w:cs="Arial"/>
          <w:bCs/>
          <w:sz w:val="24"/>
          <w:szCs w:val="24"/>
        </w:rPr>
        <w:t xml:space="preserve"> a traditional religion,</w:t>
      </w:r>
      <w:r w:rsidR="00040238">
        <w:rPr>
          <w:rFonts w:ascii="Arial" w:hAnsi="Arial" w:cs="Arial"/>
          <w:bCs/>
          <w:sz w:val="24"/>
          <w:szCs w:val="24"/>
        </w:rPr>
        <w:t xml:space="preserve"> or </w:t>
      </w:r>
      <w:r w:rsidR="005F3523">
        <w:rPr>
          <w:rFonts w:ascii="Arial" w:hAnsi="Arial" w:cs="Arial"/>
          <w:bCs/>
          <w:sz w:val="24"/>
          <w:szCs w:val="24"/>
        </w:rPr>
        <w:t xml:space="preserve">communion with </w:t>
      </w:r>
      <w:r w:rsidR="0041380D">
        <w:rPr>
          <w:rFonts w:ascii="Arial" w:hAnsi="Arial" w:cs="Arial"/>
          <w:bCs/>
          <w:sz w:val="24"/>
          <w:szCs w:val="24"/>
        </w:rPr>
        <w:t xml:space="preserve">people or </w:t>
      </w:r>
      <w:r w:rsidR="00D375B7">
        <w:rPr>
          <w:rFonts w:ascii="Arial" w:hAnsi="Arial" w:cs="Arial"/>
          <w:bCs/>
          <w:sz w:val="24"/>
          <w:szCs w:val="24"/>
        </w:rPr>
        <w:t>nature</w:t>
      </w:r>
      <w:r w:rsidR="00751950">
        <w:rPr>
          <w:rFonts w:ascii="Arial" w:hAnsi="Arial" w:cs="Arial"/>
          <w:bCs/>
          <w:sz w:val="24"/>
          <w:szCs w:val="24"/>
        </w:rPr>
        <w:t xml:space="preserve">. </w:t>
      </w:r>
      <w:r w:rsidR="00002994">
        <w:rPr>
          <w:rFonts w:ascii="Arial" w:hAnsi="Arial" w:cs="Arial"/>
          <w:bCs/>
          <w:sz w:val="24"/>
          <w:szCs w:val="24"/>
        </w:rPr>
        <w:t>In later adulthood</w:t>
      </w:r>
      <w:r w:rsidR="0050107D">
        <w:rPr>
          <w:rFonts w:ascii="Arial" w:hAnsi="Arial" w:cs="Arial"/>
          <w:bCs/>
          <w:sz w:val="24"/>
          <w:szCs w:val="24"/>
        </w:rPr>
        <w:t xml:space="preserve">, </w:t>
      </w:r>
      <w:r w:rsidR="00002994">
        <w:rPr>
          <w:rFonts w:ascii="Arial" w:hAnsi="Arial" w:cs="Arial"/>
          <w:bCs/>
          <w:sz w:val="24"/>
          <w:szCs w:val="24"/>
        </w:rPr>
        <w:t xml:space="preserve">an individual’s </w:t>
      </w:r>
      <w:r w:rsidR="0050107D">
        <w:rPr>
          <w:rFonts w:ascii="Arial" w:hAnsi="Arial" w:cs="Arial"/>
          <w:bCs/>
          <w:sz w:val="24"/>
          <w:szCs w:val="24"/>
        </w:rPr>
        <w:t>spirituality may affect how they view the aging process</w:t>
      </w:r>
      <w:r w:rsidR="00002994">
        <w:rPr>
          <w:rFonts w:ascii="Arial" w:hAnsi="Arial" w:cs="Arial"/>
          <w:bCs/>
          <w:sz w:val="24"/>
          <w:szCs w:val="24"/>
        </w:rPr>
        <w:t xml:space="preserve"> and the comfort with which they approach death.</w:t>
      </w:r>
    </w:p>
    <w:p w14:paraId="06C0BDA5" w14:textId="77777777" w:rsidR="008C1EFF" w:rsidRPr="008C1EFF" w:rsidRDefault="008C1EFF" w:rsidP="008C1EFF">
      <w:pPr>
        <w:spacing w:after="0" w:line="240" w:lineRule="auto"/>
        <w:rPr>
          <w:rFonts w:ascii="Arial" w:hAnsi="Arial" w:cs="Arial"/>
          <w:bCs/>
          <w:sz w:val="24"/>
          <w:szCs w:val="24"/>
        </w:rPr>
      </w:pPr>
    </w:p>
    <w:p w14:paraId="52830250" w14:textId="7D9FF8E9" w:rsidR="008C1EFF" w:rsidRPr="008C1EFF" w:rsidRDefault="000869A5" w:rsidP="008C1EFF">
      <w:pPr>
        <w:spacing w:after="0" w:line="240" w:lineRule="auto"/>
        <w:rPr>
          <w:rFonts w:ascii="Arial" w:hAnsi="Arial" w:cs="Arial"/>
          <w:bCs/>
          <w:sz w:val="24"/>
          <w:szCs w:val="24"/>
        </w:rPr>
      </w:pPr>
      <w:r>
        <w:rPr>
          <w:rFonts w:ascii="Arial" w:hAnsi="Arial" w:cs="Arial"/>
          <w:bCs/>
          <w:sz w:val="24"/>
          <w:szCs w:val="24"/>
        </w:rPr>
        <w:t>This week</w:t>
      </w:r>
      <w:r w:rsidR="008C1EFF" w:rsidRPr="008C1EFF">
        <w:rPr>
          <w:rFonts w:ascii="Arial" w:hAnsi="Arial" w:cs="Arial"/>
          <w:bCs/>
          <w:sz w:val="24"/>
          <w:szCs w:val="24"/>
        </w:rPr>
        <w:t xml:space="preserve">, </w:t>
      </w:r>
      <w:r>
        <w:rPr>
          <w:rFonts w:ascii="Arial" w:hAnsi="Arial" w:cs="Arial"/>
          <w:bCs/>
          <w:sz w:val="24"/>
          <w:szCs w:val="24"/>
        </w:rPr>
        <w:t xml:space="preserve">you </w:t>
      </w:r>
      <w:r w:rsidR="008C1EFF" w:rsidRPr="008C1EFF">
        <w:rPr>
          <w:rFonts w:ascii="Arial" w:hAnsi="Arial" w:cs="Arial"/>
          <w:bCs/>
          <w:sz w:val="24"/>
          <w:szCs w:val="24"/>
        </w:rPr>
        <w:t xml:space="preserve">consider </w:t>
      </w:r>
      <w:r w:rsidR="005C7031">
        <w:rPr>
          <w:rFonts w:ascii="Arial" w:hAnsi="Arial" w:cs="Arial"/>
          <w:bCs/>
          <w:sz w:val="24"/>
          <w:szCs w:val="24"/>
        </w:rPr>
        <w:t xml:space="preserve">the influence of both </w:t>
      </w:r>
      <w:r w:rsidR="008C1EFF" w:rsidRPr="008C1EFF">
        <w:rPr>
          <w:rFonts w:ascii="Arial" w:hAnsi="Arial" w:cs="Arial"/>
          <w:bCs/>
          <w:sz w:val="24"/>
          <w:szCs w:val="24"/>
        </w:rPr>
        <w:t xml:space="preserve">a client's spirituality </w:t>
      </w:r>
      <w:r w:rsidR="005C7031">
        <w:rPr>
          <w:rFonts w:ascii="Arial" w:hAnsi="Arial" w:cs="Arial"/>
          <w:bCs/>
          <w:sz w:val="24"/>
          <w:szCs w:val="24"/>
        </w:rPr>
        <w:t>and your</w:t>
      </w:r>
      <w:r w:rsidR="008C1EFF" w:rsidRPr="008C1EFF">
        <w:rPr>
          <w:rFonts w:ascii="Arial" w:hAnsi="Arial" w:cs="Arial"/>
          <w:bCs/>
          <w:sz w:val="24"/>
          <w:szCs w:val="24"/>
        </w:rPr>
        <w:t xml:space="preserve"> own</w:t>
      </w:r>
      <w:r w:rsidR="005C7031">
        <w:rPr>
          <w:rFonts w:ascii="Arial" w:hAnsi="Arial" w:cs="Arial"/>
          <w:bCs/>
          <w:sz w:val="24"/>
          <w:szCs w:val="24"/>
        </w:rPr>
        <w:t xml:space="preserve"> </w:t>
      </w:r>
      <w:r w:rsidR="008C1EFF" w:rsidRPr="008C1EFF">
        <w:rPr>
          <w:rFonts w:ascii="Arial" w:hAnsi="Arial" w:cs="Arial"/>
          <w:bCs/>
          <w:sz w:val="24"/>
          <w:szCs w:val="24"/>
        </w:rPr>
        <w:t xml:space="preserve">spirituality </w:t>
      </w:r>
      <w:r w:rsidR="005C7031">
        <w:rPr>
          <w:rFonts w:ascii="Arial" w:hAnsi="Arial" w:cs="Arial"/>
          <w:bCs/>
          <w:sz w:val="24"/>
          <w:szCs w:val="24"/>
        </w:rPr>
        <w:t xml:space="preserve">on </w:t>
      </w:r>
      <w:r w:rsidR="000E2BC7">
        <w:rPr>
          <w:rFonts w:ascii="Arial" w:hAnsi="Arial" w:cs="Arial"/>
          <w:bCs/>
          <w:sz w:val="24"/>
          <w:szCs w:val="24"/>
        </w:rPr>
        <w:t>social work practice</w:t>
      </w:r>
      <w:r w:rsidR="00C9358A">
        <w:rPr>
          <w:rFonts w:ascii="Arial" w:hAnsi="Arial" w:cs="Arial"/>
          <w:bCs/>
          <w:sz w:val="24"/>
          <w:szCs w:val="24"/>
        </w:rPr>
        <w:t xml:space="preserve"> and </w:t>
      </w:r>
      <w:r w:rsidR="002D4025">
        <w:rPr>
          <w:rFonts w:ascii="Arial" w:hAnsi="Arial" w:cs="Arial"/>
          <w:bCs/>
          <w:sz w:val="24"/>
          <w:szCs w:val="24"/>
        </w:rPr>
        <w:t>examine the necessity of spiritual</w:t>
      </w:r>
      <w:r w:rsidR="009C6BCD">
        <w:rPr>
          <w:rFonts w:ascii="Arial" w:hAnsi="Arial" w:cs="Arial"/>
          <w:bCs/>
          <w:sz w:val="24"/>
          <w:szCs w:val="24"/>
        </w:rPr>
        <w:t xml:space="preserve"> sensitivity and</w:t>
      </w:r>
      <w:r w:rsidR="008C1EFF" w:rsidRPr="008C1EFF">
        <w:rPr>
          <w:rFonts w:ascii="Arial" w:hAnsi="Arial" w:cs="Arial"/>
          <w:bCs/>
          <w:sz w:val="24"/>
          <w:szCs w:val="24"/>
        </w:rPr>
        <w:t xml:space="preserve"> awareness.</w:t>
      </w:r>
      <w:r w:rsidR="00C9358A">
        <w:rPr>
          <w:rFonts w:ascii="Arial" w:hAnsi="Arial" w:cs="Arial"/>
          <w:bCs/>
          <w:sz w:val="24"/>
          <w:szCs w:val="24"/>
        </w:rPr>
        <w:t xml:space="preserve"> </w:t>
      </w:r>
      <w:r w:rsidR="003C05FC">
        <w:rPr>
          <w:rFonts w:ascii="Arial" w:hAnsi="Arial" w:cs="Arial"/>
          <w:bCs/>
          <w:sz w:val="24"/>
          <w:szCs w:val="24"/>
        </w:rPr>
        <w:t>Then</w:t>
      </w:r>
      <w:r w:rsidR="009C6BCD">
        <w:rPr>
          <w:rFonts w:ascii="Arial" w:hAnsi="Arial" w:cs="Arial"/>
          <w:bCs/>
          <w:sz w:val="24"/>
          <w:szCs w:val="24"/>
        </w:rPr>
        <w:t>, you</w:t>
      </w:r>
      <w:r w:rsidR="000F32D2">
        <w:rPr>
          <w:rFonts w:ascii="Arial" w:hAnsi="Arial" w:cs="Arial"/>
          <w:bCs/>
          <w:sz w:val="24"/>
          <w:szCs w:val="24"/>
        </w:rPr>
        <w:t xml:space="preserve"> </w:t>
      </w:r>
      <w:r w:rsidR="003C05FC">
        <w:rPr>
          <w:rFonts w:ascii="Arial" w:hAnsi="Arial" w:cs="Arial"/>
          <w:bCs/>
          <w:sz w:val="24"/>
          <w:szCs w:val="24"/>
        </w:rPr>
        <w:t>apply these considerations to practice</w:t>
      </w:r>
      <w:r w:rsidR="000F32D2">
        <w:rPr>
          <w:rFonts w:ascii="Arial" w:hAnsi="Arial" w:cs="Arial"/>
          <w:bCs/>
          <w:sz w:val="24"/>
          <w:szCs w:val="24"/>
        </w:rPr>
        <w:t xml:space="preserve"> by analyzing</w:t>
      </w:r>
      <w:r w:rsidR="009C6BCD">
        <w:rPr>
          <w:rFonts w:ascii="Arial" w:hAnsi="Arial" w:cs="Arial"/>
          <w:bCs/>
          <w:sz w:val="24"/>
          <w:szCs w:val="24"/>
        </w:rPr>
        <w:t xml:space="preserve"> a </w:t>
      </w:r>
      <w:r w:rsidR="00D37CC5">
        <w:rPr>
          <w:rFonts w:ascii="Arial" w:hAnsi="Arial" w:cs="Arial"/>
          <w:bCs/>
          <w:sz w:val="24"/>
          <w:szCs w:val="24"/>
        </w:rPr>
        <w:t>case study involving a spiritual concern</w:t>
      </w:r>
      <w:r w:rsidR="000F32D2">
        <w:rPr>
          <w:rFonts w:ascii="Arial" w:hAnsi="Arial" w:cs="Arial"/>
          <w:bCs/>
          <w:sz w:val="24"/>
          <w:szCs w:val="24"/>
        </w:rPr>
        <w:t xml:space="preserve">. </w:t>
      </w:r>
      <w:r w:rsidR="00D37CC5">
        <w:rPr>
          <w:rFonts w:ascii="Arial" w:hAnsi="Arial" w:cs="Arial"/>
          <w:bCs/>
          <w:sz w:val="24"/>
          <w:szCs w:val="24"/>
        </w:rPr>
        <w:t xml:space="preserve"> </w:t>
      </w:r>
    </w:p>
    <w:p w14:paraId="144EA88C" w14:textId="77777777" w:rsidR="008C1EFF" w:rsidRDefault="008C1EFF" w:rsidP="0005401D">
      <w:pPr>
        <w:spacing w:after="0" w:line="240" w:lineRule="auto"/>
        <w:rPr>
          <w:rFonts w:ascii="Arial" w:hAnsi="Arial" w:cs="Arial"/>
          <w:b/>
          <w:sz w:val="24"/>
          <w:szCs w:val="24"/>
        </w:rPr>
      </w:pPr>
    </w:p>
    <w:p w14:paraId="079A7BA2"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FDF2672" w14:textId="77777777" w:rsidR="00531AF2" w:rsidRDefault="00531AF2" w:rsidP="0005401D">
      <w:pPr>
        <w:spacing w:after="0" w:line="240" w:lineRule="auto"/>
        <w:rPr>
          <w:rFonts w:ascii="Arial" w:hAnsi="Arial" w:cs="Arial"/>
          <w:sz w:val="24"/>
          <w:szCs w:val="24"/>
        </w:rPr>
      </w:pPr>
    </w:p>
    <w:p w14:paraId="4C859CF7" w14:textId="022711B6"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56B39D4E" w14:textId="3C773DDF"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Analyze the role of spirituality in social work assessment and practice (D)</w:t>
      </w:r>
    </w:p>
    <w:p w14:paraId="6B15183D" w14:textId="7A4A98AB"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Apply awareness of spirituality to social work practice (D, A)</w:t>
      </w:r>
    </w:p>
    <w:p w14:paraId="234FC630" w14:textId="77777777" w:rsidR="00E4366D" w:rsidRPr="00E4366D" w:rsidRDefault="00E4366D" w:rsidP="00E17422">
      <w:pPr>
        <w:pStyle w:val="ListParagraph"/>
        <w:numPr>
          <w:ilvl w:val="0"/>
          <w:numId w:val="45"/>
        </w:numPr>
        <w:spacing w:after="0" w:line="240" w:lineRule="auto"/>
        <w:rPr>
          <w:rFonts w:ascii="Arial" w:hAnsi="Arial" w:cs="Arial"/>
          <w:sz w:val="24"/>
          <w:szCs w:val="24"/>
        </w:rPr>
      </w:pPr>
      <w:r w:rsidRPr="00E4366D">
        <w:rPr>
          <w:rFonts w:ascii="Arial" w:hAnsi="Arial" w:cs="Arial"/>
          <w:sz w:val="24"/>
          <w:szCs w:val="24"/>
        </w:rPr>
        <w:t>Describe approaches for addressing client crises involving spirituality (A)</w:t>
      </w:r>
    </w:p>
    <w:p w14:paraId="7F1343DD" w14:textId="77777777" w:rsidR="0005401D" w:rsidRDefault="0005401D" w:rsidP="0005401D">
      <w:pPr>
        <w:spacing w:after="0" w:line="240" w:lineRule="auto"/>
        <w:rPr>
          <w:rFonts w:ascii="Arial" w:hAnsi="Arial" w:cs="Arial"/>
          <w:sz w:val="24"/>
          <w:szCs w:val="24"/>
        </w:rPr>
      </w:pPr>
    </w:p>
    <w:p w14:paraId="211F78C9"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4F698877" w14:textId="77777777" w:rsidR="0005401D" w:rsidRDefault="0005401D" w:rsidP="0005401D">
      <w:pPr>
        <w:spacing w:after="0" w:line="240" w:lineRule="auto"/>
        <w:rPr>
          <w:rFonts w:ascii="Arial" w:hAnsi="Arial" w:cs="Arial"/>
          <w:b/>
          <w:sz w:val="24"/>
          <w:szCs w:val="24"/>
        </w:rPr>
      </w:pPr>
    </w:p>
    <w:p w14:paraId="1EA52815"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102E36A6" w14:textId="77777777" w:rsidR="00B75E1B" w:rsidRDefault="00B75E1B" w:rsidP="00AC31C6">
      <w:pPr>
        <w:spacing w:after="0" w:line="240" w:lineRule="auto"/>
        <w:rPr>
          <w:rFonts w:ascii="Arial" w:hAnsi="Arial" w:cs="Arial"/>
          <w:bCs/>
          <w:sz w:val="24"/>
          <w:szCs w:val="24"/>
        </w:rPr>
      </w:pPr>
    </w:p>
    <w:p w14:paraId="4C733591" w14:textId="07101CD1" w:rsidR="00AC31C6" w:rsidRPr="00AC31C6" w:rsidRDefault="00AC31C6" w:rsidP="00AC31C6">
      <w:pPr>
        <w:spacing w:after="0" w:line="240" w:lineRule="auto"/>
        <w:rPr>
          <w:rFonts w:ascii="Arial" w:hAnsi="Arial" w:cs="Arial"/>
          <w:bCs/>
          <w:sz w:val="24"/>
          <w:szCs w:val="24"/>
        </w:rPr>
      </w:pPr>
      <w:r w:rsidRPr="00AC31C6">
        <w:rPr>
          <w:rFonts w:ascii="Arial" w:hAnsi="Arial" w:cs="Arial"/>
          <w:bCs/>
          <w:sz w:val="24"/>
          <w:szCs w:val="24"/>
        </w:rPr>
        <w:t xml:space="preserve">Zastrow, C. H., Kirst-Ashman, K. K., &amp; Hessenauer, S. L. (2019). </w:t>
      </w:r>
      <w:r w:rsidRPr="00AC31C6">
        <w:rPr>
          <w:rFonts w:ascii="Arial" w:hAnsi="Arial" w:cs="Arial"/>
          <w:bCs/>
          <w:i/>
          <w:iCs/>
          <w:sz w:val="24"/>
          <w:szCs w:val="24"/>
        </w:rPr>
        <w:t xml:space="preserve">Understanding human behavior and the social environment </w:t>
      </w:r>
      <w:r w:rsidRPr="00AC31C6">
        <w:rPr>
          <w:rFonts w:ascii="Arial" w:hAnsi="Arial" w:cs="Arial"/>
          <w:bCs/>
          <w:sz w:val="24"/>
          <w:szCs w:val="24"/>
        </w:rPr>
        <w:t>(11th ed.). Cengage Learning.</w:t>
      </w:r>
    </w:p>
    <w:p w14:paraId="62462C35" w14:textId="7C862656"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3, “Spotlight on Diversity: Relate Human Diversity to Psychological Theories” (pp. 112</w:t>
      </w:r>
      <w:r w:rsidR="00E5350E" w:rsidRPr="00AC4E60">
        <w:rPr>
          <w:rFonts w:ascii="Arial" w:hAnsi="Arial" w:cs="Arial"/>
          <w:bCs/>
          <w:sz w:val="24"/>
          <w:szCs w:val="24"/>
          <w:lang w:bidi="en-US"/>
        </w:rPr>
        <w:t>–</w:t>
      </w:r>
      <w:r w:rsidRPr="00091BA9">
        <w:rPr>
          <w:rFonts w:ascii="Arial" w:hAnsi="Arial" w:cs="Arial"/>
          <w:bCs/>
          <w:sz w:val="24"/>
          <w:szCs w:val="24"/>
          <w:lang w:bidi="en-US"/>
        </w:rPr>
        <w:t>114)</w:t>
      </w:r>
    </w:p>
    <w:p w14:paraId="391AC884" w14:textId="75EF44D8"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7, Sections "Review Fowler’s Theory of Faith Development," "Critical Thinking: Evaluation of Fowler's Theory," and "Social Work Practice and Empowerment Through Spiritual Development" (pp. 339</w:t>
      </w:r>
      <w:r w:rsidR="00E5350E" w:rsidRPr="00AC4E60">
        <w:rPr>
          <w:rFonts w:ascii="Arial" w:hAnsi="Arial" w:cs="Arial"/>
          <w:bCs/>
          <w:sz w:val="24"/>
          <w:szCs w:val="24"/>
          <w:lang w:bidi="en-US"/>
        </w:rPr>
        <w:t>–</w:t>
      </w:r>
      <w:r w:rsidRPr="00091BA9">
        <w:rPr>
          <w:rFonts w:ascii="Arial" w:hAnsi="Arial" w:cs="Arial"/>
          <w:bCs/>
          <w:sz w:val="24"/>
          <w:szCs w:val="24"/>
          <w:lang w:bidi="en-US"/>
        </w:rPr>
        <w:t>342)</w:t>
      </w:r>
    </w:p>
    <w:p w14:paraId="538B52EF" w14:textId="2E2ADEE3" w:rsidR="00091BA9" w:rsidRPr="00091BA9" w:rsidRDefault="00091BA9" w:rsidP="00E17422">
      <w:pPr>
        <w:numPr>
          <w:ilvl w:val="0"/>
          <w:numId w:val="46"/>
        </w:numPr>
        <w:spacing w:after="0" w:line="240" w:lineRule="auto"/>
        <w:rPr>
          <w:rFonts w:ascii="Arial" w:hAnsi="Arial" w:cs="Arial"/>
          <w:bCs/>
          <w:sz w:val="24"/>
          <w:szCs w:val="24"/>
          <w:lang w:bidi="en-US"/>
        </w:rPr>
      </w:pPr>
      <w:r w:rsidRPr="00091BA9">
        <w:rPr>
          <w:rFonts w:ascii="Arial" w:hAnsi="Arial" w:cs="Arial"/>
          <w:bCs/>
          <w:sz w:val="24"/>
          <w:szCs w:val="24"/>
          <w:lang w:bidi="en-US"/>
        </w:rPr>
        <w:t>Chapter 15, “Highlight 15.2: “Celebration of Life Funerals</w:t>
      </w:r>
      <w:r w:rsidR="00BE6888">
        <w:rPr>
          <w:rFonts w:ascii="Arial" w:hAnsi="Arial" w:cs="Arial"/>
          <w:bCs/>
          <w:sz w:val="24"/>
          <w:szCs w:val="24"/>
          <w:lang w:bidi="en-US"/>
        </w:rPr>
        <w:t>”</w:t>
      </w:r>
      <w:r w:rsidRPr="00091BA9">
        <w:rPr>
          <w:rFonts w:ascii="Arial" w:hAnsi="Arial" w:cs="Arial"/>
          <w:bCs/>
          <w:sz w:val="24"/>
          <w:szCs w:val="24"/>
          <w:lang w:bidi="en-US"/>
        </w:rPr>
        <w:t xml:space="preserve"> (pp. 694</w:t>
      </w:r>
      <w:r w:rsidR="00E5350E" w:rsidRPr="00AC4E60">
        <w:rPr>
          <w:rFonts w:ascii="Arial" w:hAnsi="Arial" w:cs="Arial"/>
          <w:bCs/>
          <w:sz w:val="24"/>
          <w:szCs w:val="24"/>
          <w:lang w:bidi="en-US"/>
        </w:rPr>
        <w:t>–</w:t>
      </w:r>
      <w:r w:rsidRPr="00091BA9">
        <w:rPr>
          <w:rFonts w:ascii="Arial" w:hAnsi="Arial" w:cs="Arial"/>
          <w:bCs/>
          <w:sz w:val="24"/>
          <w:szCs w:val="24"/>
          <w:lang w:bidi="en-US"/>
        </w:rPr>
        <w:t>696)</w:t>
      </w:r>
    </w:p>
    <w:p w14:paraId="18E9076B" w14:textId="77777777" w:rsidR="00A92073" w:rsidRPr="00A92073" w:rsidRDefault="00A92073" w:rsidP="00A92073">
      <w:pPr>
        <w:spacing w:after="0" w:line="240" w:lineRule="auto"/>
        <w:rPr>
          <w:rFonts w:ascii="Arial" w:hAnsi="Arial" w:cs="Arial"/>
          <w:bCs/>
          <w:sz w:val="24"/>
          <w:szCs w:val="24"/>
        </w:rPr>
      </w:pPr>
    </w:p>
    <w:p w14:paraId="3ECE5DFA" w14:textId="2BE63DFB" w:rsidR="00A92073" w:rsidRPr="00A92073" w:rsidRDefault="00700991" w:rsidP="00A92073">
      <w:pPr>
        <w:spacing w:after="0" w:line="240" w:lineRule="auto"/>
        <w:rPr>
          <w:rFonts w:ascii="Arial" w:hAnsi="Arial" w:cs="Arial"/>
          <w:bCs/>
          <w:sz w:val="24"/>
          <w:szCs w:val="24"/>
        </w:rPr>
      </w:pPr>
      <w:r>
        <w:rPr>
          <w:rFonts w:ascii="Arial" w:hAnsi="Arial" w:cs="Arial"/>
          <w:bCs/>
          <w:sz w:val="24"/>
          <w:szCs w:val="24"/>
        </w:rPr>
        <w:t>Limb, G. E., Hodge, D. R., Ward, K., Ferrell, A., &amp; Alboroto, R</w:t>
      </w:r>
      <w:r w:rsidRPr="00A92073">
        <w:rPr>
          <w:rFonts w:ascii="Arial" w:hAnsi="Arial" w:cs="Arial"/>
          <w:bCs/>
          <w:sz w:val="24"/>
          <w:szCs w:val="24"/>
        </w:rPr>
        <w:t>. (2018). Developing cultural competence with LDS clients: Utilizing spiritual genograms in social work practice.</w:t>
      </w:r>
      <w:r>
        <w:rPr>
          <w:rFonts w:ascii="Arial" w:hAnsi="Arial" w:cs="Arial"/>
          <w:bCs/>
          <w:sz w:val="24"/>
          <w:szCs w:val="24"/>
        </w:rPr>
        <w:t xml:space="preserve"> </w:t>
      </w:r>
      <w:r w:rsidRPr="00A92073">
        <w:rPr>
          <w:rFonts w:ascii="Arial" w:hAnsi="Arial" w:cs="Arial"/>
          <w:bCs/>
          <w:sz w:val="24"/>
          <w:szCs w:val="24"/>
        </w:rPr>
        <w:t xml:space="preserve">Journal of </w:t>
      </w:r>
      <w:r w:rsidRPr="00A92073">
        <w:rPr>
          <w:rFonts w:ascii="Arial" w:hAnsi="Arial" w:cs="Arial"/>
          <w:bCs/>
          <w:i/>
          <w:iCs/>
          <w:sz w:val="24"/>
          <w:szCs w:val="24"/>
        </w:rPr>
        <w:t xml:space="preserve">Religion </w:t>
      </w:r>
      <w:r>
        <w:rPr>
          <w:rFonts w:ascii="Arial" w:hAnsi="Arial" w:cs="Arial"/>
          <w:bCs/>
          <w:i/>
          <w:iCs/>
          <w:sz w:val="24"/>
          <w:szCs w:val="24"/>
        </w:rPr>
        <w:t>and</w:t>
      </w:r>
      <w:r w:rsidRPr="00A92073">
        <w:rPr>
          <w:rFonts w:ascii="Arial" w:hAnsi="Arial" w:cs="Arial"/>
          <w:bCs/>
          <w:i/>
          <w:iCs/>
          <w:sz w:val="24"/>
          <w:szCs w:val="24"/>
        </w:rPr>
        <w:t xml:space="preserve"> Spirituality in Social Work,</w:t>
      </w:r>
      <w:r>
        <w:rPr>
          <w:rFonts w:ascii="Arial" w:hAnsi="Arial" w:cs="Arial"/>
          <w:bCs/>
          <w:i/>
          <w:iCs/>
          <w:sz w:val="24"/>
          <w:szCs w:val="24"/>
        </w:rPr>
        <w:t xml:space="preserve"> </w:t>
      </w:r>
      <w:r w:rsidRPr="00A92073">
        <w:rPr>
          <w:rFonts w:ascii="Arial" w:hAnsi="Arial" w:cs="Arial"/>
          <w:bCs/>
          <w:i/>
          <w:iCs/>
          <w:sz w:val="24"/>
          <w:szCs w:val="24"/>
        </w:rPr>
        <w:t>37</w:t>
      </w:r>
      <w:r w:rsidRPr="00A92073">
        <w:rPr>
          <w:rFonts w:ascii="Arial" w:hAnsi="Arial" w:cs="Arial"/>
          <w:bCs/>
          <w:sz w:val="24"/>
          <w:szCs w:val="24"/>
        </w:rPr>
        <w:t>(2), 166–181.</w:t>
      </w:r>
      <w:r>
        <w:rPr>
          <w:rFonts w:ascii="Arial" w:hAnsi="Arial" w:cs="Arial"/>
          <w:bCs/>
          <w:sz w:val="24"/>
          <w:szCs w:val="24"/>
        </w:rPr>
        <w:t xml:space="preserve"> https://doi.org/</w:t>
      </w:r>
      <w:r w:rsidRPr="00B87DBD">
        <w:rPr>
          <w:rFonts w:ascii="Arial" w:hAnsi="Arial" w:cs="Arial"/>
          <w:bCs/>
          <w:sz w:val="24"/>
          <w:szCs w:val="24"/>
        </w:rPr>
        <w:t>10.1080/15426432.2018.1448033 </w:t>
      </w:r>
      <w:r w:rsidR="00883481" w:rsidRPr="00B87DBD">
        <w:rPr>
          <w:rFonts w:ascii="Arial" w:hAnsi="Arial" w:cs="Arial"/>
          <w:bCs/>
          <w:sz w:val="24"/>
          <w:szCs w:val="24"/>
        </w:rPr>
        <w:t> </w:t>
      </w:r>
      <w:r w:rsidR="006A329B" w:rsidRPr="00A92073">
        <w:rPr>
          <w:rFonts w:ascii="Arial" w:hAnsi="Arial" w:cs="Arial"/>
          <w:bCs/>
          <w:sz w:val="24"/>
          <w:szCs w:val="24"/>
        </w:rPr>
        <w:t xml:space="preserve"> </w:t>
      </w:r>
    </w:p>
    <w:p w14:paraId="0DF80BF3" w14:textId="77777777" w:rsidR="00A92073" w:rsidRPr="00A92073" w:rsidRDefault="00A92073" w:rsidP="00A92073">
      <w:pPr>
        <w:spacing w:after="0" w:line="240" w:lineRule="auto"/>
        <w:rPr>
          <w:rFonts w:ascii="Arial" w:hAnsi="Arial" w:cs="Arial"/>
          <w:bCs/>
          <w:sz w:val="24"/>
          <w:szCs w:val="24"/>
        </w:rPr>
      </w:pPr>
    </w:p>
    <w:p w14:paraId="7FEF31BB" w14:textId="75E22906" w:rsidR="00A92073" w:rsidRPr="00A92073" w:rsidRDefault="00B227F7" w:rsidP="00A92073">
      <w:pPr>
        <w:spacing w:after="0" w:line="240" w:lineRule="auto"/>
        <w:rPr>
          <w:rFonts w:ascii="Arial" w:hAnsi="Arial" w:cs="Arial"/>
          <w:bCs/>
          <w:sz w:val="24"/>
          <w:szCs w:val="24"/>
        </w:rPr>
      </w:pPr>
      <w:r w:rsidRPr="00A92073">
        <w:rPr>
          <w:rFonts w:ascii="Arial" w:hAnsi="Arial" w:cs="Arial"/>
          <w:bCs/>
          <w:sz w:val="24"/>
          <w:szCs w:val="24"/>
        </w:rPr>
        <w:t>Oxhandler, H. K., Polson, E. C., &amp; Achenbaum, W. A. (2018). The religiosity and spiritual beliefs and practices of clinical social workers: A national survey. </w:t>
      </w:r>
      <w:r w:rsidRPr="00A92073">
        <w:rPr>
          <w:rFonts w:ascii="Arial" w:hAnsi="Arial" w:cs="Arial"/>
          <w:bCs/>
          <w:i/>
          <w:iCs/>
          <w:sz w:val="24"/>
          <w:szCs w:val="24"/>
        </w:rPr>
        <w:t>Social Work, 63</w:t>
      </w:r>
      <w:r w:rsidRPr="00A92073">
        <w:rPr>
          <w:rFonts w:ascii="Arial" w:hAnsi="Arial" w:cs="Arial"/>
          <w:bCs/>
          <w:sz w:val="24"/>
          <w:szCs w:val="24"/>
        </w:rPr>
        <w:t xml:space="preserve">(1), 47–56. </w:t>
      </w:r>
      <w:r>
        <w:rPr>
          <w:rFonts w:ascii="Arial" w:hAnsi="Arial" w:cs="Arial"/>
          <w:bCs/>
          <w:sz w:val="24"/>
          <w:szCs w:val="24"/>
        </w:rPr>
        <w:t>https://doi.org/</w:t>
      </w:r>
      <w:r w:rsidRPr="00B53FBE">
        <w:rPr>
          <w:rFonts w:ascii="Arial" w:hAnsi="Arial" w:cs="Arial"/>
          <w:bCs/>
          <w:sz w:val="24"/>
          <w:szCs w:val="24"/>
        </w:rPr>
        <w:t>10.1093/SW/SWX055</w:t>
      </w:r>
      <w:r w:rsidR="008779E2">
        <w:rPr>
          <w:rFonts w:ascii="Arial" w:hAnsi="Arial" w:cs="Arial"/>
          <w:bCs/>
          <w:sz w:val="24"/>
          <w:szCs w:val="24"/>
        </w:rPr>
        <w:t xml:space="preserve"> </w:t>
      </w:r>
      <w:r w:rsidR="00A92073" w:rsidRPr="00A92073">
        <w:rPr>
          <w:rFonts w:ascii="Arial" w:hAnsi="Arial" w:cs="Arial"/>
          <w:bCs/>
          <w:sz w:val="24"/>
          <w:szCs w:val="24"/>
        </w:rPr>
        <w:t xml:space="preserve"> </w:t>
      </w:r>
    </w:p>
    <w:p w14:paraId="1653C594" w14:textId="77777777" w:rsidR="00A92073" w:rsidRPr="00A92073" w:rsidRDefault="00A92073" w:rsidP="00A92073">
      <w:pPr>
        <w:spacing w:after="0" w:line="240" w:lineRule="auto"/>
        <w:rPr>
          <w:rFonts w:ascii="Arial" w:hAnsi="Arial" w:cs="Arial"/>
          <w:bCs/>
          <w:sz w:val="24"/>
          <w:szCs w:val="24"/>
        </w:rPr>
      </w:pPr>
    </w:p>
    <w:p w14:paraId="26CF6EF2" w14:textId="4457E927" w:rsidR="00A92073" w:rsidRPr="00A92073" w:rsidRDefault="003F7F98" w:rsidP="00A92073">
      <w:pPr>
        <w:spacing w:after="0" w:line="240" w:lineRule="auto"/>
        <w:rPr>
          <w:rFonts w:ascii="Arial" w:hAnsi="Arial" w:cs="Arial"/>
          <w:bCs/>
          <w:sz w:val="24"/>
          <w:szCs w:val="24"/>
        </w:rPr>
      </w:pPr>
      <w:r w:rsidRPr="00A92073">
        <w:rPr>
          <w:rFonts w:ascii="Arial" w:hAnsi="Arial" w:cs="Arial"/>
          <w:bCs/>
          <w:sz w:val="24"/>
          <w:szCs w:val="24"/>
        </w:rPr>
        <w:t>Pomeroy, E. C., Hai, A. H., &amp; Cole, A. H.</w:t>
      </w:r>
      <w:r>
        <w:rPr>
          <w:rFonts w:ascii="Arial" w:hAnsi="Arial" w:cs="Arial"/>
          <w:bCs/>
          <w:sz w:val="24"/>
          <w:szCs w:val="24"/>
        </w:rPr>
        <w:t>, Jr.</w:t>
      </w:r>
      <w:r w:rsidRPr="00A92073">
        <w:rPr>
          <w:rFonts w:ascii="Arial" w:hAnsi="Arial" w:cs="Arial"/>
          <w:bCs/>
          <w:sz w:val="24"/>
          <w:szCs w:val="24"/>
        </w:rPr>
        <w:t xml:space="preserve"> (2021). Social work practitioners’ educational needs in developing spiritual competency in end-of-life care and grief.</w:t>
      </w:r>
      <w:r>
        <w:rPr>
          <w:rFonts w:ascii="Arial" w:hAnsi="Arial" w:cs="Arial"/>
          <w:bCs/>
          <w:sz w:val="24"/>
          <w:szCs w:val="24"/>
        </w:rPr>
        <w:t xml:space="preserve"> </w:t>
      </w:r>
      <w:r w:rsidRPr="00A92073">
        <w:rPr>
          <w:rFonts w:ascii="Arial" w:hAnsi="Arial" w:cs="Arial"/>
          <w:bCs/>
          <w:i/>
          <w:iCs/>
          <w:sz w:val="24"/>
          <w:szCs w:val="24"/>
        </w:rPr>
        <w:t>Journal of Social Work Education,</w:t>
      </w:r>
      <w:r>
        <w:rPr>
          <w:rFonts w:ascii="Arial" w:hAnsi="Arial" w:cs="Arial"/>
          <w:bCs/>
          <w:i/>
          <w:iCs/>
          <w:sz w:val="24"/>
          <w:szCs w:val="24"/>
        </w:rPr>
        <w:t xml:space="preserve"> </w:t>
      </w:r>
      <w:r w:rsidRPr="00A92073">
        <w:rPr>
          <w:rFonts w:ascii="Arial" w:hAnsi="Arial" w:cs="Arial"/>
          <w:bCs/>
          <w:i/>
          <w:iCs/>
          <w:sz w:val="24"/>
          <w:szCs w:val="24"/>
        </w:rPr>
        <w:t>57</w:t>
      </w:r>
      <w:r w:rsidRPr="00A92073">
        <w:rPr>
          <w:rFonts w:ascii="Arial" w:hAnsi="Arial" w:cs="Arial"/>
          <w:bCs/>
          <w:sz w:val="24"/>
          <w:szCs w:val="24"/>
        </w:rPr>
        <w:t xml:space="preserve">(2), 264–286. </w:t>
      </w:r>
      <w:r w:rsidRPr="004404B6">
        <w:rPr>
          <w:rFonts w:ascii="Arial" w:hAnsi="Arial" w:cs="Arial"/>
          <w:bCs/>
          <w:sz w:val="24"/>
          <w:szCs w:val="24"/>
        </w:rPr>
        <w:t>https://doi.org/10.1080/10437797.2019.1670306</w:t>
      </w:r>
      <w:r w:rsidR="007F0F50" w:rsidRPr="008E132D">
        <w:rPr>
          <w:rFonts w:ascii="Arial" w:hAnsi="Arial" w:cs="Arial"/>
          <w:bCs/>
          <w:sz w:val="24"/>
          <w:szCs w:val="24"/>
        </w:rPr>
        <w:t> </w:t>
      </w:r>
      <w:r w:rsidR="00A92073" w:rsidRPr="00A92073">
        <w:rPr>
          <w:rFonts w:ascii="Arial" w:hAnsi="Arial" w:cs="Arial"/>
          <w:bCs/>
          <w:sz w:val="24"/>
          <w:szCs w:val="24"/>
        </w:rPr>
        <w:t xml:space="preserve"> </w:t>
      </w:r>
    </w:p>
    <w:p w14:paraId="7EE00BE2" w14:textId="77777777" w:rsidR="00A92073" w:rsidRPr="00A92073" w:rsidRDefault="00A92073" w:rsidP="00A92073">
      <w:pPr>
        <w:spacing w:after="0" w:line="240" w:lineRule="auto"/>
        <w:rPr>
          <w:rFonts w:ascii="Arial" w:hAnsi="Arial" w:cs="Arial"/>
          <w:bCs/>
          <w:sz w:val="24"/>
          <w:szCs w:val="24"/>
        </w:rPr>
      </w:pPr>
    </w:p>
    <w:p w14:paraId="7434D25D" w14:textId="437CCF6F" w:rsidR="00A92073" w:rsidRPr="00A92073" w:rsidRDefault="005653F0" w:rsidP="00A92073">
      <w:pPr>
        <w:spacing w:after="0" w:line="240" w:lineRule="auto"/>
        <w:rPr>
          <w:rFonts w:ascii="Arial" w:hAnsi="Arial" w:cs="Arial"/>
          <w:bCs/>
          <w:sz w:val="24"/>
          <w:szCs w:val="24"/>
        </w:rPr>
      </w:pPr>
      <w:r w:rsidRPr="00A92073">
        <w:rPr>
          <w:rFonts w:ascii="Arial" w:hAnsi="Arial" w:cs="Arial"/>
          <w:bCs/>
          <w:sz w:val="24"/>
          <w:szCs w:val="24"/>
        </w:rPr>
        <w:t>Roh, S., Burnette, C. E., &amp; Lee, Y.-S. (2018). Prayer and faith: Spiritual coping among American Indian women cancer survivors.</w:t>
      </w:r>
      <w:r>
        <w:rPr>
          <w:rFonts w:ascii="Arial" w:hAnsi="Arial" w:cs="Arial"/>
          <w:bCs/>
          <w:sz w:val="24"/>
          <w:szCs w:val="24"/>
        </w:rPr>
        <w:t xml:space="preserve"> </w:t>
      </w:r>
      <w:r w:rsidRPr="00A92073">
        <w:rPr>
          <w:rFonts w:ascii="Arial" w:hAnsi="Arial" w:cs="Arial"/>
          <w:bCs/>
          <w:i/>
          <w:iCs/>
          <w:sz w:val="24"/>
          <w:szCs w:val="24"/>
        </w:rPr>
        <w:t xml:space="preserve">Health </w:t>
      </w:r>
      <w:r>
        <w:rPr>
          <w:rFonts w:ascii="Arial" w:hAnsi="Arial" w:cs="Arial"/>
          <w:bCs/>
          <w:i/>
          <w:iCs/>
          <w:sz w:val="24"/>
          <w:szCs w:val="24"/>
        </w:rPr>
        <w:t>and</w:t>
      </w:r>
      <w:r w:rsidRPr="00A92073">
        <w:rPr>
          <w:rFonts w:ascii="Arial" w:hAnsi="Arial" w:cs="Arial"/>
          <w:bCs/>
          <w:i/>
          <w:iCs/>
          <w:sz w:val="24"/>
          <w:szCs w:val="24"/>
        </w:rPr>
        <w:t xml:space="preserve"> Social Work,</w:t>
      </w:r>
      <w:r>
        <w:rPr>
          <w:rFonts w:ascii="Arial" w:hAnsi="Arial" w:cs="Arial"/>
          <w:bCs/>
          <w:i/>
          <w:iCs/>
          <w:sz w:val="24"/>
          <w:szCs w:val="24"/>
        </w:rPr>
        <w:t xml:space="preserve"> </w:t>
      </w:r>
      <w:r w:rsidRPr="00A92073">
        <w:rPr>
          <w:rFonts w:ascii="Arial" w:hAnsi="Arial" w:cs="Arial"/>
          <w:bCs/>
          <w:i/>
          <w:iCs/>
          <w:sz w:val="24"/>
          <w:szCs w:val="24"/>
        </w:rPr>
        <w:t>43</w:t>
      </w:r>
      <w:r w:rsidRPr="00A92073">
        <w:rPr>
          <w:rFonts w:ascii="Arial" w:hAnsi="Arial" w:cs="Arial"/>
          <w:bCs/>
          <w:sz w:val="24"/>
          <w:szCs w:val="24"/>
        </w:rPr>
        <w:t xml:space="preserve">(3), 185–192. </w:t>
      </w:r>
      <w:r>
        <w:rPr>
          <w:rFonts w:ascii="Arial" w:hAnsi="Arial" w:cs="Arial"/>
          <w:bCs/>
          <w:sz w:val="24"/>
          <w:szCs w:val="24"/>
        </w:rPr>
        <w:t>https://doi.org/</w:t>
      </w:r>
      <w:r w:rsidRPr="008428ED">
        <w:rPr>
          <w:rFonts w:ascii="Arial" w:hAnsi="Arial" w:cs="Arial"/>
          <w:bCs/>
          <w:sz w:val="24"/>
          <w:szCs w:val="24"/>
        </w:rPr>
        <w:t>10.1093/hsw/hly015</w:t>
      </w:r>
      <w:r w:rsidR="0002211A" w:rsidRPr="008428ED">
        <w:rPr>
          <w:rFonts w:ascii="Arial" w:hAnsi="Arial" w:cs="Arial"/>
          <w:bCs/>
          <w:sz w:val="24"/>
          <w:szCs w:val="24"/>
        </w:rPr>
        <w:t> </w:t>
      </w:r>
      <w:r w:rsidR="00A92073" w:rsidRPr="00A92073">
        <w:rPr>
          <w:rFonts w:ascii="Arial" w:hAnsi="Arial" w:cs="Arial"/>
          <w:bCs/>
          <w:sz w:val="24"/>
          <w:szCs w:val="24"/>
        </w:rPr>
        <w:t xml:space="preserve"> </w:t>
      </w:r>
    </w:p>
    <w:p w14:paraId="45C9DCAC" w14:textId="38BC7643" w:rsidR="00A92073" w:rsidRDefault="00A92073" w:rsidP="00AC31C6">
      <w:pPr>
        <w:spacing w:after="0" w:line="240" w:lineRule="auto"/>
        <w:rPr>
          <w:rFonts w:ascii="Arial" w:hAnsi="Arial" w:cs="Arial"/>
          <w:bCs/>
          <w:sz w:val="24"/>
          <w:szCs w:val="24"/>
        </w:rPr>
      </w:pPr>
    </w:p>
    <w:p w14:paraId="120E07FB" w14:textId="77777777" w:rsidR="00A92073" w:rsidRPr="00A92073" w:rsidRDefault="00A92073" w:rsidP="00A92073">
      <w:pPr>
        <w:spacing w:after="0" w:line="240" w:lineRule="auto"/>
        <w:rPr>
          <w:rFonts w:ascii="Arial" w:hAnsi="Arial" w:cs="Arial"/>
          <w:bCs/>
          <w:sz w:val="24"/>
          <w:szCs w:val="24"/>
        </w:rPr>
      </w:pPr>
      <w:r w:rsidRPr="00A92073">
        <w:rPr>
          <w:rFonts w:ascii="Arial" w:hAnsi="Arial" w:cs="Arial"/>
          <w:b/>
          <w:bCs/>
          <w:sz w:val="24"/>
          <w:szCs w:val="24"/>
          <w:lang w:bidi="en-US"/>
        </w:rPr>
        <w:t>Document:</w:t>
      </w:r>
      <w:r w:rsidRPr="00A92073">
        <w:rPr>
          <w:rFonts w:ascii="Arial" w:hAnsi="Arial" w:cs="Arial"/>
          <w:bCs/>
          <w:sz w:val="24"/>
          <w:szCs w:val="24"/>
          <w:lang w:bidi="en-US"/>
        </w:rPr>
        <w:t xml:space="preserve"> Life Span Interview (PDF)</w:t>
      </w:r>
    </w:p>
    <w:p w14:paraId="3111C70D" w14:textId="77777777" w:rsidR="00A92073" w:rsidRPr="00AC31C6" w:rsidRDefault="00A92073" w:rsidP="00AC31C6">
      <w:pPr>
        <w:spacing w:after="0" w:line="240" w:lineRule="auto"/>
        <w:rPr>
          <w:rFonts w:ascii="Arial" w:hAnsi="Arial" w:cs="Arial"/>
          <w:bCs/>
          <w:sz w:val="24"/>
          <w:szCs w:val="24"/>
        </w:rPr>
      </w:pPr>
    </w:p>
    <w:p w14:paraId="2342D3E0" w14:textId="71D8ED7F" w:rsidR="003D6A77" w:rsidRDefault="003D6A77" w:rsidP="00AC31C6">
      <w:pPr>
        <w:spacing w:after="0" w:line="240" w:lineRule="auto"/>
        <w:rPr>
          <w:rFonts w:ascii="Arial" w:hAnsi="Arial" w:cs="Arial"/>
          <w:b/>
          <w:sz w:val="24"/>
          <w:szCs w:val="24"/>
        </w:rPr>
      </w:pPr>
      <w:r>
        <w:rPr>
          <w:rFonts w:ascii="Arial" w:hAnsi="Arial" w:cs="Arial"/>
          <w:b/>
          <w:sz w:val="24"/>
          <w:szCs w:val="24"/>
        </w:rPr>
        <w:t>Required Media</w:t>
      </w:r>
    </w:p>
    <w:p w14:paraId="4B622766" w14:textId="16B448DF" w:rsidR="006742A6" w:rsidRDefault="006742A6" w:rsidP="003D6A77">
      <w:pPr>
        <w:spacing w:after="0" w:line="240" w:lineRule="auto"/>
        <w:rPr>
          <w:rFonts w:ascii="Arial" w:hAnsi="Arial" w:cs="Arial"/>
          <w:bCs/>
          <w:sz w:val="24"/>
          <w:szCs w:val="24"/>
        </w:rPr>
      </w:pPr>
    </w:p>
    <w:p w14:paraId="7AD1DB02" w14:textId="6EF947ED" w:rsidR="006742A6" w:rsidRPr="00B7566D" w:rsidRDefault="006742A6" w:rsidP="006742A6">
      <w:pPr>
        <w:spacing w:after="0" w:line="240" w:lineRule="auto"/>
        <w:rPr>
          <w:rFonts w:ascii="Arial" w:hAnsi="Arial" w:cs="Arial"/>
          <w:sz w:val="24"/>
          <w:szCs w:val="24"/>
        </w:rPr>
      </w:pPr>
      <w:r w:rsidRPr="00B7566D">
        <w:rPr>
          <w:rFonts w:ascii="Arial" w:hAnsi="Arial" w:cs="Arial"/>
          <w:sz w:val="24"/>
          <w:szCs w:val="24"/>
        </w:rPr>
        <w:t xml:space="preserve">Walden University, LLC. (2021). </w:t>
      </w:r>
      <w:r w:rsidRPr="00B7566D">
        <w:rPr>
          <w:rFonts w:ascii="Arial" w:hAnsi="Arial" w:cs="Arial"/>
          <w:i/>
          <w:iCs/>
          <w:sz w:val="24"/>
          <w:szCs w:val="24"/>
        </w:rPr>
        <w:t>Social work case studies</w:t>
      </w:r>
      <w:r w:rsidRPr="00B7566D">
        <w:rPr>
          <w:rFonts w:ascii="Arial" w:hAnsi="Arial" w:cs="Arial"/>
          <w:sz w:val="24"/>
          <w:szCs w:val="24"/>
        </w:rPr>
        <w:t xml:space="preserve"> [Interactive media]. </w:t>
      </w:r>
      <w:r w:rsidR="00512E16">
        <w:rPr>
          <w:rFonts w:ascii="Arial" w:hAnsi="Arial" w:cs="Arial"/>
          <w:sz w:val="24"/>
          <w:szCs w:val="24"/>
        </w:rPr>
        <w:t xml:space="preserve">Walden University Blackboard. </w:t>
      </w:r>
      <w:r w:rsidRPr="00B7566D">
        <w:rPr>
          <w:rFonts w:ascii="Arial" w:hAnsi="Arial" w:cs="Arial"/>
          <w:sz w:val="24"/>
          <w:szCs w:val="24"/>
        </w:rPr>
        <w:t>https://class.waldenu.edu</w:t>
      </w:r>
    </w:p>
    <w:p w14:paraId="1D5C5912" w14:textId="3885AECB" w:rsidR="006742A6" w:rsidRPr="00B7566D" w:rsidRDefault="006742A6" w:rsidP="00915F31">
      <w:pPr>
        <w:pStyle w:val="ListParagraph"/>
        <w:numPr>
          <w:ilvl w:val="0"/>
          <w:numId w:val="4"/>
        </w:numPr>
        <w:spacing w:after="0" w:line="240" w:lineRule="auto"/>
        <w:rPr>
          <w:rFonts w:ascii="Arial" w:hAnsi="Arial" w:cs="Arial"/>
          <w:sz w:val="24"/>
          <w:szCs w:val="24"/>
        </w:rPr>
      </w:pPr>
      <w:r w:rsidRPr="00B7566D">
        <w:rPr>
          <w:rFonts w:ascii="Arial" w:hAnsi="Arial" w:cs="Arial"/>
          <w:sz w:val="24"/>
          <w:szCs w:val="24"/>
        </w:rPr>
        <w:t xml:space="preserve">Navigate </w:t>
      </w:r>
      <w:r w:rsidR="00A2733E">
        <w:rPr>
          <w:rFonts w:ascii="Arial" w:hAnsi="Arial" w:cs="Arial"/>
          <w:sz w:val="24"/>
          <w:szCs w:val="24"/>
        </w:rPr>
        <w:t xml:space="preserve">to </w:t>
      </w:r>
      <w:r w:rsidR="00A46B5E">
        <w:rPr>
          <w:rFonts w:ascii="Arial" w:hAnsi="Arial" w:cs="Arial"/>
          <w:sz w:val="24"/>
          <w:szCs w:val="24"/>
        </w:rPr>
        <w:t>Najeeb.</w:t>
      </w:r>
    </w:p>
    <w:p w14:paraId="2A1C0804" w14:textId="77777777" w:rsidR="003D6A77" w:rsidRPr="00AC31C6" w:rsidRDefault="003D6A77" w:rsidP="00AC31C6">
      <w:pPr>
        <w:spacing w:after="0" w:line="240" w:lineRule="auto"/>
        <w:rPr>
          <w:rFonts w:ascii="Arial" w:hAnsi="Arial" w:cs="Arial"/>
          <w:b/>
          <w:sz w:val="24"/>
          <w:szCs w:val="24"/>
        </w:rPr>
      </w:pPr>
    </w:p>
    <w:p w14:paraId="6C0CDC6E" w14:textId="77777777" w:rsidR="0005401D" w:rsidRDefault="0005401D" w:rsidP="0005401D">
      <w:pPr>
        <w:spacing w:after="0" w:line="240" w:lineRule="auto"/>
        <w:rPr>
          <w:rFonts w:ascii="Arial" w:hAnsi="Arial" w:cs="Arial"/>
          <w:sz w:val="24"/>
          <w:szCs w:val="24"/>
        </w:rPr>
      </w:pPr>
    </w:p>
    <w:p w14:paraId="47DC4D42" w14:textId="1BE1B286" w:rsidR="00107026" w:rsidRPr="00107026" w:rsidRDefault="00107026" w:rsidP="00107026">
      <w:pPr>
        <w:spacing w:after="0" w:line="240" w:lineRule="auto"/>
        <w:rPr>
          <w:rFonts w:ascii="Arial" w:hAnsi="Arial" w:cs="Arial"/>
          <w:b/>
          <w:sz w:val="28"/>
          <w:szCs w:val="28"/>
        </w:rPr>
      </w:pPr>
      <w:r w:rsidRPr="00107026">
        <w:rPr>
          <w:rFonts w:ascii="Arial" w:hAnsi="Arial" w:cs="Arial"/>
          <w:b/>
          <w:bCs/>
          <w:sz w:val="28"/>
          <w:szCs w:val="28"/>
        </w:rPr>
        <w:t xml:space="preserve">Discussion: </w:t>
      </w:r>
      <w:r w:rsidR="0037333D">
        <w:rPr>
          <w:rFonts w:ascii="Arial" w:hAnsi="Arial" w:cs="Arial"/>
          <w:b/>
          <w:bCs/>
          <w:sz w:val="28"/>
          <w:szCs w:val="28"/>
        </w:rPr>
        <w:t>Spiritual Development</w:t>
      </w:r>
      <w:r w:rsidRPr="00107026">
        <w:rPr>
          <w:rFonts w:ascii="Arial" w:hAnsi="Arial" w:cs="Arial"/>
          <w:b/>
          <w:bCs/>
          <w:sz w:val="28"/>
          <w:szCs w:val="28"/>
        </w:rPr>
        <w:t xml:space="preserve"> </w:t>
      </w:r>
    </w:p>
    <w:p w14:paraId="3784ACD0" w14:textId="456497D2" w:rsidR="00BA36FB" w:rsidRDefault="00BA36FB" w:rsidP="00BA36FB">
      <w:pPr>
        <w:spacing w:after="0" w:line="240" w:lineRule="auto"/>
        <w:rPr>
          <w:rFonts w:ascii="Arial" w:hAnsi="Arial" w:cs="Arial"/>
          <w:sz w:val="24"/>
          <w:szCs w:val="24"/>
        </w:rPr>
      </w:pPr>
    </w:p>
    <w:p w14:paraId="0478F184" w14:textId="11CB40B5" w:rsidR="00713838" w:rsidRDefault="00774D69" w:rsidP="009365A2">
      <w:pPr>
        <w:spacing w:after="0" w:line="240" w:lineRule="auto"/>
        <w:rPr>
          <w:rFonts w:ascii="Arial" w:hAnsi="Arial" w:cs="Arial"/>
          <w:sz w:val="24"/>
          <w:szCs w:val="24"/>
        </w:rPr>
      </w:pPr>
      <w:r>
        <w:rPr>
          <w:rFonts w:ascii="Arial" w:hAnsi="Arial" w:cs="Arial"/>
          <w:sz w:val="24"/>
          <w:szCs w:val="24"/>
        </w:rPr>
        <w:t>Do you identify as a spiritual</w:t>
      </w:r>
      <w:r w:rsidR="0015757C">
        <w:rPr>
          <w:rFonts w:ascii="Arial" w:hAnsi="Arial" w:cs="Arial"/>
          <w:sz w:val="24"/>
          <w:szCs w:val="24"/>
        </w:rPr>
        <w:t xml:space="preserve"> or religious person? How might your </w:t>
      </w:r>
      <w:r w:rsidR="005A6544">
        <w:rPr>
          <w:rFonts w:ascii="Arial" w:hAnsi="Arial" w:cs="Arial"/>
          <w:sz w:val="24"/>
          <w:szCs w:val="24"/>
        </w:rPr>
        <w:t xml:space="preserve">spiritual identity influence </w:t>
      </w:r>
      <w:r w:rsidR="0015757C">
        <w:rPr>
          <w:rFonts w:ascii="Arial" w:hAnsi="Arial" w:cs="Arial"/>
          <w:sz w:val="24"/>
          <w:szCs w:val="24"/>
        </w:rPr>
        <w:t xml:space="preserve">your social work practice—both </w:t>
      </w:r>
      <w:r w:rsidR="00713838">
        <w:rPr>
          <w:rFonts w:ascii="Arial" w:hAnsi="Arial" w:cs="Arial"/>
          <w:sz w:val="24"/>
          <w:szCs w:val="24"/>
        </w:rPr>
        <w:t>for those clients who have a similar worldview and those who do not?</w:t>
      </w:r>
      <w:r w:rsidR="0015757C">
        <w:rPr>
          <w:rFonts w:ascii="Arial" w:hAnsi="Arial" w:cs="Arial"/>
          <w:sz w:val="24"/>
          <w:szCs w:val="24"/>
        </w:rPr>
        <w:t xml:space="preserve"> </w:t>
      </w:r>
    </w:p>
    <w:p w14:paraId="61763381" w14:textId="77777777" w:rsidR="00713838" w:rsidRDefault="00713838" w:rsidP="009365A2">
      <w:pPr>
        <w:spacing w:after="0" w:line="240" w:lineRule="auto"/>
        <w:rPr>
          <w:rFonts w:ascii="Arial" w:hAnsi="Arial" w:cs="Arial"/>
          <w:sz w:val="24"/>
          <w:szCs w:val="24"/>
        </w:rPr>
      </w:pPr>
    </w:p>
    <w:p w14:paraId="28104E9F" w14:textId="45E61AD7" w:rsidR="009365A2" w:rsidRDefault="009365A2" w:rsidP="009365A2">
      <w:pPr>
        <w:spacing w:after="0" w:line="240" w:lineRule="auto"/>
        <w:rPr>
          <w:rFonts w:ascii="Arial" w:hAnsi="Arial" w:cs="Arial"/>
          <w:sz w:val="24"/>
          <w:szCs w:val="24"/>
        </w:rPr>
      </w:pPr>
      <w:r w:rsidRPr="009365A2">
        <w:rPr>
          <w:rFonts w:ascii="Arial" w:hAnsi="Arial" w:cs="Arial"/>
          <w:sz w:val="24"/>
          <w:szCs w:val="24"/>
        </w:rPr>
        <w:t xml:space="preserve">Spirituality, which may or may not include involvement with an established religion, contributes to human diversity and influences behavior. Sensitivity to and respect for </w:t>
      </w:r>
      <w:r w:rsidR="00694755">
        <w:rPr>
          <w:rFonts w:ascii="Arial" w:hAnsi="Arial" w:cs="Arial"/>
          <w:sz w:val="24"/>
          <w:szCs w:val="24"/>
        </w:rPr>
        <w:t>a</w:t>
      </w:r>
      <w:r w:rsidRPr="009365A2">
        <w:rPr>
          <w:rFonts w:ascii="Arial" w:hAnsi="Arial" w:cs="Arial"/>
          <w:sz w:val="24"/>
          <w:szCs w:val="24"/>
        </w:rPr>
        <w:t xml:space="preserve"> client's spiritual dimension reflects your appreciation of diversity</w:t>
      </w:r>
      <w:r w:rsidR="004D4BA5">
        <w:rPr>
          <w:rFonts w:ascii="Arial" w:hAnsi="Arial" w:cs="Arial"/>
          <w:sz w:val="24"/>
          <w:szCs w:val="24"/>
        </w:rPr>
        <w:t xml:space="preserve"> and the code of ethics</w:t>
      </w:r>
      <w:r w:rsidRPr="009365A2">
        <w:rPr>
          <w:rFonts w:ascii="Arial" w:hAnsi="Arial" w:cs="Arial"/>
          <w:sz w:val="24"/>
          <w:szCs w:val="24"/>
        </w:rPr>
        <w:t>. As you consider the potential impact of your clients' spirituality on their perspectives and behavior, you must also consider how your</w:t>
      </w:r>
      <w:r w:rsidR="00694755">
        <w:rPr>
          <w:rFonts w:ascii="Arial" w:hAnsi="Arial" w:cs="Arial"/>
          <w:sz w:val="24"/>
          <w:szCs w:val="24"/>
        </w:rPr>
        <w:t xml:space="preserve"> own</w:t>
      </w:r>
      <w:r w:rsidRPr="009365A2">
        <w:rPr>
          <w:rFonts w:ascii="Arial" w:hAnsi="Arial" w:cs="Arial"/>
          <w:sz w:val="24"/>
          <w:szCs w:val="24"/>
        </w:rPr>
        <w:t xml:space="preserve"> spirituality might influence interactions with a client.</w:t>
      </w:r>
    </w:p>
    <w:p w14:paraId="5876BC32" w14:textId="77777777" w:rsidR="009365A2" w:rsidRPr="009365A2" w:rsidRDefault="009365A2" w:rsidP="009365A2">
      <w:pPr>
        <w:spacing w:after="0" w:line="240" w:lineRule="auto"/>
        <w:rPr>
          <w:rFonts w:ascii="Arial" w:hAnsi="Arial" w:cs="Arial"/>
          <w:sz w:val="24"/>
          <w:szCs w:val="24"/>
        </w:rPr>
      </w:pPr>
    </w:p>
    <w:p w14:paraId="14A50374" w14:textId="1CFD8231" w:rsidR="009365A2" w:rsidRPr="009365A2" w:rsidRDefault="009365A2" w:rsidP="009365A2">
      <w:pPr>
        <w:spacing w:after="0" w:line="240" w:lineRule="auto"/>
        <w:rPr>
          <w:rFonts w:ascii="Arial" w:hAnsi="Arial" w:cs="Arial"/>
          <w:sz w:val="24"/>
          <w:szCs w:val="24"/>
        </w:rPr>
      </w:pPr>
      <w:r w:rsidRPr="009365A2">
        <w:rPr>
          <w:rFonts w:ascii="Arial" w:hAnsi="Arial" w:cs="Arial"/>
          <w:sz w:val="24"/>
          <w:szCs w:val="24"/>
        </w:rPr>
        <w:t xml:space="preserve">For this Discussion, you </w:t>
      </w:r>
      <w:r w:rsidR="00670AAB">
        <w:rPr>
          <w:rFonts w:ascii="Arial" w:hAnsi="Arial" w:cs="Arial"/>
          <w:sz w:val="24"/>
          <w:szCs w:val="24"/>
        </w:rPr>
        <w:t xml:space="preserve">examine </w:t>
      </w:r>
      <w:r w:rsidRPr="009365A2">
        <w:rPr>
          <w:rFonts w:ascii="Arial" w:hAnsi="Arial" w:cs="Arial"/>
          <w:sz w:val="24"/>
          <w:szCs w:val="24"/>
        </w:rPr>
        <w:t>the</w:t>
      </w:r>
      <w:r w:rsidR="00153FF6">
        <w:rPr>
          <w:rFonts w:ascii="Arial" w:hAnsi="Arial" w:cs="Arial"/>
          <w:sz w:val="24"/>
          <w:szCs w:val="24"/>
        </w:rPr>
        <w:t xml:space="preserve"> </w:t>
      </w:r>
      <w:r w:rsidR="00450383">
        <w:rPr>
          <w:rFonts w:ascii="Arial" w:hAnsi="Arial" w:cs="Arial"/>
          <w:sz w:val="24"/>
          <w:szCs w:val="24"/>
        </w:rPr>
        <w:t>potential effect of your spiritual views on social work practice</w:t>
      </w:r>
      <w:r w:rsidR="00670AAB">
        <w:rPr>
          <w:rFonts w:ascii="Arial" w:hAnsi="Arial" w:cs="Arial"/>
          <w:sz w:val="24"/>
          <w:szCs w:val="24"/>
        </w:rPr>
        <w:t xml:space="preserve"> and </w:t>
      </w:r>
      <w:r w:rsidR="00E92259">
        <w:rPr>
          <w:rFonts w:ascii="Arial" w:hAnsi="Arial" w:cs="Arial"/>
          <w:sz w:val="24"/>
          <w:szCs w:val="24"/>
        </w:rPr>
        <w:t xml:space="preserve">share strategies for being spiritually aware. </w:t>
      </w:r>
    </w:p>
    <w:p w14:paraId="3F213991" w14:textId="77777777" w:rsidR="009365A2" w:rsidRPr="00BA36FB" w:rsidRDefault="009365A2" w:rsidP="00BA36FB">
      <w:pPr>
        <w:spacing w:after="0" w:line="240" w:lineRule="auto"/>
        <w:rPr>
          <w:rFonts w:ascii="Arial" w:hAnsi="Arial" w:cs="Arial"/>
          <w:sz w:val="24"/>
          <w:szCs w:val="24"/>
        </w:rPr>
      </w:pPr>
    </w:p>
    <w:p w14:paraId="77E66959" w14:textId="77777777"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t xml:space="preserve">To Prepare: </w:t>
      </w:r>
    </w:p>
    <w:p w14:paraId="5D64679A"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Review the Learning Resources on spiritual development.</w:t>
      </w:r>
    </w:p>
    <w:p w14:paraId="6FE76AEA"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Reflect on your own spiritual or religious beliefs and how they may influence your social work practice.</w:t>
      </w:r>
    </w:p>
    <w:p w14:paraId="1BFD8966" w14:textId="77777777" w:rsidR="00BA36FB" w:rsidRPr="00BA36FB" w:rsidRDefault="00BA36FB" w:rsidP="00BA36FB">
      <w:pPr>
        <w:spacing w:after="0" w:line="240" w:lineRule="auto"/>
        <w:rPr>
          <w:rFonts w:ascii="Arial" w:hAnsi="Arial" w:cs="Arial"/>
          <w:sz w:val="24"/>
          <w:szCs w:val="24"/>
        </w:rPr>
      </w:pPr>
    </w:p>
    <w:p w14:paraId="2290E39E" w14:textId="77777777" w:rsidR="00F10155" w:rsidRDefault="00F10155" w:rsidP="00BA36FB">
      <w:pPr>
        <w:spacing w:after="0" w:line="240" w:lineRule="auto"/>
        <w:rPr>
          <w:rFonts w:ascii="Arial" w:hAnsi="Arial" w:cs="Arial"/>
          <w:b/>
          <w:bCs/>
          <w:sz w:val="24"/>
          <w:szCs w:val="24"/>
        </w:rPr>
      </w:pPr>
    </w:p>
    <w:p w14:paraId="5AFAC4A0" w14:textId="77777777" w:rsidR="00F10155" w:rsidRDefault="00F10155" w:rsidP="00BA36FB">
      <w:pPr>
        <w:spacing w:after="0" w:line="240" w:lineRule="auto"/>
        <w:rPr>
          <w:rFonts w:ascii="Arial" w:hAnsi="Arial" w:cs="Arial"/>
          <w:b/>
          <w:bCs/>
          <w:sz w:val="24"/>
          <w:szCs w:val="24"/>
        </w:rPr>
      </w:pPr>
    </w:p>
    <w:p w14:paraId="688CC13B" w14:textId="2B78F925"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lastRenderedPageBreak/>
        <w:t>By Day 3</w:t>
      </w:r>
    </w:p>
    <w:p w14:paraId="7ADDD098" w14:textId="77777777" w:rsidR="00BA36FB" w:rsidRPr="00BA36FB" w:rsidRDefault="00BA36FB" w:rsidP="00BA36FB">
      <w:pPr>
        <w:spacing w:after="0" w:line="240" w:lineRule="auto"/>
        <w:rPr>
          <w:rFonts w:ascii="Arial" w:hAnsi="Arial" w:cs="Arial"/>
          <w:sz w:val="24"/>
          <w:szCs w:val="24"/>
        </w:rPr>
      </w:pPr>
      <w:r w:rsidRPr="00BA36FB">
        <w:rPr>
          <w:rFonts w:ascii="Arial" w:hAnsi="Arial" w:cs="Arial"/>
          <w:b/>
          <w:bCs/>
          <w:sz w:val="24"/>
          <w:szCs w:val="24"/>
        </w:rPr>
        <w:t>Post</w:t>
      </w:r>
      <w:r w:rsidRPr="00BA36FB">
        <w:rPr>
          <w:rFonts w:ascii="Arial" w:hAnsi="Arial" w:cs="Arial"/>
          <w:sz w:val="24"/>
          <w:szCs w:val="24"/>
        </w:rPr>
        <w:t xml:space="preserve"> a Discussion in which you explain how considerations about clients' worldviews, including their spirituality or religious convictions, might affect your interactions with them. Provide at least two specific examples. In addition, explain one way your own spirituality or religious convictions might support your work with a client, and one barrier it might present. Finally, share one strategy for applying an awareness of spirituality to social work practice in general. Be sure to refer to the NASW Code of Ethics in your response.</w:t>
      </w:r>
    </w:p>
    <w:p w14:paraId="2A984118" w14:textId="77777777" w:rsidR="00BA36FB" w:rsidRPr="00BA36FB" w:rsidRDefault="00BA36FB" w:rsidP="00BA36FB">
      <w:pPr>
        <w:spacing w:after="0" w:line="240" w:lineRule="auto"/>
        <w:rPr>
          <w:rFonts w:ascii="Arial" w:hAnsi="Arial" w:cs="Arial"/>
          <w:sz w:val="24"/>
          <w:szCs w:val="24"/>
        </w:rPr>
      </w:pPr>
    </w:p>
    <w:p w14:paraId="2E060286" w14:textId="77777777" w:rsidR="00BA36FB" w:rsidRPr="00BA36FB" w:rsidRDefault="00BA36FB" w:rsidP="00BA36FB">
      <w:pPr>
        <w:spacing w:after="0" w:line="240" w:lineRule="auto"/>
        <w:rPr>
          <w:rFonts w:ascii="Arial" w:hAnsi="Arial" w:cs="Arial"/>
          <w:b/>
          <w:bCs/>
          <w:sz w:val="24"/>
          <w:szCs w:val="24"/>
        </w:rPr>
      </w:pPr>
      <w:r w:rsidRPr="00BA36FB">
        <w:rPr>
          <w:rFonts w:ascii="Arial" w:hAnsi="Arial" w:cs="Arial"/>
          <w:b/>
          <w:bCs/>
          <w:sz w:val="24"/>
          <w:szCs w:val="24"/>
        </w:rPr>
        <w:t>By Day 6</w:t>
      </w:r>
    </w:p>
    <w:p w14:paraId="379B8920" w14:textId="77777777" w:rsidR="00BA36FB" w:rsidRPr="00BA36FB" w:rsidRDefault="00BA36FB" w:rsidP="00BA36FB">
      <w:pPr>
        <w:spacing w:after="0" w:line="240" w:lineRule="auto"/>
        <w:rPr>
          <w:rFonts w:ascii="Arial" w:hAnsi="Arial" w:cs="Arial"/>
          <w:sz w:val="24"/>
          <w:szCs w:val="24"/>
        </w:rPr>
      </w:pPr>
      <w:r w:rsidRPr="00BA36FB">
        <w:rPr>
          <w:rFonts w:ascii="Arial" w:hAnsi="Arial" w:cs="Arial"/>
          <w:b/>
          <w:bCs/>
          <w:sz w:val="24"/>
          <w:szCs w:val="24"/>
        </w:rPr>
        <w:t xml:space="preserve">Respond </w:t>
      </w:r>
      <w:r w:rsidRPr="00BA36FB">
        <w:rPr>
          <w:rFonts w:ascii="Arial" w:hAnsi="Arial" w:cs="Arial"/>
          <w:sz w:val="24"/>
          <w:szCs w:val="24"/>
        </w:rPr>
        <w:t>to two colleagues in one or more of the following ways:</w:t>
      </w:r>
    </w:p>
    <w:p w14:paraId="64E85E2D" w14:textId="6AFCD604"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State how your colleague's examples of spirituality's influence in client relationships resonate with you. Provide support for your perspective.</w:t>
      </w:r>
    </w:p>
    <w:p w14:paraId="4171BE1D" w14:textId="77777777" w:rsidR="00BA36FB" w:rsidRPr="00BA36FB" w:rsidRDefault="00BA36FB" w:rsidP="00E17422">
      <w:pPr>
        <w:numPr>
          <w:ilvl w:val="0"/>
          <w:numId w:val="47"/>
        </w:numPr>
        <w:spacing w:after="0" w:line="240" w:lineRule="auto"/>
        <w:rPr>
          <w:rFonts w:ascii="Arial" w:hAnsi="Arial" w:cs="Arial"/>
          <w:sz w:val="24"/>
          <w:szCs w:val="24"/>
        </w:rPr>
      </w:pPr>
      <w:r w:rsidRPr="00BA36FB">
        <w:rPr>
          <w:rFonts w:ascii="Arial" w:hAnsi="Arial" w:cs="Arial"/>
          <w:sz w:val="24"/>
          <w:szCs w:val="24"/>
        </w:rPr>
        <w:t>State whether you are likely to use your client's strategy in your own social work practice, and explain why.</w:t>
      </w:r>
    </w:p>
    <w:p w14:paraId="4397293D" w14:textId="77777777" w:rsidR="00BA36FB" w:rsidRPr="00BA36FB" w:rsidRDefault="00BA36FB" w:rsidP="00BA36FB">
      <w:pPr>
        <w:spacing w:after="0" w:line="240" w:lineRule="auto"/>
        <w:rPr>
          <w:rFonts w:ascii="Arial" w:hAnsi="Arial" w:cs="Arial"/>
          <w:sz w:val="24"/>
          <w:szCs w:val="24"/>
        </w:rPr>
      </w:pPr>
    </w:p>
    <w:p w14:paraId="497FF56D" w14:textId="56E9CBE8" w:rsidR="0005401D" w:rsidRDefault="00BA36FB" w:rsidP="0005401D">
      <w:pPr>
        <w:spacing w:after="0" w:line="240" w:lineRule="auto"/>
        <w:rPr>
          <w:rFonts w:ascii="Arial" w:hAnsi="Arial" w:cs="Arial"/>
          <w:sz w:val="24"/>
          <w:szCs w:val="24"/>
          <w:lang w:bidi="en-US"/>
        </w:rPr>
      </w:pPr>
      <w:r w:rsidRPr="00BA36FB">
        <w:rPr>
          <w:rFonts w:ascii="Arial" w:hAnsi="Arial" w:cs="Arial"/>
          <w:sz w:val="24"/>
          <w:szCs w:val="24"/>
        </w:rPr>
        <w:t xml:space="preserve">Use the Learning Resources to support your posts. Make sure to provide APA citations and a reference list.  </w:t>
      </w:r>
    </w:p>
    <w:p w14:paraId="4CF73ADA" w14:textId="77777777" w:rsidR="0005401D" w:rsidRDefault="0005401D" w:rsidP="0005401D">
      <w:pPr>
        <w:spacing w:after="0" w:line="240" w:lineRule="auto"/>
        <w:rPr>
          <w:rFonts w:ascii="Arial" w:hAnsi="Arial" w:cs="Arial"/>
          <w:sz w:val="24"/>
          <w:szCs w:val="24"/>
        </w:rPr>
      </w:pPr>
    </w:p>
    <w:p w14:paraId="43999862" w14:textId="65640484" w:rsidR="0005401D" w:rsidRDefault="0005401D" w:rsidP="0005401D">
      <w:pPr>
        <w:spacing w:after="0" w:line="240" w:lineRule="auto"/>
        <w:rPr>
          <w:rFonts w:ascii="Arial" w:hAnsi="Arial" w:cs="Arial"/>
          <w:b/>
          <w:sz w:val="28"/>
          <w:szCs w:val="28"/>
        </w:rPr>
      </w:pPr>
      <w:r>
        <w:rPr>
          <w:rFonts w:ascii="Arial" w:hAnsi="Arial" w:cs="Arial"/>
          <w:b/>
          <w:sz w:val="28"/>
          <w:szCs w:val="28"/>
        </w:rPr>
        <w:t xml:space="preserve">Assignment: </w:t>
      </w:r>
      <w:r w:rsidR="00A50A3F" w:rsidRPr="00A50A3F">
        <w:rPr>
          <w:rFonts w:ascii="Arial" w:hAnsi="Arial" w:cs="Arial"/>
          <w:b/>
          <w:bCs/>
          <w:sz w:val="28"/>
          <w:szCs w:val="28"/>
        </w:rPr>
        <w:t xml:space="preserve">Spirituality and Social Work Practice  </w:t>
      </w:r>
    </w:p>
    <w:p w14:paraId="59391C4D" w14:textId="2E0DD16C" w:rsidR="00804F6C" w:rsidRDefault="00804F6C" w:rsidP="0005401D">
      <w:pPr>
        <w:spacing w:after="0" w:line="240" w:lineRule="auto"/>
        <w:rPr>
          <w:rFonts w:ascii="Arial" w:hAnsi="Arial" w:cs="Arial"/>
          <w:b/>
          <w:sz w:val="24"/>
          <w:szCs w:val="24"/>
        </w:rPr>
      </w:pPr>
    </w:p>
    <w:p w14:paraId="1A986C59" w14:textId="36F4EFE1" w:rsidR="0021691B" w:rsidRDefault="00042212" w:rsidP="004D4BA5">
      <w:pPr>
        <w:spacing w:after="0" w:line="240" w:lineRule="auto"/>
        <w:rPr>
          <w:rFonts w:ascii="Arial" w:hAnsi="Arial" w:cs="Arial"/>
          <w:sz w:val="24"/>
          <w:szCs w:val="24"/>
        </w:rPr>
      </w:pPr>
      <w:r>
        <w:rPr>
          <w:rFonts w:ascii="Arial" w:hAnsi="Arial" w:cs="Arial"/>
          <w:sz w:val="24"/>
          <w:szCs w:val="24"/>
        </w:rPr>
        <w:t xml:space="preserve">Because </w:t>
      </w:r>
      <w:r w:rsidR="00ED01F6">
        <w:rPr>
          <w:rFonts w:ascii="Arial" w:hAnsi="Arial" w:cs="Arial"/>
          <w:sz w:val="24"/>
          <w:szCs w:val="24"/>
        </w:rPr>
        <w:t xml:space="preserve">it </w:t>
      </w:r>
      <w:r>
        <w:rPr>
          <w:rFonts w:ascii="Arial" w:hAnsi="Arial" w:cs="Arial"/>
          <w:sz w:val="24"/>
          <w:szCs w:val="24"/>
        </w:rPr>
        <w:t xml:space="preserve">may be a significant part of a client’s </w:t>
      </w:r>
      <w:r w:rsidR="00183917">
        <w:rPr>
          <w:rFonts w:ascii="Arial" w:hAnsi="Arial" w:cs="Arial"/>
          <w:sz w:val="24"/>
          <w:szCs w:val="24"/>
        </w:rPr>
        <w:t xml:space="preserve">social </w:t>
      </w:r>
      <w:r>
        <w:rPr>
          <w:rFonts w:ascii="Arial" w:hAnsi="Arial" w:cs="Arial"/>
          <w:sz w:val="24"/>
          <w:szCs w:val="24"/>
        </w:rPr>
        <w:t>environment</w:t>
      </w:r>
      <w:r w:rsidRPr="009365A2">
        <w:rPr>
          <w:rFonts w:ascii="Arial" w:hAnsi="Arial" w:cs="Arial"/>
          <w:sz w:val="24"/>
          <w:szCs w:val="24"/>
        </w:rPr>
        <w:t xml:space="preserve">, </w:t>
      </w:r>
      <w:r w:rsidR="00FA7681">
        <w:rPr>
          <w:rFonts w:ascii="Arial" w:hAnsi="Arial" w:cs="Arial"/>
          <w:sz w:val="24"/>
          <w:szCs w:val="24"/>
        </w:rPr>
        <w:t>spirituality plays a vital role in your understanding of the client</w:t>
      </w:r>
      <w:r w:rsidR="00257911">
        <w:rPr>
          <w:rFonts w:ascii="Arial" w:hAnsi="Arial" w:cs="Arial"/>
          <w:sz w:val="24"/>
          <w:szCs w:val="24"/>
        </w:rPr>
        <w:t xml:space="preserve">, their needs, and </w:t>
      </w:r>
      <w:r w:rsidR="00CF6BA3">
        <w:rPr>
          <w:rFonts w:ascii="Arial" w:hAnsi="Arial" w:cs="Arial"/>
          <w:sz w:val="24"/>
          <w:szCs w:val="24"/>
        </w:rPr>
        <w:t>potential treatment</w:t>
      </w:r>
      <w:r w:rsidR="00FA7681">
        <w:rPr>
          <w:rFonts w:ascii="Arial" w:hAnsi="Arial" w:cs="Arial"/>
          <w:sz w:val="24"/>
          <w:szCs w:val="24"/>
        </w:rPr>
        <w:t>.</w:t>
      </w:r>
      <w:r w:rsidR="004F3D7F">
        <w:rPr>
          <w:rFonts w:ascii="Arial" w:hAnsi="Arial" w:cs="Arial"/>
          <w:sz w:val="24"/>
          <w:szCs w:val="24"/>
        </w:rPr>
        <w:t xml:space="preserve"> </w:t>
      </w:r>
      <w:r w:rsidR="00640664">
        <w:rPr>
          <w:rFonts w:ascii="Arial" w:hAnsi="Arial" w:cs="Arial"/>
          <w:sz w:val="24"/>
          <w:szCs w:val="24"/>
        </w:rPr>
        <w:t xml:space="preserve">Consider this example: A social worker </w:t>
      </w:r>
      <w:r w:rsidR="006614B6">
        <w:rPr>
          <w:rFonts w:ascii="Arial" w:hAnsi="Arial" w:cs="Arial"/>
          <w:sz w:val="24"/>
          <w:szCs w:val="24"/>
        </w:rPr>
        <w:t>recogniz</w:t>
      </w:r>
      <w:r w:rsidR="00640664">
        <w:rPr>
          <w:rFonts w:ascii="Arial" w:hAnsi="Arial" w:cs="Arial"/>
          <w:sz w:val="24"/>
          <w:szCs w:val="24"/>
        </w:rPr>
        <w:t>es</w:t>
      </w:r>
      <w:r w:rsidR="006614B6">
        <w:rPr>
          <w:rFonts w:ascii="Arial" w:hAnsi="Arial" w:cs="Arial"/>
          <w:sz w:val="24"/>
          <w:szCs w:val="24"/>
        </w:rPr>
        <w:t xml:space="preserve"> a client’s strong </w:t>
      </w:r>
      <w:r w:rsidR="003C6EC0">
        <w:rPr>
          <w:rFonts w:ascii="Arial" w:hAnsi="Arial" w:cs="Arial"/>
          <w:sz w:val="24"/>
          <w:szCs w:val="24"/>
        </w:rPr>
        <w:t>Baptist faith</w:t>
      </w:r>
      <w:r w:rsidR="00640664">
        <w:rPr>
          <w:rFonts w:ascii="Arial" w:hAnsi="Arial" w:cs="Arial"/>
          <w:sz w:val="24"/>
          <w:szCs w:val="24"/>
        </w:rPr>
        <w:t>; the</w:t>
      </w:r>
      <w:r w:rsidR="00B64CDF">
        <w:rPr>
          <w:rFonts w:ascii="Arial" w:hAnsi="Arial" w:cs="Arial"/>
          <w:sz w:val="24"/>
          <w:szCs w:val="24"/>
        </w:rPr>
        <w:t xml:space="preserve"> social worker </w:t>
      </w:r>
      <w:r w:rsidR="00640664">
        <w:rPr>
          <w:rFonts w:ascii="Arial" w:hAnsi="Arial" w:cs="Arial"/>
          <w:sz w:val="24"/>
          <w:szCs w:val="24"/>
        </w:rPr>
        <w:t xml:space="preserve">then </w:t>
      </w:r>
      <w:r w:rsidR="006614B6">
        <w:rPr>
          <w:rFonts w:ascii="Arial" w:hAnsi="Arial" w:cs="Arial"/>
          <w:sz w:val="24"/>
          <w:szCs w:val="24"/>
        </w:rPr>
        <w:t>f</w:t>
      </w:r>
      <w:r w:rsidR="00B64CDF">
        <w:rPr>
          <w:rFonts w:ascii="Arial" w:hAnsi="Arial" w:cs="Arial"/>
          <w:sz w:val="24"/>
          <w:szCs w:val="24"/>
        </w:rPr>
        <w:t>acilitate</w:t>
      </w:r>
      <w:r w:rsidR="00640664">
        <w:rPr>
          <w:rFonts w:ascii="Arial" w:hAnsi="Arial" w:cs="Arial"/>
          <w:sz w:val="24"/>
          <w:szCs w:val="24"/>
        </w:rPr>
        <w:t>s</w:t>
      </w:r>
      <w:r w:rsidR="006614B6">
        <w:rPr>
          <w:rFonts w:ascii="Arial" w:hAnsi="Arial" w:cs="Arial"/>
          <w:sz w:val="24"/>
          <w:szCs w:val="24"/>
        </w:rPr>
        <w:t xml:space="preserve"> </w:t>
      </w:r>
      <w:r w:rsidR="00B64CDF">
        <w:rPr>
          <w:rFonts w:ascii="Arial" w:hAnsi="Arial" w:cs="Arial"/>
          <w:sz w:val="24"/>
          <w:szCs w:val="24"/>
        </w:rPr>
        <w:t xml:space="preserve">services </w:t>
      </w:r>
      <w:r w:rsidR="006614B6">
        <w:rPr>
          <w:rFonts w:ascii="Arial" w:hAnsi="Arial" w:cs="Arial"/>
          <w:sz w:val="24"/>
          <w:szCs w:val="24"/>
        </w:rPr>
        <w:t xml:space="preserve">through the </w:t>
      </w:r>
      <w:r w:rsidR="003C6EC0">
        <w:rPr>
          <w:rFonts w:ascii="Arial" w:hAnsi="Arial" w:cs="Arial"/>
          <w:sz w:val="24"/>
          <w:szCs w:val="24"/>
        </w:rPr>
        <w:t xml:space="preserve">Baptist </w:t>
      </w:r>
      <w:r w:rsidR="006614B6">
        <w:rPr>
          <w:rFonts w:ascii="Arial" w:hAnsi="Arial" w:cs="Arial"/>
          <w:sz w:val="24"/>
          <w:szCs w:val="24"/>
        </w:rPr>
        <w:t>Church</w:t>
      </w:r>
      <w:r w:rsidR="00640664">
        <w:rPr>
          <w:rFonts w:ascii="Arial" w:hAnsi="Arial" w:cs="Arial"/>
          <w:sz w:val="24"/>
          <w:szCs w:val="24"/>
        </w:rPr>
        <w:t xml:space="preserve"> </w:t>
      </w:r>
      <w:r w:rsidR="00F85D7D">
        <w:rPr>
          <w:rFonts w:ascii="Arial" w:hAnsi="Arial" w:cs="Arial"/>
          <w:sz w:val="24"/>
          <w:szCs w:val="24"/>
        </w:rPr>
        <w:t>so as to build on an already established connection.</w:t>
      </w:r>
    </w:p>
    <w:p w14:paraId="4DECED0B" w14:textId="77777777" w:rsidR="0021691B" w:rsidRDefault="0021691B" w:rsidP="004D4BA5">
      <w:pPr>
        <w:spacing w:after="0" w:line="240" w:lineRule="auto"/>
        <w:rPr>
          <w:rFonts w:ascii="Arial" w:hAnsi="Arial" w:cs="Arial"/>
          <w:sz w:val="24"/>
          <w:szCs w:val="24"/>
        </w:rPr>
      </w:pPr>
    </w:p>
    <w:p w14:paraId="08F42AC7" w14:textId="5122C376" w:rsidR="004D4BA5" w:rsidRDefault="008444AC" w:rsidP="004D4BA5">
      <w:pPr>
        <w:spacing w:after="0" w:line="240" w:lineRule="auto"/>
        <w:rPr>
          <w:rFonts w:ascii="Arial" w:hAnsi="Arial" w:cs="Arial"/>
          <w:sz w:val="24"/>
          <w:szCs w:val="24"/>
        </w:rPr>
      </w:pPr>
      <w:r w:rsidRPr="008444AC">
        <w:rPr>
          <w:rFonts w:ascii="Arial" w:hAnsi="Arial" w:cs="Arial"/>
          <w:bCs/>
          <w:sz w:val="24"/>
          <w:szCs w:val="24"/>
        </w:rPr>
        <w:t>Being culturally sensitive by respecting your clients' spirituality and religious traditions</w:t>
      </w:r>
      <w:r w:rsidR="00FA7681">
        <w:rPr>
          <w:rFonts w:ascii="Arial" w:hAnsi="Arial" w:cs="Arial"/>
          <w:bCs/>
          <w:sz w:val="24"/>
          <w:szCs w:val="24"/>
        </w:rPr>
        <w:t xml:space="preserve"> </w:t>
      </w:r>
      <w:r w:rsidRPr="008444AC">
        <w:rPr>
          <w:rFonts w:ascii="Arial" w:hAnsi="Arial" w:cs="Arial"/>
          <w:bCs/>
          <w:sz w:val="24"/>
          <w:szCs w:val="24"/>
        </w:rPr>
        <w:t>is an important professional competence</w:t>
      </w:r>
      <w:r w:rsidR="00FA7681">
        <w:rPr>
          <w:rFonts w:ascii="Arial" w:hAnsi="Arial" w:cs="Arial"/>
          <w:bCs/>
          <w:sz w:val="24"/>
          <w:szCs w:val="24"/>
        </w:rPr>
        <w:t xml:space="preserve">. </w:t>
      </w:r>
      <w:r w:rsidRPr="008444AC">
        <w:rPr>
          <w:rFonts w:ascii="Arial" w:hAnsi="Arial" w:cs="Arial"/>
          <w:bCs/>
          <w:sz w:val="24"/>
          <w:szCs w:val="24"/>
        </w:rPr>
        <w:t xml:space="preserve">Applying your spiritual awareness to a specific client case, however, may require even greater skill. In this </w:t>
      </w:r>
      <w:r w:rsidR="00FA7681">
        <w:rPr>
          <w:rFonts w:ascii="Arial" w:hAnsi="Arial" w:cs="Arial"/>
          <w:bCs/>
          <w:sz w:val="24"/>
          <w:szCs w:val="24"/>
        </w:rPr>
        <w:t>A</w:t>
      </w:r>
      <w:r w:rsidRPr="008444AC">
        <w:rPr>
          <w:rFonts w:ascii="Arial" w:hAnsi="Arial" w:cs="Arial"/>
          <w:bCs/>
          <w:sz w:val="24"/>
          <w:szCs w:val="24"/>
        </w:rPr>
        <w:t>ssignment, you consider how you might address a client</w:t>
      </w:r>
      <w:r w:rsidR="0021691B">
        <w:rPr>
          <w:rFonts w:ascii="Arial" w:hAnsi="Arial" w:cs="Arial"/>
          <w:bCs/>
          <w:sz w:val="24"/>
          <w:szCs w:val="24"/>
        </w:rPr>
        <w:t>’s</w:t>
      </w:r>
      <w:r w:rsidRPr="008444AC">
        <w:rPr>
          <w:rFonts w:ascii="Arial" w:hAnsi="Arial" w:cs="Arial"/>
          <w:bCs/>
          <w:sz w:val="24"/>
          <w:szCs w:val="24"/>
        </w:rPr>
        <w:t xml:space="preserve"> crisis that includes a spiritual or religious component.</w:t>
      </w:r>
      <w:r w:rsidR="004D4BA5">
        <w:rPr>
          <w:rFonts w:ascii="Arial" w:hAnsi="Arial" w:cs="Arial"/>
          <w:bCs/>
          <w:sz w:val="24"/>
          <w:szCs w:val="24"/>
        </w:rPr>
        <w:t xml:space="preserve"> </w:t>
      </w:r>
    </w:p>
    <w:p w14:paraId="6327DAB9" w14:textId="77777777" w:rsidR="008444AC" w:rsidRPr="00120FA7" w:rsidRDefault="008444AC" w:rsidP="0005401D">
      <w:pPr>
        <w:spacing w:after="0" w:line="240" w:lineRule="auto"/>
        <w:rPr>
          <w:rFonts w:ascii="Arial" w:hAnsi="Arial" w:cs="Arial"/>
          <w:b/>
          <w:sz w:val="24"/>
          <w:szCs w:val="24"/>
        </w:rPr>
      </w:pPr>
    </w:p>
    <w:p w14:paraId="40FA9C14" w14:textId="77777777" w:rsidR="009E1D60" w:rsidRPr="009E1D60" w:rsidRDefault="009E1D60" w:rsidP="009E1D60">
      <w:pPr>
        <w:spacing w:after="0" w:line="240" w:lineRule="auto"/>
        <w:rPr>
          <w:rFonts w:ascii="Arial" w:hAnsi="Arial" w:cs="Arial"/>
          <w:b/>
          <w:bCs/>
          <w:sz w:val="24"/>
          <w:szCs w:val="24"/>
          <w:lang w:bidi="en-US"/>
        </w:rPr>
      </w:pPr>
      <w:r w:rsidRPr="009E1D60">
        <w:rPr>
          <w:rFonts w:ascii="Arial" w:hAnsi="Arial" w:cs="Arial"/>
          <w:b/>
          <w:bCs/>
          <w:sz w:val="24"/>
          <w:szCs w:val="24"/>
          <w:lang w:bidi="en-US"/>
        </w:rPr>
        <w:t xml:space="preserve">To Prepare: </w:t>
      </w:r>
    </w:p>
    <w:p w14:paraId="69429330" w14:textId="77777777" w:rsidR="009E1D60" w:rsidRPr="009E1D60" w:rsidRDefault="009E1D60" w:rsidP="00E17422">
      <w:pPr>
        <w:numPr>
          <w:ilvl w:val="0"/>
          <w:numId w:val="39"/>
        </w:numPr>
        <w:spacing w:after="0" w:line="240" w:lineRule="auto"/>
        <w:rPr>
          <w:rFonts w:ascii="Arial" w:hAnsi="Arial" w:cs="Arial"/>
          <w:sz w:val="24"/>
          <w:szCs w:val="24"/>
        </w:rPr>
      </w:pPr>
      <w:r w:rsidRPr="009E1D60">
        <w:rPr>
          <w:rFonts w:ascii="Arial" w:hAnsi="Arial" w:cs="Arial"/>
          <w:sz w:val="24"/>
          <w:szCs w:val="24"/>
        </w:rPr>
        <w:t xml:space="preserve">Access the Social Work Case Studies media in the Learning Resources and explore the case of Najeeb.   </w:t>
      </w:r>
    </w:p>
    <w:p w14:paraId="3A15962B" w14:textId="77777777" w:rsidR="009E1D60" w:rsidRPr="009E1D60" w:rsidRDefault="009E1D60" w:rsidP="009E1D60">
      <w:pPr>
        <w:spacing w:after="0" w:line="240" w:lineRule="auto"/>
        <w:rPr>
          <w:rFonts w:ascii="Arial" w:hAnsi="Arial" w:cs="Arial"/>
          <w:sz w:val="24"/>
          <w:szCs w:val="24"/>
          <w:lang w:bidi="en-US"/>
        </w:rPr>
      </w:pPr>
    </w:p>
    <w:p w14:paraId="692EC184" w14:textId="77777777" w:rsidR="009E1D60" w:rsidRPr="009E1D60" w:rsidRDefault="009E1D60" w:rsidP="009E1D60">
      <w:pPr>
        <w:spacing w:after="0" w:line="240" w:lineRule="auto"/>
        <w:rPr>
          <w:rFonts w:ascii="Arial" w:hAnsi="Arial" w:cs="Arial"/>
          <w:b/>
          <w:bCs/>
          <w:sz w:val="24"/>
          <w:szCs w:val="24"/>
          <w:lang w:bidi="en-US"/>
        </w:rPr>
      </w:pPr>
      <w:r w:rsidRPr="009E1D60">
        <w:rPr>
          <w:rFonts w:ascii="Arial" w:hAnsi="Arial" w:cs="Arial"/>
          <w:b/>
          <w:bCs/>
          <w:sz w:val="24"/>
          <w:szCs w:val="24"/>
          <w:lang w:bidi="en-US"/>
        </w:rPr>
        <w:t>By Day 7</w:t>
      </w:r>
    </w:p>
    <w:p w14:paraId="41C2D33F" w14:textId="77777777" w:rsidR="009E1D60" w:rsidRPr="009E1D60" w:rsidRDefault="009E1D60" w:rsidP="009E1D60">
      <w:pPr>
        <w:spacing w:after="0" w:line="240" w:lineRule="auto"/>
        <w:rPr>
          <w:rFonts w:ascii="Arial" w:hAnsi="Arial" w:cs="Arial"/>
          <w:sz w:val="24"/>
          <w:szCs w:val="24"/>
          <w:lang w:bidi="en-US"/>
        </w:rPr>
      </w:pPr>
      <w:r w:rsidRPr="009E1D60">
        <w:rPr>
          <w:rFonts w:ascii="Arial" w:hAnsi="Arial" w:cs="Arial"/>
          <w:b/>
          <w:bCs/>
          <w:sz w:val="24"/>
          <w:szCs w:val="24"/>
          <w:lang w:bidi="en-US"/>
        </w:rPr>
        <w:t>Submit</w:t>
      </w:r>
      <w:r w:rsidRPr="009E1D60">
        <w:rPr>
          <w:rFonts w:ascii="Arial" w:hAnsi="Arial" w:cs="Arial"/>
          <w:sz w:val="24"/>
          <w:szCs w:val="24"/>
          <w:lang w:bidi="en-US"/>
        </w:rPr>
        <w:t xml:space="preserve"> a 2- to 4-page paper analyzing the case and applying your perspective on spirituality. Be sure to address the following:</w:t>
      </w:r>
    </w:p>
    <w:p w14:paraId="6A2F001C"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As a social worker, would you include spirituality and religion in your initial assessment of Najeeb? Why or why not?</w:t>
      </w:r>
    </w:p>
    <w:p w14:paraId="2824256A"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What strategies might you use to ensure that your personal values would not influence your practice with Najeeb? How would these strategies support ethical practice?</w:t>
      </w:r>
    </w:p>
    <w:p w14:paraId="0DBC14EC" w14:textId="77777777" w:rsidR="009E1D60" w:rsidRPr="009E1D60" w:rsidRDefault="009E1D60" w:rsidP="00E17422">
      <w:pPr>
        <w:numPr>
          <w:ilvl w:val="0"/>
          <w:numId w:val="48"/>
        </w:numPr>
        <w:spacing w:after="0" w:line="240" w:lineRule="auto"/>
        <w:rPr>
          <w:rFonts w:ascii="Arial" w:hAnsi="Arial" w:cs="Arial"/>
          <w:sz w:val="24"/>
          <w:szCs w:val="24"/>
          <w:lang w:bidi="en-US"/>
        </w:rPr>
      </w:pPr>
      <w:r w:rsidRPr="009E1D60">
        <w:rPr>
          <w:rFonts w:ascii="Arial" w:hAnsi="Arial" w:cs="Arial"/>
          <w:sz w:val="24"/>
          <w:szCs w:val="24"/>
          <w:lang w:bidi="en-US"/>
        </w:rPr>
        <w:t>How would you address the crisis that Najeeb is experiencing?</w:t>
      </w:r>
    </w:p>
    <w:p w14:paraId="037B6B2B" w14:textId="77777777" w:rsidR="009E1D60" w:rsidRPr="009E1D60" w:rsidRDefault="009E1D60" w:rsidP="009E1D60">
      <w:pPr>
        <w:spacing w:after="0" w:line="240" w:lineRule="auto"/>
        <w:rPr>
          <w:rFonts w:ascii="Arial" w:hAnsi="Arial" w:cs="Arial"/>
          <w:sz w:val="24"/>
          <w:szCs w:val="24"/>
          <w:lang w:bidi="en-US"/>
        </w:rPr>
      </w:pPr>
    </w:p>
    <w:p w14:paraId="30CB0466" w14:textId="77777777" w:rsidR="009E1D60" w:rsidRPr="009E1D60" w:rsidRDefault="009E1D60" w:rsidP="009E1D60">
      <w:pPr>
        <w:spacing w:after="0" w:line="240" w:lineRule="auto"/>
        <w:rPr>
          <w:rFonts w:ascii="Arial" w:hAnsi="Arial" w:cs="Arial"/>
          <w:sz w:val="24"/>
          <w:szCs w:val="24"/>
        </w:rPr>
      </w:pPr>
      <w:r w:rsidRPr="009E1D60">
        <w:rPr>
          <w:rFonts w:ascii="Arial" w:hAnsi="Arial" w:cs="Arial"/>
          <w:sz w:val="24"/>
          <w:szCs w:val="24"/>
        </w:rPr>
        <w:lastRenderedPageBreak/>
        <w:t xml:space="preserve">Use the Learning Resources to support your analysis. Make sure to provide APA citations and a reference list.  </w:t>
      </w:r>
    </w:p>
    <w:p w14:paraId="36C00735" w14:textId="77777777" w:rsidR="00120FA7" w:rsidRPr="00120FA7" w:rsidRDefault="00120FA7" w:rsidP="00120FA7">
      <w:pPr>
        <w:spacing w:after="0" w:line="240" w:lineRule="auto"/>
        <w:rPr>
          <w:rFonts w:ascii="Arial" w:hAnsi="Arial" w:cs="Arial"/>
          <w:b/>
          <w:sz w:val="24"/>
          <w:szCs w:val="24"/>
        </w:rPr>
      </w:pPr>
    </w:p>
    <w:p w14:paraId="49F4DA80"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16F40A2" w14:textId="77777777" w:rsidR="0005401D" w:rsidRPr="002A3CD2"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2A3CD2">
        <w:rPr>
          <w:rStyle w:val="Strong"/>
          <w:rFonts w:ascii="Arial" w:hAnsi="Arial" w:cs="Arial"/>
          <w:color w:val="000000"/>
          <w:sz w:val="22"/>
          <w:szCs w:val="22"/>
        </w:rPr>
        <w:t>To submit your completed Assignment for review and grading, do the following:</w:t>
      </w:r>
    </w:p>
    <w:p w14:paraId="340F626A" w14:textId="75841DF1"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w:t>
      </w:r>
      <w:r>
        <w:rPr>
          <w:rFonts w:ascii="Arial" w:hAnsi="Arial" w:cs="Arial"/>
          <w:color w:val="000000"/>
          <w:sz w:val="24"/>
          <w:szCs w:val="24"/>
        </w:rPr>
        <w:t>9</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4D3F54FF" w14:textId="62F52D2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9</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11ACA856" w14:textId="3998131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 xml:space="preserve">Week </w:t>
      </w:r>
      <w:r w:rsidR="00F15C56">
        <w:rPr>
          <w:rStyle w:val="Strong"/>
          <w:rFonts w:ascii="Arial" w:hAnsi="Arial" w:cs="Arial"/>
          <w:color w:val="000000"/>
          <w:sz w:val="24"/>
          <w:szCs w:val="24"/>
        </w:rPr>
        <w:t>9</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27C29BB9" w14:textId="0865C36F"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CA1EA6">
        <w:rPr>
          <w:rFonts w:ascii="Arial" w:hAnsi="Arial" w:cs="Arial"/>
          <w:color w:val="000000"/>
          <w:sz w:val="24"/>
          <w:szCs w:val="24"/>
        </w:rPr>
        <w:t>WK9Assgn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6FDCCFB0" w14:textId="500359D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051877B8"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16B58D29" w14:textId="77777777" w:rsidR="0005401D" w:rsidRDefault="0005401D" w:rsidP="0005401D">
      <w:pPr>
        <w:spacing w:after="0" w:line="240" w:lineRule="auto"/>
        <w:rPr>
          <w:rFonts w:ascii="Arial" w:hAnsi="Arial" w:cs="Arial"/>
          <w:b/>
          <w:sz w:val="28"/>
          <w:szCs w:val="28"/>
        </w:rPr>
      </w:pPr>
    </w:p>
    <w:p w14:paraId="11E4A02E" w14:textId="77777777" w:rsidR="008D32A5" w:rsidRPr="008D32A5" w:rsidRDefault="008D32A5" w:rsidP="008D32A5">
      <w:pPr>
        <w:spacing w:after="0" w:line="240" w:lineRule="auto"/>
        <w:rPr>
          <w:rFonts w:ascii="Arial" w:hAnsi="Arial" w:cs="Arial"/>
          <w:b/>
          <w:bCs/>
          <w:sz w:val="28"/>
          <w:szCs w:val="28"/>
          <w:lang w:bidi="en-US"/>
        </w:rPr>
      </w:pPr>
      <w:r w:rsidRPr="008D32A5">
        <w:rPr>
          <w:rFonts w:ascii="Arial" w:hAnsi="Arial" w:cs="Arial"/>
          <w:b/>
          <w:bCs/>
          <w:sz w:val="28"/>
          <w:szCs w:val="28"/>
          <w:lang w:bidi="en-US"/>
        </w:rPr>
        <w:t>Looking Ahead: Week 10 Assignment: Life Span Interview</w:t>
      </w:r>
    </w:p>
    <w:p w14:paraId="415BFD99" w14:textId="77777777" w:rsidR="008D32A5" w:rsidRDefault="008D32A5" w:rsidP="008D32A5">
      <w:pPr>
        <w:spacing w:after="0" w:line="240" w:lineRule="auto"/>
        <w:rPr>
          <w:rFonts w:ascii="Arial" w:hAnsi="Arial" w:cs="Arial"/>
          <w:sz w:val="24"/>
          <w:szCs w:val="24"/>
          <w:lang w:bidi="en-US"/>
        </w:rPr>
      </w:pPr>
    </w:p>
    <w:p w14:paraId="4166E79D" w14:textId="77777777" w:rsidR="00B80BB5" w:rsidRDefault="009103A0" w:rsidP="009103A0">
      <w:pPr>
        <w:spacing w:after="0" w:line="240" w:lineRule="auto"/>
        <w:rPr>
          <w:rFonts w:ascii="Arial" w:hAnsi="Arial" w:cs="Arial"/>
          <w:sz w:val="24"/>
          <w:szCs w:val="24"/>
        </w:rPr>
      </w:pPr>
      <w:r>
        <w:rPr>
          <w:rFonts w:ascii="Arial" w:hAnsi="Arial" w:cs="Arial"/>
          <w:sz w:val="24"/>
          <w:szCs w:val="24"/>
        </w:rPr>
        <w:t xml:space="preserve">For the </w:t>
      </w:r>
      <w:r w:rsidRPr="00DF77C3">
        <w:rPr>
          <w:rFonts w:ascii="Arial" w:hAnsi="Arial" w:cs="Arial"/>
          <w:sz w:val="24"/>
          <w:szCs w:val="24"/>
        </w:rPr>
        <w:t>Week 10</w:t>
      </w:r>
      <w:r>
        <w:rPr>
          <w:rFonts w:ascii="Arial" w:hAnsi="Arial" w:cs="Arial"/>
          <w:sz w:val="24"/>
          <w:szCs w:val="24"/>
        </w:rPr>
        <w:t xml:space="preserve"> Assignment</w:t>
      </w:r>
      <w:r w:rsidRPr="00DF77C3">
        <w:rPr>
          <w:rFonts w:ascii="Arial" w:hAnsi="Arial" w:cs="Arial"/>
          <w:sz w:val="24"/>
          <w:szCs w:val="24"/>
        </w:rPr>
        <w:t xml:space="preserve">, you will interview an individual over 65 years old using the questions in the Life Span Interview document (located in the </w:t>
      </w:r>
      <w:r>
        <w:rPr>
          <w:rFonts w:ascii="Arial" w:hAnsi="Arial" w:cs="Arial"/>
          <w:sz w:val="24"/>
          <w:szCs w:val="24"/>
        </w:rPr>
        <w:t>Learning Resources</w:t>
      </w:r>
      <w:r w:rsidRPr="00DF77C3">
        <w:rPr>
          <w:rFonts w:ascii="Arial" w:hAnsi="Arial" w:cs="Arial"/>
          <w:sz w:val="24"/>
          <w:szCs w:val="24"/>
        </w:rPr>
        <w:t xml:space="preserve"> in </w:t>
      </w:r>
      <w:r>
        <w:rPr>
          <w:rFonts w:ascii="Arial" w:hAnsi="Arial" w:cs="Arial"/>
          <w:sz w:val="24"/>
          <w:szCs w:val="24"/>
        </w:rPr>
        <w:t>W</w:t>
      </w:r>
      <w:r w:rsidRPr="00DF77C3">
        <w:rPr>
          <w:rFonts w:ascii="Arial" w:hAnsi="Arial" w:cs="Arial"/>
          <w:sz w:val="24"/>
          <w:szCs w:val="24"/>
        </w:rPr>
        <w:t>eeks 9 and 10).</w:t>
      </w:r>
      <w:r w:rsidR="00921F94">
        <w:rPr>
          <w:rFonts w:ascii="Arial" w:hAnsi="Arial" w:cs="Arial"/>
          <w:sz w:val="24"/>
          <w:szCs w:val="24"/>
        </w:rPr>
        <w:t xml:space="preserve"> </w:t>
      </w:r>
      <w:r w:rsidR="00125E9F">
        <w:rPr>
          <w:rFonts w:ascii="Arial" w:hAnsi="Arial" w:cs="Arial"/>
          <w:sz w:val="24"/>
          <w:szCs w:val="24"/>
        </w:rPr>
        <w:t xml:space="preserve">If you have not already done so, </w:t>
      </w:r>
      <w:r w:rsidR="00125E9F">
        <w:rPr>
          <w:rFonts w:ascii="Arial" w:hAnsi="Arial" w:cs="Arial"/>
          <w:sz w:val="24"/>
          <w:szCs w:val="24"/>
          <w:lang w:bidi="en-US"/>
        </w:rPr>
        <w:t>i</w:t>
      </w:r>
      <w:r w:rsidRPr="008D32A5">
        <w:rPr>
          <w:rFonts w:ascii="Arial" w:hAnsi="Arial" w:cs="Arial"/>
          <w:sz w:val="24"/>
          <w:szCs w:val="24"/>
          <w:lang w:bidi="en-US"/>
        </w:rPr>
        <w:t xml:space="preserve">dentify </w:t>
      </w:r>
      <w:r>
        <w:rPr>
          <w:rFonts w:ascii="Arial" w:hAnsi="Arial" w:cs="Arial"/>
          <w:sz w:val="24"/>
          <w:szCs w:val="24"/>
          <w:lang w:bidi="en-US"/>
        </w:rPr>
        <w:t>an</w:t>
      </w:r>
      <w:r w:rsidRPr="008D32A5">
        <w:rPr>
          <w:rFonts w:ascii="Arial" w:hAnsi="Arial" w:cs="Arial"/>
          <w:sz w:val="24"/>
          <w:szCs w:val="24"/>
          <w:lang w:bidi="en-US"/>
        </w:rPr>
        <w:t xml:space="preserve"> older adult to see if they would like to participate in an interview about their life story. </w:t>
      </w:r>
      <w:r w:rsidR="00B80BB5" w:rsidRPr="008D32A5">
        <w:rPr>
          <w:rFonts w:ascii="Arial" w:hAnsi="Arial" w:cs="Arial"/>
          <w:sz w:val="24"/>
          <w:szCs w:val="24"/>
          <w:lang w:bidi="en-US"/>
        </w:rPr>
        <w:t>Th</w:t>
      </w:r>
      <w:r w:rsidR="00B80BB5">
        <w:rPr>
          <w:rFonts w:ascii="Arial" w:hAnsi="Arial" w:cs="Arial"/>
          <w:sz w:val="24"/>
          <w:szCs w:val="24"/>
          <w:lang w:bidi="en-US"/>
        </w:rPr>
        <w:t xml:space="preserve">e older person </w:t>
      </w:r>
      <w:r w:rsidR="00B80BB5" w:rsidRPr="008D32A5">
        <w:rPr>
          <w:rFonts w:ascii="Arial" w:hAnsi="Arial" w:cs="Arial"/>
          <w:sz w:val="24"/>
          <w:szCs w:val="24"/>
          <w:lang w:bidi="en-US"/>
        </w:rPr>
        <w:t xml:space="preserve">could be someone in your family, in your community, or an acquaintance you would like to know better. </w:t>
      </w:r>
      <w:r w:rsidR="00B80BB5" w:rsidRPr="00DF77C3">
        <w:rPr>
          <w:rFonts w:ascii="Arial" w:hAnsi="Arial" w:cs="Arial"/>
          <w:sz w:val="24"/>
          <w:szCs w:val="24"/>
        </w:rPr>
        <w:t xml:space="preserve">You are encouraged to reach out to </w:t>
      </w:r>
      <w:r w:rsidR="00B80BB5">
        <w:rPr>
          <w:rFonts w:ascii="Arial" w:hAnsi="Arial" w:cs="Arial"/>
          <w:sz w:val="24"/>
          <w:szCs w:val="24"/>
        </w:rPr>
        <w:t xml:space="preserve">friends or family members or to </w:t>
      </w:r>
      <w:r w:rsidR="00B80BB5" w:rsidRPr="00DF77C3">
        <w:rPr>
          <w:rFonts w:ascii="Arial" w:hAnsi="Arial" w:cs="Arial"/>
          <w:sz w:val="24"/>
          <w:szCs w:val="24"/>
        </w:rPr>
        <w:t xml:space="preserve">a senior center, adult living facility, or nursing home to locate an interviewee. </w:t>
      </w:r>
    </w:p>
    <w:p w14:paraId="0AFE2AE7" w14:textId="77777777" w:rsidR="00B80BB5" w:rsidRDefault="00B80BB5" w:rsidP="009103A0">
      <w:pPr>
        <w:spacing w:after="0" w:line="240" w:lineRule="auto"/>
        <w:rPr>
          <w:rFonts w:ascii="Arial" w:hAnsi="Arial" w:cs="Arial"/>
          <w:sz w:val="24"/>
          <w:szCs w:val="24"/>
        </w:rPr>
      </w:pPr>
    </w:p>
    <w:p w14:paraId="34F498E4" w14:textId="003BF44F" w:rsidR="009103A0" w:rsidRDefault="009103A0" w:rsidP="009103A0">
      <w:pPr>
        <w:spacing w:after="0" w:line="240" w:lineRule="auto"/>
        <w:rPr>
          <w:rFonts w:ascii="Arial" w:hAnsi="Arial" w:cs="Arial"/>
          <w:sz w:val="24"/>
          <w:szCs w:val="24"/>
          <w:lang w:bidi="en-US"/>
        </w:rPr>
      </w:pPr>
      <w:r w:rsidRPr="00DF77C3">
        <w:rPr>
          <w:rFonts w:ascii="Arial" w:hAnsi="Arial" w:cs="Arial"/>
          <w:sz w:val="24"/>
          <w:szCs w:val="24"/>
        </w:rPr>
        <w:t>When interviewing, please consider how to show respect to an individual of this age within their cultural value framework.</w:t>
      </w:r>
      <w:r>
        <w:rPr>
          <w:rFonts w:ascii="Arial" w:hAnsi="Arial" w:cs="Arial"/>
          <w:sz w:val="24"/>
          <w:szCs w:val="24"/>
        </w:rPr>
        <w:t xml:space="preserve"> Additionally, be sure to take notes as you conduct the interview. Afterward, you will </w:t>
      </w:r>
      <w:r w:rsidR="00B80BB5">
        <w:rPr>
          <w:rFonts w:ascii="Arial" w:hAnsi="Arial" w:cs="Arial"/>
          <w:sz w:val="24"/>
          <w:szCs w:val="24"/>
        </w:rPr>
        <w:t xml:space="preserve">use those notes to </w:t>
      </w:r>
      <w:r>
        <w:rPr>
          <w:rFonts w:ascii="Arial" w:hAnsi="Arial" w:cs="Arial"/>
          <w:sz w:val="24"/>
          <w:szCs w:val="24"/>
        </w:rPr>
        <w:t>write and submit a narrative analysis based on th</w:t>
      </w:r>
      <w:r w:rsidR="00B80BB5">
        <w:rPr>
          <w:rFonts w:ascii="Arial" w:hAnsi="Arial" w:cs="Arial"/>
          <w:sz w:val="24"/>
          <w:szCs w:val="24"/>
        </w:rPr>
        <w:t>e</w:t>
      </w:r>
      <w:r>
        <w:rPr>
          <w:rFonts w:ascii="Arial" w:hAnsi="Arial" w:cs="Arial"/>
          <w:sz w:val="24"/>
          <w:szCs w:val="24"/>
        </w:rPr>
        <w:t xml:space="preserve"> interview.</w:t>
      </w:r>
    </w:p>
    <w:p w14:paraId="440302E6" w14:textId="77777777" w:rsidR="009103A0" w:rsidRDefault="009103A0" w:rsidP="008D32A5">
      <w:pPr>
        <w:spacing w:after="0" w:line="240" w:lineRule="auto"/>
        <w:rPr>
          <w:rFonts w:ascii="Arial" w:hAnsi="Arial" w:cs="Arial"/>
          <w:sz w:val="24"/>
          <w:szCs w:val="24"/>
        </w:rPr>
      </w:pPr>
    </w:p>
    <w:p w14:paraId="3CC0D851"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31" w:anchor="Top" w:history="1">
        <w:r>
          <w:rPr>
            <w:rStyle w:val="Hyperlink"/>
            <w:rFonts w:ascii="Arial" w:hAnsi="Arial" w:cs="Arial"/>
            <w:sz w:val="20"/>
            <w:szCs w:val="20"/>
          </w:rPr>
          <w:t>Back to Top</w:t>
        </w:r>
      </w:hyperlink>
      <w:r>
        <w:rPr>
          <w:rFonts w:ascii="Arial" w:hAnsi="Arial" w:cs="Arial"/>
          <w:sz w:val="20"/>
          <w:szCs w:val="20"/>
        </w:rPr>
        <w:t>]</w:t>
      </w:r>
    </w:p>
    <w:p w14:paraId="4D376B99" w14:textId="77777777" w:rsidR="00584F0A" w:rsidRDefault="00584F0A">
      <w:pPr>
        <w:rPr>
          <w:rFonts w:ascii="Arial" w:hAnsi="Arial" w:cs="Arial"/>
          <w:sz w:val="24"/>
          <w:szCs w:val="24"/>
        </w:rPr>
      </w:pPr>
      <w:r>
        <w:rPr>
          <w:rFonts w:ascii="Arial" w:hAnsi="Arial" w:cs="Arial"/>
          <w:sz w:val="24"/>
          <w:szCs w:val="24"/>
        </w:rPr>
        <w:br w:type="page"/>
      </w:r>
    </w:p>
    <w:bookmarkStart w:id="16" w:name="Week_10"/>
    <w:bookmarkEnd w:id="16"/>
    <w:p w14:paraId="6227B40E"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Pr>
          <w:rFonts w:ascii="Arial" w:hAnsi="Arial" w:cs="Arial"/>
          <w:sz w:val="16"/>
          <w:szCs w:val="16"/>
        </w:rPr>
        <w:t xml:space="preserve"> |</w:t>
      </w:r>
      <w:r w:rsidR="00F77D82" w:rsidRPr="00F4242E">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2833775F" w14:textId="5F55B8F9" w:rsidR="00F77D82" w:rsidRPr="00F43EC2" w:rsidRDefault="00F77D82" w:rsidP="00F77D82">
      <w:pPr>
        <w:spacing w:after="0" w:line="240" w:lineRule="auto"/>
        <w:jc w:val="center"/>
        <w:rPr>
          <w:rFonts w:ascii="Arial" w:hAnsi="Arial" w:cs="Arial"/>
        </w:rPr>
      </w:pP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59773BC5" w14:textId="77777777" w:rsidR="00F77D82" w:rsidRPr="00FA3395" w:rsidRDefault="00F77D82" w:rsidP="00584F0A">
      <w:pPr>
        <w:spacing w:after="0" w:line="240" w:lineRule="auto"/>
        <w:rPr>
          <w:rFonts w:ascii="Arial" w:hAnsi="Arial" w:cs="Arial"/>
          <w:b/>
          <w:sz w:val="24"/>
          <w:szCs w:val="24"/>
        </w:rPr>
      </w:pPr>
    </w:p>
    <w:p w14:paraId="4E3CE09D" w14:textId="278268F8" w:rsidR="00584F0A" w:rsidRDefault="00584F0A" w:rsidP="00584F0A">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 xml:space="preserve">10: </w:t>
      </w:r>
      <w:r w:rsidR="00E17422" w:rsidRPr="00E17422">
        <w:rPr>
          <w:rFonts w:ascii="Arial" w:hAnsi="Arial" w:cs="Arial"/>
          <w:b/>
          <w:bCs/>
          <w:sz w:val="28"/>
          <w:szCs w:val="28"/>
        </w:rPr>
        <w:t>Application of Theoretical Perspectives – Part 1</w:t>
      </w:r>
    </w:p>
    <w:p w14:paraId="1081BE08" w14:textId="77777777" w:rsidR="00584F0A" w:rsidRPr="00575E18" w:rsidRDefault="00584F0A" w:rsidP="00584F0A">
      <w:pPr>
        <w:spacing w:after="0"/>
        <w:rPr>
          <w:rFonts w:ascii="Arial" w:hAnsi="Arial" w:cs="Arial"/>
          <w:b/>
          <w:sz w:val="20"/>
          <w:szCs w:val="20"/>
        </w:rPr>
      </w:pPr>
    </w:p>
    <w:p w14:paraId="248E58C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1B92D88E" w14:textId="4AC1C76A" w:rsidR="00F920A5" w:rsidRDefault="00F920A5" w:rsidP="0005401D">
      <w:pPr>
        <w:spacing w:after="0" w:line="240" w:lineRule="auto"/>
        <w:rPr>
          <w:rFonts w:ascii="Arial" w:hAnsi="Arial" w:cs="Arial"/>
          <w:bCs/>
          <w:sz w:val="24"/>
          <w:szCs w:val="24"/>
        </w:rPr>
      </w:pPr>
    </w:p>
    <w:p w14:paraId="45A7C95A" w14:textId="0DB50583" w:rsidR="00072F21" w:rsidRDefault="00EE59C2" w:rsidP="00072F21">
      <w:pPr>
        <w:spacing w:after="0" w:line="240" w:lineRule="auto"/>
        <w:rPr>
          <w:rFonts w:ascii="Arial" w:hAnsi="Arial" w:cs="Arial"/>
          <w:bCs/>
          <w:sz w:val="24"/>
          <w:szCs w:val="24"/>
        </w:rPr>
      </w:pPr>
      <w:r>
        <w:rPr>
          <w:rFonts w:ascii="Arial" w:hAnsi="Arial" w:cs="Arial"/>
          <w:bCs/>
          <w:sz w:val="24"/>
          <w:szCs w:val="24"/>
        </w:rPr>
        <w:t xml:space="preserve">Throughout </w:t>
      </w:r>
      <w:r w:rsidR="00B85200">
        <w:rPr>
          <w:rFonts w:ascii="Arial" w:hAnsi="Arial" w:cs="Arial"/>
          <w:bCs/>
          <w:sz w:val="24"/>
          <w:szCs w:val="24"/>
        </w:rPr>
        <w:t>both HBSE I and HBSE II, you have</w:t>
      </w:r>
      <w:r w:rsidR="00903301">
        <w:rPr>
          <w:rFonts w:ascii="Arial" w:hAnsi="Arial" w:cs="Arial"/>
          <w:bCs/>
          <w:sz w:val="24"/>
          <w:szCs w:val="24"/>
        </w:rPr>
        <w:t xml:space="preserve"> explored and</w:t>
      </w:r>
      <w:r w:rsidR="00B85200">
        <w:rPr>
          <w:rFonts w:ascii="Arial" w:hAnsi="Arial" w:cs="Arial"/>
          <w:bCs/>
          <w:sz w:val="24"/>
          <w:szCs w:val="24"/>
        </w:rPr>
        <w:t xml:space="preserve"> </w:t>
      </w:r>
      <w:r w:rsidR="0076619B">
        <w:rPr>
          <w:rFonts w:ascii="Arial" w:hAnsi="Arial" w:cs="Arial"/>
          <w:bCs/>
          <w:sz w:val="24"/>
          <w:szCs w:val="24"/>
        </w:rPr>
        <w:t xml:space="preserve">then </w:t>
      </w:r>
      <w:r w:rsidR="00B85200">
        <w:rPr>
          <w:rFonts w:ascii="Arial" w:hAnsi="Arial" w:cs="Arial"/>
          <w:bCs/>
          <w:sz w:val="24"/>
          <w:szCs w:val="24"/>
        </w:rPr>
        <w:t>applied theories of human development</w:t>
      </w:r>
      <w:r w:rsidR="00903301">
        <w:rPr>
          <w:rFonts w:ascii="Arial" w:hAnsi="Arial" w:cs="Arial"/>
          <w:bCs/>
          <w:sz w:val="24"/>
          <w:szCs w:val="24"/>
        </w:rPr>
        <w:t xml:space="preserve"> to </w:t>
      </w:r>
      <w:r w:rsidR="00905C43">
        <w:rPr>
          <w:rFonts w:ascii="Arial" w:hAnsi="Arial" w:cs="Arial"/>
          <w:bCs/>
          <w:sz w:val="24"/>
          <w:szCs w:val="24"/>
        </w:rPr>
        <w:t>social work scenarios and c</w:t>
      </w:r>
      <w:r w:rsidR="00903301">
        <w:rPr>
          <w:rFonts w:ascii="Arial" w:hAnsi="Arial" w:cs="Arial"/>
          <w:bCs/>
          <w:sz w:val="24"/>
          <w:szCs w:val="24"/>
        </w:rPr>
        <w:t>ase studies. These theories</w:t>
      </w:r>
      <w:r w:rsidR="001C75C0">
        <w:rPr>
          <w:rFonts w:ascii="Arial" w:hAnsi="Arial" w:cs="Arial"/>
          <w:bCs/>
          <w:sz w:val="24"/>
          <w:szCs w:val="24"/>
        </w:rPr>
        <w:t xml:space="preserve"> </w:t>
      </w:r>
      <w:r w:rsidR="00E27EE0">
        <w:rPr>
          <w:rFonts w:ascii="Arial" w:hAnsi="Arial" w:cs="Arial"/>
          <w:bCs/>
          <w:sz w:val="24"/>
          <w:szCs w:val="24"/>
        </w:rPr>
        <w:t xml:space="preserve">aim to </w:t>
      </w:r>
      <w:r w:rsidR="001C75C0">
        <w:rPr>
          <w:rFonts w:ascii="Arial" w:hAnsi="Arial" w:cs="Arial"/>
          <w:bCs/>
          <w:sz w:val="24"/>
          <w:szCs w:val="24"/>
        </w:rPr>
        <w:t xml:space="preserve">explain </w:t>
      </w:r>
      <w:r w:rsidR="001F7598">
        <w:rPr>
          <w:rFonts w:ascii="Arial" w:hAnsi="Arial" w:cs="Arial"/>
          <w:bCs/>
          <w:sz w:val="24"/>
          <w:szCs w:val="24"/>
        </w:rPr>
        <w:t xml:space="preserve">the </w:t>
      </w:r>
      <w:r w:rsidR="001C75C0">
        <w:rPr>
          <w:rFonts w:ascii="Arial" w:hAnsi="Arial" w:cs="Arial"/>
          <w:bCs/>
          <w:sz w:val="24"/>
          <w:szCs w:val="24"/>
        </w:rPr>
        <w:t xml:space="preserve">human </w:t>
      </w:r>
      <w:r w:rsidR="00DC269E">
        <w:rPr>
          <w:rFonts w:ascii="Arial" w:hAnsi="Arial" w:cs="Arial"/>
          <w:bCs/>
          <w:sz w:val="24"/>
          <w:szCs w:val="24"/>
        </w:rPr>
        <w:t>experience</w:t>
      </w:r>
      <w:r w:rsidR="001C75C0">
        <w:rPr>
          <w:rFonts w:ascii="Arial" w:hAnsi="Arial" w:cs="Arial"/>
          <w:bCs/>
          <w:sz w:val="24"/>
          <w:szCs w:val="24"/>
        </w:rPr>
        <w:t xml:space="preserve"> </w:t>
      </w:r>
      <w:r w:rsidR="00E27EE0">
        <w:rPr>
          <w:rFonts w:ascii="Arial" w:hAnsi="Arial" w:cs="Arial"/>
          <w:bCs/>
          <w:sz w:val="24"/>
          <w:szCs w:val="24"/>
        </w:rPr>
        <w:t xml:space="preserve">at various </w:t>
      </w:r>
      <w:r w:rsidR="007B7F0E">
        <w:rPr>
          <w:rFonts w:ascii="Arial" w:hAnsi="Arial" w:cs="Arial"/>
          <w:bCs/>
          <w:sz w:val="24"/>
          <w:szCs w:val="24"/>
        </w:rPr>
        <w:t>stages of the life span</w:t>
      </w:r>
      <w:r w:rsidR="009B7785">
        <w:rPr>
          <w:rFonts w:ascii="Arial" w:hAnsi="Arial" w:cs="Arial"/>
          <w:bCs/>
          <w:sz w:val="24"/>
          <w:szCs w:val="24"/>
        </w:rPr>
        <w:t xml:space="preserve">, and social workers use them to guide </w:t>
      </w:r>
      <w:r w:rsidR="00D1224A">
        <w:rPr>
          <w:rFonts w:ascii="Arial" w:hAnsi="Arial" w:cs="Arial"/>
          <w:bCs/>
          <w:sz w:val="24"/>
          <w:szCs w:val="24"/>
        </w:rPr>
        <w:t>assessment and treatment</w:t>
      </w:r>
      <w:r w:rsidR="007B7F0E">
        <w:rPr>
          <w:rFonts w:ascii="Arial" w:hAnsi="Arial" w:cs="Arial"/>
          <w:bCs/>
          <w:sz w:val="24"/>
          <w:szCs w:val="24"/>
        </w:rPr>
        <w:t>. You have also examined other</w:t>
      </w:r>
      <w:r w:rsidR="001F7598">
        <w:rPr>
          <w:rFonts w:ascii="Arial" w:hAnsi="Arial" w:cs="Arial"/>
          <w:bCs/>
          <w:sz w:val="24"/>
          <w:szCs w:val="24"/>
        </w:rPr>
        <w:t xml:space="preserve"> theories</w:t>
      </w:r>
      <w:r w:rsidR="007B7F0E">
        <w:rPr>
          <w:rFonts w:ascii="Arial" w:hAnsi="Arial" w:cs="Arial"/>
          <w:bCs/>
          <w:sz w:val="24"/>
          <w:szCs w:val="24"/>
        </w:rPr>
        <w:t xml:space="preserve">—such as </w:t>
      </w:r>
      <w:r w:rsidR="001F7598">
        <w:rPr>
          <w:rFonts w:ascii="Arial" w:hAnsi="Arial" w:cs="Arial"/>
          <w:bCs/>
          <w:sz w:val="24"/>
          <w:szCs w:val="24"/>
        </w:rPr>
        <w:t>those pertaining to</w:t>
      </w:r>
      <w:r w:rsidR="001E68AD">
        <w:rPr>
          <w:rFonts w:ascii="Arial" w:hAnsi="Arial" w:cs="Arial"/>
          <w:bCs/>
          <w:sz w:val="24"/>
          <w:szCs w:val="24"/>
        </w:rPr>
        <w:t xml:space="preserve"> resiliency, poverty, and successful aging</w:t>
      </w:r>
      <w:r w:rsidR="00894DDA">
        <w:rPr>
          <w:rFonts w:ascii="Arial" w:hAnsi="Arial" w:cs="Arial"/>
          <w:bCs/>
          <w:sz w:val="24"/>
          <w:szCs w:val="24"/>
        </w:rPr>
        <w:t xml:space="preserve">. </w:t>
      </w:r>
      <w:r w:rsidR="00072F21" w:rsidRPr="00072F21">
        <w:rPr>
          <w:rFonts w:ascii="Arial" w:hAnsi="Arial" w:cs="Arial"/>
          <w:bCs/>
          <w:sz w:val="24"/>
          <w:szCs w:val="24"/>
        </w:rPr>
        <w:t>Are any of the theories you have studied of particular interest to you</w:t>
      </w:r>
      <w:r w:rsidR="00E27EE0">
        <w:rPr>
          <w:rFonts w:ascii="Arial" w:hAnsi="Arial" w:cs="Arial"/>
          <w:bCs/>
          <w:sz w:val="24"/>
          <w:szCs w:val="24"/>
        </w:rPr>
        <w:t xml:space="preserve">? </w:t>
      </w:r>
      <w:r w:rsidR="0056639A">
        <w:rPr>
          <w:rFonts w:ascii="Arial" w:hAnsi="Arial" w:cs="Arial"/>
          <w:bCs/>
          <w:sz w:val="24"/>
          <w:szCs w:val="24"/>
        </w:rPr>
        <w:t>How do you</w:t>
      </w:r>
      <w:r w:rsidR="00E27EE0">
        <w:rPr>
          <w:rFonts w:ascii="Arial" w:hAnsi="Arial" w:cs="Arial"/>
          <w:bCs/>
          <w:sz w:val="24"/>
          <w:szCs w:val="24"/>
        </w:rPr>
        <w:t xml:space="preserve"> see them informing your </w:t>
      </w:r>
      <w:r w:rsidR="00313DC2">
        <w:rPr>
          <w:rFonts w:ascii="Arial" w:hAnsi="Arial" w:cs="Arial"/>
          <w:bCs/>
          <w:sz w:val="24"/>
          <w:szCs w:val="24"/>
        </w:rPr>
        <w:t xml:space="preserve">day-to-day </w:t>
      </w:r>
      <w:r w:rsidR="00E27EE0">
        <w:rPr>
          <w:rFonts w:ascii="Arial" w:hAnsi="Arial" w:cs="Arial"/>
          <w:bCs/>
          <w:sz w:val="24"/>
          <w:szCs w:val="24"/>
        </w:rPr>
        <w:t>client interactions?</w:t>
      </w:r>
      <w:r w:rsidR="0056639A">
        <w:rPr>
          <w:rFonts w:ascii="Arial" w:hAnsi="Arial" w:cs="Arial"/>
          <w:bCs/>
          <w:sz w:val="24"/>
          <w:szCs w:val="24"/>
        </w:rPr>
        <w:t xml:space="preserve"> </w:t>
      </w:r>
    </w:p>
    <w:p w14:paraId="74D4DFCA" w14:textId="77777777" w:rsidR="00072F21" w:rsidRPr="00072F21" w:rsidRDefault="00072F21" w:rsidP="00072F21">
      <w:pPr>
        <w:spacing w:after="0" w:line="240" w:lineRule="auto"/>
        <w:rPr>
          <w:rFonts w:ascii="Arial" w:hAnsi="Arial" w:cs="Arial"/>
          <w:bCs/>
          <w:sz w:val="24"/>
          <w:szCs w:val="24"/>
        </w:rPr>
      </w:pPr>
    </w:p>
    <w:p w14:paraId="50E466C6" w14:textId="0B9EBEF6" w:rsidR="00072F21" w:rsidRPr="00072F21" w:rsidRDefault="00072F21" w:rsidP="00072F21">
      <w:pPr>
        <w:spacing w:after="0" w:line="240" w:lineRule="auto"/>
        <w:rPr>
          <w:rFonts w:ascii="Arial" w:hAnsi="Arial" w:cs="Arial"/>
          <w:bCs/>
          <w:sz w:val="24"/>
          <w:szCs w:val="24"/>
        </w:rPr>
      </w:pPr>
      <w:r w:rsidRPr="00072F21">
        <w:rPr>
          <w:rFonts w:ascii="Arial" w:hAnsi="Arial" w:cs="Arial"/>
          <w:bCs/>
          <w:sz w:val="24"/>
          <w:szCs w:val="24"/>
        </w:rPr>
        <w:t xml:space="preserve">This week, you </w:t>
      </w:r>
      <w:r w:rsidR="00894DDA">
        <w:rPr>
          <w:rFonts w:ascii="Arial" w:hAnsi="Arial" w:cs="Arial"/>
          <w:bCs/>
          <w:sz w:val="24"/>
          <w:szCs w:val="24"/>
        </w:rPr>
        <w:t>revisit the</w:t>
      </w:r>
      <w:r w:rsidR="00313DC2">
        <w:rPr>
          <w:rFonts w:ascii="Arial" w:hAnsi="Arial" w:cs="Arial"/>
          <w:bCs/>
          <w:sz w:val="24"/>
          <w:szCs w:val="24"/>
        </w:rPr>
        <w:t xml:space="preserve">se theories in the context of </w:t>
      </w:r>
      <w:r w:rsidR="009359CA">
        <w:rPr>
          <w:rFonts w:ascii="Arial" w:hAnsi="Arial" w:cs="Arial"/>
          <w:bCs/>
          <w:sz w:val="24"/>
          <w:szCs w:val="24"/>
        </w:rPr>
        <w:t>the entire life span, rather than</w:t>
      </w:r>
      <w:r w:rsidR="003E0E78">
        <w:rPr>
          <w:rFonts w:ascii="Arial" w:hAnsi="Arial" w:cs="Arial"/>
          <w:bCs/>
          <w:sz w:val="24"/>
          <w:szCs w:val="24"/>
        </w:rPr>
        <w:t xml:space="preserve"> just</w:t>
      </w:r>
      <w:r w:rsidR="009359CA">
        <w:rPr>
          <w:rFonts w:ascii="Arial" w:hAnsi="Arial" w:cs="Arial"/>
          <w:bCs/>
          <w:sz w:val="24"/>
          <w:szCs w:val="24"/>
        </w:rPr>
        <w:t xml:space="preserve"> a specific stage or </w:t>
      </w:r>
      <w:r w:rsidR="000425D7">
        <w:rPr>
          <w:rFonts w:ascii="Arial" w:hAnsi="Arial" w:cs="Arial"/>
          <w:bCs/>
          <w:sz w:val="24"/>
          <w:szCs w:val="24"/>
        </w:rPr>
        <w:t>period.</w:t>
      </w:r>
      <w:r w:rsidR="00B21D45">
        <w:rPr>
          <w:rFonts w:ascii="Arial" w:hAnsi="Arial" w:cs="Arial"/>
          <w:bCs/>
          <w:sz w:val="24"/>
          <w:szCs w:val="24"/>
        </w:rPr>
        <w:t xml:space="preserve"> First, you </w:t>
      </w:r>
      <w:r w:rsidR="00687D1C">
        <w:rPr>
          <w:rFonts w:ascii="Arial" w:hAnsi="Arial" w:cs="Arial"/>
          <w:bCs/>
          <w:sz w:val="24"/>
          <w:szCs w:val="24"/>
        </w:rPr>
        <w:t xml:space="preserve">view the final years of Ray’s life and, understanding his life trajectory, </w:t>
      </w:r>
      <w:r w:rsidR="0084127D">
        <w:rPr>
          <w:rFonts w:ascii="Arial" w:hAnsi="Arial" w:cs="Arial"/>
          <w:bCs/>
          <w:sz w:val="24"/>
          <w:szCs w:val="24"/>
        </w:rPr>
        <w:t>apply a theory of human development</w:t>
      </w:r>
      <w:r w:rsidR="00687D1C">
        <w:rPr>
          <w:rFonts w:ascii="Arial" w:hAnsi="Arial" w:cs="Arial"/>
          <w:bCs/>
          <w:sz w:val="24"/>
          <w:szCs w:val="24"/>
        </w:rPr>
        <w:t xml:space="preserve"> to it</w:t>
      </w:r>
      <w:r w:rsidR="0084127D">
        <w:rPr>
          <w:rFonts w:ascii="Arial" w:hAnsi="Arial" w:cs="Arial"/>
          <w:bCs/>
          <w:sz w:val="24"/>
          <w:szCs w:val="24"/>
        </w:rPr>
        <w:t xml:space="preserve">. </w:t>
      </w:r>
      <w:r w:rsidR="007536EC">
        <w:rPr>
          <w:rFonts w:ascii="Arial" w:hAnsi="Arial" w:cs="Arial"/>
          <w:bCs/>
          <w:sz w:val="24"/>
          <w:szCs w:val="24"/>
        </w:rPr>
        <w:t>Then, after interviewing an older adult, you analyze their life events through the lens of several theories.</w:t>
      </w:r>
      <w:r w:rsidR="00AE7286">
        <w:rPr>
          <w:rFonts w:ascii="Arial" w:hAnsi="Arial" w:cs="Arial"/>
          <w:bCs/>
          <w:sz w:val="24"/>
          <w:szCs w:val="24"/>
        </w:rPr>
        <w:t xml:space="preserve"> </w:t>
      </w:r>
    </w:p>
    <w:p w14:paraId="070C027B" w14:textId="77777777" w:rsidR="00072F21" w:rsidRPr="00F920A5" w:rsidRDefault="00072F21" w:rsidP="0005401D">
      <w:pPr>
        <w:spacing w:after="0" w:line="240" w:lineRule="auto"/>
        <w:rPr>
          <w:rFonts w:ascii="Arial" w:hAnsi="Arial" w:cs="Arial"/>
          <w:bCs/>
          <w:sz w:val="24"/>
          <w:szCs w:val="24"/>
        </w:rPr>
      </w:pPr>
    </w:p>
    <w:p w14:paraId="3EEA1FA6"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0CFEC10B" w14:textId="77777777" w:rsidR="00707AA1" w:rsidRDefault="00707AA1" w:rsidP="0005401D">
      <w:pPr>
        <w:spacing w:after="0" w:line="240" w:lineRule="auto"/>
        <w:rPr>
          <w:rFonts w:ascii="Arial" w:hAnsi="Arial" w:cs="Arial"/>
          <w:sz w:val="24"/>
          <w:szCs w:val="24"/>
        </w:rPr>
      </w:pPr>
    </w:p>
    <w:p w14:paraId="36CCF9FF" w14:textId="23299325"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17E5A47A" w14:textId="356CDEDE"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Analyze theories of life span development </w:t>
      </w:r>
    </w:p>
    <w:p w14:paraId="3BE48AAF" w14:textId="2CAECAEF"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Apply theories of life span development to social work practice </w:t>
      </w:r>
    </w:p>
    <w:p w14:paraId="77C13FBA" w14:textId="29C2AB7B"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Apply social work interview techniques </w:t>
      </w:r>
    </w:p>
    <w:p w14:paraId="4BB6A912" w14:textId="127355BD" w:rsidR="00FE37F0" w:rsidRPr="00FE37F0" w:rsidRDefault="00FE37F0" w:rsidP="00FE37F0">
      <w:pPr>
        <w:pStyle w:val="ListParagraph"/>
        <w:numPr>
          <w:ilvl w:val="0"/>
          <w:numId w:val="49"/>
        </w:numPr>
        <w:spacing w:after="0" w:line="240" w:lineRule="auto"/>
        <w:rPr>
          <w:rFonts w:ascii="Arial" w:hAnsi="Arial" w:cs="Arial"/>
          <w:bCs/>
          <w:sz w:val="24"/>
          <w:szCs w:val="24"/>
        </w:rPr>
      </w:pPr>
      <w:r w:rsidRPr="00FE37F0">
        <w:rPr>
          <w:rFonts w:ascii="Arial" w:hAnsi="Arial" w:cs="Arial"/>
          <w:bCs/>
          <w:sz w:val="24"/>
          <w:szCs w:val="24"/>
        </w:rPr>
        <w:t xml:space="preserve">Explain growth and insights related to life span interviewing and analysis </w:t>
      </w:r>
    </w:p>
    <w:p w14:paraId="33B94085" w14:textId="77777777" w:rsidR="0005401D" w:rsidRDefault="0005401D" w:rsidP="0005401D">
      <w:pPr>
        <w:spacing w:after="0" w:line="240" w:lineRule="auto"/>
        <w:rPr>
          <w:rFonts w:ascii="Arial" w:hAnsi="Arial" w:cs="Arial"/>
          <w:sz w:val="24"/>
          <w:szCs w:val="24"/>
        </w:rPr>
      </w:pPr>
    </w:p>
    <w:p w14:paraId="64ECECE1"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70486746" w14:textId="77777777" w:rsidR="0005401D" w:rsidRDefault="0005401D" w:rsidP="0005401D">
      <w:pPr>
        <w:spacing w:after="0" w:line="240" w:lineRule="auto"/>
        <w:rPr>
          <w:rFonts w:ascii="Arial" w:hAnsi="Arial" w:cs="Arial"/>
          <w:b/>
          <w:sz w:val="24"/>
          <w:szCs w:val="24"/>
        </w:rPr>
      </w:pPr>
    </w:p>
    <w:p w14:paraId="24AEEC15" w14:textId="77777777" w:rsidR="0005401D" w:rsidRDefault="0005401D" w:rsidP="0005401D">
      <w:pPr>
        <w:spacing w:after="0" w:line="240" w:lineRule="auto"/>
        <w:rPr>
          <w:rFonts w:ascii="Arial" w:hAnsi="Arial" w:cs="Arial"/>
          <w:b/>
          <w:sz w:val="24"/>
          <w:szCs w:val="24"/>
        </w:rPr>
      </w:pPr>
      <w:r>
        <w:rPr>
          <w:rFonts w:ascii="Arial" w:hAnsi="Arial" w:cs="Arial"/>
          <w:b/>
          <w:sz w:val="24"/>
          <w:szCs w:val="24"/>
        </w:rPr>
        <w:t>Required Readings</w:t>
      </w:r>
    </w:p>
    <w:p w14:paraId="0F3D280D" w14:textId="20B434D5" w:rsidR="0005401D" w:rsidRDefault="0005401D" w:rsidP="0005401D">
      <w:pPr>
        <w:spacing w:after="0" w:line="240" w:lineRule="auto"/>
        <w:rPr>
          <w:rFonts w:ascii="Arial" w:hAnsi="Arial" w:cs="Arial"/>
          <w:b/>
          <w:sz w:val="24"/>
          <w:szCs w:val="24"/>
        </w:rPr>
      </w:pPr>
    </w:p>
    <w:p w14:paraId="3C4B1492" w14:textId="1505E94F" w:rsidR="008318A5" w:rsidRPr="008318A5" w:rsidRDefault="00B77D8A" w:rsidP="008318A5">
      <w:pPr>
        <w:spacing w:after="0" w:line="240" w:lineRule="auto"/>
        <w:rPr>
          <w:rFonts w:ascii="Arial" w:hAnsi="Arial" w:cs="Arial"/>
          <w:sz w:val="24"/>
          <w:szCs w:val="24"/>
        </w:rPr>
      </w:pPr>
      <w:r w:rsidRPr="008318A5">
        <w:rPr>
          <w:rFonts w:ascii="Arial" w:hAnsi="Arial" w:cs="Arial"/>
          <w:sz w:val="24"/>
          <w:szCs w:val="24"/>
        </w:rPr>
        <w:t>Hutchison, E. D. (2019). An update on the relevance of the life course perspective for social work.</w:t>
      </w:r>
      <w:r>
        <w:rPr>
          <w:rFonts w:ascii="Arial" w:hAnsi="Arial" w:cs="Arial"/>
          <w:sz w:val="24"/>
          <w:szCs w:val="24"/>
        </w:rPr>
        <w:t xml:space="preserve"> </w:t>
      </w:r>
      <w:r w:rsidRPr="008318A5">
        <w:rPr>
          <w:rFonts w:ascii="Arial" w:hAnsi="Arial" w:cs="Arial"/>
          <w:i/>
          <w:iCs/>
          <w:sz w:val="24"/>
          <w:szCs w:val="24"/>
        </w:rPr>
        <w:t>Families in Society,</w:t>
      </w:r>
      <w:r>
        <w:rPr>
          <w:rFonts w:ascii="Arial" w:hAnsi="Arial" w:cs="Arial"/>
          <w:i/>
          <w:iCs/>
          <w:sz w:val="24"/>
          <w:szCs w:val="24"/>
        </w:rPr>
        <w:t xml:space="preserve"> </w:t>
      </w:r>
      <w:r w:rsidRPr="008318A5">
        <w:rPr>
          <w:rFonts w:ascii="Arial" w:hAnsi="Arial" w:cs="Arial"/>
          <w:i/>
          <w:iCs/>
          <w:sz w:val="24"/>
          <w:szCs w:val="24"/>
        </w:rPr>
        <w:t>100</w:t>
      </w:r>
      <w:r w:rsidRPr="008318A5">
        <w:rPr>
          <w:rFonts w:ascii="Arial" w:hAnsi="Arial" w:cs="Arial"/>
          <w:sz w:val="24"/>
          <w:szCs w:val="24"/>
        </w:rPr>
        <w:t>(4), 351–366.</w:t>
      </w:r>
      <w:r>
        <w:rPr>
          <w:rFonts w:ascii="Arial" w:hAnsi="Arial" w:cs="Arial"/>
          <w:sz w:val="24"/>
          <w:szCs w:val="24"/>
        </w:rPr>
        <w:t xml:space="preserve"> </w:t>
      </w:r>
      <w:r w:rsidRPr="008318A5">
        <w:rPr>
          <w:rFonts w:ascii="Arial" w:hAnsi="Arial" w:cs="Arial"/>
          <w:sz w:val="24"/>
          <w:szCs w:val="24"/>
        </w:rPr>
        <w:t>https://</w:t>
      </w:r>
      <w:r w:rsidRPr="00E74293">
        <w:rPr>
          <w:rFonts w:ascii="Arial" w:hAnsi="Arial" w:cs="Arial"/>
          <w:sz w:val="24"/>
          <w:szCs w:val="24"/>
        </w:rPr>
        <w:t>doi.org</w:t>
      </w:r>
      <w:r w:rsidRPr="008318A5">
        <w:rPr>
          <w:rFonts w:ascii="Arial" w:hAnsi="Arial" w:cs="Arial"/>
          <w:sz w:val="24"/>
          <w:szCs w:val="24"/>
        </w:rPr>
        <w:t>/10.1177/1044389419873240</w:t>
      </w:r>
      <w:r w:rsidR="00E74293">
        <w:rPr>
          <w:rFonts w:ascii="Arial" w:hAnsi="Arial" w:cs="Arial"/>
          <w:sz w:val="24"/>
          <w:szCs w:val="24"/>
        </w:rPr>
        <w:t xml:space="preserve"> </w:t>
      </w:r>
    </w:p>
    <w:p w14:paraId="2760FB5C" w14:textId="77777777" w:rsidR="008318A5" w:rsidRPr="008318A5" w:rsidRDefault="008318A5" w:rsidP="008318A5">
      <w:pPr>
        <w:spacing w:after="0" w:line="240" w:lineRule="auto"/>
        <w:rPr>
          <w:rFonts w:ascii="Arial" w:hAnsi="Arial" w:cs="Arial"/>
          <w:sz w:val="24"/>
          <w:szCs w:val="24"/>
        </w:rPr>
      </w:pPr>
    </w:p>
    <w:p w14:paraId="4E97B57D" w14:textId="1F6801A7" w:rsidR="008318A5" w:rsidRPr="008318A5" w:rsidRDefault="008318A5" w:rsidP="008318A5">
      <w:pPr>
        <w:spacing w:after="0" w:line="240" w:lineRule="auto"/>
        <w:rPr>
          <w:rFonts w:ascii="Arial" w:hAnsi="Arial" w:cs="Arial"/>
          <w:sz w:val="24"/>
          <w:szCs w:val="24"/>
        </w:rPr>
      </w:pPr>
      <w:r w:rsidRPr="008318A5">
        <w:rPr>
          <w:rFonts w:ascii="Arial" w:hAnsi="Arial" w:cs="Arial"/>
          <w:sz w:val="24"/>
          <w:szCs w:val="24"/>
        </w:rPr>
        <w:t>Smith-Osborne, A. (2007). Life span and resiliency theory: A critical review</w:t>
      </w:r>
      <w:r w:rsidRPr="008318A5">
        <w:rPr>
          <w:rFonts w:ascii="Arial" w:hAnsi="Arial" w:cs="Arial"/>
          <w:i/>
          <w:iCs/>
          <w:sz w:val="24"/>
          <w:szCs w:val="24"/>
        </w:rPr>
        <w:t>. Advances in Social Work, 8</w:t>
      </w:r>
      <w:r w:rsidRPr="008318A5">
        <w:rPr>
          <w:rFonts w:ascii="Arial" w:hAnsi="Arial" w:cs="Arial"/>
          <w:sz w:val="24"/>
          <w:szCs w:val="24"/>
        </w:rPr>
        <w:t>(1), 152</w:t>
      </w:r>
      <w:r w:rsidR="00E5350E" w:rsidRPr="00AC4E60">
        <w:rPr>
          <w:rFonts w:ascii="Arial" w:hAnsi="Arial" w:cs="Arial"/>
          <w:bCs/>
          <w:sz w:val="24"/>
          <w:szCs w:val="24"/>
          <w:lang w:bidi="en-US"/>
        </w:rPr>
        <w:t>–</w:t>
      </w:r>
      <w:r w:rsidRPr="008318A5">
        <w:rPr>
          <w:rFonts w:ascii="Arial" w:hAnsi="Arial" w:cs="Arial"/>
          <w:sz w:val="24"/>
          <w:szCs w:val="24"/>
        </w:rPr>
        <w:t xml:space="preserve">168. </w:t>
      </w:r>
      <w:hyperlink r:id="rId32" w:history="1">
        <w:r w:rsidRPr="008318A5">
          <w:rPr>
            <w:rStyle w:val="Hyperlink"/>
            <w:rFonts w:ascii="Arial" w:hAnsi="Arial" w:cs="Arial"/>
            <w:sz w:val="24"/>
            <w:szCs w:val="24"/>
          </w:rPr>
          <w:t>https://doi.org/10.18060/138</w:t>
        </w:r>
      </w:hyperlink>
    </w:p>
    <w:p w14:paraId="2D1A57AD" w14:textId="77777777" w:rsidR="008318A5" w:rsidRPr="008318A5" w:rsidRDefault="008318A5" w:rsidP="008318A5">
      <w:pPr>
        <w:spacing w:after="0" w:line="240" w:lineRule="auto"/>
        <w:rPr>
          <w:rFonts w:ascii="Arial" w:hAnsi="Arial" w:cs="Arial"/>
          <w:sz w:val="24"/>
          <w:szCs w:val="24"/>
        </w:rPr>
      </w:pPr>
    </w:p>
    <w:p w14:paraId="66A24476" w14:textId="369BBCEB" w:rsidR="008318A5" w:rsidRPr="008318A5" w:rsidRDefault="004F5616" w:rsidP="008318A5">
      <w:pPr>
        <w:spacing w:after="0" w:line="240" w:lineRule="auto"/>
        <w:rPr>
          <w:rFonts w:ascii="Arial" w:hAnsi="Arial" w:cs="Arial"/>
          <w:sz w:val="24"/>
          <w:szCs w:val="24"/>
        </w:rPr>
      </w:pPr>
      <w:r w:rsidRPr="008318A5">
        <w:rPr>
          <w:rFonts w:ascii="Arial" w:hAnsi="Arial" w:cs="Arial"/>
          <w:sz w:val="24"/>
          <w:szCs w:val="24"/>
        </w:rPr>
        <w:t>Zacher, H., &amp; Froidevaux, A. (2021). Life stage, lifespan, and life course perspectives on vocational behavior and development: A theoretical framework, review, and research agenda.</w:t>
      </w:r>
      <w:r>
        <w:rPr>
          <w:rFonts w:ascii="Arial" w:hAnsi="Arial" w:cs="Arial"/>
          <w:sz w:val="24"/>
          <w:szCs w:val="24"/>
        </w:rPr>
        <w:t xml:space="preserve"> </w:t>
      </w:r>
      <w:r w:rsidRPr="008318A5">
        <w:rPr>
          <w:rFonts w:ascii="Arial" w:hAnsi="Arial" w:cs="Arial"/>
          <w:i/>
          <w:iCs/>
          <w:sz w:val="24"/>
          <w:szCs w:val="24"/>
        </w:rPr>
        <w:t>Journal of Vocational Behavior,</w:t>
      </w:r>
      <w:r>
        <w:rPr>
          <w:rFonts w:ascii="Arial" w:hAnsi="Arial" w:cs="Arial"/>
          <w:i/>
          <w:iCs/>
          <w:sz w:val="24"/>
          <w:szCs w:val="24"/>
        </w:rPr>
        <w:t xml:space="preserve"> </w:t>
      </w:r>
      <w:r w:rsidRPr="008318A5">
        <w:rPr>
          <w:rFonts w:ascii="Arial" w:hAnsi="Arial" w:cs="Arial"/>
          <w:i/>
          <w:iCs/>
          <w:sz w:val="24"/>
          <w:szCs w:val="24"/>
        </w:rPr>
        <w:t>126</w:t>
      </w:r>
      <w:r w:rsidRPr="008318A5">
        <w:rPr>
          <w:rFonts w:ascii="Arial" w:hAnsi="Arial" w:cs="Arial"/>
          <w:sz w:val="24"/>
          <w:szCs w:val="24"/>
        </w:rPr>
        <w:t xml:space="preserve">. </w:t>
      </w:r>
      <w:r w:rsidRPr="004F5616">
        <w:rPr>
          <w:rFonts w:ascii="Arial" w:hAnsi="Arial" w:cs="Arial"/>
          <w:sz w:val="24"/>
          <w:szCs w:val="24"/>
        </w:rPr>
        <w:t>https://doi.org/10.1016/j.jvb.2020.103476</w:t>
      </w:r>
      <w:r>
        <w:rPr>
          <w:rFonts w:ascii="Arial" w:hAnsi="Arial" w:cs="Arial"/>
          <w:sz w:val="24"/>
          <w:szCs w:val="24"/>
        </w:rPr>
        <w:t xml:space="preserve"> </w:t>
      </w:r>
      <w:r w:rsidR="008318A5" w:rsidRPr="008318A5">
        <w:rPr>
          <w:rFonts w:ascii="Arial" w:hAnsi="Arial" w:cs="Arial"/>
          <w:sz w:val="24"/>
          <w:szCs w:val="24"/>
        </w:rPr>
        <w:t xml:space="preserve"> </w:t>
      </w:r>
    </w:p>
    <w:p w14:paraId="7A29610B" w14:textId="77777777" w:rsidR="008318A5" w:rsidRPr="008318A5" w:rsidRDefault="008318A5" w:rsidP="008318A5">
      <w:pPr>
        <w:spacing w:after="0" w:line="240" w:lineRule="auto"/>
        <w:rPr>
          <w:rFonts w:ascii="Arial" w:hAnsi="Arial" w:cs="Arial"/>
          <w:sz w:val="24"/>
          <w:szCs w:val="24"/>
        </w:rPr>
      </w:pPr>
    </w:p>
    <w:p w14:paraId="207CDEB4" w14:textId="77777777" w:rsidR="008318A5" w:rsidRPr="008318A5" w:rsidRDefault="008318A5" w:rsidP="008318A5">
      <w:pPr>
        <w:spacing w:after="0" w:line="240" w:lineRule="auto"/>
        <w:rPr>
          <w:rFonts w:ascii="Arial" w:hAnsi="Arial" w:cs="Arial"/>
          <w:sz w:val="24"/>
          <w:szCs w:val="24"/>
        </w:rPr>
      </w:pPr>
      <w:r w:rsidRPr="008318A5">
        <w:rPr>
          <w:rFonts w:ascii="Arial" w:hAnsi="Arial" w:cs="Arial"/>
          <w:b/>
          <w:bCs/>
          <w:sz w:val="24"/>
          <w:szCs w:val="24"/>
        </w:rPr>
        <w:t>Document:</w:t>
      </w:r>
      <w:r w:rsidRPr="008318A5">
        <w:rPr>
          <w:rFonts w:ascii="Arial" w:hAnsi="Arial" w:cs="Arial"/>
          <w:sz w:val="24"/>
          <w:szCs w:val="24"/>
        </w:rPr>
        <w:t xml:space="preserve"> Life Span Interview (PDF)</w:t>
      </w:r>
    </w:p>
    <w:p w14:paraId="766F9AA2" w14:textId="77777777" w:rsidR="005F4B4B" w:rsidRPr="005F4B4B" w:rsidRDefault="005F4B4B" w:rsidP="005F4B4B">
      <w:pPr>
        <w:spacing w:after="0" w:line="240" w:lineRule="auto"/>
        <w:rPr>
          <w:rFonts w:ascii="Arial" w:hAnsi="Arial" w:cs="Arial"/>
          <w:sz w:val="24"/>
          <w:szCs w:val="24"/>
        </w:rPr>
      </w:pPr>
    </w:p>
    <w:p w14:paraId="328C3BD4" w14:textId="77777777" w:rsidR="005F4B4B" w:rsidRPr="005F4B4B" w:rsidRDefault="005F4B4B" w:rsidP="005F4B4B">
      <w:pPr>
        <w:spacing w:after="0" w:line="240" w:lineRule="auto"/>
        <w:rPr>
          <w:rFonts w:ascii="Arial" w:hAnsi="Arial" w:cs="Arial"/>
          <w:b/>
          <w:sz w:val="24"/>
          <w:szCs w:val="24"/>
        </w:rPr>
      </w:pPr>
      <w:r w:rsidRPr="005F4B4B">
        <w:rPr>
          <w:rFonts w:ascii="Arial" w:hAnsi="Arial" w:cs="Arial"/>
          <w:b/>
          <w:sz w:val="24"/>
          <w:szCs w:val="24"/>
        </w:rPr>
        <w:lastRenderedPageBreak/>
        <w:t>Required Media</w:t>
      </w:r>
    </w:p>
    <w:p w14:paraId="38362A14" w14:textId="2192FE51" w:rsidR="0005401D" w:rsidRDefault="0005401D" w:rsidP="0005401D">
      <w:pPr>
        <w:spacing w:after="0" w:line="240" w:lineRule="auto"/>
        <w:rPr>
          <w:rFonts w:ascii="Arial" w:hAnsi="Arial" w:cs="Arial"/>
          <w:b/>
          <w:sz w:val="28"/>
          <w:szCs w:val="28"/>
        </w:rPr>
      </w:pPr>
    </w:p>
    <w:p w14:paraId="3EB8E754" w14:textId="7C7165D8" w:rsidR="00121E11" w:rsidRPr="00121E11" w:rsidRDefault="00121E11" w:rsidP="00121E11">
      <w:pPr>
        <w:spacing w:after="0" w:line="240" w:lineRule="auto"/>
        <w:rPr>
          <w:rFonts w:ascii="Arial" w:hAnsi="Arial" w:cs="Arial"/>
          <w:bCs/>
          <w:sz w:val="24"/>
          <w:szCs w:val="24"/>
        </w:rPr>
      </w:pPr>
      <w:r w:rsidRPr="00121E11">
        <w:rPr>
          <w:rFonts w:ascii="Arial" w:hAnsi="Arial" w:cs="Arial"/>
          <w:bCs/>
          <w:sz w:val="24"/>
          <w:szCs w:val="24"/>
        </w:rPr>
        <w:t>Walden University, LLC. (2021).</w:t>
      </w:r>
      <w:r w:rsidRPr="00121E11">
        <w:rPr>
          <w:rFonts w:ascii="Arial" w:hAnsi="Arial" w:cs="Arial"/>
          <w:bCs/>
          <w:i/>
          <w:iCs/>
          <w:sz w:val="24"/>
          <w:szCs w:val="24"/>
        </w:rPr>
        <w:t xml:space="preserve"> </w:t>
      </w:r>
      <w:r w:rsidR="00361D9B">
        <w:rPr>
          <w:rFonts w:ascii="Arial" w:hAnsi="Arial" w:cs="Arial"/>
          <w:bCs/>
          <w:i/>
          <w:iCs/>
          <w:sz w:val="24"/>
          <w:szCs w:val="24"/>
        </w:rPr>
        <w:t xml:space="preserve">Meet </w:t>
      </w:r>
      <w:r w:rsidRPr="00121E11">
        <w:rPr>
          <w:rFonts w:ascii="Arial" w:hAnsi="Arial" w:cs="Arial"/>
          <w:bCs/>
          <w:i/>
          <w:iCs/>
          <w:sz w:val="24"/>
          <w:szCs w:val="24"/>
        </w:rPr>
        <w:t>Ray</w:t>
      </w:r>
      <w:r w:rsidR="008A2950">
        <w:rPr>
          <w:rFonts w:ascii="Arial" w:hAnsi="Arial" w:cs="Arial"/>
          <w:bCs/>
          <w:i/>
          <w:iCs/>
          <w:sz w:val="24"/>
          <w:szCs w:val="24"/>
        </w:rPr>
        <w:t xml:space="preserve">, </w:t>
      </w:r>
      <w:r w:rsidR="00361D9B">
        <w:rPr>
          <w:rFonts w:ascii="Arial" w:hAnsi="Arial" w:cs="Arial"/>
          <w:bCs/>
          <w:i/>
          <w:iCs/>
          <w:sz w:val="24"/>
          <w:szCs w:val="24"/>
        </w:rPr>
        <w:t xml:space="preserve">age </w:t>
      </w:r>
      <w:r w:rsidR="008A2950">
        <w:rPr>
          <w:rFonts w:ascii="Arial" w:hAnsi="Arial" w:cs="Arial"/>
          <w:bCs/>
          <w:i/>
          <w:iCs/>
          <w:sz w:val="24"/>
          <w:szCs w:val="24"/>
        </w:rPr>
        <w:t>69 to 87</w:t>
      </w:r>
      <w:r w:rsidRPr="00121E11">
        <w:rPr>
          <w:rFonts w:ascii="Arial" w:hAnsi="Arial" w:cs="Arial"/>
          <w:bCs/>
          <w:i/>
          <w:iCs/>
          <w:sz w:val="24"/>
          <w:szCs w:val="24"/>
        </w:rPr>
        <w:t xml:space="preserve"> </w:t>
      </w:r>
      <w:r w:rsidRPr="00121E11">
        <w:rPr>
          <w:rFonts w:ascii="Arial" w:hAnsi="Arial" w:cs="Arial"/>
          <w:bCs/>
          <w:sz w:val="24"/>
          <w:szCs w:val="24"/>
        </w:rPr>
        <w:t>[Video]. Walden University Blackboard.</w:t>
      </w:r>
      <w:r w:rsidRPr="00121E11">
        <w:rPr>
          <w:rFonts w:ascii="Arial" w:hAnsi="Arial" w:cs="Arial"/>
          <w:bCs/>
          <w:i/>
          <w:iCs/>
          <w:sz w:val="24"/>
          <w:szCs w:val="24"/>
        </w:rPr>
        <w:t xml:space="preserve"> </w:t>
      </w:r>
      <w:r w:rsidRPr="00121E11">
        <w:rPr>
          <w:rFonts w:ascii="Arial" w:hAnsi="Arial" w:cs="Arial"/>
          <w:bCs/>
          <w:sz w:val="24"/>
          <w:szCs w:val="24"/>
        </w:rPr>
        <w:t>https://class.waldenu.edu</w:t>
      </w:r>
    </w:p>
    <w:p w14:paraId="568F4C4B" w14:textId="77777777" w:rsidR="00121E11" w:rsidRPr="00121E11" w:rsidRDefault="00121E11" w:rsidP="00121E11">
      <w:pPr>
        <w:spacing w:after="0" w:line="240" w:lineRule="auto"/>
        <w:rPr>
          <w:rFonts w:ascii="Arial" w:hAnsi="Arial" w:cs="Arial"/>
          <w:b/>
          <w:bCs/>
          <w:sz w:val="24"/>
          <w:szCs w:val="24"/>
        </w:rPr>
      </w:pPr>
    </w:p>
    <w:p w14:paraId="526EBDB9" w14:textId="77777777" w:rsidR="00121E11" w:rsidRPr="00121E11" w:rsidRDefault="00121E11" w:rsidP="00121E11">
      <w:pPr>
        <w:spacing w:after="0" w:line="240" w:lineRule="auto"/>
        <w:rPr>
          <w:rFonts w:ascii="Arial" w:hAnsi="Arial" w:cs="Arial"/>
          <w:bCs/>
          <w:sz w:val="24"/>
          <w:szCs w:val="24"/>
        </w:rPr>
      </w:pPr>
      <w:r w:rsidRPr="00121E11">
        <w:rPr>
          <w:rFonts w:ascii="Arial" w:hAnsi="Arial" w:cs="Arial"/>
          <w:bCs/>
          <w:sz w:val="24"/>
          <w:szCs w:val="24"/>
        </w:rPr>
        <w:t xml:space="preserve">Walden University, LLC. (2021). </w:t>
      </w:r>
      <w:r w:rsidRPr="00121E11">
        <w:rPr>
          <w:rFonts w:ascii="Arial" w:hAnsi="Arial" w:cs="Arial"/>
          <w:bCs/>
          <w:i/>
          <w:iCs/>
          <w:sz w:val="24"/>
          <w:szCs w:val="24"/>
        </w:rPr>
        <w:t>Theories of human development</w:t>
      </w:r>
      <w:r w:rsidRPr="00121E11">
        <w:rPr>
          <w:rFonts w:ascii="Arial" w:hAnsi="Arial" w:cs="Arial"/>
          <w:bCs/>
          <w:sz w:val="24"/>
          <w:szCs w:val="24"/>
        </w:rPr>
        <w:t xml:space="preserve"> [Interactive media]. https://class.waldenu.edu</w:t>
      </w:r>
    </w:p>
    <w:p w14:paraId="1F332A2B" w14:textId="77777777" w:rsidR="00121E11" w:rsidRPr="00121E11" w:rsidRDefault="00121E11" w:rsidP="0005401D">
      <w:pPr>
        <w:spacing w:after="0" w:line="240" w:lineRule="auto"/>
        <w:rPr>
          <w:rFonts w:ascii="Arial" w:hAnsi="Arial" w:cs="Arial"/>
          <w:bCs/>
          <w:sz w:val="24"/>
          <w:szCs w:val="24"/>
        </w:rPr>
      </w:pPr>
    </w:p>
    <w:p w14:paraId="0EF150D7" w14:textId="0F075BF3" w:rsidR="00CB22B7" w:rsidRPr="00CB22B7" w:rsidRDefault="00CB22B7" w:rsidP="00CB22B7">
      <w:pPr>
        <w:spacing w:after="0" w:line="240" w:lineRule="auto"/>
        <w:rPr>
          <w:rFonts w:ascii="Arial" w:hAnsi="Arial" w:cs="Arial"/>
          <w:b/>
          <w:bCs/>
          <w:sz w:val="28"/>
          <w:szCs w:val="28"/>
        </w:rPr>
      </w:pPr>
      <w:r w:rsidRPr="00CB22B7">
        <w:rPr>
          <w:rFonts w:ascii="Arial" w:hAnsi="Arial" w:cs="Arial"/>
          <w:b/>
          <w:bCs/>
          <w:sz w:val="28"/>
          <w:szCs w:val="28"/>
          <w:lang w:bidi="en-US"/>
        </w:rPr>
        <w:t xml:space="preserve">Discussion: </w:t>
      </w:r>
      <w:r w:rsidR="00E55A51" w:rsidRPr="00E55A51">
        <w:rPr>
          <w:rFonts w:ascii="Arial" w:hAnsi="Arial" w:cs="Arial"/>
          <w:b/>
          <w:bCs/>
          <w:sz w:val="28"/>
          <w:szCs w:val="28"/>
          <w:lang w:bidi="en-US"/>
        </w:rPr>
        <w:t>Theories of Human Development Across the Life Span</w:t>
      </w:r>
    </w:p>
    <w:p w14:paraId="79C854E9" w14:textId="70F88BE8" w:rsidR="00585186" w:rsidRPr="00345A1E" w:rsidRDefault="00585186" w:rsidP="00CB22B7">
      <w:pPr>
        <w:spacing w:after="0" w:line="240" w:lineRule="auto"/>
        <w:rPr>
          <w:rFonts w:ascii="Arial" w:hAnsi="Arial" w:cs="Arial"/>
          <w:sz w:val="24"/>
          <w:szCs w:val="24"/>
        </w:rPr>
      </w:pPr>
    </w:p>
    <w:p w14:paraId="458DD7BB" w14:textId="6F230728" w:rsidR="0016588D" w:rsidRDefault="00C25BA0" w:rsidP="00345A1E">
      <w:pPr>
        <w:spacing w:after="0" w:line="240" w:lineRule="auto"/>
        <w:rPr>
          <w:rFonts w:ascii="Arial" w:hAnsi="Arial" w:cs="Arial"/>
          <w:sz w:val="24"/>
          <w:szCs w:val="24"/>
        </w:rPr>
      </w:pPr>
      <w:r>
        <w:rPr>
          <w:rFonts w:ascii="Arial" w:hAnsi="Arial" w:cs="Arial"/>
          <w:sz w:val="24"/>
          <w:szCs w:val="24"/>
        </w:rPr>
        <w:t xml:space="preserve">As a social worker, you </w:t>
      </w:r>
      <w:r w:rsidR="00363D88">
        <w:rPr>
          <w:rFonts w:ascii="Arial" w:hAnsi="Arial" w:cs="Arial"/>
          <w:sz w:val="24"/>
          <w:szCs w:val="24"/>
        </w:rPr>
        <w:t xml:space="preserve">will </w:t>
      </w:r>
      <w:r>
        <w:rPr>
          <w:rFonts w:ascii="Arial" w:hAnsi="Arial" w:cs="Arial"/>
          <w:sz w:val="24"/>
          <w:szCs w:val="24"/>
        </w:rPr>
        <w:t xml:space="preserve">never have the privilege of </w:t>
      </w:r>
      <w:r w:rsidR="00363D88">
        <w:rPr>
          <w:rFonts w:ascii="Arial" w:hAnsi="Arial" w:cs="Arial"/>
          <w:sz w:val="24"/>
          <w:szCs w:val="24"/>
        </w:rPr>
        <w:t>seeing a client grow and evolve over the entire</w:t>
      </w:r>
      <w:r w:rsidR="0045686B">
        <w:rPr>
          <w:rFonts w:ascii="Arial" w:hAnsi="Arial" w:cs="Arial"/>
          <w:sz w:val="24"/>
          <w:szCs w:val="24"/>
        </w:rPr>
        <w:t xml:space="preserve"> length</w:t>
      </w:r>
      <w:r w:rsidR="00363D88">
        <w:rPr>
          <w:rFonts w:ascii="Arial" w:hAnsi="Arial" w:cs="Arial"/>
          <w:sz w:val="24"/>
          <w:szCs w:val="24"/>
        </w:rPr>
        <w:t xml:space="preserve"> of their li</w:t>
      </w:r>
      <w:r w:rsidR="0045686B">
        <w:rPr>
          <w:rFonts w:ascii="Arial" w:hAnsi="Arial" w:cs="Arial"/>
          <w:sz w:val="24"/>
          <w:szCs w:val="24"/>
        </w:rPr>
        <w:t>fe</w:t>
      </w:r>
      <w:r w:rsidR="00363D88">
        <w:rPr>
          <w:rFonts w:ascii="Arial" w:hAnsi="Arial" w:cs="Arial"/>
          <w:sz w:val="24"/>
          <w:szCs w:val="24"/>
        </w:rPr>
        <w:t xml:space="preserve">. </w:t>
      </w:r>
      <w:r w:rsidR="00E93DD7">
        <w:rPr>
          <w:rFonts w:ascii="Arial" w:hAnsi="Arial" w:cs="Arial"/>
          <w:sz w:val="24"/>
          <w:szCs w:val="24"/>
        </w:rPr>
        <w:t xml:space="preserve">Even if you </w:t>
      </w:r>
      <w:r w:rsidR="004A77FC">
        <w:rPr>
          <w:rFonts w:ascii="Arial" w:hAnsi="Arial" w:cs="Arial"/>
          <w:sz w:val="24"/>
          <w:szCs w:val="24"/>
        </w:rPr>
        <w:t xml:space="preserve">do </w:t>
      </w:r>
      <w:r w:rsidR="004A604E">
        <w:rPr>
          <w:rFonts w:ascii="Arial" w:hAnsi="Arial" w:cs="Arial"/>
          <w:sz w:val="24"/>
          <w:szCs w:val="24"/>
        </w:rPr>
        <w:t>work with a client for a long time</w:t>
      </w:r>
      <w:r w:rsidR="004A77FC">
        <w:rPr>
          <w:rFonts w:ascii="Arial" w:hAnsi="Arial" w:cs="Arial"/>
          <w:sz w:val="24"/>
          <w:szCs w:val="24"/>
        </w:rPr>
        <w:t xml:space="preserve">, you won’t </w:t>
      </w:r>
      <w:r w:rsidR="00D57907">
        <w:rPr>
          <w:rFonts w:ascii="Arial" w:hAnsi="Arial" w:cs="Arial"/>
          <w:sz w:val="24"/>
          <w:szCs w:val="24"/>
        </w:rPr>
        <w:t>witness</w:t>
      </w:r>
      <w:r w:rsidR="004A77FC">
        <w:rPr>
          <w:rFonts w:ascii="Arial" w:hAnsi="Arial" w:cs="Arial"/>
          <w:sz w:val="24"/>
          <w:szCs w:val="24"/>
        </w:rPr>
        <w:t xml:space="preserve"> their</w:t>
      </w:r>
      <w:r w:rsidR="004A604E">
        <w:rPr>
          <w:rFonts w:ascii="Arial" w:hAnsi="Arial" w:cs="Arial"/>
          <w:sz w:val="24"/>
          <w:szCs w:val="24"/>
        </w:rPr>
        <w:t xml:space="preserve"> evolution</w:t>
      </w:r>
      <w:r w:rsidR="004A77FC">
        <w:rPr>
          <w:rFonts w:ascii="Arial" w:hAnsi="Arial" w:cs="Arial"/>
          <w:sz w:val="24"/>
          <w:szCs w:val="24"/>
        </w:rPr>
        <w:t xml:space="preserve"> firsthand; rather, the</w:t>
      </w:r>
      <w:r w:rsidR="006F7BFA">
        <w:rPr>
          <w:rFonts w:ascii="Arial" w:hAnsi="Arial" w:cs="Arial"/>
          <w:sz w:val="24"/>
          <w:szCs w:val="24"/>
        </w:rPr>
        <w:t xml:space="preserve"> client </w:t>
      </w:r>
      <w:r w:rsidR="004A77FC">
        <w:rPr>
          <w:rFonts w:ascii="Arial" w:hAnsi="Arial" w:cs="Arial"/>
          <w:sz w:val="24"/>
          <w:szCs w:val="24"/>
        </w:rPr>
        <w:t xml:space="preserve">will </w:t>
      </w:r>
      <w:r w:rsidR="004A604E">
        <w:rPr>
          <w:rFonts w:ascii="Arial" w:hAnsi="Arial" w:cs="Arial"/>
          <w:sz w:val="24"/>
          <w:szCs w:val="24"/>
        </w:rPr>
        <w:t>convey to you</w:t>
      </w:r>
      <w:r w:rsidR="0017274B">
        <w:rPr>
          <w:rFonts w:ascii="Arial" w:hAnsi="Arial" w:cs="Arial"/>
          <w:sz w:val="24"/>
          <w:szCs w:val="24"/>
        </w:rPr>
        <w:t xml:space="preserve"> what they are experiencing. </w:t>
      </w:r>
      <w:r w:rsidR="00363D88">
        <w:rPr>
          <w:rFonts w:ascii="Arial" w:hAnsi="Arial" w:cs="Arial"/>
          <w:sz w:val="24"/>
          <w:szCs w:val="24"/>
        </w:rPr>
        <w:t>For the purposes of th</w:t>
      </w:r>
      <w:r w:rsidR="00414219">
        <w:rPr>
          <w:rFonts w:ascii="Arial" w:hAnsi="Arial" w:cs="Arial"/>
          <w:sz w:val="24"/>
          <w:szCs w:val="24"/>
        </w:rPr>
        <w:t>e HBSE I and II</w:t>
      </w:r>
      <w:r w:rsidR="00363D88">
        <w:rPr>
          <w:rFonts w:ascii="Arial" w:hAnsi="Arial" w:cs="Arial"/>
          <w:sz w:val="24"/>
          <w:szCs w:val="24"/>
        </w:rPr>
        <w:t xml:space="preserve"> course</w:t>
      </w:r>
      <w:r w:rsidR="00414219">
        <w:rPr>
          <w:rFonts w:ascii="Arial" w:hAnsi="Arial" w:cs="Arial"/>
          <w:sz w:val="24"/>
          <w:szCs w:val="24"/>
        </w:rPr>
        <w:t>s</w:t>
      </w:r>
      <w:r w:rsidR="00363D88">
        <w:rPr>
          <w:rFonts w:ascii="Arial" w:hAnsi="Arial" w:cs="Arial"/>
          <w:sz w:val="24"/>
          <w:szCs w:val="24"/>
        </w:rPr>
        <w:t>, though, you have</w:t>
      </w:r>
      <w:r w:rsidR="0017274B">
        <w:rPr>
          <w:rFonts w:ascii="Arial" w:hAnsi="Arial" w:cs="Arial"/>
          <w:sz w:val="24"/>
          <w:szCs w:val="24"/>
        </w:rPr>
        <w:t xml:space="preserve"> gotten this front-row seat into someone else’s life</w:t>
      </w:r>
      <w:r w:rsidR="00363D88">
        <w:rPr>
          <w:rFonts w:ascii="Arial" w:hAnsi="Arial" w:cs="Arial"/>
          <w:sz w:val="24"/>
          <w:szCs w:val="24"/>
        </w:rPr>
        <w:t>.</w:t>
      </w:r>
      <w:r w:rsidR="00414219">
        <w:rPr>
          <w:rFonts w:ascii="Arial" w:hAnsi="Arial" w:cs="Arial"/>
          <w:sz w:val="24"/>
          <w:szCs w:val="24"/>
        </w:rPr>
        <w:t xml:space="preserve"> You have </w:t>
      </w:r>
      <w:r w:rsidR="00B4476D">
        <w:rPr>
          <w:rFonts w:ascii="Arial" w:hAnsi="Arial" w:cs="Arial"/>
          <w:sz w:val="24"/>
          <w:szCs w:val="24"/>
        </w:rPr>
        <w:t xml:space="preserve">seen Ray navigate </w:t>
      </w:r>
      <w:r w:rsidR="0016588D">
        <w:rPr>
          <w:rFonts w:ascii="Arial" w:hAnsi="Arial" w:cs="Arial"/>
          <w:sz w:val="24"/>
          <w:szCs w:val="24"/>
        </w:rPr>
        <w:t>hardship</w:t>
      </w:r>
      <w:r w:rsidR="00B4476D">
        <w:rPr>
          <w:rFonts w:ascii="Arial" w:hAnsi="Arial" w:cs="Arial"/>
          <w:sz w:val="24"/>
          <w:szCs w:val="24"/>
        </w:rPr>
        <w:t xml:space="preserve"> </w:t>
      </w:r>
      <w:r w:rsidR="007975C8">
        <w:rPr>
          <w:rFonts w:ascii="Arial" w:hAnsi="Arial" w:cs="Arial"/>
          <w:sz w:val="24"/>
          <w:szCs w:val="24"/>
        </w:rPr>
        <w:t>in childhood, adolescence, young adulthood, middle adulthood, and now later adulthood.</w:t>
      </w:r>
      <w:r w:rsidR="00345A1E" w:rsidRPr="00345A1E">
        <w:rPr>
          <w:rFonts w:ascii="Arial" w:hAnsi="Arial" w:cs="Arial"/>
          <w:sz w:val="24"/>
          <w:szCs w:val="24"/>
        </w:rPr>
        <w:t xml:space="preserve"> </w:t>
      </w:r>
      <w:r w:rsidR="00A56E4A">
        <w:rPr>
          <w:rFonts w:ascii="Arial" w:hAnsi="Arial" w:cs="Arial"/>
          <w:sz w:val="24"/>
          <w:szCs w:val="24"/>
        </w:rPr>
        <w:t xml:space="preserve">You have seen him </w:t>
      </w:r>
      <w:r w:rsidR="007A04E8">
        <w:rPr>
          <w:rFonts w:ascii="Arial" w:hAnsi="Arial" w:cs="Arial"/>
          <w:sz w:val="24"/>
          <w:szCs w:val="24"/>
        </w:rPr>
        <w:t>find a sense of joy and meaning.</w:t>
      </w:r>
    </w:p>
    <w:p w14:paraId="3320ECD0" w14:textId="77777777" w:rsidR="00345A1E" w:rsidRPr="00345A1E" w:rsidRDefault="00345A1E" w:rsidP="00345A1E">
      <w:pPr>
        <w:spacing w:after="0" w:line="240" w:lineRule="auto"/>
        <w:rPr>
          <w:rFonts w:ascii="Arial" w:hAnsi="Arial" w:cs="Arial"/>
          <w:sz w:val="24"/>
          <w:szCs w:val="24"/>
        </w:rPr>
      </w:pPr>
    </w:p>
    <w:p w14:paraId="389C8363" w14:textId="7B12186A" w:rsidR="00345A1E" w:rsidRPr="00345A1E" w:rsidRDefault="00F24132" w:rsidP="00345A1E">
      <w:pPr>
        <w:spacing w:after="0" w:line="240" w:lineRule="auto"/>
        <w:rPr>
          <w:rFonts w:ascii="Arial" w:hAnsi="Arial" w:cs="Arial"/>
          <w:sz w:val="24"/>
          <w:szCs w:val="24"/>
        </w:rPr>
      </w:pPr>
      <w:r>
        <w:rPr>
          <w:rFonts w:ascii="Arial" w:hAnsi="Arial" w:cs="Arial"/>
          <w:sz w:val="24"/>
          <w:szCs w:val="24"/>
        </w:rPr>
        <w:t>Through Ray’s</w:t>
      </w:r>
      <w:r w:rsidR="0045585D">
        <w:rPr>
          <w:rFonts w:ascii="Arial" w:hAnsi="Arial" w:cs="Arial"/>
          <w:sz w:val="24"/>
          <w:szCs w:val="24"/>
        </w:rPr>
        <w:t xml:space="preserve"> case</w:t>
      </w:r>
      <w:r>
        <w:rPr>
          <w:rFonts w:ascii="Arial" w:hAnsi="Arial" w:cs="Arial"/>
          <w:sz w:val="24"/>
          <w:szCs w:val="24"/>
        </w:rPr>
        <w:t xml:space="preserve">, you can </w:t>
      </w:r>
      <w:r w:rsidR="009F0AC5">
        <w:rPr>
          <w:rFonts w:ascii="Arial" w:hAnsi="Arial" w:cs="Arial"/>
          <w:sz w:val="24"/>
          <w:szCs w:val="24"/>
        </w:rPr>
        <w:t xml:space="preserve">refine your </w:t>
      </w:r>
      <w:r w:rsidR="00807077">
        <w:rPr>
          <w:rFonts w:ascii="Arial" w:hAnsi="Arial" w:cs="Arial"/>
          <w:sz w:val="24"/>
          <w:szCs w:val="24"/>
        </w:rPr>
        <w:t>application of</w:t>
      </w:r>
      <w:r w:rsidR="009F0AC5">
        <w:rPr>
          <w:rFonts w:ascii="Arial" w:hAnsi="Arial" w:cs="Arial"/>
          <w:sz w:val="24"/>
          <w:szCs w:val="24"/>
        </w:rPr>
        <w:t xml:space="preserve"> </w:t>
      </w:r>
      <w:r w:rsidR="004C4BF5">
        <w:rPr>
          <w:rFonts w:ascii="Arial" w:hAnsi="Arial" w:cs="Arial"/>
          <w:sz w:val="24"/>
          <w:szCs w:val="24"/>
        </w:rPr>
        <w:t xml:space="preserve">human development </w:t>
      </w:r>
      <w:r w:rsidR="009F0AC5">
        <w:rPr>
          <w:rFonts w:ascii="Arial" w:hAnsi="Arial" w:cs="Arial"/>
          <w:sz w:val="24"/>
          <w:szCs w:val="24"/>
        </w:rPr>
        <w:t xml:space="preserve">theories </w:t>
      </w:r>
      <w:r w:rsidR="00CF04D9">
        <w:rPr>
          <w:rFonts w:ascii="Arial" w:hAnsi="Arial" w:cs="Arial"/>
          <w:sz w:val="24"/>
          <w:szCs w:val="24"/>
        </w:rPr>
        <w:t>in the context of an aging client</w:t>
      </w:r>
      <w:r w:rsidR="00215113">
        <w:rPr>
          <w:rFonts w:ascii="Arial" w:hAnsi="Arial" w:cs="Arial"/>
          <w:sz w:val="24"/>
          <w:szCs w:val="24"/>
        </w:rPr>
        <w:t xml:space="preserve"> who has lived </w:t>
      </w:r>
      <w:r w:rsidR="00CE0299">
        <w:rPr>
          <w:rFonts w:ascii="Arial" w:hAnsi="Arial" w:cs="Arial"/>
          <w:sz w:val="24"/>
          <w:szCs w:val="24"/>
        </w:rPr>
        <w:t>a full life</w:t>
      </w:r>
      <w:r>
        <w:rPr>
          <w:rFonts w:ascii="Arial" w:hAnsi="Arial" w:cs="Arial"/>
          <w:sz w:val="24"/>
          <w:szCs w:val="24"/>
        </w:rPr>
        <w:t>.</w:t>
      </w:r>
      <w:r w:rsidR="00D1224A">
        <w:rPr>
          <w:rFonts w:ascii="Arial" w:hAnsi="Arial" w:cs="Arial"/>
          <w:sz w:val="24"/>
          <w:szCs w:val="24"/>
        </w:rPr>
        <w:t xml:space="preserve"> </w:t>
      </w:r>
      <w:r w:rsidR="00CE0299">
        <w:rPr>
          <w:rFonts w:ascii="Arial" w:hAnsi="Arial" w:cs="Arial"/>
          <w:sz w:val="24"/>
          <w:szCs w:val="24"/>
        </w:rPr>
        <w:t xml:space="preserve">For this Discussion, you do just that, selecting a theory </w:t>
      </w:r>
      <w:r w:rsidR="00D87921">
        <w:rPr>
          <w:rFonts w:ascii="Arial" w:hAnsi="Arial" w:cs="Arial"/>
          <w:sz w:val="24"/>
          <w:szCs w:val="24"/>
        </w:rPr>
        <w:t xml:space="preserve">and examining how it </w:t>
      </w:r>
      <w:r w:rsidR="00CE0299">
        <w:rPr>
          <w:rFonts w:ascii="Arial" w:hAnsi="Arial" w:cs="Arial"/>
          <w:sz w:val="24"/>
          <w:szCs w:val="24"/>
        </w:rPr>
        <w:t>illuminates Ray’s lif</w:t>
      </w:r>
      <w:r w:rsidR="0080005C">
        <w:rPr>
          <w:rFonts w:ascii="Arial" w:hAnsi="Arial" w:cs="Arial"/>
          <w:sz w:val="24"/>
          <w:szCs w:val="24"/>
        </w:rPr>
        <w:t xml:space="preserve">e. </w:t>
      </w:r>
    </w:p>
    <w:p w14:paraId="0A1C297D" w14:textId="77777777" w:rsidR="00345A1E" w:rsidRPr="00CB22B7" w:rsidRDefault="00345A1E" w:rsidP="00CB22B7">
      <w:pPr>
        <w:spacing w:after="0" w:line="240" w:lineRule="auto"/>
        <w:rPr>
          <w:rFonts w:ascii="Arial" w:hAnsi="Arial" w:cs="Arial"/>
          <w:b/>
          <w:bCs/>
          <w:sz w:val="24"/>
          <w:szCs w:val="24"/>
        </w:rPr>
      </w:pPr>
    </w:p>
    <w:p w14:paraId="687CDA32" w14:textId="77777777" w:rsidR="00526B31" w:rsidRPr="00526B31" w:rsidRDefault="00526B31" w:rsidP="00526B31">
      <w:pPr>
        <w:spacing w:after="0" w:line="240" w:lineRule="auto"/>
        <w:rPr>
          <w:rFonts w:ascii="Arial" w:hAnsi="Arial" w:cs="Arial"/>
          <w:b/>
          <w:bCs/>
          <w:sz w:val="24"/>
          <w:szCs w:val="24"/>
          <w:lang w:bidi="en-US"/>
        </w:rPr>
      </w:pPr>
      <w:r w:rsidRPr="00526B31">
        <w:rPr>
          <w:rFonts w:ascii="Arial" w:hAnsi="Arial" w:cs="Arial"/>
          <w:b/>
          <w:bCs/>
          <w:sz w:val="24"/>
          <w:szCs w:val="24"/>
          <w:lang w:bidi="en-US"/>
        </w:rPr>
        <w:t xml:space="preserve">To Prepare: </w:t>
      </w:r>
    </w:p>
    <w:p w14:paraId="18CB9A6A" w14:textId="77777777" w:rsidR="00526B31" w:rsidRPr="00526B31" w:rsidRDefault="00526B31" w:rsidP="00526B31">
      <w:pPr>
        <w:numPr>
          <w:ilvl w:val="0"/>
          <w:numId w:val="50"/>
        </w:numPr>
        <w:spacing w:after="0" w:line="240" w:lineRule="auto"/>
        <w:rPr>
          <w:rFonts w:ascii="Arial" w:hAnsi="Arial" w:cs="Arial"/>
          <w:sz w:val="24"/>
          <w:szCs w:val="24"/>
          <w:lang w:bidi="en-US"/>
        </w:rPr>
      </w:pPr>
      <w:r w:rsidRPr="00526B31">
        <w:rPr>
          <w:rFonts w:ascii="Arial" w:hAnsi="Arial" w:cs="Arial"/>
          <w:sz w:val="24"/>
          <w:szCs w:val="24"/>
          <w:lang w:bidi="en-US"/>
        </w:rPr>
        <w:t xml:space="preserve">Review the case of Ray, as presented in animated videos throughout this course and HBSE I. Consider the trajectory of Ray’s life, key life events, and his biological, psychological, social, and spiritual development. Select one area of his life on which to focus your post. </w:t>
      </w:r>
    </w:p>
    <w:p w14:paraId="55EF9DB6" w14:textId="77777777" w:rsidR="00526B31" w:rsidRPr="00526B31" w:rsidRDefault="00526B31" w:rsidP="00526B31">
      <w:pPr>
        <w:numPr>
          <w:ilvl w:val="0"/>
          <w:numId w:val="50"/>
        </w:numPr>
        <w:spacing w:after="0" w:line="240" w:lineRule="auto"/>
        <w:rPr>
          <w:rFonts w:ascii="Arial" w:hAnsi="Arial" w:cs="Arial"/>
          <w:sz w:val="24"/>
          <w:szCs w:val="24"/>
          <w:lang w:bidi="en-US"/>
        </w:rPr>
      </w:pPr>
      <w:r w:rsidRPr="00526B31">
        <w:rPr>
          <w:rFonts w:ascii="Arial" w:hAnsi="Arial" w:cs="Arial"/>
          <w:sz w:val="24"/>
          <w:szCs w:val="24"/>
          <w:lang w:bidi="en-US"/>
        </w:rPr>
        <w:t>Select a theory of human development throughout the life span to apply to Ray’s experience. This may be a theory described in this or other weeks’ Learning Resources, or you may select a theory based on personal research.</w:t>
      </w:r>
    </w:p>
    <w:p w14:paraId="326416FA" w14:textId="77777777" w:rsidR="00526B31" w:rsidRDefault="00526B31" w:rsidP="00526B31">
      <w:pPr>
        <w:spacing w:after="0" w:line="240" w:lineRule="auto"/>
        <w:rPr>
          <w:rFonts w:ascii="Arial" w:hAnsi="Arial" w:cs="Arial"/>
          <w:b/>
          <w:bCs/>
          <w:sz w:val="24"/>
          <w:szCs w:val="24"/>
        </w:rPr>
      </w:pPr>
    </w:p>
    <w:p w14:paraId="64823AB6" w14:textId="7FD1E5A6" w:rsidR="00526B31" w:rsidRPr="00526B31" w:rsidRDefault="00526B31" w:rsidP="00526B31">
      <w:pPr>
        <w:spacing w:after="0" w:line="240" w:lineRule="auto"/>
        <w:rPr>
          <w:rFonts w:ascii="Arial" w:hAnsi="Arial" w:cs="Arial"/>
          <w:b/>
          <w:bCs/>
          <w:sz w:val="24"/>
          <w:szCs w:val="24"/>
        </w:rPr>
      </w:pPr>
      <w:r w:rsidRPr="00526B31">
        <w:rPr>
          <w:rFonts w:ascii="Arial" w:hAnsi="Arial" w:cs="Arial"/>
          <w:b/>
          <w:bCs/>
          <w:sz w:val="24"/>
          <w:szCs w:val="24"/>
        </w:rPr>
        <w:t>By Day 3</w:t>
      </w:r>
    </w:p>
    <w:p w14:paraId="73135206" w14:textId="77777777" w:rsidR="00526B31" w:rsidRPr="00526B31" w:rsidRDefault="00526B31" w:rsidP="00526B31">
      <w:pPr>
        <w:spacing w:after="0" w:line="240" w:lineRule="auto"/>
        <w:rPr>
          <w:rFonts w:ascii="Arial" w:hAnsi="Arial" w:cs="Arial"/>
          <w:sz w:val="24"/>
          <w:szCs w:val="24"/>
        </w:rPr>
      </w:pPr>
      <w:r w:rsidRPr="00526B31">
        <w:rPr>
          <w:rFonts w:ascii="Arial" w:hAnsi="Arial" w:cs="Arial"/>
          <w:b/>
          <w:bCs/>
          <w:sz w:val="24"/>
          <w:szCs w:val="24"/>
        </w:rPr>
        <w:t xml:space="preserve">Post </w:t>
      </w:r>
      <w:r w:rsidRPr="00526B31">
        <w:rPr>
          <w:rFonts w:ascii="Arial" w:hAnsi="Arial" w:cs="Arial"/>
          <w:sz w:val="24"/>
          <w:szCs w:val="24"/>
        </w:rPr>
        <w:t xml:space="preserve">your application of a theory of human development to Ray’s life. How does the theory deepen your understanding of Ray’s experience? How might this application of theory assist you as a social worker engaging with Ray? Finally, what does Ray’s example tell you about the human spirit, resiliency, and the capacity to evolve? </w:t>
      </w:r>
    </w:p>
    <w:p w14:paraId="473E9E53" w14:textId="77777777" w:rsidR="00526B31" w:rsidRPr="00526B31" w:rsidRDefault="00526B31" w:rsidP="00526B31">
      <w:pPr>
        <w:spacing w:after="0" w:line="240" w:lineRule="auto"/>
        <w:rPr>
          <w:rFonts w:ascii="Arial" w:hAnsi="Arial" w:cs="Arial"/>
          <w:sz w:val="24"/>
          <w:szCs w:val="24"/>
        </w:rPr>
      </w:pPr>
    </w:p>
    <w:p w14:paraId="484CB097" w14:textId="77777777" w:rsidR="00526B31" w:rsidRPr="00526B31" w:rsidRDefault="00526B31" w:rsidP="00526B31">
      <w:pPr>
        <w:spacing w:after="0" w:line="240" w:lineRule="auto"/>
        <w:rPr>
          <w:rFonts w:ascii="Arial" w:hAnsi="Arial" w:cs="Arial"/>
          <w:b/>
          <w:bCs/>
          <w:sz w:val="24"/>
          <w:szCs w:val="24"/>
        </w:rPr>
      </w:pPr>
      <w:r w:rsidRPr="00526B31">
        <w:rPr>
          <w:rFonts w:ascii="Arial" w:hAnsi="Arial" w:cs="Arial"/>
          <w:b/>
          <w:bCs/>
          <w:sz w:val="24"/>
          <w:szCs w:val="24"/>
        </w:rPr>
        <w:t>By Day 6</w:t>
      </w:r>
    </w:p>
    <w:p w14:paraId="411F73E9" w14:textId="77777777" w:rsidR="00526B31" w:rsidRPr="00526B31" w:rsidRDefault="00526B31" w:rsidP="00526B31">
      <w:pPr>
        <w:spacing w:after="0" w:line="240" w:lineRule="auto"/>
        <w:rPr>
          <w:rFonts w:ascii="Arial" w:hAnsi="Arial" w:cs="Arial"/>
          <w:sz w:val="24"/>
          <w:szCs w:val="24"/>
        </w:rPr>
      </w:pPr>
      <w:r w:rsidRPr="00526B31">
        <w:rPr>
          <w:rFonts w:ascii="Arial" w:hAnsi="Arial" w:cs="Arial"/>
          <w:b/>
          <w:bCs/>
          <w:sz w:val="24"/>
          <w:szCs w:val="24"/>
        </w:rPr>
        <w:t>Respond</w:t>
      </w:r>
      <w:r w:rsidRPr="00526B31">
        <w:rPr>
          <w:rFonts w:ascii="Arial" w:hAnsi="Arial" w:cs="Arial"/>
          <w:sz w:val="24"/>
          <w:szCs w:val="24"/>
        </w:rPr>
        <w:t xml:space="preserve"> to two colleagues who identified different theories than you did. Explain whether you agree with the application to Ray’s case and whether you would apply the theory to your social work practice. Provide support for your position.</w:t>
      </w:r>
    </w:p>
    <w:p w14:paraId="6EAE906D" w14:textId="77777777" w:rsidR="00526B31" w:rsidRPr="00526B31" w:rsidRDefault="00526B31" w:rsidP="00526B31">
      <w:pPr>
        <w:spacing w:after="0" w:line="240" w:lineRule="auto"/>
        <w:rPr>
          <w:rFonts w:ascii="Arial" w:hAnsi="Arial" w:cs="Arial"/>
          <w:sz w:val="24"/>
          <w:szCs w:val="24"/>
        </w:rPr>
      </w:pPr>
    </w:p>
    <w:p w14:paraId="6DA179C6" w14:textId="77777777" w:rsidR="00AE5697" w:rsidRDefault="00526B31" w:rsidP="00526B31">
      <w:pPr>
        <w:spacing w:after="0" w:line="240" w:lineRule="auto"/>
        <w:rPr>
          <w:rFonts w:ascii="Arial" w:hAnsi="Arial" w:cs="Arial"/>
          <w:sz w:val="24"/>
          <w:szCs w:val="24"/>
        </w:rPr>
      </w:pPr>
      <w:r w:rsidRPr="00526B31">
        <w:rPr>
          <w:rFonts w:ascii="Arial" w:hAnsi="Arial" w:cs="Arial"/>
          <w:sz w:val="24"/>
          <w:szCs w:val="24"/>
        </w:rPr>
        <w:t xml:space="preserve">Use the Learning Resources to support your posts. Make sure to provide APA citations and a reference list. </w:t>
      </w:r>
    </w:p>
    <w:p w14:paraId="39E79D2F" w14:textId="0F63402B" w:rsidR="00526B31" w:rsidRPr="00526B31" w:rsidRDefault="00526B31" w:rsidP="00526B31">
      <w:pPr>
        <w:spacing w:after="0" w:line="240" w:lineRule="auto"/>
        <w:rPr>
          <w:rFonts w:ascii="Arial" w:hAnsi="Arial" w:cs="Arial"/>
          <w:sz w:val="24"/>
          <w:szCs w:val="24"/>
          <w:lang w:bidi="en-US"/>
        </w:rPr>
      </w:pPr>
      <w:r w:rsidRPr="00526B31">
        <w:rPr>
          <w:rFonts w:ascii="Arial" w:hAnsi="Arial" w:cs="Arial"/>
          <w:sz w:val="24"/>
          <w:szCs w:val="24"/>
        </w:rPr>
        <w:t xml:space="preserve"> </w:t>
      </w:r>
    </w:p>
    <w:p w14:paraId="3E66B9EE" w14:textId="77777777" w:rsidR="0005401D" w:rsidRDefault="0005401D" w:rsidP="0005401D">
      <w:pPr>
        <w:spacing w:after="0" w:line="240" w:lineRule="auto"/>
        <w:rPr>
          <w:rFonts w:ascii="Arial" w:hAnsi="Arial" w:cs="Arial"/>
          <w:sz w:val="24"/>
          <w:szCs w:val="24"/>
        </w:rPr>
      </w:pPr>
    </w:p>
    <w:p w14:paraId="74C84CE2" w14:textId="2CCD37F0" w:rsidR="00E544D2" w:rsidRPr="00285F4C" w:rsidRDefault="004B2585" w:rsidP="00285F4C">
      <w:pPr>
        <w:rPr>
          <w:rFonts w:ascii="Arial" w:hAnsi="Arial" w:cs="Arial"/>
          <w:b/>
          <w:bCs/>
          <w:sz w:val="28"/>
          <w:szCs w:val="28"/>
          <w:lang w:bidi="en-US"/>
        </w:rPr>
      </w:pPr>
      <w:r>
        <w:rPr>
          <w:rFonts w:ascii="Arial" w:hAnsi="Arial" w:cs="Arial"/>
          <w:b/>
          <w:bCs/>
          <w:sz w:val="28"/>
          <w:szCs w:val="28"/>
          <w:lang w:bidi="en-US"/>
        </w:rPr>
        <w:lastRenderedPageBreak/>
        <w:t>Assignment</w:t>
      </w:r>
      <w:r w:rsidR="003C69E5" w:rsidRPr="003C69E5">
        <w:rPr>
          <w:rFonts w:ascii="Arial" w:hAnsi="Arial" w:cs="Arial"/>
          <w:b/>
          <w:bCs/>
          <w:sz w:val="28"/>
          <w:szCs w:val="28"/>
          <w:lang w:bidi="en-US"/>
        </w:rPr>
        <w:t xml:space="preserve">: </w:t>
      </w:r>
      <w:r w:rsidR="00622297">
        <w:rPr>
          <w:rFonts w:ascii="Arial" w:hAnsi="Arial" w:cs="Arial"/>
          <w:b/>
          <w:bCs/>
          <w:sz w:val="28"/>
          <w:szCs w:val="28"/>
        </w:rPr>
        <w:t>Life Span Interview</w:t>
      </w:r>
    </w:p>
    <w:p w14:paraId="73C29837" w14:textId="320AB4ED" w:rsidR="00B55D89" w:rsidRDefault="008E2BD2" w:rsidP="004800A8">
      <w:pPr>
        <w:spacing w:after="0" w:line="240" w:lineRule="auto"/>
        <w:rPr>
          <w:rFonts w:ascii="Arial" w:hAnsi="Arial" w:cs="Arial"/>
          <w:sz w:val="24"/>
          <w:szCs w:val="24"/>
          <w:lang w:bidi="en-US"/>
        </w:rPr>
      </w:pPr>
      <w:r>
        <w:rPr>
          <w:rFonts w:ascii="Arial" w:hAnsi="Arial" w:cs="Arial"/>
          <w:sz w:val="24"/>
          <w:szCs w:val="24"/>
          <w:lang w:bidi="en-US"/>
        </w:rPr>
        <w:t xml:space="preserve">Ray’s case </w:t>
      </w:r>
      <w:r w:rsidR="00B000F2">
        <w:rPr>
          <w:rFonts w:ascii="Arial" w:hAnsi="Arial" w:cs="Arial"/>
          <w:sz w:val="24"/>
          <w:szCs w:val="24"/>
          <w:lang w:bidi="en-US"/>
        </w:rPr>
        <w:t xml:space="preserve">has provided you with direct observation of a client’s history and life experiences. </w:t>
      </w:r>
      <w:r>
        <w:rPr>
          <w:rFonts w:ascii="Arial" w:hAnsi="Arial" w:cs="Arial"/>
          <w:sz w:val="24"/>
          <w:szCs w:val="24"/>
          <w:lang w:bidi="en-US"/>
        </w:rPr>
        <w:t>In the absence of</w:t>
      </w:r>
      <w:r w:rsidR="00B000F2">
        <w:rPr>
          <w:rFonts w:ascii="Arial" w:hAnsi="Arial" w:cs="Arial"/>
          <w:sz w:val="24"/>
          <w:szCs w:val="24"/>
          <w:lang w:bidi="en-US"/>
        </w:rPr>
        <w:t xml:space="preserve"> this</w:t>
      </w:r>
      <w:r>
        <w:rPr>
          <w:rFonts w:ascii="Arial" w:hAnsi="Arial" w:cs="Arial"/>
          <w:sz w:val="24"/>
          <w:szCs w:val="24"/>
          <w:lang w:bidi="en-US"/>
        </w:rPr>
        <w:t xml:space="preserve"> direct observation, social workers turn to</w:t>
      </w:r>
      <w:r w:rsidR="003C60FB">
        <w:rPr>
          <w:rFonts w:ascii="Arial" w:hAnsi="Arial" w:cs="Arial"/>
          <w:sz w:val="24"/>
          <w:szCs w:val="24"/>
          <w:lang w:bidi="en-US"/>
        </w:rPr>
        <w:t xml:space="preserve"> assessment and interview techniques</w:t>
      </w:r>
      <w:r w:rsidR="008B525B">
        <w:rPr>
          <w:rFonts w:ascii="Arial" w:hAnsi="Arial" w:cs="Arial"/>
          <w:sz w:val="24"/>
          <w:szCs w:val="24"/>
          <w:lang w:bidi="en-US"/>
        </w:rPr>
        <w:t xml:space="preserve"> to gather essential</w:t>
      </w:r>
      <w:r w:rsidR="0021106A">
        <w:rPr>
          <w:rFonts w:ascii="Arial" w:hAnsi="Arial" w:cs="Arial"/>
          <w:sz w:val="24"/>
          <w:szCs w:val="24"/>
          <w:lang w:bidi="en-US"/>
        </w:rPr>
        <w:t xml:space="preserve"> </w:t>
      </w:r>
      <w:r w:rsidR="004800A8" w:rsidRPr="004800A8">
        <w:rPr>
          <w:rFonts w:ascii="Arial" w:hAnsi="Arial" w:cs="Arial"/>
          <w:sz w:val="24"/>
          <w:szCs w:val="24"/>
          <w:lang w:bidi="en-US"/>
        </w:rPr>
        <w:t>facts about a client's life span</w:t>
      </w:r>
      <w:r w:rsidR="008B525B">
        <w:rPr>
          <w:rFonts w:ascii="Arial" w:hAnsi="Arial" w:cs="Arial"/>
          <w:sz w:val="24"/>
          <w:szCs w:val="24"/>
          <w:lang w:bidi="en-US"/>
        </w:rPr>
        <w:t>.</w:t>
      </w:r>
      <w:r w:rsidR="007A1684">
        <w:rPr>
          <w:rFonts w:ascii="Arial" w:hAnsi="Arial" w:cs="Arial"/>
          <w:sz w:val="24"/>
          <w:szCs w:val="24"/>
          <w:lang w:bidi="en-US"/>
        </w:rPr>
        <w:t xml:space="preserve"> I</w:t>
      </w:r>
      <w:r w:rsidR="008B525B">
        <w:rPr>
          <w:rFonts w:ascii="Arial" w:hAnsi="Arial" w:cs="Arial"/>
          <w:sz w:val="24"/>
          <w:szCs w:val="24"/>
          <w:lang w:bidi="en-US"/>
        </w:rPr>
        <w:t>nterviewing is an important social work skill</w:t>
      </w:r>
      <w:r w:rsidR="00B55D89">
        <w:rPr>
          <w:rFonts w:ascii="Arial" w:hAnsi="Arial" w:cs="Arial"/>
          <w:sz w:val="24"/>
          <w:szCs w:val="24"/>
          <w:lang w:bidi="en-US"/>
        </w:rPr>
        <w:t xml:space="preserve">—and one that requires more than simply reading a set of prescribed questions. </w:t>
      </w:r>
      <w:r w:rsidR="007A1684">
        <w:rPr>
          <w:rFonts w:ascii="Arial" w:hAnsi="Arial" w:cs="Arial"/>
          <w:sz w:val="24"/>
          <w:szCs w:val="24"/>
          <w:lang w:bidi="en-US"/>
        </w:rPr>
        <w:t>A social worker must</w:t>
      </w:r>
      <w:r w:rsidR="002B010C">
        <w:rPr>
          <w:rFonts w:ascii="Arial" w:hAnsi="Arial" w:cs="Arial"/>
          <w:sz w:val="24"/>
          <w:szCs w:val="24"/>
          <w:lang w:bidi="en-US"/>
        </w:rPr>
        <w:t xml:space="preserve"> also</w:t>
      </w:r>
      <w:r w:rsidR="007A1684">
        <w:rPr>
          <w:rFonts w:ascii="Arial" w:hAnsi="Arial" w:cs="Arial"/>
          <w:sz w:val="24"/>
          <w:szCs w:val="24"/>
          <w:lang w:bidi="en-US"/>
        </w:rPr>
        <w:t xml:space="preserve"> </w:t>
      </w:r>
      <w:r w:rsidR="005903E4">
        <w:rPr>
          <w:rFonts w:ascii="Arial" w:hAnsi="Arial" w:cs="Arial"/>
          <w:sz w:val="24"/>
          <w:szCs w:val="24"/>
          <w:lang w:bidi="en-US"/>
        </w:rPr>
        <w:t xml:space="preserve">demonstrate professional </w:t>
      </w:r>
      <w:r w:rsidR="002B010C">
        <w:rPr>
          <w:rFonts w:ascii="Arial" w:hAnsi="Arial" w:cs="Arial"/>
          <w:sz w:val="24"/>
          <w:szCs w:val="24"/>
          <w:lang w:bidi="en-US"/>
        </w:rPr>
        <w:t>communication, both verbally and nonverbally, ask appropriate follow-up questions, and take notes at the same time.</w:t>
      </w:r>
    </w:p>
    <w:p w14:paraId="0DCD2896" w14:textId="77777777" w:rsidR="00B55D89" w:rsidRDefault="00B55D89" w:rsidP="004800A8">
      <w:pPr>
        <w:spacing w:after="0" w:line="240" w:lineRule="auto"/>
        <w:rPr>
          <w:rFonts w:ascii="Arial" w:hAnsi="Arial" w:cs="Arial"/>
          <w:sz w:val="24"/>
          <w:szCs w:val="24"/>
          <w:lang w:bidi="en-US"/>
        </w:rPr>
      </w:pPr>
    </w:p>
    <w:p w14:paraId="06B4FAFC" w14:textId="74C103BA" w:rsidR="004800A8" w:rsidRPr="004800A8" w:rsidRDefault="00C400FC" w:rsidP="004800A8">
      <w:pPr>
        <w:spacing w:after="0" w:line="240" w:lineRule="auto"/>
        <w:rPr>
          <w:rFonts w:ascii="Arial" w:hAnsi="Arial" w:cs="Arial"/>
          <w:sz w:val="24"/>
          <w:szCs w:val="24"/>
          <w:lang w:bidi="en-US"/>
        </w:rPr>
      </w:pPr>
      <w:r>
        <w:rPr>
          <w:rFonts w:ascii="Arial" w:hAnsi="Arial" w:cs="Arial"/>
          <w:sz w:val="24"/>
          <w:szCs w:val="24"/>
          <w:lang w:bidi="en-US"/>
        </w:rPr>
        <w:t>For this Assignment</w:t>
      </w:r>
      <w:r w:rsidR="004800A8" w:rsidRPr="004800A8">
        <w:rPr>
          <w:rFonts w:ascii="Arial" w:hAnsi="Arial" w:cs="Arial"/>
          <w:sz w:val="24"/>
          <w:szCs w:val="24"/>
          <w:lang w:bidi="en-US"/>
        </w:rPr>
        <w:t>, you practice</w:t>
      </w:r>
      <w:r>
        <w:rPr>
          <w:rFonts w:ascii="Arial" w:hAnsi="Arial" w:cs="Arial"/>
          <w:sz w:val="24"/>
          <w:szCs w:val="24"/>
          <w:lang w:bidi="en-US"/>
        </w:rPr>
        <w:t xml:space="preserve"> interviewing </w:t>
      </w:r>
      <w:r w:rsidR="004800A8" w:rsidRPr="004800A8">
        <w:rPr>
          <w:rFonts w:ascii="Arial" w:hAnsi="Arial" w:cs="Arial"/>
          <w:sz w:val="24"/>
          <w:szCs w:val="24"/>
          <w:lang w:bidi="en-US"/>
        </w:rPr>
        <w:t>an older adult</w:t>
      </w:r>
      <w:r w:rsidR="00D121F4">
        <w:rPr>
          <w:rFonts w:ascii="Arial" w:hAnsi="Arial" w:cs="Arial"/>
          <w:sz w:val="24"/>
          <w:szCs w:val="24"/>
          <w:lang w:bidi="en-US"/>
        </w:rPr>
        <w:t xml:space="preserve"> about li</w:t>
      </w:r>
      <w:r w:rsidR="00361D9B">
        <w:rPr>
          <w:rFonts w:ascii="Arial" w:hAnsi="Arial" w:cs="Arial"/>
          <w:sz w:val="24"/>
          <w:szCs w:val="24"/>
          <w:lang w:bidi="en-US"/>
        </w:rPr>
        <w:t>f</w:t>
      </w:r>
      <w:r w:rsidR="00D121F4">
        <w:rPr>
          <w:rFonts w:ascii="Arial" w:hAnsi="Arial" w:cs="Arial"/>
          <w:sz w:val="24"/>
          <w:szCs w:val="24"/>
          <w:lang w:bidi="en-US"/>
        </w:rPr>
        <w:t xml:space="preserve">e events, experiences, and feelings </w:t>
      </w:r>
      <w:r w:rsidR="00CF281B">
        <w:rPr>
          <w:rFonts w:ascii="Arial" w:hAnsi="Arial" w:cs="Arial"/>
          <w:sz w:val="24"/>
          <w:szCs w:val="24"/>
          <w:lang w:bidi="en-US"/>
        </w:rPr>
        <w:t>that have shaped them</w:t>
      </w:r>
      <w:r w:rsidR="001322A5">
        <w:rPr>
          <w:rFonts w:ascii="Arial" w:hAnsi="Arial" w:cs="Arial"/>
          <w:sz w:val="24"/>
          <w:szCs w:val="24"/>
          <w:lang w:bidi="en-US"/>
        </w:rPr>
        <w:t xml:space="preserve">. You then </w:t>
      </w:r>
      <w:r w:rsidR="004800A8" w:rsidRPr="004800A8">
        <w:rPr>
          <w:rFonts w:ascii="Arial" w:hAnsi="Arial" w:cs="Arial"/>
          <w:sz w:val="24"/>
          <w:szCs w:val="24"/>
          <w:lang w:bidi="en-US"/>
        </w:rPr>
        <w:t xml:space="preserve">transform your interview notes into a narrative—that is, a life story—of the </w:t>
      </w:r>
      <w:r w:rsidR="001322A5">
        <w:rPr>
          <w:rFonts w:ascii="Arial" w:hAnsi="Arial" w:cs="Arial"/>
          <w:sz w:val="24"/>
          <w:szCs w:val="24"/>
          <w:lang w:bidi="en-US"/>
        </w:rPr>
        <w:t>individual</w:t>
      </w:r>
      <w:r w:rsidR="004800A8" w:rsidRPr="004800A8">
        <w:rPr>
          <w:rFonts w:ascii="Arial" w:hAnsi="Arial" w:cs="Arial"/>
          <w:sz w:val="24"/>
          <w:szCs w:val="24"/>
          <w:lang w:bidi="en-US"/>
        </w:rPr>
        <w:t xml:space="preserve"> </w:t>
      </w:r>
      <w:r w:rsidR="004800A8" w:rsidRPr="004800A8">
        <w:rPr>
          <w:rFonts w:ascii="Arial" w:hAnsi="Arial" w:cs="Arial"/>
          <w:sz w:val="24"/>
          <w:szCs w:val="24"/>
          <w:lang w:bidi="en-US"/>
        </w:rPr>
        <w:softHyphen/>
        <w:t>you interviewed. You interweave within this narrative an analysis of the life story by</w:t>
      </w:r>
      <w:r w:rsidR="00D121F4">
        <w:rPr>
          <w:rFonts w:ascii="Arial" w:hAnsi="Arial" w:cs="Arial"/>
          <w:sz w:val="24"/>
          <w:szCs w:val="24"/>
          <w:lang w:bidi="en-US"/>
        </w:rPr>
        <w:t xml:space="preserve"> integrating</w:t>
      </w:r>
      <w:r w:rsidR="004800A8" w:rsidRPr="004800A8">
        <w:rPr>
          <w:rFonts w:ascii="Arial" w:hAnsi="Arial" w:cs="Arial"/>
          <w:sz w:val="24"/>
          <w:szCs w:val="24"/>
          <w:lang w:bidi="en-US"/>
        </w:rPr>
        <w:t xml:space="preserve"> person and</w:t>
      </w:r>
      <w:r w:rsidR="00BF12B4">
        <w:rPr>
          <w:rFonts w:ascii="Arial" w:hAnsi="Arial" w:cs="Arial"/>
          <w:sz w:val="24"/>
          <w:szCs w:val="24"/>
          <w:lang w:bidi="en-US"/>
        </w:rPr>
        <w:t xml:space="preserve"> the</w:t>
      </w:r>
      <w:r w:rsidR="004800A8" w:rsidRPr="004800A8">
        <w:rPr>
          <w:rFonts w:ascii="Arial" w:hAnsi="Arial" w:cs="Arial"/>
          <w:sz w:val="24"/>
          <w:szCs w:val="24"/>
          <w:lang w:bidi="en-US"/>
        </w:rPr>
        <w:t xml:space="preserve"> environment concepts</w:t>
      </w:r>
      <w:r w:rsidR="001322A5">
        <w:rPr>
          <w:rFonts w:ascii="Arial" w:hAnsi="Arial" w:cs="Arial"/>
          <w:sz w:val="24"/>
          <w:szCs w:val="24"/>
          <w:lang w:bidi="en-US"/>
        </w:rPr>
        <w:t xml:space="preserve"> an</w:t>
      </w:r>
      <w:r w:rsidR="00661017">
        <w:rPr>
          <w:rFonts w:ascii="Arial" w:hAnsi="Arial" w:cs="Arial"/>
          <w:sz w:val="24"/>
          <w:szCs w:val="24"/>
          <w:lang w:bidi="en-US"/>
        </w:rPr>
        <w:t>d theories</w:t>
      </w:r>
      <w:r w:rsidR="00D121F4">
        <w:rPr>
          <w:rFonts w:ascii="Arial" w:hAnsi="Arial" w:cs="Arial"/>
          <w:sz w:val="24"/>
          <w:szCs w:val="24"/>
          <w:lang w:bidi="en-US"/>
        </w:rPr>
        <w:t xml:space="preserve"> drawn from HBSE I and II</w:t>
      </w:r>
      <w:r w:rsidR="004800A8" w:rsidRPr="004800A8">
        <w:rPr>
          <w:rFonts w:ascii="Arial" w:hAnsi="Arial" w:cs="Arial"/>
          <w:sz w:val="24"/>
          <w:szCs w:val="24"/>
          <w:lang w:bidi="en-US"/>
        </w:rPr>
        <w:t>.</w:t>
      </w:r>
    </w:p>
    <w:p w14:paraId="24BD29BB" w14:textId="77777777" w:rsidR="002F5496" w:rsidRDefault="002F5496" w:rsidP="00595525">
      <w:pPr>
        <w:spacing w:after="0" w:line="240" w:lineRule="auto"/>
        <w:rPr>
          <w:rFonts w:ascii="Arial" w:hAnsi="Arial" w:cs="Arial"/>
          <w:b/>
          <w:bCs/>
          <w:sz w:val="24"/>
          <w:szCs w:val="24"/>
          <w:lang w:bidi="en-US"/>
        </w:rPr>
      </w:pPr>
    </w:p>
    <w:p w14:paraId="533C797E" w14:textId="77777777" w:rsidR="00622297" w:rsidRPr="00622297" w:rsidRDefault="00622297" w:rsidP="00622297">
      <w:pPr>
        <w:spacing w:after="0" w:line="240" w:lineRule="auto"/>
        <w:rPr>
          <w:rFonts w:ascii="Arial" w:hAnsi="Arial" w:cs="Arial"/>
          <w:b/>
          <w:bCs/>
          <w:sz w:val="24"/>
          <w:szCs w:val="24"/>
          <w:lang w:bidi="en-US"/>
        </w:rPr>
      </w:pPr>
      <w:r w:rsidRPr="00622297">
        <w:rPr>
          <w:rFonts w:ascii="Arial" w:hAnsi="Arial" w:cs="Arial"/>
          <w:b/>
          <w:bCs/>
          <w:sz w:val="24"/>
          <w:szCs w:val="24"/>
          <w:lang w:bidi="en-US"/>
        </w:rPr>
        <w:t xml:space="preserve">To Prepare: </w:t>
      </w:r>
    </w:p>
    <w:p w14:paraId="520DBB67" w14:textId="77777777" w:rsidR="00622297" w:rsidRPr="00622297" w:rsidRDefault="00622297" w:rsidP="00622297">
      <w:pPr>
        <w:numPr>
          <w:ilvl w:val="0"/>
          <w:numId w:val="52"/>
        </w:numPr>
        <w:spacing w:after="0" w:line="240" w:lineRule="auto"/>
        <w:rPr>
          <w:rFonts w:ascii="Arial" w:hAnsi="Arial" w:cs="Arial"/>
          <w:sz w:val="24"/>
          <w:szCs w:val="24"/>
          <w:lang w:bidi="en-US"/>
        </w:rPr>
      </w:pPr>
      <w:r w:rsidRPr="00622297">
        <w:rPr>
          <w:rFonts w:ascii="Arial" w:hAnsi="Arial" w:cs="Arial"/>
          <w:sz w:val="24"/>
          <w:szCs w:val="24"/>
          <w:lang w:bidi="en-US"/>
        </w:rPr>
        <w:t xml:space="preserve">If you have not already done so, interview an older adult (age 65 or older) about their life story, using the Life Span Interview document in the Learning Resources. Take notes as you conduct the interview. </w:t>
      </w:r>
    </w:p>
    <w:p w14:paraId="73DB3615" w14:textId="77777777" w:rsidR="00622297" w:rsidRPr="00622297" w:rsidRDefault="00622297" w:rsidP="00622297">
      <w:pPr>
        <w:numPr>
          <w:ilvl w:val="0"/>
          <w:numId w:val="52"/>
        </w:numPr>
        <w:spacing w:after="0" w:line="240" w:lineRule="auto"/>
        <w:rPr>
          <w:rFonts w:ascii="Arial" w:hAnsi="Arial" w:cs="Arial"/>
          <w:sz w:val="24"/>
          <w:szCs w:val="24"/>
          <w:lang w:bidi="en-US"/>
        </w:rPr>
      </w:pPr>
      <w:r w:rsidRPr="00622297">
        <w:rPr>
          <w:rFonts w:ascii="Arial" w:hAnsi="Arial" w:cs="Arial"/>
          <w:sz w:val="24"/>
          <w:szCs w:val="24"/>
          <w:lang w:bidi="en-US"/>
        </w:rPr>
        <w:t>Review your notes and begin to interpret the older adult’s life story through the lens of human behavior and the social environment.</w:t>
      </w:r>
    </w:p>
    <w:p w14:paraId="3BB6B166" w14:textId="77777777" w:rsidR="00622297" w:rsidRPr="00622297" w:rsidRDefault="00622297" w:rsidP="00622297">
      <w:pPr>
        <w:spacing w:after="0" w:line="240" w:lineRule="auto"/>
        <w:rPr>
          <w:rFonts w:ascii="Arial" w:hAnsi="Arial" w:cs="Arial"/>
          <w:b/>
          <w:bCs/>
          <w:sz w:val="24"/>
          <w:szCs w:val="24"/>
          <w:lang w:bidi="en-US"/>
        </w:rPr>
      </w:pPr>
    </w:p>
    <w:p w14:paraId="6AC073F0" w14:textId="77777777" w:rsidR="00622297" w:rsidRPr="00622297" w:rsidRDefault="00622297" w:rsidP="00622297">
      <w:pPr>
        <w:spacing w:after="0" w:line="240" w:lineRule="auto"/>
        <w:rPr>
          <w:rFonts w:ascii="Arial" w:hAnsi="Arial" w:cs="Arial"/>
          <w:b/>
          <w:bCs/>
          <w:sz w:val="24"/>
          <w:szCs w:val="24"/>
          <w:lang w:bidi="en-US"/>
        </w:rPr>
      </w:pPr>
      <w:r w:rsidRPr="00622297">
        <w:rPr>
          <w:rFonts w:ascii="Arial" w:hAnsi="Arial" w:cs="Arial"/>
          <w:b/>
          <w:bCs/>
          <w:sz w:val="24"/>
          <w:szCs w:val="24"/>
          <w:lang w:bidi="en-US"/>
        </w:rPr>
        <w:t>By Day 7</w:t>
      </w:r>
    </w:p>
    <w:p w14:paraId="742CAEE0" w14:textId="77777777" w:rsidR="00622297" w:rsidRPr="00622297" w:rsidRDefault="00622297" w:rsidP="00622297">
      <w:pPr>
        <w:spacing w:after="0" w:line="240" w:lineRule="auto"/>
        <w:rPr>
          <w:rFonts w:ascii="Arial" w:hAnsi="Arial" w:cs="Arial"/>
          <w:sz w:val="24"/>
          <w:szCs w:val="24"/>
          <w:lang w:bidi="en-US"/>
        </w:rPr>
      </w:pPr>
      <w:r w:rsidRPr="00622297">
        <w:rPr>
          <w:rFonts w:ascii="Arial" w:hAnsi="Arial" w:cs="Arial"/>
          <w:b/>
          <w:bCs/>
          <w:sz w:val="24"/>
          <w:szCs w:val="24"/>
          <w:lang w:bidi="en-US"/>
        </w:rPr>
        <w:t>Submit</w:t>
      </w:r>
      <w:r w:rsidRPr="00622297">
        <w:rPr>
          <w:rFonts w:ascii="Arial" w:hAnsi="Arial" w:cs="Arial"/>
          <w:sz w:val="24"/>
          <w:szCs w:val="24"/>
          <w:lang w:bidi="en-US"/>
        </w:rPr>
        <w:t xml:space="preserve"> a 3- to 5-page paper in which you provide a narrative analysis of the Life Span Interview you completed. The paper should:</w:t>
      </w:r>
    </w:p>
    <w:p w14:paraId="713DCEC5"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Provide a chronological history of the individual’s major life experiences.</w:t>
      </w:r>
    </w:p>
    <w:p w14:paraId="6B323E18" w14:textId="77777777" w:rsidR="00622297" w:rsidRPr="00622297" w:rsidRDefault="00622297" w:rsidP="00622297">
      <w:pPr>
        <w:numPr>
          <w:ilvl w:val="1"/>
          <w:numId w:val="51"/>
        </w:numPr>
        <w:spacing w:after="0" w:line="240" w:lineRule="auto"/>
        <w:rPr>
          <w:rFonts w:ascii="Arial" w:hAnsi="Arial" w:cs="Arial"/>
          <w:sz w:val="24"/>
          <w:szCs w:val="24"/>
          <w:lang w:bidi="en-US"/>
        </w:rPr>
      </w:pPr>
      <w:r w:rsidRPr="00622297">
        <w:rPr>
          <w:rFonts w:ascii="Arial" w:hAnsi="Arial" w:cs="Arial"/>
          <w:sz w:val="24"/>
          <w:szCs w:val="24"/>
          <w:lang w:bidi="en-US"/>
        </w:rPr>
        <w:t>Identify specific biological, psychological, and sociological influences that shaped the individual’s experience.</w:t>
      </w:r>
    </w:p>
    <w:p w14:paraId="7D7AA549" w14:textId="77777777" w:rsidR="005D774B"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 xml:space="preserve">Analyze the individual’s experiences by applying theory and concepts learned throughout both HBSE courses. </w:t>
      </w:r>
    </w:p>
    <w:p w14:paraId="01851988" w14:textId="214209B2" w:rsidR="00622297" w:rsidRPr="00622297" w:rsidRDefault="00622297" w:rsidP="005D774B">
      <w:pPr>
        <w:numPr>
          <w:ilvl w:val="1"/>
          <w:numId w:val="51"/>
        </w:numPr>
        <w:spacing w:after="0" w:line="240" w:lineRule="auto"/>
        <w:rPr>
          <w:rFonts w:ascii="Arial" w:hAnsi="Arial" w:cs="Arial"/>
          <w:sz w:val="24"/>
          <w:szCs w:val="24"/>
          <w:lang w:bidi="en-US"/>
        </w:rPr>
      </w:pPr>
      <w:r w:rsidRPr="00622297">
        <w:rPr>
          <w:rFonts w:ascii="Arial" w:hAnsi="Arial" w:cs="Arial"/>
          <w:sz w:val="24"/>
          <w:szCs w:val="24"/>
          <w:lang w:bidi="en-US"/>
        </w:rPr>
        <w:t>Be sure to include the ways in which power, privilege, and oppression shaped their experience (e.g., race and ethnicity, gender, religion, ability, sexual orientation, etc.).</w:t>
      </w:r>
    </w:p>
    <w:p w14:paraId="6A311ECA"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Provide your reflection of the experience, both in interviewing the individual and analyzing their narrative.</w:t>
      </w:r>
    </w:p>
    <w:p w14:paraId="797727E9" w14:textId="77777777" w:rsidR="00622297" w:rsidRPr="00622297" w:rsidRDefault="00622297" w:rsidP="00622297">
      <w:pPr>
        <w:numPr>
          <w:ilvl w:val="0"/>
          <w:numId w:val="51"/>
        </w:numPr>
        <w:spacing w:after="0" w:line="240" w:lineRule="auto"/>
        <w:rPr>
          <w:rFonts w:ascii="Arial" w:hAnsi="Arial" w:cs="Arial"/>
          <w:sz w:val="24"/>
          <w:szCs w:val="24"/>
          <w:lang w:bidi="en-US"/>
        </w:rPr>
      </w:pPr>
      <w:r w:rsidRPr="00622297">
        <w:rPr>
          <w:rFonts w:ascii="Arial" w:hAnsi="Arial" w:cs="Arial"/>
          <w:sz w:val="24"/>
          <w:szCs w:val="24"/>
          <w:lang w:bidi="en-US"/>
        </w:rPr>
        <w:t>Explain what you learned and how you will apply this learning to future social work practice.</w:t>
      </w:r>
    </w:p>
    <w:p w14:paraId="6B431CF6" w14:textId="77777777" w:rsidR="00622297" w:rsidRPr="00622297" w:rsidRDefault="00622297" w:rsidP="00622297">
      <w:pPr>
        <w:spacing w:after="0" w:line="240" w:lineRule="auto"/>
        <w:rPr>
          <w:rFonts w:ascii="Arial" w:hAnsi="Arial" w:cs="Arial"/>
          <w:sz w:val="24"/>
          <w:szCs w:val="24"/>
          <w:lang w:bidi="en-US"/>
        </w:rPr>
      </w:pPr>
    </w:p>
    <w:p w14:paraId="08BB0B5F" w14:textId="77777777" w:rsidR="00622297" w:rsidRPr="00622297" w:rsidRDefault="00622297" w:rsidP="00622297">
      <w:pPr>
        <w:spacing w:after="0" w:line="240" w:lineRule="auto"/>
        <w:rPr>
          <w:rFonts w:ascii="Arial" w:hAnsi="Arial" w:cs="Arial"/>
          <w:sz w:val="24"/>
          <w:szCs w:val="24"/>
          <w:lang w:bidi="en-US"/>
        </w:rPr>
      </w:pPr>
      <w:r w:rsidRPr="00622297">
        <w:rPr>
          <w:rFonts w:ascii="Arial" w:hAnsi="Arial" w:cs="Arial"/>
          <w:sz w:val="24"/>
          <w:szCs w:val="24"/>
          <w:lang w:bidi="en-US"/>
        </w:rPr>
        <w:t xml:space="preserve">Use the Learning Resources to support your narrative analysis. Make sure to provide APA citations and a reference list.  </w:t>
      </w:r>
    </w:p>
    <w:p w14:paraId="3D35F08E" w14:textId="77777777" w:rsidR="00027D8B" w:rsidRDefault="00027D8B" w:rsidP="0005401D">
      <w:pPr>
        <w:spacing w:after="0" w:line="240" w:lineRule="auto"/>
        <w:rPr>
          <w:rFonts w:ascii="Arial" w:hAnsi="Arial" w:cs="Arial"/>
          <w:b/>
          <w:sz w:val="28"/>
          <w:szCs w:val="28"/>
        </w:rPr>
      </w:pPr>
    </w:p>
    <w:p w14:paraId="61B0B2BB" w14:textId="77777777" w:rsidR="0005401D" w:rsidRPr="00530EC7" w:rsidRDefault="0005401D" w:rsidP="0005401D">
      <w:pPr>
        <w:pStyle w:val="Heading4"/>
        <w:shd w:val="clear" w:color="auto" w:fill="FFFFFF"/>
        <w:spacing w:before="0"/>
        <w:rPr>
          <w:rFonts w:ascii="Arial" w:hAnsi="Arial" w:cs="Arial"/>
          <w:b/>
          <w:bCs/>
          <w:i w:val="0"/>
          <w:iCs w:val="0"/>
          <w:color w:val="000000" w:themeColor="text1"/>
          <w:sz w:val="24"/>
          <w:szCs w:val="24"/>
        </w:rPr>
      </w:pPr>
      <w:r w:rsidRPr="00530EC7">
        <w:rPr>
          <w:rFonts w:ascii="Arial" w:hAnsi="Arial" w:cs="Arial"/>
          <w:b/>
          <w:bCs/>
          <w:i w:val="0"/>
          <w:iCs w:val="0"/>
          <w:color w:val="000000" w:themeColor="text1"/>
          <w:sz w:val="24"/>
          <w:szCs w:val="24"/>
        </w:rPr>
        <w:t>Submission and Grading Information</w:t>
      </w:r>
    </w:p>
    <w:p w14:paraId="52C58DF8" w14:textId="77777777" w:rsidR="0005401D" w:rsidRPr="000B3771" w:rsidRDefault="0005401D" w:rsidP="0005401D">
      <w:pPr>
        <w:pStyle w:val="laureate-rte"/>
        <w:shd w:val="clear" w:color="auto" w:fill="FFFFFF"/>
        <w:spacing w:before="0" w:beforeAutospacing="0" w:after="0" w:afterAutospacing="0"/>
        <w:rPr>
          <w:rFonts w:ascii="Arial" w:hAnsi="Arial" w:cs="Arial"/>
          <w:color w:val="000000"/>
          <w:sz w:val="22"/>
          <w:szCs w:val="22"/>
        </w:rPr>
      </w:pPr>
      <w:r w:rsidRPr="000B3771">
        <w:rPr>
          <w:rStyle w:val="Strong"/>
          <w:rFonts w:ascii="Arial" w:hAnsi="Arial" w:cs="Arial"/>
          <w:color w:val="000000"/>
          <w:sz w:val="22"/>
          <w:szCs w:val="22"/>
        </w:rPr>
        <w:t>To submit your completed Assignment for review and grading, do the following:</w:t>
      </w:r>
    </w:p>
    <w:p w14:paraId="7FE43B5B" w14:textId="06237798"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Please save your Assignment using the naming convention “WK1</w:t>
      </w:r>
      <w:r>
        <w:rPr>
          <w:rFonts w:ascii="Arial" w:hAnsi="Arial" w:cs="Arial"/>
          <w:color w:val="000000"/>
          <w:sz w:val="24"/>
          <w:szCs w:val="24"/>
        </w:rPr>
        <w:t>0</w:t>
      </w:r>
      <w:r w:rsidRPr="00530EC7">
        <w:rPr>
          <w:rFonts w:ascii="Arial" w:hAnsi="Arial" w:cs="Arial"/>
          <w:color w:val="000000"/>
          <w:sz w:val="24"/>
          <w:szCs w:val="24"/>
        </w:rPr>
        <w:t xml:space="preserve">Assgn+last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w:t>
      </w:r>
      <w:proofErr w:type="gramStart"/>
      <w:r w:rsidRPr="00530EC7">
        <w:rPr>
          <w:rFonts w:ascii="Arial" w:hAnsi="Arial" w:cs="Arial"/>
          <w:color w:val="000000"/>
          <w:sz w:val="24"/>
          <w:szCs w:val="24"/>
        </w:rPr>
        <w:t>initial.(</w:t>
      </w:r>
      <w:proofErr w:type="gramEnd"/>
      <w:r w:rsidRPr="00530EC7">
        <w:rPr>
          <w:rFonts w:ascii="Arial" w:hAnsi="Arial" w:cs="Arial"/>
          <w:color w:val="000000"/>
          <w:sz w:val="24"/>
          <w:szCs w:val="24"/>
        </w:rPr>
        <w:t>extension)” as the name.</w:t>
      </w:r>
    </w:p>
    <w:p w14:paraId="71C61136" w14:textId="24A4A0A2"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lastRenderedPageBreak/>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Week 1</w:t>
      </w:r>
      <w:r w:rsidR="00F15C56">
        <w:rPr>
          <w:rStyle w:val="Strong"/>
          <w:rFonts w:ascii="Arial" w:hAnsi="Arial" w:cs="Arial"/>
          <w:color w:val="000000"/>
          <w:sz w:val="24"/>
          <w:szCs w:val="24"/>
        </w:rPr>
        <w:t>0</w:t>
      </w:r>
      <w:r w:rsidRPr="00530EC7">
        <w:rPr>
          <w:rStyle w:val="Strong"/>
          <w:rFonts w:ascii="Arial" w:hAnsi="Arial" w:cs="Arial"/>
          <w:color w:val="000000"/>
          <w:sz w:val="24"/>
          <w:szCs w:val="24"/>
        </w:rPr>
        <w:t xml:space="preserve"> Assignment Rubric </w:t>
      </w:r>
      <w:r w:rsidRPr="00530EC7">
        <w:rPr>
          <w:rFonts w:ascii="Arial" w:hAnsi="Arial" w:cs="Arial"/>
          <w:color w:val="000000"/>
          <w:sz w:val="24"/>
          <w:szCs w:val="24"/>
        </w:rPr>
        <w:t>to review the Grading Criteria for the Assignment.</w:t>
      </w:r>
    </w:p>
    <w:p w14:paraId="568F27E5" w14:textId="2E5BD52C"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Click </w:t>
      </w:r>
      <w:r w:rsidR="001931AB">
        <w:rPr>
          <w:rFonts w:ascii="Arial" w:hAnsi="Arial" w:cs="Arial"/>
          <w:color w:val="000000"/>
          <w:sz w:val="24"/>
          <w:szCs w:val="24"/>
        </w:rPr>
        <w:t xml:space="preserve">on </w:t>
      </w:r>
      <w:r w:rsidRPr="00530EC7">
        <w:rPr>
          <w:rFonts w:ascii="Arial" w:hAnsi="Arial" w:cs="Arial"/>
          <w:color w:val="000000"/>
          <w:sz w:val="24"/>
          <w:szCs w:val="24"/>
        </w:rPr>
        <w:t>the </w:t>
      </w:r>
      <w:r w:rsidRPr="00530EC7">
        <w:rPr>
          <w:rStyle w:val="Strong"/>
          <w:rFonts w:ascii="Arial" w:hAnsi="Arial" w:cs="Arial"/>
          <w:color w:val="000000"/>
          <w:sz w:val="24"/>
          <w:szCs w:val="24"/>
        </w:rPr>
        <w:t>Week 1</w:t>
      </w:r>
      <w:r w:rsidR="00F15C56">
        <w:rPr>
          <w:rStyle w:val="Strong"/>
          <w:rFonts w:ascii="Arial" w:hAnsi="Arial" w:cs="Arial"/>
          <w:color w:val="000000"/>
          <w:sz w:val="24"/>
          <w:szCs w:val="24"/>
        </w:rPr>
        <w:t>0</w:t>
      </w:r>
      <w:r w:rsidRPr="00530EC7">
        <w:rPr>
          <w:rStyle w:val="Strong"/>
          <w:rFonts w:ascii="Arial" w:hAnsi="Arial" w:cs="Arial"/>
          <w:color w:val="000000"/>
          <w:sz w:val="24"/>
          <w:szCs w:val="24"/>
        </w:rPr>
        <w:t xml:space="preserve"> Assignment </w:t>
      </w:r>
      <w:r w:rsidRPr="00530EC7">
        <w:rPr>
          <w:rFonts w:ascii="Arial" w:hAnsi="Arial" w:cs="Arial"/>
          <w:color w:val="000000"/>
          <w:sz w:val="24"/>
          <w:szCs w:val="24"/>
        </w:rPr>
        <w:t>link. You will also be able to “View Rubric” for grading criteria from this area.</w:t>
      </w:r>
    </w:p>
    <w:p w14:paraId="4CFA6FF5" w14:textId="55CA9820"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Next, from the Attach File area, click on the </w:t>
      </w:r>
      <w:r w:rsidRPr="00530EC7">
        <w:rPr>
          <w:rStyle w:val="Strong"/>
          <w:rFonts w:ascii="Arial" w:hAnsi="Arial" w:cs="Arial"/>
          <w:color w:val="000000"/>
          <w:sz w:val="24"/>
          <w:szCs w:val="24"/>
        </w:rPr>
        <w:t>Browse My Computer</w:t>
      </w:r>
      <w:r w:rsidRPr="00530EC7">
        <w:rPr>
          <w:rFonts w:ascii="Arial" w:hAnsi="Arial" w:cs="Arial"/>
          <w:color w:val="000000"/>
          <w:sz w:val="24"/>
          <w:szCs w:val="24"/>
        </w:rPr>
        <w:t> button. Find the document you saved as “</w:t>
      </w:r>
      <w:r w:rsidRPr="00696926">
        <w:rPr>
          <w:rFonts w:ascii="Arial" w:hAnsi="Arial" w:cs="Arial"/>
          <w:color w:val="000000"/>
          <w:sz w:val="24"/>
          <w:szCs w:val="24"/>
        </w:rPr>
        <w:t>WK10Assgn</w:t>
      </w:r>
      <w:r w:rsidRPr="00530EC7">
        <w:rPr>
          <w:rFonts w:ascii="Arial" w:hAnsi="Arial" w:cs="Arial"/>
          <w:color w:val="000000"/>
          <w:sz w:val="24"/>
          <w:szCs w:val="24"/>
        </w:rPr>
        <w:t xml:space="preserve">+last </w:t>
      </w:r>
      <w:proofErr w:type="spellStart"/>
      <w:r w:rsidRPr="00530EC7">
        <w:rPr>
          <w:rFonts w:ascii="Arial" w:hAnsi="Arial" w:cs="Arial"/>
          <w:color w:val="000000"/>
          <w:sz w:val="24"/>
          <w:szCs w:val="24"/>
        </w:rPr>
        <w:t>name+first</w:t>
      </w:r>
      <w:proofErr w:type="spellEnd"/>
      <w:r w:rsidRPr="00530EC7">
        <w:rPr>
          <w:rFonts w:ascii="Arial" w:hAnsi="Arial" w:cs="Arial"/>
          <w:color w:val="000000"/>
          <w:sz w:val="24"/>
          <w:szCs w:val="24"/>
        </w:rPr>
        <w:t xml:space="preserve"> initial.(extension)” and click</w:t>
      </w:r>
      <w:r w:rsidR="001931AB">
        <w:rPr>
          <w:rFonts w:ascii="Arial" w:hAnsi="Arial" w:cs="Arial"/>
          <w:color w:val="000000"/>
          <w:sz w:val="24"/>
          <w:szCs w:val="24"/>
        </w:rPr>
        <w:t xml:space="preserve"> on</w:t>
      </w:r>
      <w:r w:rsidRPr="00530EC7">
        <w:rPr>
          <w:rFonts w:ascii="Arial" w:hAnsi="Arial" w:cs="Arial"/>
          <w:color w:val="000000"/>
          <w:sz w:val="24"/>
          <w:szCs w:val="24"/>
        </w:rPr>
        <w:t> </w:t>
      </w:r>
      <w:r w:rsidRPr="00530EC7">
        <w:rPr>
          <w:rStyle w:val="Strong"/>
          <w:rFonts w:ascii="Arial" w:hAnsi="Arial" w:cs="Arial"/>
          <w:color w:val="000000"/>
          <w:sz w:val="24"/>
          <w:szCs w:val="24"/>
        </w:rPr>
        <w:t>Open</w:t>
      </w:r>
      <w:r w:rsidRPr="00530EC7">
        <w:rPr>
          <w:rFonts w:ascii="Arial" w:hAnsi="Arial" w:cs="Arial"/>
          <w:color w:val="000000"/>
          <w:sz w:val="24"/>
          <w:szCs w:val="24"/>
        </w:rPr>
        <w:t>.</w:t>
      </w:r>
    </w:p>
    <w:p w14:paraId="3EA5D5D5" w14:textId="1AA19E1E"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 xml:space="preserve">If applicable: From the Plagiarism Tools area, click </w:t>
      </w:r>
      <w:r w:rsidR="001931AB">
        <w:rPr>
          <w:rFonts w:ascii="Arial" w:hAnsi="Arial" w:cs="Arial"/>
          <w:color w:val="000000"/>
          <w:sz w:val="24"/>
          <w:szCs w:val="24"/>
        </w:rPr>
        <w:t xml:space="preserve">on </w:t>
      </w:r>
      <w:r w:rsidRPr="00530EC7">
        <w:rPr>
          <w:rFonts w:ascii="Arial" w:hAnsi="Arial" w:cs="Arial"/>
          <w:color w:val="000000"/>
          <w:sz w:val="24"/>
          <w:szCs w:val="24"/>
        </w:rPr>
        <w:t>the checkbox for </w:t>
      </w:r>
      <w:r w:rsidRPr="00530EC7">
        <w:rPr>
          <w:rStyle w:val="Strong"/>
          <w:rFonts w:ascii="Arial" w:hAnsi="Arial" w:cs="Arial"/>
          <w:color w:val="000000"/>
          <w:sz w:val="24"/>
          <w:szCs w:val="24"/>
        </w:rPr>
        <w:t>I agree to submit my paper(s) to the Global Reference Database</w:t>
      </w:r>
      <w:r w:rsidRPr="00530EC7">
        <w:rPr>
          <w:rFonts w:ascii="Arial" w:hAnsi="Arial" w:cs="Arial"/>
          <w:color w:val="000000"/>
          <w:sz w:val="24"/>
          <w:szCs w:val="24"/>
        </w:rPr>
        <w:t>.</w:t>
      </w:r>
    </w:p>
    <w:p w14:paraId="7B091F52" w14:textId="77777777" w:rsidR="0005401D" w:rsidRPr="00530EC7" w:rsidRDefault="0005401D" w:rsidP="00654BBB">
      <w:pPr>
        <w:numPr>
          <w:ilvl w:val="0"/>
          <w:numId w:val="3"/>
        </w:numPr>
        <w:shd w:val="clear" w:color="auto" w:fill="FFFFFF"/>
        <w:spacing w:after="0" w:line="240" w:lineRule="auto"/>
        <w:rPr>
          <w:rFonts w:ascii="Arial" w:hAnsi="Arial" w:cs="Arial"/>
          <w:color w:val="000000"/>
          <w:sz w:val="24"/>
          <w:szCs w:val="24"/>
        </w:rPr>
      </w:pPr>
      <w:r w:rsidRPr="00530EC7">
        <w:rPr>
          <w:rFonts w:ascii="Arial" w:hAnsi="Arial" w:cs="Arial"/>
          <w:color w:val="000000"/>
          <w:sz w:val="24"/>
          <w:szCs w:val="24"/>
        </w:rPr>
        <w:t>Click on the </w:t>
      </w:r>
      <w:r w:rsidRPr="00530EC7">
        <w:rPr>
          <w:rStyle w:val="Strong"/>
          <w:rFonts w:ascii="Arial" w:hAnsi="Arial" w:cs="Arial"/>
          <w:color w:val="000000"/>
          <w:sz w:val="24"/>
          <w:szCs w:val="24"/>
        </w:rPr>
        <w:t>Submit</w:t>
      </w:r>
      <w:r w:rsidRPr="00530EC7">
        <w:rPr>
          <w:rFonts w:ascii="Arial" w:hAnsi="Arial" w:cs="Arial"/>
          <w:color w:val="000000"/>
          <w:sz w:val="24"/>
          <w:szCs w:val="24"/>
        </w:rPr>
        <w:t> button to complete your submission.</w:t>
      </w:r>
    </w:p>
    <w:p w14:paraId="3DFCAF03" w14:textId="21B7F104" w:rsidR="000237EF" w:rsidRDefault="000237EF" w:rsidP="000237EF">
      <w:pPr>
        <w:spacing w:after="0" w:line="240" w:lineRule="auto"/>
        <w:rPr>
          <w:rFonts w:ascii="Arial" w:hAnsi="Arial" w:cs="Arial"/>
          <w:b/>
          <w:sz w:val="28"/>
          <w:szCs w:val="28"/>
        </w:rPr>
      </w:pPr>
    </w:p>
    <w:p w14:paraId="28A5DC54" w14:textId="77777777" w:rsidR="00667F22" w:rsidRDefault="00667F22" w:rsidP="000237EF">
      <w:pPr>
        <w:spacing w:after="0" w:line="240" w:lineRule="auto"/>
        <w:rPr>
          <w:rFonts w:ascii="Arial" w:hAnsi="Arial" w:cs="Arial"/>
          <w:sz w:val="24"/>
          <w:szCs w:val="24"/>
        </w:rPr>
      </w:pPr>
    </w:p>
    <w:p w14:paraId="21D2ECD2"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33" w:anchor="Top" w:history="1">
        <w:r>
          <w:rPr>
            <w:rStyle w:val="Hyperlink"/>
            <w:rFonts w:ascii="Arial" w:hAnsi="Arial" w:cs="Arial"/>
            <w:sz w:val="20"/>
            <w:szCs w:val="20"/>
          </w:rPr>
          <w:t>Back to Top</w:t>
        </w:r>
      </w:hyperlink>
      <w:r>
        <w:rPr>
          <w:rFonts w:ascii="Arial" w:hAnsi="Arial" w:cs="Arial"/>
          <w:sz w:val="20"/>
          <w:szCs w:val="20"/>
        </w:rPr>
        <w:t>]</w:t>
      </w:r>
    </w:p>
    <w:p w14:paraId="33D3E8E4" w14:textId="77777777" w:rsidR="00F4242E" w:rsidRDefault="00F4242E">
      <w:pPr>
        <w:rPr>
          <w:rFonts w:ascii="Arial" w:hAnsi="Arial" w:cs="Arial"/>
          <w:sz w:val="24"/>
          <w:szCs w:val="24"/>
        </w:rPr>
      </w:pPr>
      <w:r>
        <w:rPr>
          <w:rFonts w:ascii="Arial" w:hAnsi="Arial" w:cs="Arial"/>
          <w:sz w:val="24"/>
          <w:szCs w:val="24"/>
        </w:rPr>
        <w:br w:type="page"/>
      </w:r>
    </w:p>
    <w:bookmarkStart w:id="17" w:name="Week_11"/>
    <w:bookmarkEnd w:id="17"/>
    <w:p w14:paraId="639A39EF" w14:textId="77777777" w:rsidR="00F77D82" w:rsidRDefault="00AA485B" w:rsidP="00F77D82">
      <w:pPr>
        <w:spacing w:after="0" w:line="240" w:lineRule="auto"/>
        <w:jc w:val="center"/>
        <w:rPr>
          <w:rFonts w:ascii="Arial" w:hAnsi="Arial" w:cs="Arial"/>
          <w:sz w:val="16"/>
          <w:szCs w:val="16"/>
        </w:rPr>
      </w:pPr>
      <w:r>
        <w:rPr>
          <w:rFonts w:ascii="Arial" w:hAnsi="Arial" w:cs="Arial"/>
          <w:sz w:val="16"/>
          <w:szCs w:val="16"/>
        </w:rPr>
        <w:lastRenderedPageBreak/>
        <w:fldChar w:fldCharType="begin"/>
      </w:r>
      <w:r w:rsidR="00F77D82">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77D82" w:rsidRPr="00F4242E">
        <w:rPr>
          <w:rStyle w:val="Hyperlink"/>
          <w:rFonts w:ascii="Arial" w:hAnsi="Arial" w:cs="Arial"/>
          <w:sz w:val="16"/>
          <w:szCs w:val="16"/>
        </w:rPr>
        <w:t>Week 1</w:t>
      </w:r>
      <w:r>
        <w:rPr>
          <w:rFonts w:ascii="Arial" w:hAnsi="Arial" w:cs="Arial"/>
          <w:sz w:val="16"/>
          <w:szCs w:val="16"/>
        </w:rPr>
        <w:fldChar w:fldCharType="end"/>
      </w:r>
      <w:r w:rsidR="00F77D82" w:rsidRPr="00F4242E">
        <w:rPr>
          <w:rFonts w:ascii="Arial" w:hAnsi="Arial" w:cs="Arial"/>
          <w:sz w:val="16"/>
          <w:szCs w:val="16"/>
        </w:rPr>
        <w:t xml:space="preserve"> | </w:t>
      </w:r>
      <w:hyperlink w:anchor="Week_2" w:history="1">
        <w:r w:rsidR="00F77D82" w:rsidRPr="00F4242E">
          <w:rPr>
            <w:rStyle w:val="Hyperlink"/>
            <w:rFonts w:ascii="Arial" w:hAnsi="Arial" w:cs="Arial"/>
            <w:sz w:val="16"/>
            <w:szCs w:val="16"/>
          </w:rPr>
          <w:t>Week 2</w:t>
        </w:r>
      </w:hyperlink>
      <w:r w:rsidR="00F77D82" w:rsidRPr="00F4242E">
        <w:rPr>
          <w:rFonts w:ascii="Arial" w:hAnsi="Arial" w:cs="Arial"/>
          <w:sz w:val="16"/>
          <w:szCs w:val="16"/>
        </w:rPr>
        <w:t xml:space="preserve"> | </w:t>
      </w:r>
      <w:hyperlink w:anchor="Week_3" w:history="1">
        <w:r w:rsidR="00F77D82" w:rsidRPr="00F4242E">
          <w:rPr>
            <w:rStyle w:val="Hyperlink"/>
            <w:rFonts w:ascii="Arial" w:hAnsi="Arial" w:cs="Arial"/>
            <w:sz w:val="16"/>
            <w:szCs w:val="16"/>
          </w:rPr>
          <w:t>Week 3</w:t>
        </w:r>
      </w:hyperlink>
      <w:r w:rsidR="00F77D82" w:rsidRPr="00F4242E">
        <w:rPr>
          <w:rFonts w:ascii="Arial" w:hAnsi="Arial" w:cs="Arial"/>
          <w:sz w:val="16"/>
          <w:szCs w:val="16"/>
        </w:rPr>
        <w:t xml:space="preserve"> | </w:t>
      </w:r>
      <w:hyperlink w:anchor="Week_4" w:history="1">
        <w:r w:rsidR="00F77D82" w:rsidRPr="00F4242E">
          <w:rPr>
            <w:rStyle w:val="Hyperlink"/>
            <w:rFonts w:ascii="Arial" w:hAnsi="Arial" w:cs="Arial"/>
            <w:sz w:val="16"/>
            <w:szCs w:val="16"/>
          </w:rPr>
          <w:t>Week 4</w:t>
        </w:r>
      </w:hyperlink>
      <w:r w:rsidR="00F77D82" w:rsidRPr="00F4242E">
        <w:rPr>
          <w:rFonts w:ascii="Arial" w:hAnsi="Arial" w:cs="Arial"/>
          <w:sz w:val="16"/>
          <w:szCs w:val="16"/>
        </w:rPr>
        <w:t xml:space="preserve"> | </w:t>
      </w:r>
      <w:hyperlink w:anchor="Week_5" w:history="1">
        <w:r w:rsidR="00F77D82" w:rsidRPr="00F4242E">
          <w:rPr>
            <w:rStyle w:val="Hyperlink"/>
            <w:rFonts w:ascii="Arial" w:hAnsi="Arial" w:cs="Arial"/>
            <w:sz w:val="16"/>
            <w:szCs w:val="16"/>
          </w:rPr>
          <w:t>Week 5</w:t>
        </w:r>
      </w:hyperlink>
      <w:r w:rsidR="00F77D82" w:rsidRPr="00F4242E">
        <w:rPr>
          <w:rFonts w:ascii="Arial" w:hAnsi="Arial" w:cs="Arial"/>
          <w:sz w:val="16"/>
          <w:szCs w:val="16"/>
        </w:rPr>
        <w:t xml:space="preserve"> | </w:t>
      </w:r>
      <w:hyperlink w:anchor="Week_6" w:history="1">
        <w:r w:rsidR="00F77D82" w:rsidRPr="00F4242E">
          <w:rPr>
            <w:rStyle w:val="Hyperlink"/>
            <w:rFonts w:ascii="Arial" w:hAnsi="Arial" w:cs="Arial"/>
            <w:sz w:val="16"/>
            <w:szCs w:val="16"/>
          </w:rPr>
          <w:t>Week 6</w:t>
        </w:r>
      </w:hyperlink>
      <w:r w:rsidR="00F77D82" w:rsidRPr="00F4242E">
        <w:rPr>
          <w:rFonts w:ascii="Arial" w:hAnsi="Arial" w:cs="Arial"/>
          <w:sz w:val="16"/>
          <w:szCs w:val="16"/>
        </w:rPr>
        <w:t xml:space="preserve"> | </w:t>
      </w:r>
      <w:hyperlink w:anchor="Week_7" w:history="1">
        <w:r w:rsidR="00F77D82" w:rsidRPr="00F4242E">
          <w:rPr>
            <w:rStyle w:val="Hyperlink"/>
            <w:rFonts w:ascii="Arial" w:hAnsi="Arial" w:cs="Arial"/>
            <w:sz w:val="16"/>
            <w:szCs w:val="16"/>
          </w:rPr>
          <w:t>Week 7</w:t>
        </w:r>
      </w:hyperlink>
      <w:r w:rsidR="00F77D82" w:rsidRPr="00F4242E">
        <w:rPr>
          <w:rFonts w:ascii="Arial" w:hAnsi="Arial" w:cs="Arial"/>
          <w:sz w:val="16"/>
          <w:szCs w:val="16"/>
        </w:rPr>
        <w:t xml:space="preserve"> </w:t>
      </w:r>
      <w:r w:rsidR="00F77D82">
        <w:rPr>
          <w:rFonts w:ascii="Arial" w:hAnsi="Arial" w:cs="Arial"/>
          <w:sz w:val="16"/>
          <w:szCs w:val="16"/>
        </w:rPr>
        <w:t xml:space="preserve">| </w:t>
      </w:r>
      <w:hyperlink w:anchor="Week_8" w:history="1">
        <w:r w:rsidR="00F77D82" w:rsidRPr="00F4242E">
          <w:rPr>
            <w:rStyle w:val="Hyperlink"/>
            <w:rFonts w:ascii="Arial" w:hAnsi="Arial" w:cs="Arial"/>
            <w:sz w:val="16"/>
            <w:szCs w:val="16"/>
          </w:rPr>
          <w:t>Week 8</w:t>
        </w:r>
      </w:hyperlink>
      <w:r w:rsidR="00F77D82" w:rsidRPr="00F4242E">
        <w:rPr>
          <w:rFonts w:ascii="Arial" w:hAnsi="Arial" w:cs="Arial"/>
          <w:sz w:val="16"/>
          <w:szCs w:val="16"/>
        </w:rPr>
        <w:t xml:space="preserve"> | </w:t>
      </w:r>
      <w:hyperlink w:anchor="Week_9" w:history="1">
        <w:r w:rsidR="00F77D82" w:rsidRPr="00F4242E">
          <w:rPr>
            <w:rStyle w:val="Hyperlink"/>
            <w:rFonts w:ascii="Arial" w:hAnsi="Arial" w:cs="Arial"/>
            <w:sz w:val="16"/>
            <w:szCs w:val="16"/>
          </w:rPr>
          <w:t>Week 9</w:t>
        </w:r>
      </w:hyperlink>
      <w:r w:rsidR="00F77D82" w:rsidRPr="00F4242E">
        <w:rPr>
          <w:rFonts w:ascii="Arial" w:hAnsi="Arial" w:cs="Arial"/>
          <w:sz w:val="16"/>
          <w:szCs w:val="16"/>
        </w:rPr>
        <w:t xml:space="preserve"> </w:t>
      </w:r>
    </w:p>
    <w:p w14:paraId="2EAD6E20" w14:textId="167716F8" w:rsidR="00F77D82" w:rsidRPr="00F43EC2" w:rsidRDefault="00F77D82" w:rsidP="00F77D82">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Pr="00F4242E">
        <w:rPr>
          <w:rFonts w:ascii="Arial" w:hAnsi="Arial" w:cs="Arial"/>
          <w:sz w:val="16"/>
          <w:szCs w:val="16"/>
        </w:rPr>
        <w:t xml:space="preserve"> </w:t>
      </w:r>
      <w:r>
        <w:rPr>
          <w:rFonts w:ascii="Arial" w:hAnsi="Arial" w:cs="Arial"/>
          <w:sz w:val="16"/>
          <w:szCs w:val="16"/>
        </w:rPr>
        <w:t xml:space="preserve">| </w:t>
      </w:r>
      <w:hyperlink w:anchor="Top" w:history="1">
        <w:r w:rsidRPr="00F4242E">
          <w:rPr>
            <w:rStyle w:val="Hyperlink"/>
            <w:rFonts w:ascii="Arial" w:hAnsi="Arial" w:cs="Arial"/>
            <w:sz w:val="16"/>
            <w:szCs w:val="16"/>
          </w:rPr>
          <w:t>Top</w:t>
        </w:r>
      </w:hyperlink>
      <w:r w:rsidRPr="00F4242E">
        <w:rPr>
          <w:rFonts w:ascii="Arial" w:hAnsi="Arial" w:cs="Arial"/>
          <w:sz w:val="16"/>
          <w:szCs w:val="16"/>
        </w:rPr>
        <w:t xml:space="preserve"> |</w:t>
      </w:r>
      <w:r>
        <w:rPr>
          <w:rFonts w:ascii="Arial" w:hAnsi="Arial" w:cs="Arial"/>
          <w:sz w:val="16"/>
          <w:szCs w:val="16"/>
        </w:rPr>
        <w:t xml:space="preserve"> </w:t>
      </w:r>
      <w:hyperlink w:anchor="Appendices" w:history="1">
        <w:r w:rsidR="006757F9">
          <w:rPr>
            <w:rStyle w:val="Hyperlink"/>
            <w:rFonts w:ascii="Arial" w:hAnsi="Arial" w:cs="Arial"/>
            <w:sz w:val="16"/>
            <w:szCs w:val="16"/>
          </w:rPr>
          <w:t>Instructor Notes</w:t>
        </w:r>
      </w:hyperlink>
    </w:p>
    <w:p w14:paraId="4E669578" w14:textId="77777777" w:rsidR="00F4242E" w:rsidRPr="00FA3395" w:rsidRDefault="00F4242E" w:rsidP="00F4242E">
      <w:pPr>
        <w:spacing w:after="0" w:line="240" w:lineRule="auto"/>
        <w:rPr>
          <w:rFonts w:ascii="Arial" w:hAnsi="Arial" w:cs="Arial"/>
          <w:b/>
          <w:sz w:val="24"/>
          <w:szCs w:val="24"/>
        </w:rPr>
      </w:pPr>
    </w:p>
    <w:p w14:paraId="5081003F" w14:textId="1F29893A" w:rsidR="00F4242E" w:rsidRDefault="00F4242E" w:rsidP="00F4242E">
      <w:pPr>
        <w:spacing w:after="0" w:line="240" w:lineRule="auto"/>
        <w:rPr>
          <w:rFonts w:ascii="Arial" w:hAnsi="Arial" w:cs="Arial"/>
          <w:b/>
          <w:sz w:val="28"/>
          <w:szCs w:val="28"/>
        </w:rPr>
      </w:pPr>
      <w:r>
        <w:rPr>
          <w:rFonts w:ascii="Arial" w:hAnsi="Arial" w:cs="Arial"/>
          <w:b/>
          <w:sz w:val="28"/>
          <w:szCs w:val="28"/>
        </w:rPr>
        <w:t>Week</w:t>
      </w:r>
      <w:r w:rsidRPr="00585B73">
        <w:rPr>
          <w:rFonts w:ascii="Arial" w:hAnsi="Arial" w:cs="Arial"/>
          <w:b/>
          <w:sz w:val="28"/>
          <w:szCs w:val="28"/>
        </w:rPr>
        <w:t xml:space="preserve"> </w:t>
      </w:r>
      <w:r>
        <w:rPr>
          <w:rFonts w:ascii="Arial" w:hAnsi="Arial" w:cs="Arial"/>
          <w:b/>
          <w:sz w:val="28"/>
          <w:szCs w:val="28"/>
        </w:rPr>
        <w:t>11:</w:t>
      </w:r>
      <w:r w:rsidR="00F87B4F">
        <w:rPr>
          <w:rFonts w:ascii="Arial" w:hAnsi="Arial" w:cs="Arial"/>
          <w:b/>
          <w:sz w:val="28"/>
          <w:szCs w:val="28"/>
        </w:rPr>
        <w:t xml:space="preserve"> </w:t>
      </w:r>
      <w:r w:rsidR="00F87B4F" w:rsidRPr="00F87B4F">
        <w:rPr>
          <w:rFonts w:ascii="Arial" w:hAnsi="Arial" w:cs="Arial"/>
          <w:b/>
          <w:bCs/>
          <w:sz w:val="28"/>
          <w:szCs w:val="28"/>
        </w:rPr>
        <w:t>Applications of Theoretical Perspectives – Part 2</w:t>
      </w:r>
    </w:p>
    <w:p w14:paraId="7FF3610D" w14:textId="77777777" w:rsidR="00F4242E" w:rsidRPr="00575E18" w:rsidRDefault="00F4242E" w:rsidP="00F4242E">
      <w:pPr>
        <w:spacing w:after="0"/>
        <w:rPr>
          <w:rFonts w:ascii="Arial" w:hAnsi="Arial" w:cs="Arial"/>
          <w:b/>
          <w:sz w:val="20"/>
          <w:szCs w:val="20"/>
        </w:rPr>
      </w:pPr>
    </w:p>
    <w:p w14:paraId="2BFAF552"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Introduction</w:t>
      </w:r>
    </w:p>
    <w:p w14:paraId="006FC43C" w14:textId="39FACC62" w:rsidR="0079363E" w:rsidRPr="008635FB" w:rsidRDefault="0079363E" w:rsidP="0005401D">
      <w:pPr>
        <w:spacing w:after="0" w:line="240" w:lineRule="auto"/>
        <w:rPr>
          <w:rFonts w:ascii="Arial" w:hAnsi="Arial" w:cs="Arial"/>
          <w:bCs/>
          <w:sz w:val="24"/>
          <w:szCs w:val="24"/>
        </w:rPr>
      </w:pPr>
    </w:p>
    <w:p w14:paraId="673C925F" w14:textId="282B0DEA" w:rsidR="008635FB" w:rsidRDefault="008635FB" w:rsidP="008635FB">
      <w:pPr>
        <w:spacing w:after="0" w:line="240" w:lineRule="auto"/>
        <w:rPr>
          <w:rFonts w:ascii="Arial" w:hAnsi="Arial" w:cs="Arial"/>
          <w:bCs/>
          <w:sz w:val="24"/>
          <w:szCs w:val="24"/>
        </w:rPr>
      </w:pPr>
      <w:r w:rsidRPr="008635FB">
        <w:rPr>
          <w:rFonts w:ascii="Arial" w:hAnsi="Arial" w:cs="Arial"/>
          <w:bCs/>
          <w:sz w:val="24"/>
          <w:szCs w:val="24"/>
        </w:rPr>
        <w:t>As you approach this final week</w:t>
      </w:r>
      <w:r w:rsidR="00221F5B">
        <w:rPr>
          <w:rFonts w:ascii="Arial" w:hAnsi="Arial" w:cs="Arial"/>
          <w:bCs/>
          <w:sz w:val="24"/>
          <w:szCs w:val="24"/>
        </w:rPr>
        <w:t>,</w:t>
      </w:r>
      <w:r w:rsidRPr="008635FB">
        <w:rPr>
          <w:rFonts w:ascii="Arial" w:hAnsi="Arial" w:cs="Arial"/>
          <w:bCs/>
          <w:sz w:val="24"/>
          <w:szCs w:val="24"/>
        </w:rPr>
        <w:t xml:space="preserve"> reflect on your increased understanding of human development. You have explored the bio</w:t>
      </w:r>
      <w:r w:rsidR="00615A5C">
        <w:rPr>
          <w:rFonts w:ascii="Arial" w:hAnsi="Arial" w:cs="Arial"/>
          <w:bCs/>
          <w:sz w:val="24"/>
          <w:szCs w:val="24"/>
        </w:rPr>
        <w:t xml:space="preserve">logical, </w:t>
      </w:r>
      <w:r w:rsidRPr="008635FB">
        <w:rPr>
          <w:rFonts w:ascii="Arial" w:hAnsi="Arial" w:cs="Arial"/>
          <w:bCs/>
          <w:sz w:val="24"/>
          <w:szCs w:val="24"/>
        </w:rPr>
        <w:t>psycho</w:t>
      </w:r>
      <w:r w:rsidR="00615A5C">
        <w:rPr>
          <w:rFonts w:ascii="Arial" w:hAnsi="Arial" w:cs="Arial"/>
          <w:bCs/>
          <w:sz w:val="24"/>
          <w:szCs w:val="24"/>
        </w:rPr>
        <w:t>logical, and social</w:t>
      </w:r>
      <w:r w:rsidRPr="008635FB">
        <w:rPr>
          <w:rFonts w:ascii="Arial" w:hAnsi="Arial" w:cs="Arial"/>
          <w:bCs/>
          <w:sz w:val="24"/>
          <w:szCs w:val="24"/>
        </w:rPr>
        <w:t xml:space="preserve"> </w:t>
      </w:r>
      <w:r w:rsidR="008F4AD5">
        <w:rPr>
          <w:rFonts w:ascii="Arial" w:hAnsi="Arial" w:cs="Arial"/>
          <w:bCs/>
          <w:sz w:val="24"/>
          <w:szCs w:val="24"/>
        </w:rPr>
        <w:t>factors influencing</w:t>
      </w:r>
      <w:r w:rsidRPr="008635FB">
        <w:rPr>
          <w:rFonts w:ascii="Arial" w:hAnsi="Arial" w:cs="Arial"/>
          <w:bCs/>
          <w:sz w:val="24"/>
          <w:szCs w:val="24"/>
        </w:rPr>
        <w:t xml:space="preserve"> individuals at all stages of the life span. </w:t>
      </w:r>
      <w:r w:rsidR="00BF4DC3">
        <w:rPr>
          <w:rFonts w:ascii="Arial" w:hAnsi="Arial" w:cs="Arial"/>
          <w:bCs/>
          <w:sz w:val="24"/>
          <w:szCs w:val="24"/>
        </w:rPr>
        <w:t xml:space="preserve">But what happens </w:t>
      </w:r>
      <w:r w:rsidR="00943119">
        <w:rPr>
          <w:rFonts w:ascii="Arial" w:hAnsi="Arial" w:cs="Arial"/>
          <w:bCs/>
          <w:sz w:val="24"/>
          <w:szCs w:val="24"/>
        </w:rPr>
        <w:t xml:space="preserve">when </w:t>
      </w:r>
      <w:r w:rsidR="0094054B">
        <w:rPr>
          <w:rFonts w:ascii="Arial" w:hAnsi="Arial" w:cs="Arial"/>
          <w:bCs/>
          <w:sz w:val="24"/>
          <w:szCs w:val="24"/>
        </w:rPr>
        <w:t>a person,</w:t>
      </w:r>
      <w:r w:rsidR="00943119">
        <w:rPr>
          <w:rFonts w:ascii="Arial" w:hAnsi="Arial" w:cs="Arial"/>
          <w:bCs/>
          <w:sz w:val="24"/>
          <w:szCs w:val="24"/>
        </w:rPr>
        <w:t xml:space="preserve"> at a specific point in the</w:t>
      </w:r>
      <w:r w:rsidR="0094054B">
        <w:rPr>
          <w:rFonts w:ascii="Arial" w:hAnsi="Arial" w:cs="Arial"/>
          <w:bCs/>
          <w:sz w:val="24"/>
          <w:szCs w:val="24"/>
        </w:rPr>
        <w:t>ir</w:t>
      </w:r>
      <w:r w:rsidR="00943119">
        <w:rPr>
          <w:rFonts w:ascii="Arial" w:hAnsi="Arial" w:cs="Arial"/>
          <w:bCs/>
          <w:sz w:val="24"/>
          <w:szCs w:val="24"/>
        </w:rPr>
        <w:t xml:space="preserve"> life, inter</w:t>
      </w:r>
      <w:r w:rsidR="0094054B">
        <w:rPr>
          <w:rFonts w:ascii="Arial" w:hAnsi="Arial" w:cs="Arial"/>
          <w:bCs/>
          <w:sz w:val="24"/>
          <w:szCs w:val="24"/>
        </w:rPr>
        <w:t xml:space="preserve">acts </w:t>
      </w:r>
      <w:r w:rsidR="00943119">
        <w:rPr>
          <w:rFonts w:ascii="Arial" w:hAnsi="Arial" w:cs="Arial"/>
          <w:bCs/>
          <w:sz w:val="24"/>
          <w:szCs w:val="24"/>
        </w:rPr>
        <w:t>with various systems</w:t>
      </w:r>
      <w:r w:rsidR="008006D3">
        <w:rPr>
          <w:rFonts w:ascii="Arial" w:hAnsi="Arial" w:cs="Arial"/>
          <w:bCs/>
          <w:sz w:val="24"/>
          <w:szCs w:val="24"/>
        </w:rPr>
        <w:t xml:space="preserve">? </w:t>
      </w:r>
      <w:r w:rsidR="004967C5">
        <w:rPr>
          <w:rFonts w:ascii="Arial" w:hAnsi="Arial" w:cs="Arial"/>
          <w:bCs/>
          <w:sz w:val="24"/>
          <w:szCs w:val="24"/>
        </w:rPr>
        <w:t xml:space="preserve">Systems such </w:t>
      </w:r>
      <w:r w:rsidR="00BC49F4">
        <w:rPr>
          <w:rFonts w:ascii="Arial" w:hAnsi="Arial" w:cs="Arial"/>
          <w:bCs/>
          <w:sz w:val="24"/>
          <w:szCs w:val="24"/>
        </w:rPr>
        <w:t>as</w:t>
      </w:r>
      <w:r w:rsidR="004967C5">
        <w:rPr>
          <w:rFonts w:ascii="Arial" w:hAnsi="Arial" w:cs="Arial"/>
          <w:bCs/>
          <w:sz w:val="24"/>
          <w:szCs w:val="24"/>
        </w:rPr>
        <w:t xml:space="preserve"> family, </w:t>
      </w:r>
      <w:r w:rsidR="00BC49F4">
        <w:rPr>
          <w:rFonts w:ascii="Arial" w:hAnsi="Arial" w:cs="Arial"/>
          <w:bCs/>
          <w:sz w:val="24"/>
          <w:szCs w:val="24"/>
        </w:rPr>
        <w:t xml:space="preserve">school, government agencies, places of employment, and community organizations? </w:t>
      </w:r>
      <w:r w:rsidR="008006D3">
        <w:rPr>
          <w:rFonts w:ascii="Arial" w:hAnsi="Arial" w:cs="Arial"/>
          <w:bCs/>
          <w:sz w:val="24"/>
          <w:szCs w:val="24"/>
        </w:rPr>
        <w:t>A human does not go through life in a bubble</w:t>
      </w:r>
      <w:r w:rsidR="00B530E6">
        <w:rPr>
          <w:rFonts w:ascii="Arial" w:hAnsi="Arial" w:cs="Arial"/>
          <w:bCs/>
          <w:sz w:val="24"/>
          <w:szCs w:val="24"/>
        </w:rPr>
        <w:t xml:space="preserve">, as you have learned in </w:t>
      </w:r>
      <w:r w:rsidR="00B72F27">
        <w:rPr>
          <w:rFonts w:ascii="Arial" w:hAnsi="Arial" w:cs="Arial"/>
          <w:bCs/>
          <w:sz w:val="24"/>
          <w:szCs w:val="24"/>
        </w:rPr>
        <w:t>this course</w:t>
      </w:r>
      <w:r w:rsidR="00B530E6">
        <w:rPr>
          <w:rFonts w:ascii="Arial" w:hAnsi="Arial" w:cs="Arial"/>
          <w:bCs/>
          <w:sz w:val="24"/>
          <w:szCs w:val="24"/>
        </w:rPr>
        <w:t>; that human is shaped by the environment</w:t>
      </w:r>
      <w:r w:rsidR="0041446E">
        <w:rPr>
          <w:rFonts w:ascii="Arial" w:hAnsi="Arial" w:cs="Arial"/>
          <w:bCs/>
          <w:sz w:val="24"/>
          <w:szCs w:val="24"/>
        </w:rPr>
        <w:t xml:space="preserve"> and unique context in which they </w:t>
      </w:r>
      <w:r w:rsidR="00222401">
        <w:rPr>
          <w:rFonts w:ascii="Arial" w:hAnsi="Arial" w:cs="Arial"/>
          <w:bCs/>
          <w:sz w:val="24"/>
          <w:szCs w:val="24"/>
        </w:rPr>
        <w:t>live</w:t>
      </w:r>
      <w:r w:rsidR="008F4AD5">
        <w:rPr>
          <w:rFonts w:ascii="Arial" w:hAnsi="Arial" w:cs="Arial"/>
          <w:bCs/>
          <w:sz w:val="24"/>
          <w:szCs w:val="24"/>
        </w:rPr>
        <w:t xml:space="preserve">. </w:t>
      </w:r>
    </w:p>
    <w:p w14:paraId="587AE132" w14:textId="77777777" w:rsidR="008635FB" w:rsidRPr="008635FB" w:rsidRDefault="008635FB" w:rsidP="008635FB">
      <w:pPr>
        <w:spacing w:after="0" w:line="240" w:lineRule="auto"/>
        <w:rPr>
          <w:rFonts w:ascii="Arial" w:hAnsi="Arial" w:cs="Arial"/>
          <w:bCs/>
          <w:sz w:val="24"/>
          <w:szCs w:val="24"/>
        </w:rPr>
      </w:pPr>
    </w:p>
    <w:p w14:paraId="19C8473E" w14:textId="69068A1F" w:rsidR="008635FB" w:rsidRPr="008635FB" w:rsidRDefault="008635FB" w:rsidP="008635FB">
      <w:pPr>
        <w:spacing w:after="0" w:line="240" w:lineRule="auto"/>
        <w:rPr>
          <w:rFonts w:ascii="Arial" w:hAnsi="Arial" w:cs="Arial"/>
          <w:bCs/>
          <w:sz w:val="24"/>
          <w:szCs w:val="24"/>
        </w:rPr>
      </w:pPr>
      <w:r w:rsidRPr="008635FB">
        <w:rPr>
          <w:rFonts w:ascii="Arial" w:hAnsi="Arial" w:cs="Arial"/>
          <w:bCs/>
          <w:sz w:val="24"/>
          <w:szCs w:val="24"/>
        </w:rPr>
        <w:t xml:space="preserve">This week, you </w:t>
      </w:r>
      <w:r w:rsidR="00B72F27">
        <w:rPr>
          <w:rFonts w:ascii="Arial" w:hAnsi="Arial" w:cs="Arial"/>
          <w:bCs/>
          <w:sz w:val="24"/>
          <w:szCs w:val="24"/>
        </w:rPr>
        <w:t>apply your</w:t>
      </w:r>
      <w:r w:rsidRPr="008635FB">
        <w:rPr>
          <w:rFonts w:ascii="Arial" w:hAnsi="Arial" w:cs="Arial"/>
          <w:bCs/>
          <w:sz w:val="24"/>
          <w:szCs w:val="24"/>
        </w:rPr>
        <w:t xml:space="preserve"> increased understanding of life</w:t>
      </w:r>
      <w:r w:rsidR="00B72F27">
        <w:rPr>
          <w:rFonts w:ascii="Arial" w:hAnsi="Arial" w:cs="Arial"/>
          <w:bCs/>
          <w:sz w:val="24"/>
          <w:szCs w:val="24"/>
        </w:rPr>
        <w:t xml:space="preserve"> </w:t>
      </w:r>
      <w:r w:rsidRPr="008635FB">
        <w:rPr>
          <w:rFonts w:ascii="Arial" w:hAnsi="Arial" w:cs="Arial"/>
          <w:bCs/>
          <w:sz w:val="24"/>
          <w:szCs w:val="24"/>
        </w:rPr>
        <w:t>span development</w:t>
      </w:r>
      <w:r w:rsidR="00B72F27">
        <w:rPr>
          <w:rFonts w:ascii="Arial" w:hAnsi="Arial" w:cs="Arial"/>
          <w:bCs/>
          <w:sz w:val="24"/>
          <w:szCs w:val="24"/>
        </w:rPr>
        <w:t xml:space="preserve"> by examining how</w:t>
      </w:r>
      <w:r w:rsidR="00222401">
        <w:rPr>
          <w:rFonts w:ascii="Arial" w:hAnsi="Arial" w:cs="Arial"/>
          <w:bCs/>
          <w:sz w:val="24"/>
          <w:szCs w:val="24"/>
        </w:rPr>
        <w:t xml:space="preserve"> person and</w:t>
      </w:r>
      <w:r w:rsidR="00BF12B4">
        <w:rPr>
          <w:rFonts w:ascii="Arial" w:hAnsi="Arial" w:cs="Arial"/>
          <w:bCs/>
          <w:sz w:val="24"/>
          <w:szCs w:val="24"/>
        </w:rPr>
        <w:t xml:space="preserve"> the</w:t>
      </w:r>
      <w:r w:rsidR="00222401">
        <w:rPr>
          <w:rFonts w:ascii="Arial" w:hAnsi="Arial" w:cs="Arial"/>
          <w:bCs/>
          <w:sz w:val="24"/>
          <w:szCs w:val="24"/>
        </w:rPr>
        <w:t xml:space="preserve"> environment concepts</w:t>
      </w:r>
      <w:r w:rsidR="0041446E">
        <w:rPr>
          <w:rFonts w:ascii="Arial" w:hAnsi="Arial" w:cs="Arial"/>
          <w:bCs/>
          <w:sz w:val="24"/>
          <w:szCs w:val="24"/>
        </w:rPr>
        <w:t xml:space="preserve"> intersect with a</w:t>
      </w:r>
      <w:r w:rsidRPr="008635FB">
        <w:rPr>
          <w:rFonts w:ascii="Arial" w:hAnsi="Arial" w:cs="Arial"/>
          <w:bCs/>
          <w:sz w:val="24"/>
          <w:szCs w:val="24"/>
        </w:rPr>
        <w:t xml:space="preserve"> systems perspective</w:t>
      </w:r>
      <w:r w:rsidR="0041446E">
        <w:rPr>
          <w:rFonts w:ascii="Arial" w:hAnsi="Arial" w:cs="Arial"/>
          <w:bCs/>
          <w:sz w:val="24"/>
          <w:szCs w:val="24"/>
        </w:rPr>
        <w:t xml:space="preserve">. You also consider how the </w:t>
      </w:r>
      <w:r w:rsidRPr="008635FB">
        <w:rPr>
          <w:rFonts w:ascii="Arial" w:hAnsi="Arial" w:cs="Arial"/>
          <w:bCs/>
          <w:sz w:val="24"/>
          <w:szCs w:val="24"/>
        </w:rPr>
        <w:t>application of a systems perspective might contribute to advocacy and social change.</w:t>
      </w:r>
    </w:p>
    <w:p w14:paraId="657FA344" w14:textId="77777777" w:rsidR="008635FB" w:rsidRPr="008635FB" w:rsidRDefault="008635FB" w:rsidP="0005401D">
      <w:pPr>
        <w:spacing w:after="0" w:line="240" w:lineRule="auto"/>
        <w:rPr>
          <w:rFonts w:ascii="Arial" w:hAnsi="Arial" w:cs="Arial"/>
          <w:bCs/>
          <w:sz w:val="24"/>
          <w:szCs w:val="24"/>
        </w:rPr>
      </w:pPr>
    </w:p>
    <w:p w14:paraId="45534977"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Objectives</w:t>
      </w:r>
    </w:p>
    <w:p w14:paraId="2693E645" w14:textId="77777777" w:rsidR="003F58CF" w:rsidRDefault="003F58CF" w:rsidP="0005401D">
      <w:pPr>
        <w:spacing w:after="0" w:line="240" w:lineRule="auto"/>
        <w:rPr>
          <w:rFonts w:ascii="Arial" w:hAnsi="Arial" w:cs="Arial"/>
          <w:sz w:val="24"/>
          <w:szCs w:val="24"/>
        </w:rPr>
      </w:pPr>
    </w:p>
    <w:p w14:paraId="27364023" w14:textId="6FDDAF1D" w:rsidR="0005401D" w:rsidRDefault="0005401D" w:rsidP="0005401D">
      <w:pPr>
        <w:spacing w:after="0" w:line="240" w:lineRule="auto"/>
        <w:rPr>
          <w:rFonts w:ascii="Arial" w:hAnsi="Arial" w:cs="Arial"/>
          <w:sz w:val="24"/>
          <w:szCs w:val="24"/>
        </w:rPr>
      </w:pPr>
      <w:r>
        <w:rPr>
          <w:rFonts w:ascii="Arial" w:hAnsi="Arial" w:cs="Arial"/>
          <w:sz w:val="24"/>
          <w:szCs w:val="24"/>
        </w:rPr>
        <w:t>Students will:</w:t>
      </w:r>
    </w:p>
    <w:p w14:paraId="465D56E4" w14:textId="4F4628EA" w:rsidR="005A1645" w:rsidRPr="005A1645" w:rsidRDefault="005A1645" w:rsidP="005A1645">
      <w:pPr>
        <w:pStyle w:val="ListParagraph"/>
        <w:numPr>
          <w:ilvl w:val="0"/>
          <w:numId w:val="53"/>
        </w:numPr>
        <w:spacing w:after="0" w:line="240" w:lineRule="auto"/>
        <w:rPr>
          <w:rFonts w:ascii="Arial" w:hAnsi="Arial" w:cs="Arial"/>
          <w:bCs/>
          <w:sz w:val="24"/>
          <w:szCs w:val="24"/>
        </w:rPr>
      </w:pPr>
      <w:r w:rsidRPr="005A1645">
        <w:rPr>
          <w:rFonts w:ascii="Arial" w:hAnsi="Arial" w:cs="Arial"/>
          <w:bCs/>
          <w:sz w:val="24"/>
          <w:szCs w:val="24"/>
        </w:rPr>
        <w:t>Apply a systems perspective to social work</w:t>
      </w:r>
    </w:p>
    <w:p w14:paraId="05DB3A81" w14:textId="1E969471" w:rsidR="005A1645" w:rsidRPr="005A1645" w:rsidRDefault="005A1645" w:rsidP="005A1645">
      <w:pPr>
        <w:pStyle w:val="ListParagraph"/>
        <w:numPr>
          <w:ilvl w:val="0"/>
          <w:numId w:val="53"/>
        </w:numPr>
        <w:spacing w:after="0" w:line="240" w:lineRule="auto"/>
        <w:rPr>
          <w:rFonts w:ascii="Arial" w:hAnsi="Arial" w:cs="Arial"/>
          <w:bCs/>
          <w:sz w:val="24"/>
          <w:szCs w:val="24"/>
        </w:rPr>
      </w:pPr>
      <w:r w:rsidRPr="005A1645">
        <w:rPr>
          <w:rFonts w:ascii="Arial" w:hAnsi="Arial" w:cs="Arial"/>
          <w:bCs/>
          <w:sz w:val="24"/>
          <w:szCs w:val="24"/>
        </w:rPr>
        <w:t>Analyze the influence of a systems perspective on social work practice</w:t>
      </w:r>
    </w:p>
    <w:p w14:paraId="318B5168" w14:textId="77777777" w:rsidR="0005401D" w:rsidRDefault="0005401D" w:rsidP="0005401D">
      <w:pPr>
        <w:spacing w:after="0" w:line="240" w:lineRule="auto"/>
        <w:rPr>
          <w:rFonts w:ascii="Arial" w:hAnsi="Arial" w:cs="Arial"/>
          <w:sz w:val="24"/>
          <w:szCs w:val="24"/>
        </w:rPr>
      </w:pPr>
    </w:p>
    <w:p w14:paraId="48BEC099" w14:textId="77777777" w:rsidR="0005401D" w:rsidRDefault="0005401D" w:rsidP="0005401D">
      <w:pPr>
        <w:spacing w:after="0" w:line="240" w:lineRule="auto"/>
        <w:rPr>
          <w:rFonts w:ascii="Arial" w:hAnsi="Arial" w:cs="Arial"/>
          <w:b/>
          <w:sz w:val="28"/>
          <w:szCs w:val="28"/>
        </w:rPr>
      </w:pPr>
      <w:r>
        <w:rPr>
          <w:rFonts w:ascii="Arial" w:hAnsi="Arial" w:cs="Arial"/>
          <w:b/>
          <w:sz w:val="28"/>
          <w:szCs w:val="28"/>
        </w:rPr>
        <w:t>Learning Resources</w:t>
      </w:r>
    </w:p>
    <w:p w14:paraId="58EF81CD" w14:textId="77777777" w:rsidR="0005401D" w:rsidRDefault="0005401D" w:rsidP="0005401D">
      <w:pPr>
        <w:spacing w:after="0" w:line="240" w:lineRule="auto"/>
        <w:rPr>
          <w:rFonts w:ascii="Arial" w:hAnsi="Arial" w:cs="Arial"/>
          <w:b/>
          <w:sz w:val="24"/>
          <w:szCs w:val="24"/>
        </w:rPr>
      </w:pPr>
    </w:p>
    <w:p w14:paraId="3D4E1B75" w14:textId="576F6CA8" w:rsidR="009438AA" w:rsidRDefault="0005401D" w:rsidP="009438AA">
      <w:pPr>
        <w:spacing w:after="0" w:line="240" w:lineRule="auto"/>
        <w:rPr>
          <w:rFonts w:ascii="Arial" w:hAnsi="Arial" w:cs="Arial"/>
          <w:b/>
          <w:sz w:val="24"/>
          <w:szCs w:val="24"/>
        </w:rPr>
      </w:pPr>
      <w:r>
        <w:rPr>
          <w:rFonts w:ascii="Arial" w:hAnsi="Arial" w:cs="Arial"/>
          <w:b/>
          <w:sz w:val="24"/>
          <w:szCs w:val="24"/>
        </w:rPr>
        <w:t>Required Readings</w:t>
      </w:r>
    </w:p>
    <w:p w14:paraId="22504F82" w14:textId="0C9536FC" w:rsidR="009438AA" w:rsidRDefault="009438AA" w:rsidP="009438AA">
      <w:pPr>
        <w:spacing w:after="0" w:line="240" w:lineRule="auto"/>
        <w:rPr>
          <w:rFonts w:ascii="Arial" w:hAnsi="Arial" w:cs="Arial"/>
          <w:sz w:val="24"/>
          <w:szCs w:val="24"/>
        </w:rPr>
      </w:pPr>
    </w:p>
    <w:p w14:paraId="536B0EE1" w14:textId="5BF8DB0B" w:rsidR="00F4741E" w:rsidRDefault="00F4741E" w:rsidP="009438AA">
      <w:pPr>
        <w:spacing w:after="0" w:line="240" w:lineRule="auto"/>
        <w:rPr>
          <w:rFonts w:ascii="Arial" w:hAnsi="Arial" w:cs="Arial"/>
          <w:sz w:val="24"/>
          <w:szCs w:val="24"/>
        </w:rPr>
      </w:pPr>
      <w:r w:rsidRPr="00F4741E">
        <w:rPr>
          <w:rFonts w:ascii="Arial" w:hAnsi="Arial" w:cs="Arial"/>
          <w:sz w:val="24"/>
          <w:szCs w:val="24"/>
        </w:rPr>
        <w:t>Zastrow, C. H., &amp; Kirst-Ashman, K. K. (2019). Understanding human behavior and the social environment (11th ed.). Cengage Learning.</w:t>
      </w:r>
    </w:p>
    <w:p w14:paraId="49080DF8" w14:textId="284DC533" w:rsidR="00C55C58" w:rsidRPr="00C55C58" w:rsidRDefault="00DE6416" w:rsidP="00C55C58">
      <w:pPr>
        <w:numPr>
          <w:ilvl w:val="0"/>
          <w:numId w:val="54"/>
        </w:numPr>
        <w:spacing w:after="0" w:line="240" w:lineRule="auto"/>
        <w:rPr>
          <w:rFonts w:ascii="Arial" w:hAnsi="Arial" w:cs="Arial"/>
          <w:sz w:val="24"/>
          <w:szCs w:val="24"/>
        </w:rPr>
      </w:pPr>
      <w:r>
        <w:rPr>
          <w:rFonts w:ascii="Arial" w:hAnsi="Arial" w:cs="Arial"/>
          <w:sz w:val="24"/>
          <w:szCs w:val="24"/>
        </w:rPr>
        <w:t xml:space="preserve">Review </w:t>
      </w:r>
      <w:r w:rsidR="00C55C58" w:rsidRPr="00C55C58">
        <w:rPr>
          <w:rFonts w:ascii="Arial" w:hAnsi="Arial" w:cs="Arial"/>
          <w:sz w:val="24"/>
          <w:szCs w:val="24"/>
        </w:rPr>
        <w:t>Chapter 1, "Introduction to Human Behavior and the Social Environment" (pp. 1</w:t>
      </w:r>
      <w:r w:rsidRPr="00AC4E60">
        <w:rPr>
          <w:rFonts w:ascii="Arial" w:hAnsi="Arial" w:cs="Arial"/>
          <w:bCs/>
          <w:sz w:val="24"/>
          <w:szCs w:val="24"/>
          <w:lang w:bidi="en-US"/>
        </w:rPr>
        <w:t>–</w:t>
      </w:r>
      <w:r w:rsidR="00C55C58" w:rsidRPr="00C55C58">
        <w:rPr>
          <w:rFonts w:ascii="Arial" w:hAnsi="Arial" w:cs="Arial"/>
          <w:sz w:val="24"/>
          <w:szCs w:val="24"/>
        </w:rPr>
        <w:t xml:space="preserve">44) </w:t>
      </w:r>
    </w:p>
    <w:p w14:paraId="60A0A548" w14:textId="588ACBA7" w:rsidR="00C55C58" w:rsidRDefault="00C55C58" w:rsidP="009438AA">
      <w:pPr>
        <w:spacing w:after="0" w:line="240" w:lineRule="auto"/>
        <w:rPr>
          <w:rFonts w:ascii="Arial" w:hAnsi="Arial" w:cs="Arial"/>
          <w:sz w:val="24"/>
          <w:szCs w:val="24"/>
        </w:rPr>
      </w:pPr>
    </w:p>
    <w:p w14:paraId="68F95BBB" w14:textId="249DAD91" w:rsidR="00827BAA" w:rsidRPr="00827BAA" w:rsidRDefault="00535174" w:rsidP="00827BAA">
      <w:pPr>
        <w:spacing w:after="0" w:line="240" w:lineRule="auto"/>
        <w:rPr>
          <w:rFonts w:ascii="Arial" w:hAnsi="Arial" w:cs="Arial"/>
          <w:sz w:val="24"/>
          <w:szCs w:val="24"/>
        </w:rPr>
      </w:pPr>
      <w:r w:rsidRPr="00827BAA">
        <w:rPr>
          <w:rFonts w:ascii="Arial" w:hAnsi="Arial" w:cs="Arial"/>
          <w:sz w:val="24"/>
          <w:szCs w:val="24"/>
        </w:rPr>
        <w:t>Wickrama, K.</w:t>
      </w:r>
      <w:r>
        <w:rPr>
          <w:rFonts w:ascii="Arial" w:hAnsi="Arial" w:cs="Arial"/>
          <w:sz w:val="24"/>
          <w:szCs w:val="24"/>
        </w:rPr>
        <w:t xml:space="preserve"> A. S.</w:t>
      </w:r>
      <w:r w:rsidRPr="00827BAA">
        <w:rPr>
          <w:rFonts w:ascii="Arial" w:hAnsi="Arial" w:cs="Arial"/>
          <w:sz w:val="24"/>
          <w:szCs w:val="24"/>
        </w:rPr>
        <w:t>, O’Neal, C. W., &amp; Lee, T. K. (2020). Aging together in enduring couple relationships: A life course systems perspective.</w:t>
      </w:r>
      <w:r>
        <w:rPr>
          <w:rFonts w:ascii="Arial" w:hAnsi="Arial" w:cs="Arial"/>
          <w:sz w:val="24"/>
          <w:szCs w:val="24"/>
        </w:rPr>
        <w:t xml:space="preserve"> </w:t>
      </w:r>
      <w:r w:rsidRPr="00827BAA">
        <w:rPr>
          <w:rFonts w:ascii="Arial" w:hAnsi="Arial" w:cs="Arial"/>
          <w:i/>
          <w:iCs/>
          <w:sz w:val="24"/>
          <w:szCs w:val="24"/>
        </w:rPr>
        <w:t xml:space="preserve">Journal of Family Theory </w:t>
      </w:r>
      <w:r>
        <w:rPr>
          <w:rFonts w:ascii="Arial" w:hAnsi="Arial" w:cs="Arial"/>
          <w:i/>
          <w:iCs/>
          <w:sz w:val="24"/>
          <w:szCs w:val="24"/>
        </w:rPr>
        <w:t>and</w:t>
      </w:r>
      <w:r w:rsidRPr="00827BAA">
        <w:rPr>
          <w:rFonts w:ascii="Arial" w:hAnsi="Arial" w:cs="Arial"/>
          <w:i/>
          <w:iCs/>
          <w:sz w:val="24"/>
          <w:szCs w:val="24"/>
        </w:rPr>
        <w:t xml:space="preserve"> Review</w:t>
      </w:r>
      <w:r w:rsidRPr="00827BAA">
        <w:rPr>
          <w:rFonts w:ascii="Arial" w:hAnsi="Arial" w:cs="Arial"/>
          <w:sz w:val="24"/>
          <w:szCs w:val="24"/>
        </w:rPr>
        <w:t>,</w:t>
      </w:r>
      <w:r>
        <w:rPr>
          <w:rFonts w:ascii="Arial" w:hAnsi="Arial" w:cs="Arial"/>
          <w:sz w:val="24"/>
          <w:szCs w:val="24"/>
        </w:rPr>
        <w:t xml:space="preserve"> </w:t>
      </w:r>
      <w:r w:rsidRPr="00827BAA">
        <w:rPr>
          <w:rFonts w:ascii="Arial" w:hAnsi="Arial" w:cs="Arial"/>
          <w:i/>
          <w:iCs/>
          <w:sz w:val="24"/>
          <w:szCs w:val="24"/>
        </w:rPr>
        <w:t>12</w:t>
      </w:r>
      <w:r w:rsidRPr="00827BAA">
        <w:rPr>
          <w:rFonts w:ascii="Arial" w:hAnsi="Arial" w:cs="Arial"/>
          <w:sz w:val="24"/>
          <w:szCs w:val="24"/>
        </w:rPr>
        <w:t xml:space="preserve">(2), 238–263. </w:t>
      </w:r>
      <w:r w:rsidRPr="00535174">
        <w:rPr>
          <w:rFonts w:ascii="Arial" w:hAnsi="Arial" w:cs="Arial"/>
          <w:sz w:val="24"/>
          <w:szCs w:val="24"/>
        </w:rPr>
        <w:t>https://doi.org/10.1111/jftr.12369</w:t>
      </w:r>
      <w:r>
        <w:rPr>
          <w:rFonts w:ascii="Arial" w:hAnsi="Arial" w:cs="Arial"/>
          <w:sz w:val="24"/>
          <w:szCs w:val="24"/>
        </w:rPr>
        <w:t xml:space="preserve"> </w:t>
      </w:r>
      <w:r w:rsidR="00827BAA" w:rsidRPr="00827BAA">
        <w:rPr>
          <w:rFonts w:ascii="Arial" w:hAnsi="Arial" w:cs="Arial"/>
          <w:sz w:val="24"/>
          <w:szCs w:val="24"/>
        </w:rPr>
        <w:t xml:space="preserve"> </w:t>
      </w:r>
    </w:p>
    <w:p w14:paraId="5FB398C3" w14:textId="77777777" w:rsidR="00827BAA" w:rsidRPr="009438AA" w:rsidRDefault="00827BAA" w:rsidP="009438AA">
      <w:pPr>
        <w:spacing w:after="0" w:line="240" w:lineRule="auto"/>
        <w:rPr>
          <w:rFonts w:ascii="Arial" w:hAnsi="Arial" w:cs="Arial"/>
          <w:sz w:val="24"/>
          <w:szCs w:val="24"/>
        </w:rPr>
      </w:pPr>
    </w:p>
    <w:p w14:paraId="59EF0169" w14:textId="77777777" w:rsidR="00E56648" w:rsidRPr="00E56648" w:rsidRDefault="009438AA" w:rsidP="00E56648">
      <w:pPr>
        <w:spacing w:after="0" w:line="240" w:lineRule="auto"/>
        <w:rPr>
          <w:rFonts w:ascii="Arial" w:hAnsi="Arial" w:cs="Arial"/>
          <w:sz w:val="24"/>
          <w:szCs w:val="24"/>
        </w:rPr>
      </w:pPr>
      <w:r w:rsidRPr="009438AA">
        <w:rPr>
          <w:rFonts w:ascii="Arial" w:hAnsi="Arial" w:cs="Arial"/>
          <w:b/>
          <w:sz w:val="24"/>
          <w:szCs w:val="24"/>
        </w:rPr>
        <w:t>Required Media</w:t>
      </w:r>
      <w:r w:rsidRPr="009438AA">
        <w:rPr>
          <w:rFonts w:ascii="Arial" w:hAnsi="Arial" w:cs="Arial"/>
          <w:b/>
          <w:sz w:val="24"/>
          <w:szCs w:val="24"/>
        </w:rPr>
        <w:br/>
      </w:r>
      <w:r w:rsidR="00E56648" w:rsidRPr="00E56648">
        <w:rPr>
          <w:rFonts w:ascii="Arial" w:hAnsi="Arial" w:cs="Arial"/>
          <w:sz w:val="24"/>
          <w:szCs w:val="24"/>
        </w:rPr>
        <w:t>Walden University, LLC. (2021).</w:t>
      </w:r>
      <w:r w:rsidR="00E56648" w:rsidRPr="00E56648">
        <w:rPr>
          <w:rFonts w:ascii="Arial" w:hAnsi="Arial" w:cs="Arial"/>
          <w:i/>
          <w:iCs/>
          <w:sz w:val="24"/>
          <w:szCs w:val="24"/>
        </w:rPr>
        <w:t xml:space="preserve"> Social work case studies </w:t>
      </w:r>
      <w:r w:rsidR="00E56648" w:rsidRPr="00E56648">
        <w:rPr>
          <w:rFonts w:ascii="Arial" w:hAnsi="Arial" w:cs="Arial"/>
          <w:sz w:val="24"/>
          <w:szCs w:val="24"/>
        </w:rPr>
        <w:t>[Interactive media]. https://class.waldenu.edu</w:t>
      </w:r>
    </w:p>
    <w:p w14:paraId="4115FCB9" w14:textId="77777777" w:rsidR="00E56648" w:rsidRPr="00E56648" w:rsidRDefault="00E56648" w:rsidP="00E56648">
      <w:pPr>
        <w:numPr>
          <w:ilvl w:val="0"/>
          <w:numId w:val="54"/>
        </w:numPr>
        <w:spacing w:after="0" w:line="240" w:lineRule="auto"/>
        <w:rPr>
          <w:rFonts w:ascii="Arial" w:hAnsi="Arial" w:cs="Arial"/>
          <w:sz w:val="24"/>
          <w:szCs w:val="24"/>
        </w:rPr>
      </w:pPr>
      <w:r w:rsidRPr="00E56648">
        <w:rPr>
          <w:rFonts w:ascii="Arial" w:hAnsi="Arial" w:cs="Arial"/>
          <w:sz w:val="24"/>
          <w:szCs w:val="24"/>
        </w:rPr>
        <w:t>Navigate to Lester.</w:t>
      </w:r>
    </w:p>
    <w:p w14:paraId="7E06E718" w14:textId="038D2E69" w:rsidR="009438AA" w:rsidRPr="009438AA" w:rsidRDefault="009438AA" w:rsidP="009438AA">
      <w:pPr>
        <w:spacing w:after="0" w:line="240" w:lineRule="auto"/>
        <w:rPr>
          <w:rFonts w:ascii="Arial" w:hAnsi="Arial" w:cs="Arial"/>
          <w:b/>
          <w:sz w:val="24"/>
          <w:szCs w:val="24"/>
        </w:rPr>
      </w:pPr>
    </w:p>
    <w:p w14:paraId="73BF8655" w14:textId="77777777" w:rsidR="009438AA" w:rsidRDefault="009438AA" w:rsidP="0005401D">
      <w:pPr>
        <w:spacing w:after="0" w:line="240" w:lineRule="auto"/>
        <w:rPr>
          <w:rFonts w:ascii="Arial" w:hAnsi="Arial" w:cs="Arial"/>
          <w:sz w:val="24"/>
          <w:szCs w:val="24"/>
        </w:rPr>
      </w:pPr>
    </w:p>
    <w:p w14:paraId="60919D3A" w14:textId="77777777" w:rsidR="00C94B9A" w:rsidRDefault="00C94B9A" w:rsidP="00601D4B">
      <w:pPr>
        <w:spacing w:after="0" w:line="240" w:lineRule="auto"/>
        <w:rPr>
          <w:rFonts w:ascii="Arial" w:hAnsi="Arial" w:cs="Arial"/>
          <w:b/>
          <w:bCs/>
          <w:sz w:val="28"/>
          <w:szCs w:val="28"/>
        </w:rPr>
      </w:pPr>
    </w:p>
    <w:p w14:paraId="6C89F2F5" w14:textId="3C428FC0" w:rsidR="00601D4B" w:rsidRPr="00601D4B" w:rsidRDefault="00601D4B" w:rsidP="00601D4B">
      <w:pPr>
        <w:spacing w:after="0" w:line="240" w:lineRule="auto"/>
        <w:rPr>
          <w:rFonts w:ascii="Arial" w:hAnsi="Arial" w:cs="Arial"/>
          <w:b/>
          <w:bCs/>
          <w:sz w:val="28"/>
          <w:szCs w:val="28"/>
        </w:rPr>
      </w:pPr>
      <w:r w:rsidRPr="00601D4B">
        <w:rPr>
          <w:rFonts w:ascii="Arial" w:hAnsi="Arial" w:cs="Arial"/>
          <w:b/>
          <w:bCs/>
          <w:sz w:val="28"/>
          <w:szCs w:val="28"/>
        </w:rPr>
        <w:lastRenderedPageBreak/>
        <w:t xml:space="preserve">Discussion: </w:t>
      </w:r>
      <w:r w:rsidR="004C54D1" w:rsidRPr="004C54D1">
        <w:rPr>
          <w:rFonts w:ascii="Arial" w:hAnsi="Arial" w:cs="Arial"/>
          <w:b/>
          <w:bCs/>
          <w:sz w:val="28"/>
          <w:szCs w:val="28"/>
        </w:rPr>
        <w:t xml:space="preserve">Systems Perspective and Social Change </w:t>
      </w:r>
    </w:p>
    <w:p w14:paraId="4719CD49" w14:textId="11F1036A" w:rsidR="00FB6276" w:rsidRDefault="00FB6276" w:rsidP="00601D4B">
      <w:pPr>
        <w:spacing w:after="0" w:line="240" w:lineRule="auto"/>
        <w:rPr>
          <w:rFonts w:ascii="Arial" w:hAnsi="Arial" w:cs="Arial"/>
          <w:b/>
          <w:bCs/>
          <w:sz w:val="24"/>
          <w:szCs w:val="24"/>
        </w:rPr>
      </w:pPr>
    </w:p>
    <w:p w14:paraId="38543A0D" w14:textId="2084431F" w:rsidR="00DB7AAD" w:rsidRDefault="00DB7AAD" w:rsidP="00DB7AAD">
      <w:pPr>
        <w:spacing w:after="0" w:line="240" w:lineRule="auto"/>
        <w:rPr>
          <w:rFonts w:ascii="Arial" w:hAnsi="Arial" w:cs="Arial"/>
          <w:sz w:val="24"/>
          <w:szCs w:val="24"/>
        </w:rPr>
      </w:pPr>
      <w:r w:rsidRPr="00DB7AAD">
        <w:rPr>
          <w:rFonts w:ascii="Arial" w:hAnsi="Arial" w:cs="Arial"/>
          <w:sz w:val="24"/>
          <w:szCs w:val="24"/>
        </w:rPr>
        <w:t>As a social worker, when you address the needs of an individual client, you</w:t>
      </w:r>
      <w:r w:rsidR="00865653">
        <w:rPr>
          <w:rFonts w:ascii="Arial" w:hAnsi="Arial" w:cs="Arial"/>
          <w:sz w:val="24"/>
          <w:szCs w:val="24"/>
        </w:rPr>
        <w:t xml:space="preserve"> must</w:t>
      </w:r>
      <w:r w:rsidRPr="00DB7AAD">
        <w:rPr>
          <w:rFonts w:ascii="Arial" w:hAnsi="Arial" w:cs="Arial"/>
          <w:sz w:val="24"/>
          <w:szCs w:val="24"/>
        </w:rPr>
        <w:t xml:space="preserve"> also take into account the systems with which the client interacts. Obtaining information about these systems helps you better assess your client's situation. These systems may provide support to the client, or they may contribute to the client's presenting problem.</w:t>
      </w:r>
      <w:r w:rsidR="004A5C4C">
        <w:rPr>
          <w:rFonts w:ascii="Arial" w:hAnsi="Arial" w:cs="Arial"/>
          <w:sz w:val="24"/>
          <w:szCs w:val="24"/>
        </w:rPr>
        <w:t xml:space="preserve"> Consider </w:t>
      </w:r>
      <w:r w:rsidR="00A04F7A">
        <w:rPr>
          <w:rFonts w:ascii="Arial" w:hAnsi="Arial" w:cs="Arial"/>
          <w:sz w:val="24"/>
          <w:szCs w:val="24"/>
        </w:rPr>
        <w:t>the example of a</w:t>
      </w:r>
      <w:r w:rsidR="00AE4B69">
        <w:rPr>
          <w:rFonts w:ascii="Arial" w:hAnsi="Arial" w:cs="Arial"/>
          <w:sz w:val="24"/>
          <w:szCs w:val="24"/>
        </w:rPr>
        <w:t xml:space="preserve"> workplace; a client may get great satisfaction and sense of purpose from a career but the interpersonal relationships at the workplace itself are toxic. </w:t>
      </w:r>
      <w:r w:rsidR="00DD3F5D">
        <w:rPr>
          <w:rFonts w:ascii="Arial" w:hAnsi="Arial" w:cs="Arial"/>
          <w:sz w:val="24"/>
          <w:szCs w:val="24"/>
        </w:rPr>
        <w:t>This system</w:t>
      </w:r>
      <w:r w:rsidR="00AE4B69">
        <w:rPr>
          <w:rFonts w:ascii="Arial" w:hAnsi="Arial" w:cs="Arial"/>
          <w:sz w:val="24"/>
          <w:szCs w:val="24"/>
        </w:rPr>
        <w:t xml:space="preserve"> </w:t>
      </w:r>
      <w:r w:rsidR="00DB49FA">
        <w:rPr>
          <w:rFonts w:ascii="Arial" w:hAnsi="Arial" w:cs="Arial"/>
          <w:sz w:val="24"/>
          <w:szCs w:val="24"/>
        </w:rPr>
        <w:t>could be contributing both positively and negatively to the client’s well-being.</w:t>
      </w:r>
    </w:p>
    <w:p w14:paraId="5146163D" w14:textId="08D0128E" w:rsidR="008B3311" w:rsidRDefault="008B3311" w:rsidP="00DB7AAD">
      <w:pPr>
        <w:spacing w:after="0" w:line="240" w:lineRule="auto"/>
        <w:rPr>
          <w:rFonts w:ascii="Arial" w:hAnsi="Arial" w:cs="Arial"/>
          <w:sz w:val="24"/>
          <w:szCs w:val="24"/>
        </w:rPr>
      </w:pPr>
    </w:p>
    <w:p w14:paraId="316496BF" w14:textId="049BBD11" w:rsidR="008B3311" w:rsidRDefault="008B3311" w:rsidP="00DB7AAD">
      <w:pPr>
        <w:spacing w:after="0" w:line="240" w:lineRule="auto"/>
        <w:rPr>
          <w:rFonts w:ascii="Arial" w:hAnsi="Arial" w:cs="Arial"/>
          <w:sz w:val="24"/>
          <w:szCs w:val="24"/>
        </w:rPr>
      </w:pPr>
      <w:r>
        <w:rPr>
          <w:rFonts w:ascii="Arial" w:hAnsi="Arial" w:cs="Arial"/>
          <w:sz w:val="24"/>
          <w:szCs w:val="24"/>
        </w:rPr>
        <w:t xml:space="preserve">For this Discussion, you </w:t>
      </w:r>
      <w:r w:rsidR="007C1AB1">
        <w:rPr>
          <w:rFonts w:ascii="Arial" w:hAnsi="Arial" w:cs="Arial"/>
          <w:sz w:val="24"/>
          <w:szCs w:val="24"/>
        </w:rPr>
        <w:t>examine the systems</w:t>
      </w:r>
      <w:r w:rsidR="00865653">
        <w:rPr>
          <w:rFonts w:ascii="Arial" w:hAnsi="Arial" w:cs="Arial"/>
          <w:sz w:val="24"/>
          <w:szCs w:val="24"/>
        </w:rPr>
        <w:t xml:space="preserve"> perspective and its relevance and application to practice, in light of all you have learned about human behavior</w:t>
      </w:r>
      <w:r w:rsidR="009B6611">
        <w:rPr>
          <w:rFonts w:ascii="Arial" w:hAnsi="Arial" w:cs="Arial"/>
          <w:sz w:val="24"/>
          <w:szCs w:val="24"/>
        </w:rPr>
        <w:t xml:space="preserve"> and</w:t>
      </w:r>
      <w:r w:rsidR="00865653">
        <w:rPr>
          <w:rFonts w:ascii="Arial" w:hAnsi="Arial" w:cs="Arial"/>
          <w:sz w:val="24"/>
          <w:szCs w:val="24"/>
        </w:rPr>
        <w:t xml:space="preserve"> the social environment.</w:t>
      </w:r>
    </w:p>
    <w:p w14:paraId="661CBC44" w14:textId="77777777" w:rsidR="00DB7AAD" w:rsidRPr="00601D4B" w:rsidRDefault="00DB7AAD" w:rsidP="00601D4B">
      <w:pPr>
        <w:spacing w:after="0" w:line="240" w:lineRule="auto"/>
        <w:rPr>
          <w:rFonts w:ascii="Arial" w:hAnsi="Arial" w:cs="Arial"/>
          <w:b/>
          <w:bCs/>
          <w:sz w:val="24"/>
          <w:szCs w:val="24"/>
        </w:rPr>
      </w:pPr>
    </w:p>
    <w:p w14:paraId="5E60E270"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 xml:space="preserve">To Prepare: </w:t>
      </w:r>
    </w:p>
    <w:p w14:paraId="45DBBDA7" w14:textId="77777777" w:rsidR="00FA1894" w:rsidRPr="00FA1894" w:rsidRDefault="00FA1894" w:rsidP="00FA1894">
      <w:pPr>
        <w:numPr>
          <w:ilvl w:val="0"/>
          <w:numId w:val="54"/>
        </w:numPr>
        <w:spacing w:after="0" w:line="240" w:lineRule="auto"/>
        <w:rPr>
          <w:rFonts w:ascii="Arial" w:hAnsi="Arial" w:cs="Arial"/>
          <w:sz w:val="24"/>
          <w:szCs w:val="24"/>
        </w:rPr>
      </w:pPr>
      <w:r w:rsidRPr="00FA1894">
        <w:rPr>
          <w:rFonts w:ascii="Arial" w:hAnsi="Arial" w:cs="Arial"/>
          <w:sz w:val="24"/>
          <w:szCs w:val="24"/>
        </w:rPr>
        <w:t xml:space="preserve">Review the Learning Resources on the systems perspective. </w:t>
      </w:r>
    </w:p>
    <w:p w14:paraId="1A0776C7" w14:textId="77777777" w:rsidR="00FA1894" w:rsidRPr="00FA1894" w:rsidRDefault="00FA1894" w:rsidP="00FA1894">
      <w:pPr>
        <w:numPr>
          <w:ilvl w:val="0"/>
          <w:numId w:val="13"/>
        </w:numPr>
        <w:spacing w:after="0" w:line="240" w:lineRule="auto"/>
        <w:rPr>
          <w:rFonts w:ascii="Arial" w:hAnsi="Arial" w:cs="Arial"/>
          <w:sz w:val="24"/>
          <w:szCs w:val="24"/>
          <w:lang w:bidi="en-US"/>
        </w:rPr>
      </w:pPr>
      <w:r w:rsidRPr="00FA1894">
        <w:rPr>
          <w:rFonts w:ascii="Arial" w:hAnsi="Arial" w:cs="Arial"/>
          <w:sz w:val="24"/>
          <w:szCs w:val="24"/>
          <w:lang w:bidi="en-US"/>
        </w:rPr>
        <w:t xml:space="preserve">Access the Social Work Case Studies media and navigate to Lester.  </w:t>
      </w:r>
    </w:p>
    <w:p w14:paraId="2B64723B" w14:textId="77777777" w:rsidR="00FA1894" w:rsidRPr="00FA1894" w:rsidRDefault="00FA1894" w:rsidP="00FA1894">
      <w:pPr>
        <w:numPr>
          <w:ilvl w:val="0"/>
          <w:numId w:val="13"/>
        </w:numPr>
        <w:spacing w:after="0" w:line="240" w:lineRule="auto"/>
        <w:rPr>
          <w:rFonts w:ascii="Arial" w:hAnsi="Arial" w:cs="Arial"/>
          <w:sz w:val="24"/>
          <w:szCs w:val="24"/>
          <w:lang w:bidi="en-US"/>
        </w:rPr>
      </w:pPr>
      <w:r w:rsidRPr="00FA1894">
        <w:rPr>
          <w:rFonts w:ascii="Arial" w:hAnsi="Arial" w:cs="Arial"/>
          <w:sz w:val="24"/>
          <w:szCs w:val="24"/>
          <w:lang w:bidi="en-US"/>
        </w:rPr>
        <w:t>As you explore Lester’s case, c</w:t>
      </w:r>
      <w:r w:rsidRPr="00FA1894">
        <w:rPr>
          <w:rFonts w:ascii="Arial" w:hAnsi="Arial" w:cs="Arial"/>
          <w:sz w:val="24"/>
          <w:szCs w:val="24"/>
        </w:rPr>
        <w:t>onsider the systems with which Lester interacts. Think about ways you might apply a systems perspective to his case. Also consider the significance of the systems perspective for social work in general.</w:t>
      </w:r>
    </w:p>
    <w:p w14:paraId="477F1547" w14:textId="77777777" w:rsidR="00FA1894" w:rsidRPr="00FA1894" w:rsidRDefault="00FA1894" w:rsidP="00FA1894">
      <w:pPr>
        <w:spacing w:after="0" w:line="240" w:lineRule="auto"/>
        <w:rPr>
          <w:rFonts w:ascii="Arial" w:hAnsi="Arial" w:cs="Arial"/>
          <w:sz w:val="24"/>
          <w:szCs w:val="24"/>
        </w:rPr>
      </w:pPr>
    </w:p>
    <w:p w14:paraId="71602872"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By Day 3</w:t>
      </w:r>
    </w:p>
    <w:p w14:paraId="10FC8D96" w14:textId="77777777" w:rsidR="00FA1894" w:rsidRPr="00FA1894" w:rsidRDefault="00FA1894" w:rsidP="00FA1894">
      <w:pPr>
        <w:spacing w:after="0" w:line="240" w:lineRule="auto"/>
        <w:rPr>
          <w:rFonts w:ascii="Arial" w:hAnsi="Arial" w:cs="Arial"/>
          <w:sz w:val="24"/>
          <w:szCs w:val="24"/>
        </w:rPr>
      </w:pPr>
      <w:r w:rsidRPr="00FA1894">
        <w:rPr>
          <w:rFonts w:ascii="Arial" w:hAnsi="Arial" w:cs="Arial"/>
          <w:b/>
          <w:bCs/>
          <w:sz w:val="24"/>
          <w:szCs w:val="24"/>
        </w:rPr>
        <w:t>Post</w:t>
      </w:r>
      <w:r w:rsidRPr="00FA1894">
        <w:rPr>
          <w:rFonts w:ascii="Arial" w:hAnsi="Arial" w:cs="Arial"/>
          <w:sz w:val="24"/>
          <w:szCs w:val="24"/>
        </w:rPr>
        <w:t xml:space="preserve"> an explanation of how multiple systems within the social environment interact to impact individuals across the life span. Use Lester’s case as an example. Then explain how you as a social worker might apply a systems perspective to your work with Lester. Finally, explain how you might apply a systems perspective to social work practice in general.</w:t>
      </w:r>
    </w:p>
    <w:p w14:paraId="43D063D2" w14:textId="77777777" w:rsidR="00FA1894" w:rsidRPr="00FA1894" w:rsidRDefault="00FA1894" w:rsidP="00FA1894">
      <w:pPr>
        <w:spacing w:after="0" w:line="240" w:lineRule="auto"/>
        <w:rPr>
          <w:rFonts w:ascii="Arial" w:hAnsi="Arial" w:cs="Arial"/>
          <w:sz w:val="24"/>
          <w:szCs w:val="24"/>
        </w:rPr>
      </w:pPr>
    </w:p>
    <w:p w14:paraId="2C924F33" w14:textId="77777777" w:rsidR="00FA1894" w:rsidRPr="00FA1894" w:rsidRDefault="00FA1894" w:rsidP="00FA1894">
      <w:pPr>
        <w:spacing w:after="0" w:line="240" w:lineRule="auto"/>
        <w:rPr>
          <w:rFonts w:ascii="Arial" w:hAnsi="Arial" w:cs="Arial"/>
          <w:b/>
          <w:bCs/>
          <w:sz w:val="24"/>
          <w:szCs w:val="24"/>
        </w:rPr>
      </w:pPr>
      <w:r w:rsidRPr="00FA1894">
        <w:rPr>
          <w:rFonts w:ascii="Arial" w:hAnsi="Arial" w:cs="Arial"/>
          <w:b/>
          <w:bCs/>
          <w:sz w:val="24"/>
          <w:szCs w:val="24"/>
        </w:rPr>
        <w:t>By Day 6</w:t>
      </w:r>
    </w:p>
    <w:p w14:paraId="03F51E30" w14:textId="77777777" w:rsidR="00FA1894" w:rsidRPr="00FA1894" w:rsidRDefault="00FA1894" w:rsidP="00FA1894">
      <w:pPr>
        <w:spacing w:after="0" w:line="240" w:lineRule="auto"/>
        <w:rPr>
          <w:rFonts w:ascii="Arial" w:hAnsi="Arial" w:cs="Arial"/>
          <w:sz w:val="24"/>
          <w:szCs w:val="24"/>
        </w:rPr>
      </w:pPr>
      <w:r w:rsidRPr="00FA1894">
        <w:rPr>
          <w:rFonts w:ascii="Arial" w:hAnsi="Arial" w:cs="Arial"/>
          <w:b/>
          <w:bCs/>
          <w:sz w:val="24"/>
          <w:szCs w:val="24"/>
        </w:rPr>
        <w:t>Respond</w:t>
      </w:r>
      <w:r w:rsidRPr="00FA1894">
        <w:rPr>
          <w:rFonts w:ascii="Arial" w:hAnsi="Arial" w:cs="Arial"/>
          <w:sz w:val="24"/>
          <w:szCs w:val="24"/>
        </w:rPr>
        <w:t xml:space="preserve"> to two colleagues in one or more of the following ways:</w:t>
      </w:r>
    </w:p>
    <w:p w14:paraId="6D93D5ED"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Critique your colleague's suggestion about how to apply a systems perspective to Lester’s case.</w:t>
      </w:r>
    </w:p>
    <w:p w14:paraId="5B82D1AB"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Identify one way that a concept in your colleague's post might contribute to advocacy and social change.</w:t>
      </w:r>
    </w:p>
    <w:p w14:paraId="44B26E9A" w14:textId="77777777" w:rsidR="00FA1894" w:rsidRPr="00FA1894" w:rsidRDefault="00FA1894" w:rsidP="00FA1894">
      <w:pPr>
        <w:numPr>
          <w:ilvl w:val="0"/>
          <w:numId w:val="55"/>
        </w:numPr>
        <w:spacing w:after="0" w:line="240" w:lineRule="auto"/>
        <w:rPr>
          <w:rFonts w:ascii="Arial" w:hAnsi="Arial" w:cs="Arial"/>
          <w:sz w:val="24"/>
          <w:szCs w:val="24"/>
        </w:rPr>
      </w:pPr>
      <w:r w:rsidRPr="00FA1894">
        <w:rPr>
          <w:rFonts w:ascii="Arial" w:hAnsi="Arial" w:cs="Arial"/>
          <w:sz w:val="24"/>
          <w:szCs w:val="24"/>
        </w:rPr>
        <w:t>Discuss how you might apply the empowerment and strengths approach to one of the concepts your colleague has presented.</w:t>
      </w:r>
      <w:r w:rsidRPr="00FA1894">
        <w:rPr>
          <w:rFonts w:ascii="Arial" w:hAnsi="Arial" w:cs="Arial"/>
          <w:sz w:val="24"/>
          <w:szCs w:val="24"/>
        </w:rPr>
        <w:br/>
      </w:r>
    </w:p>
    <w:p w14:paraId="0C49EFDA" w14:textId="77777777" w:rsidR="00FA1894" w:rsidRPr="00FA1894" w:rsidRDefault="00FA1894" w:rsidP="00FA1894">
      <w:pPr>
        <w:spacing w:after="0" w:line="240" w:lineRule="auto"/>
        <w:rPr>
          <w:rFonts w:ascii="Arial" w:hAnsi="Arial" w:cs="Arial"/>
          <w:sz w:val="24"/>
          <w:szCs w:val="24"/>
          <w:lang w:bidi="en-US"/>
        </w:rPr>
      </w:pPr>
      <w:r w:rsidRPr="00FA1894">
        <w:rPr>
          <w:rFonts w:ascii="Arial" w:hAnsi="Arial" w:cs="Arial"/>
          <w:sz w:val="24"/>
          <w:szCs w:val="24"/>
        </w:rPr>
        <w:t xml:space="preserve">Use the Learning Resources to support your posts. Make sure to provide APA citations and a reference list.  </w:t>
      </w:r>
    </w:p>
    <w:p w14:paraId="01A0F0F1" w14:textId="1647FD95" w:rsidR="007B0379" w:rsidRDefault="007B0379" w:rsidP="00601D4B">
      <w:pPr>
        <w:spacing w:after="0" w:line="240" w:lineRule="auto"/>
        <w:rPr>
          <w:rFonts w:ascii="Arial" w:hAnsi="Arial" w:cs="Arial"/>
          <w:sz w:val="24"/>
          <w:szCs w:val="24"/>
        </w:rPr>
      </w:pPr>
    </w:p>
    <w:p w14:paraId="62D8012A" w14:textId="4D49AA2A" w:rsidR="007B0379" w:rsidRDefault="007B0379" w:rsidP="00601D4B">
      <w:pPr>
        <w:spacing w:after="0" w:line="240" w:lineRule="auto"/>
        <w:rPr>
          <w:rFonts w:ascii="Arial" w:hAnsi="Arial" w:cs="Arial"/>
          <w:sz w:val="24"/>
          <w:szCs w:val="24"/>
        </w:rPr>
      </w:pPr>
    </w:p>
    <w:p w14:paraId="1E11DCE9" w14:textId="2E548D58" w:rsidR="00C94B9A" w:rsidRDefault="00C94B9A" w:rsidP="00601D4B">
      <w:pPr>
        <w:spacing w:after="0" w:line="240" w:lineRule="auto"/>
        <w:rPr>
          <w:rFonts w:ascii="Arial" w:hAnsi="Arial" w:cs="Arial"/>
          <w:sz w:val="24"/>
          <w:szCs w:val="24"/>
        </w:rPr>
      </w:pPr>
    </w:p>
    <w:p w14:paraId="7CBF335F" w14:textId="4E22AB83" w:rsidR="00C94B9A" w:rsidRDefault="00C94B9A" w:rsidP="00601D4B">
      <w:pPr>
        <w:spacing w:after="0" w:line="240" w:lineRule="auto"/>
        <w:rPr>
          <w:rFonts w:ascii="Arial" w:hAnsi="Arial" w:cs="Arial"/>
          <w:sz w:val="24"/>
          <w:szCs w:val="24"/>
        </w:rPr>
      </w:pPr>
    </w:p>
    <w:p w14:paraId="231A9EED" w14:textId="77777777" w:rsidR="00C94B9A" w:rsidRDefault="00C94B9A" w:rsidP="00601D4B">
      <w:pPr>
        <w:spacing w:after="0" w:line="240" w:lineRule="auto"/>
        <w:rPr>
          <w:rFonts w:ascii="Arial" w:hAnsi="Arial" w:cs="Arial"/>
          <w:sz w:val="24"/>
          <w:szCs w:val="24"/>
        </w:rPr>
      </w:pPr>
    </w:p>
    <w:p w14:paraId="1D2A8B99" w14:textId="77777777" w:rsidR="007B0379" w:rsidRDefault="007B0379" w:rsidP="00601D4B">
      <w:pPr>
        <w:spacing w:after="0" w:line="240" w:lineRule="auto"/>
        <w:rPr>
          <w:rFonts w:ascii="Arial" w:hAnsi="Arial" w:cs="Arial"/>
          <w:sz w:val="24"/>
          <w:szCs w:val="24"/>
        </w:rPr>
      </w:pPr>
    </w:p>
    <w:p w14:paraId="00EEC110" w14:textId="7315C962" w:rsidR="00D86011" w:rsidRPr="007B0379" w:rsidRDefault="00D86011" w:rsidP="00601D4B">
      <w:pPr>
        <w:spacing w:after="0" w:line="240" w:lineRule="auto"/>
        <w:rPr>
          <w:rFonts w:ascii="Arial" w:hAnsi="Arial" w:cs="Arial"/>
          <w:b/>
          <w:bCs/>
          <w:sz w:val="24"/>
          <w:szCs w:val="24"/>
        </w:rPr>
      </w:pPr>
      <w:r w:rsidRPr="007B0379">
        <w:rPr>
          <w:rFonts w:ascii="Arial" w:hAnsi="Arial" w:cs="Arial"/>
          <w:b/>
          <w:bCs/>
          <w:sz w:val="24"/>
          <w:szCs w:val="24"/>
        </w:rPr>
        <w:lastRenderedPageBreak/>
        <w:t>Grading Grid</w:t>
      </w:r>
    </w:p>
    <w:p w14:paraId="47722C14" w14:textId="77777777" w:rsidR="0005401D" w:rsidRDefault="0005401D" w:rsidP="0005401D">
      <w:pPr>
        <w:spacing w:after="0" w:line="240" w:lineRule="auto"/>
        <w:rPr>
          <w:rFonts w:ascii="Arial" w:hAnsi="Arial" w:cs="Arial"/>
          <w:sz w:val="24"/>
          <w:szCs w:val="24"/>
        </w:rPr>
      </w:pPr>
    </w:p>
    <w:tbl>
      <w:tblPr>
        <w:tblW w:w="5000" w:type="pct"/>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789"/>
        <w:gridCol w:w="449"/>
        <w:gridCol w:w="544"/>
        <w:gridCol w:w="540"/>
        <w:gridCol w:w="544"/>
        <w:gridCol w:w="538"/>
        <w:gridCol w:w="538"/>
        <w:gridCol w:w="540"/>
        <w:gridCol w:w="361"/>
        <w:gridCol w:w="389"/>
        <w:gridCol w:w="420"/>
        <w:gridCol w:w="540"/>
        <w:gridCol w:w="990"/>
        <w:gridCol w:w="1162"/>
      </w:tblGrid>
      <w:tr w:rsidR="00397439" w:rsidRPr="00397439" w14:paraId="7C587E3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06ED498E"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Week</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82B7559"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641A9FB"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2</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022C312"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3</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0A26EEC"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4</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285FE11"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5</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970C412"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6</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61EA927"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7</w:t>
            </w:r>
          </w:p>
        </w:tc>
        <w:tc>
          <w:tcPr>
            <w:tcW w:w="193" w:type="pct"/>
            <w:tcBorders>
              <w:top w:val="single" w:sz="6" w:space="0" w:color="000000"/>
              <w:left w:val="single" w:sz="6" w:space="0" w:color="000000"/>
              <w:bottom w:val="single" w:sz="6" w:space="0" w:color="000000"/>
              <w:right w:val="single" w:sz="6" w:space="0" w:color="000000"/>
            </w:tcBorders>
            <w:vAlign w:val="center"/>
          </w:tcPr>
          <w:p w14:paraId="314C0301"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8</w:t>
            </w:r>
          </w:p>
        </w:tc>
        <w:tc>
          <w:tcPr>
            <w:tcW w:w="208" w:type="pct"/>
            <w:tcBorders>
              <w:top w:val="single" w:sz="6" w:space="0" w:color="000000"/>
              <w:left w:val="single" w:sz="6" w:space="0" w:color="000000"/>
              <w:bottom w:val="single" w:sz="6" w:space="0" w:color="000000"/>
              <w:right w:val="single" w:sz="6" w:space="0" w:color="000000"/>
            </w:tcBorders>
            <w:vAlign w:val="center"/>
          </w:tcPr>
          <w:p w14:paraId="4C1BFBEE"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9</w:t>
            </w:r>
          </w:p>
        </w:tc>
        <w:tc>
          <w:tcPr>
            <w:tcW w:w="225" w:type="pct"/>
            <w:tcBorders>
              <w:top w:val="single" w:sz="6" w:space="0" w:color="000000"/>
              <w:left w:val="single" w:sz="6" w:space="0" w:color="000000"/>
              <w:bottom w:val="single" w:sz="6" w:space="0" w:color="000000"/>
              <w:right w:val="single" w:sz="6" w:space="0" w:color="000000"/>
            </w:tcBorders>
            <w:vAlign w:val="center"/>
          </w:tcPr>
          <w:p w14:paraId="689CA6A3"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10</w:t>
            </w:r>
          </w:p>
        </w:tc>
        <w:tc>
          <w:tcPr>
            <w:tcW w:w="289" w:type="pct"/>
            <w:tcBorders>
              <w:top w:val="single" w:sz="6" w:space="0" w:color="000000"/>
              <w:left w:val="single" w:sz="6" w:space="0" w:color="000000"/>
              <w:bottom w:val="single" w:sz="6" w:space="0" w:color="000000"/>
              <w:right w:val="single" w:sz="6" w:space="0" w:color="000000"/>
            </w:tcBorders>
            <w:vAlign w:val="center"/>
          </w:tcPr>
          <w:p w14:paraId="5CB19880"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11</w:t>
            </w: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43445D0"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Total Points</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466F1D7" w14:textId="77777777" w:rsidR="007C285B" w:rsidRPr="00397439" w:rsidRDefault="007C285B" w:rsidP="00B566E8">
            <w:pPr>
              <w:spacing w:after="0" w:line="240" w:lineRule="auto"/>
              <w:jc w:val="center"/>
              <w:rPr>
                <w:rFonts w:ascii="Arial" w:hAnsi="Arial" w:cs="Arial"/>
                <w:b/>
                <w:sz w:val="20"/>
                <w:szCs w:val="20"/>
              </w:rPr>
            </w:pPr>
            <w:r w:rsidRPr="00397439">
              <w:rPr>
                <w:rFonts w:ascii="Arial" w:hAnsi="Arial" w:cs="Arial"/>
                <w:b/>
                <w:sz w:val="20"/>
                <w:szCs w:val="20"/>
              </w:rPr>
              <w:t>% of Grade</w:t>
            </w:r>
          </w:p>
        </w:tc>
      </w:tr>
      <w:tr w:rsidR="003D02E1" w:rsidRPr="00397439" w14:paraId="51DFBE7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69EE5419" w14:textId="77777777" w:rsidR="003D02E1" w:rsidRPr="00397439" w:rsidRDefault="003D02E1" w:rsidP="003D02E1">
            <w:pPr>
              <w:spacing w:after="0" w:line="240" w:lineRule="auto"/>
              <w:rPr>
                <w:rFonts w:ascii="Arial" w:hAnsi="Arial" w:cs="Arial"/>
                <w:b/>
                <w:sz w:val="20"/>
                <w:szCs w:val="20"/>
              </w:rPr>
            </w:pPr>
            <w:r w:rsidRPr="00397439">
              <w:rPr>
                <w:rFonts w:ascii="Arial" w:hAnsi="Arial" w:cs="Arial"/>
                <w:b/>
                <w:sz w:val="20"/>
                <w:szCs w:val="20"/>
              </w:rPr>
              <w:t>Discussion</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71D40BC" w14:textId="0986E41D"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60</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8495D97" w14:textId="27F86599"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19835E8" w14:textId="61117486"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60</w:t>
            </w: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758ED21" w14:textId="01B4681C"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98E01E7" w14:textId="10CE9554"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7EBB895" w14:textId="16777E6F"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91518C7" w14:textId="2C9FC0C7"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30</w:t>
            </w:r>
          </w:p>
        </w:tc>
        <w:tc>
          <w:tcPr>
            <w:tcW w:w="193" w:type="pct"/>
            <w:tcBorders>
              <w:top w:val="single" w:sz="6" w:space="0" w:color="000000"/>
              <w:left w:val="single" w:sz="6" w:space="0" w:color="000000"/>
              <w:bottom w:val="single" w:sz="6" w:space="0" w:color="000000"/>
              <w:right w:val="single" w:sz="6" w:space="0" w:color="000000"/>
            </w:tcBorders>
            <w:vAlign w:val="center"/>
          </w:tcPr>
          <w:p w14:paraId="79644C4D" w14:textId="05687E25" w:rsidR="003D02E1" w:rsidRPr="003D02E1" w:rsidRDefault="003D02E1" w:rsidP="003D02E1">
            <w:pPr>
              <w:spacing w:after="0" w:line="240" w:lineRule="auto"/>
              <w:jc w:val="center"/>
              <w:rPr>
                <w:rFonts w:ascii="Arial" w:hAnsi="Arial" w:cs="Arial"/>
                <w:sz w:val="20"/>
                <w:szCs w:val="20"/>
              </w:rPr>
            </w:pPr>
            <w:r w:rsidRPr="003D02E1">
              <w:rPr>
                <w:rFonts w:ascii="Arial" w:eastAsia="Arial Unicode MS" w:hAnsi="Arial" w:cs="Arial"/>
                <w:color w:val="000000"/>
                <w:sz w:val="20"/>
                <w:szCs w:val="20"/>
              </w:rPr>
              <w:t>30</w:t>
            </w:r>
          </w:p>
        </w:tc>
        <w:tc>
          <w:tcPr>
            <w:tcW w:w="208" w:type="pct"/>
            <w:tcBorders>
              <w:top w:val="single" w:sz="6" w:space="0" w:color="000000"/>
              <w:left w:val="single" w:sz="6" w:space="0" w:color="000000"/>
              <w:bottom w:val="single" w:sz="6" w:space="0" w:color="000000"/>
              <w:right w:val="single" w:sz="6" w:space="0" w:color="000000"/>
            </w:tcBorders>
            <w:vAlign w:val="center"/>
          </w:tcPr>
          <w:p w14:paraId="17D02727" w14:textId="0E8F5088"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225" w:type="pct"/>
            <w:tcBorders>
              <w:top w:val="single" w:sz="6" w:space="0" w:color="000000"/>
              <w:left w:val="single" w:sz="6" w:space="0" w:color="000000"/>
              <w:bottom w:val="single" w:sz="6" w:space="0" w:color="000000"/>
              <w:right w:val="single" w:sz="6" w:space="0" w:color="000000"/>
            </w:tcBorders>
            <w:vAlign w:val="center"/>
          </w:tcPr>
          <w:p w14:paraId="277ABC57" w14:textId="4A9D00E6"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289" w:type="pct"/>
            <w:tcBorders>
              <w:top w:val="single" w:sz="6" w:space="0" w:color="000000"/>
              <w:left w:val="single" w:sz="6" w:space="0" w:color="000000"/>
              <w:bottom w:val="single" w:sz="6" w:space="0" w:color="000000"/>
              <w:right w:val="single" w:sz="6" w:space="0" w:color="000000"/>
            </w:tcBorders>
            <w:vAlign w:val="center"/>
          </w:tcPr>
          <w:p w14:paraId="2A981FC9" w14:textId="01D7B766"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30</w:t>
            </w: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908351E" w14:textId="2BF40862" w:rsidR="003D02E1" w:rsidRPr="003D02E1" w:rsidRDefault="003D02E1" w:rsidP="003D02E1">
            <w:pPr>
              <w:spacing w:after="0" w:line="240" w:lineRule="auto"/>
              <w:rPr>
                <w:rFonts w:ascii="Arial" w:hAnsi="Arial" w:cs="Arial"/>
                <w:sz w:val="20"/>
                <w:szCs w:val="20"/>
              </w:rPr>
            </w:pPr>
            <w:r w:rsidRPr="003D02E1">
              <w:rPr>
                <w:rFonts w:ascii="Arial" w:hAnsi="Arial" w:cs="Arial"/>
                <w:sz w:val="20"/>
                <w:szCs w:val="20"/>
              </w:rPr>
              <w:t>390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3AEA843C" w14:textId="1BF9ABDB" w:rsidR="003D02E1" w:rsidRPr="003D02E1" w:rsidRDefault="005B44FC" w:rsidP="003D02E1">
            <w:pPr>
              <w:spacing w:after="0" w:line="240" w:lineRule="auto"/>
              <w:rPr>
                <w:rFonts w:ascii="Arial" w:hAnsi="Arial" w:cs="Arial"/>
                <w:sz w:val="20"/>
                <w:szCs w:val="20"/>
              </w:rPr>
            </w:pPr>
            <w:r>
              <w:rPr>
                <w:rFonts w:ascii="Arial" w:hAnsi="Arial" w:cs="Arial"/>
                <w:sz w:val="20"/>
                <w:szCs w:val="20"/>
              </w:rPr>
              <w:t>39%</w:t>
            </w:r>
          </w:p>
        </w:tc>
      </w:tr>
      <w:tr w:rsidR="003D02E1" w:rsidRPr="00397439" w14:paraId="29A912F3"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0F9A14A7" w14:textId="77777777" w:rsidR="003D02E1" w:rsidRPr="00397439" w:rsidRDefault="003D02E1" w:rsidP="003D02E1">
            <w:pPr>
              <w:spacing w:after="0" w:line="240" w:lineRule="auto"/>
              <w:rPr>
                <w:rFonts w:ascii="Arial" w:hAnsi="Arial" w:cs="Arial"/>
                <w:b/>
                <w:sz w:val="20"/>
                <w:szCs w:val="20"/>
              </w:rPr>
            </w:pPr>
            <w:r w:rsidRPr="00397439">
              <w:rPr>
                <w:rFonts w:ascii="Arial" w:hAnsi="Arial" w:cs="Arial"/>
                <w:b/>
                <w:sz w:val="20"/>
                <w:szCs w:val="20"/>
              </w:rPr>
              <w:t>Assignment</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516FA19" w14:textId="77777777" w:rsidR="003D02E1" w:rsidRPr="003D02E1" w:rsidRDefault="003D02E1" w:rsidP="003D02E1">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D856A18" w14:textId="4BA38551"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24412D5" w14:textId="5B3E5648" w:rsidR="003D02E1" w:rsidRPr="003D02E1" w:rsidRDefault="003D02E1" w:rsidP="003D02E1">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8932F74" w14:textId="4D24EEDD"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1901FDB" w14:textId="33EDCE69"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6122CD31" w14:textId="3A37C2F6"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F26CE0C" w14:textId="083F3A34" w:rsidR="003D02E1" w:rsidRPr="003D02E1" w:rsidRDefault="003D02E1" w:rsidP="003D02E1">
            <w:pPr>
              <w:spacing w:after="0" w:line="240" w:lineRule="auto"/>
              <w:rPr>
                <w:rFonts w:ascii="Arial" w:hAnsi="Arial" w:cs="Arial"/>
                <w:sz w:val="20"/>
                <w:szCs w:val="20"/>
              </w:rPr>
            </w:pPr>
            <w:r w:rsidRPr="003D02E1">
              <w:rPr>
                <w:rFonts w:ascii="Arial" w:eastAsia="Arial Unicode MS" w:hAnsi="Arial" w:cs="Arial"/>
                <w:color w:val="000000"/>
                <w:sz w:val="20"/>
                <w:szCs w:val="20"/>
              </w:rPr>
              <w:t>70</w:t>
            </w:r>
          </w:p>
        </w:tc>
        <w:tc>
          <w:tcPr>
            <w:tcW w:w="193" w:type="pct"/>
            <w:tcBorders>
              <w:top w:val="single" w:sz="6" w:space="0" w:color="000000"/>
              <w:left w:val="single" w:sz="6" w:space="0" w:color="000000"/>
              <w:bottom w:val="single" w:sz="6" w:space="0" w:color="000000"/>
              <w:right w:val="single" w:sz="6" w:space="0" w:color="000000"/>
            </w:tcBorders>
            <w:vAlign w:val="center"/>
          </w:tcPr>
          <w:p w14:paraId="5EBB5A1B" w14:textId="7CA88067" w:rsidR="003D02E1" w:rsidRPr="003D02E1" w:rsidRDefault="003D02E1" w:rsidP="003D02E1">
            <w:pPr>
              <w:spacing w:after="0" w:line="240" w:lineRule="auto"/>
              <w:jc w:val="center"/>
              <w:rPr>
                <w:rFonts w:ascii="Arial" w:hAnsi="Arial" w:cs="Arial"/>
                <w:sz w:val="20"/>
                <w:szCs w:val="20"/>
              </w:rPr>
            </w:pPr>
            <w:r w:rsidRPr="003D02E1">
              <w:rPr>
                <w:rFonts w:ascii="Arial" w:eastAsia="Arial Unicode MS" w:hAnsi="Arial" w:cs="Arial"/>
                <w:color w:val="000000"/>
                <w:sz w:val="20"/>
                <w:szCs w:val="20"/>
              </w:rPr>
              <w:t>70</w:t>
            </w:r>
          </w:p>
        </w:tc>
        <w:tc>
          <w:tcPr>
            <w:tcW w:w="208" w:type="pct"/>
            <w:tcBorders>
              <w:top w:val="single" w:sz="6" w:space="0" w:color="000000"/>
              <w:left w:val="single" w:sz="6" w:space="0" w:color="000000"/>
              <w:bottom w:val="single" w:sz="6" w:space="0" w:color="000000"/>
              <w:right w:val="single" w:sz="6" w:space="0" w:color="000000"/>
            </w:tcBorders>
            <w:vAlign w:val="center"/>
          </w:tcPr>
          <w:p w14:paraId="547C9D0B" w14:textId="744F320A"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70</w:t>
            </w:r>
          </w:p>
        </w:tc>
        <w:tc>
          <w:tcPr>
            <w:tcW w:w="225" w:type="pct"/>
            <w:tcBorders>
              <w:top w:val="single" w:sz="6" w:space="0" w:color="000000"/>
              <w:left w:val="single" w:sz="6" w:space="0" w:color="000000"/>
              <w:bottom w:val="single" w:sz="6" w:space="0" w:color="000000"/>
              <w:right w:val="single" w:sz="6" w:space="0" w:color="000000"/>
            </w:tcBorders>
            <w:vAlign w:val="center"/>
          </w:tcPr>
          <w:p w14:paraId="4BA183AA" w14:textId="2D3B35BC" w:rsidR="003D02E1" w:rsidRPr="003D02E1" w:rsidRDefault="003D02E1" w:rsidP="003D02E1">
            <w:pPr>
              <w:spacing w:after="0" w:line="240" w:lineRule="auto"/>
              <w:jc w:val="center"/>
              <w:rPr>
                <w:rFonts w:ascii="Arial" w:hAnsi="Arial" w:cs="Arial"/>
                <w:sz w:val="20"/>
                <w:szCs w:val="20"/>
              </w:rPr>
            </w:pPr>
            <w:r w:rsidRPr="003D02E1">
              <w:rPr>
                <w:rFonts w:ascii="Arial" w:hAnsi="Arial" w:cs="Arial"/>
                <w:sz w:val="20"/>
                <w:szCs w:val="20"/>
              </w:rPr>
              <w:t>120</w:t>
            </w:r>
          </w:p>
        </w:tc>
        <w:tc>
          <w:tcPr>
            <w:tcW w:w="289" w:type="pct"/>
            <w:tcBorders>
              <w:top w:val="single" w:sz="6" w:space="0" w:color="000000"/>
              <w:left w:val="single" w:sz="6" w:space="0" w:color="000000"/>
              <w:bottom w:val="single" w:sz="6" w:space="0" w:color="000000"/>
              <w:right w:val="single" w:sz="6" w:space="0" w:color="000000"/>
            </w:tcBorders>
            <w:vAlign w:val="center"/>
          </w:tcPr>
          <w:p w14:paraId="0E44F457" w14:textId="77777777" w:rsidR="003D02E1" w:rsidRPr="003D02E1" w:rsidRDefault="003D02E1" w:rsidP="003D02E1">
            <w:pPr>
              <w:spacing w:after="0" w:line="240" w:lineRule="auto"/>
              <w:jc w:val="center"/>
              <w:rPr>
                <w:rFonts w:ascii="Arial" w:hAnsi="Arial" w:cs="Arial"/>
                <w:sz w:val="20"/>
                <w:szCs w:val="20"/>
              </w:rPr>
            </w:pP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065E7072" w14:textId="2EE58E80" w:rsidR="003D02E1" w:rsidRPr="003D02E1" w:rsidRDefault="003D02E1" w:rsidP="003D02E1">
            <w:pPr>
              <w:spacing w:after="0" w:line="240" w:lineRule="auto"/>
              <w:rPr>
                <w:rFonts w:ascii="Arial" w:hAnsi="Arial" w:cs="Arial"/>
                <w:sz w:val="20"/>
                <w:szCs w:val="20"/>
              </w:rPr>
            </w:pPr>
            <w:r w:rsidRPr="003D02E1">
              <w:rPr>
                <w:rFonts w:ascii="Arial" w:hAnsi="Arial" w:cs="Arial"/>
                <w:sz w:val="20"/>
                <w:szCs w:val="20"/>
              </w:rPr>
              <w:t>610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00C79C9" w14:textId="7051F5F8" w:rsidR="003D02E1" w:rsidRPr="003D02E1" w:rsidRDefault="005B44FC" w:rsidP="003D02E1">
            <w:pPr>
              <w:spacing w:after="0" w:line="240" w:lineRule="auto"/>
              <w:rPr>
                <w:rFonts w:ascii="Arial" w:hAnsi="Arial" w:cs="Arial"/>
                <w:sz w:val="20"/>
                <w:szCs w:val="20"/>
              </w:rPr>
            </w:pPr>
            <w:r>
              <w:rPr>
                <w:rFonts w:ascii="Arial" w:hAnsi="Arial" w:cs="Arial"/>
                <w:sz w:val="20"/>
                <w:szCs w:val="20"/>
              </w:rPr>
              <w:t>61%</w:t>
            </w:r>
          </w:p>
        </w:tc>
      </w:tr>
      <w:tr w:rsidR="00397439" w:rsidRPr="00397439" w14:paraId="354C1BE9" w14:textId="77777777" w:rsidTr="00397439">
        <w:trPr>
          <w:trHeight w:val="432"/>
        </w:trPr>
        <w:tc>
          <w:tcPr>
            <w:tcW w:w="957"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hideMark/>
          </w:tcPr>
          <w:p w14:paraId="5E28B8A8" w14:textId="77777777" w:rsidR="007C285B" w:rsidRPr="00397439" w:rsidRDefault="007C285B" w:rsidP="007C285B">
            <w:pPr>
              <w:spacing w:after="0" w:line="240" w:lineRule="auto"/>
              <w:rPr>
                <w:rFonts w:ascii="Arial" w:hAnsi="Arial" w:cs="Arial"/>
                <w:b/>
                <w:sz w:val="20"/>
                <w:szCs w:val="20"/>
              </w:rPr>
            </w:pPr>
            <w:r w:rsidRPr="00397439">
              <w:rPr>
                <w:rFonts w:ascii="Arial" w:hAnsi="Arial" w:cs="Arial"/>
                <w:b/>
                <w:sz w:val="20"/>
                <w:szCs w:val="20"/>
              </w:rPr>
              <w:t>Total</w:t>
            </w:r>
          </w:p>
        </w:tc>
        <w:tc>
          <w:tcPr>
            <w:tcW w:w="24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B40E2D7" w14:textId="77777777" w:rsidR="007C285B" w:rsidRPr="003D02E1" w:rsidRDefault="007C285B" w:rsidP="007C285B">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634B3BD4"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5843192B" w14:textId="77777777" w:rsidR="007C285B" w:rsidRPr="003D02E1" w:rsidRDefault="007C285B" w:rsidP="007C285B">
            <w:pPr>
              <w:spacing w:after="0" w:line="240" w:lineRule="auto"/>
              <w:rPr>
                <w:rFonts w:ascii="Arial" w:hAnsi="Arial" w:cs="Arial"/>
                <w:sz w:val="20"/>
                <w:szCs w:val="20"/>
              </w:rPr>
            </w:pPr>
          </w:p>
        </w:tc>
        <w:tc>
          <w:tcPr>
            <w:tcW w:w="291"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212968B4" w14:textId="77777777" w:rsidR="007C285B" w:rsidRPr="003D02E1" w:rsidRDefault="007C285B" w:rsidP="007C285B">
            <w:pPr>
              <w:spacing w:after="0" w:line="240" w:lineRule="auto"/>
              <w:rPr>
                <w:rFonts w:ascii="Arial" w:hAnsi="Arial" w:cs="Arial"/>
                <w:sz w:val="20"/>
                <w:szCs w:val="20"/>
              </w:rPr>
            </w:pP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CA29250" w14:textId="77777777" w:rsidR="007C285B" w:rsidRPr="003D02E1" w:rsidRDefault="007C285B" w:rsidP="007C285B">
            <w:pPr>
              <w:spacing w:after="0" w:line="240" w:lineRule="auto"/>
              <w:rPr>
                <w:rFonts w:ascii="Arial" w:hAnsi="Arial" w:cs="Arial"/>
                <w:sz w:val="20"/>
                <w:szCs w:val="20"/>
              </w:rPr>
            </w:pPr>
          </w:p>
        </w:tc>
        <w:tc>
          <w:tcPr>
            <w:tcW w:w="288"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3D3E780"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4364C436" w14:textId="77777777" w:rsidR="007C285B" w:rsidRPr="003D02E1" w:rsidRDefault="007C285B" w:rsidP="007C285B">
            <w:pPr>
              <w:spacing w:after="0" w:line="240" w:lineRule="auto"/>
              <w:rPr>
                <w:rFonts w:ascii="Arial" w:hAnsi="Arial" w:cs="Arial"/>
                <w:sz w:val="20"/>
                <w:szCs w:val="20"/>
              </w:rPr>
            </w:pPr>
          </w:p>
        </w:tc>
        <w:tc>
          <w:tcPr>
            <w:tcW w:w="193" w:type="pct"/>
            <w:tcBorders>
              <w:top w:val="single" w:sz="6" w:space="0" w:color="000000"/>
              <w:left w:val="single" w:sz="6" w:space="0" w:color="000000"/>
              <w:bottom w:val="single" w:sz="6" w:space="0" w:color="000000"/>
              <w:right w:val="single" w:sz="6" w:space="0" w:color="000000"/>
            </w:tcBorders>
            <w:vAlign w:val="center"/>
          </w:tcPr>
          <w:p w14:paraId="0BC813A0" w14:textId="77777777" w:rsidR="007C285B" w:rsidRPr="003D02E1" w:rsidRDefault="007C285B" w:rsidP="007C285B">
            <w:pPr>
              <w:spacing w:after="0" w:line="240" w:lineRule="auto"/>
              <w:rPr>
                <w:rFonts w:ascii="Arial" w:hAnsi="Arial" w:cs="Arial"/>
                <w:sz w:val="20"/>
                <w:szCs w:val="20"/>
              </w:rPr>
            </w:pPr>
          </w:p>
        </w:tc>
        <w:tc>
          <w:tcPr>
            <w:tcW w:w="208" w:type="pct"/>
            <w:tcBorders>
              <w:top w:val="single" w:sz="6" w:space="0" w:color="000000"/>
              <w:left w:val="single" w:sz="6" w:space="0" w:color="000000"/>
              <w:bottom w:val="single" w:sz="6" w:space="0" w:color="000000"/>
              <w:right w:val="single" w:sz="6" w:space="0" w:color="000000"/>
            </w:tcBorders>
            <w:vAlign w:val="center"/>
          </w:tcPr>
          <w:p w14:paraId="15A5A9F5" w14:textId="77777777" w:rsidR="007C285B" w:rsidRPr="003D02E1" w:rsidRDefault="007C285B" w:rsidP="007C285B">
            <w:pPr>
              <w:spacing w:after="0" w:line="240" w:lineRule="auto"/>
              <w:rPr>
                <w:rFonts w:ascii="Arial" w:hAnsi="Arial" w:cs="Arial"/>
                <w:sz w:val="20"/>
                <w:szCs w:val="20"/>
              </w:rPr>
            </w:pPr>
          </w:p>
        </w:tc>
        <w:tc>
          <w:tcPr>
            <w:tcW w:w="225" w:type="pct"/>
            <w:tcBorders>
              <w:top w:val="single" w:sz="6" w:space="0" w:color="000000"/>
              <w:left w:val="single" w:sz="6" w:space="0" w:color="000000"/>
              <w:bottom w:val="single" w:sz="6" w:space="0" w:color="000000"/>
              <w:right w:val="single" w:sz="6" w:space="0" w:color="000000"/>
            </w:tcBorders>
            <w:vAlign w:val="center"/>
          </w:tcPr>
          <w:p w14:paraId="0F75E4C3" w14:textId="77777777" w:rsidR="007C285B" w:rsidRPr="003D02E1" w:rsidRDefault="007C285B" w:rsidP="007C285B">
            <w:pPr>
              <w:spacing w:after="0" w:line="240" w:lineRule="auto"/>
              <w:rPr>
                <w:rFonts w:ascii="Arial" w:hAnsi="Arial" w:cs="Arial"/>
                <w:sz w:val="20"/>
                <w:szCs w:val="20"/>
              </w:rPr>
            </w:pPr>
          </w:p>
        </w:tc>
        <w:tc>
          <w:tcPr>
            <w:tcW w:w="289" w:type="pct"/>
            <w:tcBorders>
              <w:top w:val="single" w:sz="6" w:space="0" w:color="000000"/>
              <w:left w:val="single" w:sz="6" w:space="0" w:color="000000"/>
              <w:bottom w:val="single" w:sz="6" w:space="0" w:color="000000"/>
              <w:right w:val="single" w:sz="6" w:space="0" w:color="000000"/>
            </w:tcBorders>
            <w:vAlign w:val="center"/>
          </w:tcPr>
          <w:p w14:paraId="38D5CEA1" w14:textId="77777777" w:rsidR="007C285B" w:rsidRPr="003D02E1" w:rsidRDefault="007C285B" w:rsidP="007C285B">
            <w:pPr>
              <w:spacing w:after="0" w:line="240" w:lineRule="auto"/>
              <w:rPr>
                <w:rFonts w:ascii="Arial" w:hAnsi="Arial" w:cs="Arial"/>
                <w:sz w:val="20"/>
                <w:szCs w:val="20"/>
              </w:rPr>
            </w:pPr>
          </w:p>
        </w:tc>
        <w:tc>
          <w:tcPr>
            <w:tcW w:w="530"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7D64BC65" w14:textId="77777777" w:rsidR="007C285B" w:rsidRPr="003D02E1" w:rsidRDefault="007C285B" w:rsidP="007C285B">
            <w:pPr>
              <w:spacing w:after="0" w:line="240" w:lineRule="auto"/>
              <w:rPr>
                <w:rFonts w:ascii="Arial" w:hAnsi="Arial" w:cs="Arial"/>
                <w:sz w:val="20"/>
                <w:szCs w:val="20"/>
              </w:rPr>
            </w:pPr>
            <w:r w:rsidRPr="003D02E1">
              <w:rPr>
                <w:rFonts w:ascii="Arial" w:hAnsi="Arial" w:cs="Arial"/>
                <w:sz w:val="20"/>
                <w:szCs w:val="20"/>
              </w:rPr>
              <w:t>1,000</w:t>
            </w:r>
          </w:p>
        </w:tc>
        <w:tc>
          <w:tcPr>
            <w:tcW w:w="622" w:type="pct"/>
            <w:tcBorders>
              <w:top w:val="single" w:sz="6" w:space="0" w:color="000000"/>
              <w:left w:val="single" w:sz="6" w:space="0" w:color="000000"/>
              <w:bottom w:val="single" w:sz="6" w:space="0" w:color="000000"/>
              <w:right w:val="single" w:sz="6" w:space="0" w:color="000000"/>
            </w:tcBorders>
            <w:noWrap/>
            <w:tcMar>
              <w:top w:w="48" w:type="dxa"/>
              <w:left w:w="192" w:type="dxa"/>
              <w:bottom w:w="48" w:type="dxa"/>
              <w:right w:w="192" w:type="dxa"/>
            </w:tcMar>
            <w:vAlign w:val="center"/>
          </w:tcPr>
          <w:p w14:paraId="1C9C5A97" w14:textId="77777777" w:rsidR="007C285B" w:rsidRPr="003D02E1" w:rsidRDefault="007C285B" w:rsidP="007C285B">
            <w:pPr>
              <w:spacing w:after="0" w:line="240" w:lineRule="auto"/>
              <w:rPr>
                <w:rFonts w:ascii="Arial" w:hAnsi="Arial" w:cs="Arial"/>
                <w:sz w:val="20"/>
                <w:szCs w:val="20"/>
              </w:rPr>
            </w:pPr>
            <w:r w:rsidRPr="003D02E1">
              <w:rPr>
                <w:rFonts w:ascii="Arial" w:hAnsi="Arial" w:cs="Arial"/>
                <w:sz w:val="20"/>
                <w:szCs w:val="20"/>
              </w:rPr>
              <w:t>100%</w:t>
            </w:r>
          </w:p>
        </w:tc>
      </w:tr>
    </w:tbl>
    <w:p w14:paraId="16D3B4A9" w14:textId="77777777" w:rsidR="000237EF" w:rsidRDefault="000237EF" w:rsidP="000237EF">
      <w:pPr>
        <w:spacing w:after="0" w:line="240" w:lineRule="auto"/>
        <w:rPr>
          <w:rFonts w:ascii="Arial" w:hAnsi="Arial" w:cs="Arial"/>
          <w:sz w:val="24"/>
          <w:szCs w:val="24"/>
        </w:rPr>
      </w:pPr>
    </w:p>
    <w:p w14:paraId="52C67835" w14:textId="77777777" w:rsidR="000237EF" w:rsidRDefault="000237EF" w:rsidP="000237EF">
      <w:pPr>
        <w:spacing w:after="0" w:line="240" w:lineRule="auto"/>
        <w:rPr>
          <w:rFonts w:ascii="Arial" w:hAnsi="Arial" w:cs="Arial"/>
          <w:sz w:val="20"/>
          <w:szCs w:val="20"/>
        </w:rPr>
      </w:pPr>
      <w:r>
        <w:rPr>
          <w:rFonts w:ascii="Arial" w:hAnsi="Arial" w:cs="Arial"/>
          <w:sz w:val="20"/>
          <w:szCs w:val="20"/>
        </w:rPr>
        <w:t>[</w:t>
      </w:r>
      <w:hyperlink r:id="rId34" w:anchor="Top" w:history="1">
        <w:r>
          <w:rPr>
            <w:rStyle w:val="Hyperlink"/>
            <w:rFonts w:ascii="Arial" w:hAnsi="Arial" w:cs="Arial"/>
            <w:sz w:val="20"/>
            <w:szCs w:val="20"/>
          </w:rPr>
          <w:t>Back to Top</w:t>
        </w:r>
      </w:hyperlink>
      <w:r>
        <w:rPr>
          <w:rFonts w:ascii="Arial" w:hAnsi="Arial" w:cs="Arial"/>
          <w:sz w:val="20"/>
          <w:szCs w:val="20"/>
        </w:rPr>
        <w:t>]</w:t>
      </w:r>
    </w:p>
    <w:p w14:paraId="22FE67AA" w14:textId="77777777" w:rsidR="00F4242E" w:rsidRDefault="00F4242E">
      <w:pPr>
        <w:rPr>
          <w:rFonts w:ascii="Arial" w:hAnsi="Arial" w:cs="Arial"/>
          <w:sz w:val="24"/>
          <w:szCs w:val="24"/>
        </w:rPr>
      </w:pPr>
      <w:r>
        <w:rPr>
          <w:rFonts w:ascii="Arial" w:hAnsi="Arial" w:cs="Arial"/>
          <w:sz w:val="24"/>
          <w:szCs w:val="24"/>
        </w:rPr>
        <w:br w:type="page"/>
      </w:r>
    </w:p>
    <w:p w14:paraId="6B67A5BC" w14:textId="77777777" w:rsidR="00CA0B2A" w:rsidRDefault="00CA0B2A" w:rsidP="00C95B6C">
      <w:pPr>
        <w:spacing w:after="0"/>
        <w:rPr>
          <w:rFonts w:ascii="Arial" w:hAnsi="Arial" w:cs="Arial"/>
          <w:sz w:val="24"/>
          <w:szCs w:val="24"/>
        </w:rPr>
      </w:pPr>
      <w:bookmarkStart w:id="18" w:name="Week_12"/>
      <w:bookmarkEnd w:id="18"/>
    </w:p>
    <w:bookmarkStart w:id="19" w:name="Week_13"/>
    <w:bookmarkStart w:id="20" w:name="Appendices"/>
    <w:bookmarkEnd w:id="19"/>
    <w:bookmarkEnd w:id="20"/>
    <w:p w14:paraId="20424958" w14:textId="77777777" w:rsidR="00264F2E" w:rsidRDefault="00AA485B" w:rsidP="00F4242E">
      <w:pPr>
        <w:spacing w:after="0" w:line="240" w:lineRule="auto"/>
        <w:jc w:val="center"/>
        <w:rPr>
          <w:rFonts w:ascii="Arial" w:hAnsi="Arial" w:cs="Arial"/>
          <w:sz w:val="16"/>
          <w:szCs w:val="16"/>
        </w:rPr>
      </w:pPr>
      <w:r>
        <w:rPr>
          <w:rFonts w:ascii="Arial" w:hAnsi="Arial" w:cs="Arial"/>
          <w:sz w:val="16"/>
          <w:szCs w:val="16"/>
        </w:rPr>
        <w:fldChar w:fldCharType="begin"/>
      </w:r>
      <w:r w:rsidR="00F4242E">
        <w:rPr>
          <w:rFonts w:ascii="Arial" w:hAnsi="Arial" w:cs="Arial"/>
          <w:sz w:val="16"/>
          <w:szCs w:val="16"/>
        </w:rPr>
        <w:instrText xml:space="preserve"> HYPERLINK  \l "Week_1" </w:instrText>
      </w:r>
      <w:r>
        <w:rPr>
          <w:rFonts w:ascii="Arial" w:hAnsi="Arial" w:cs="Arial"/>
          <w:sz w:val="16"/>
          <w:szCs w:val="16"/>
        </w:rPr>
      </w:r>
      <w:r>
        <w:rPr>
          <w:rFonts w:ascii="Arial" w:hAnsi="Arial" w:cs="Arial"/>
          <w:sz w:val="16"/>
          <w:szCs w:val="16"/>
        </w:rPr>
        <w:fldChar w:fldCharType="separate"/>
      </w:r>
      <w:r w:rsidR="00F4242E" w:rsidRPr="00F4242E">
        <w:rPr>
          <w:rStyle w:val="Hyperlink"/>
          <w:rFonts w:ascii="Arial" w:hAnsi="Arial" w:cs="Arial"/>
          <w:sz w:val="16"/>
          <w:szCs w:val="16"/>
        </w:rPr>
        <w:t>Week 1</w:t>
      </w:r>
      <w:r>
        <w:rPr>
          <w:rFonts w:ascii="Arial" w:hAnsi="Arial" w:cs="Arial"/>
          <w:sz w:val="16"/>
          <w:szCs w:val="16"/>
        </w:rPr>
        <w:fldChar w:fldCharType="end"/>
      </w:r>
      <w:r w:rsidR="00F4242E" w:rsidRPr="00F4242E">
        <w:rPr>
          <w:rFonts w:ascii="Arial" w:hAnsi="Arial" w:cs="Arial"/>
          <w:sz w:val="16"/>
          <w:szCs w:val="16"/>
        </w:rPr>
        <w:t xml:space="preserve"> | </w:t>
      </w:r>
      <w:hyperlink w:anchor="Week_2" w:history="1">
        <w:r w:rsidR="00F4242E" w:rsidRPr="00F4242E">
          <w:rPr>
            <w:rStyle w:val="Hyperlink"/>
            <w:rFonts w:ascii="Arial" w:hAnsi="Arial" w:cs="Arial"/>
            <w:sz w:val="16"/>
            <w:szCs w:val="16"/>
          </w:rPr>
          <w:t>Week 2</w:t>
        </w:r>
      </w:hyperlink>
      <w:r w:rsidR="00F4242E" w:rsidRPr="00F4242E">
        <w:rPr>
          <w:rFonts w:ascii="Arial" w:hAnsi="Arial" w:cs="Arial"/>
          <w:sz w:val="16"/>
          <w:szCs w:val="16"/>
        </w:rPr>
        <w:t xml:space="preserve"> | </w:t>
      </w:r>
      <w:hyperlink w:anchor="Week_3" w:history="1">
        <w:r w:rsidR="00F4242E" w:rsidRPr="00F4242E">
          <w:rPr>
            <w:rStyle w:val="Hyperlink"/>
            <w:rFonts w:ascii="Arial" w:hAnsi="Arial" w:cs="Arial"/>
            <w:sz w:val="16"/>
            <w:szCs w:val="16"/>
          </w:rPr>
          <w:t>Week 3</w:t>
        </w:r>
      </w:hyperlink>
      <w:r w:rsidR="00F4242E" w:rsidRPr="00F4242E">
        <w:rPr>
          <w:rFonts w:ascii="Arial" w:hAnsi="Arial" w:cs="Arial"/>
          <w:sz w:val="16"/>
          <w:szCs w:val="16"/>
        </w:rPr>
        <w:t xml:space="preserve"> | </w:t>
      </w:r>
      <w:hyperlink w:anchor="Week_4" w:history="1">
        <w:r w:rsidR="00F4242E" w:rsidRPr="00F4242E">
          <w:rPr>
            <w:rStyle w:val="Hyperlink"/>
            <w:rFonts w:ascii="Arial" w:hAnsi="Arial" w:cs="Arial"/>
            <w:sz w:val="16"/>
            <w:szCs w:val="16"/>
          </w:rPr>
          <w:t>Week 4</w:t>
        </w:r>
      </w:hyperlink>
      <w:r w:rsidR="00F4242E" w:rsidRPr="00F4242E">
        <w:rPr>
          <w:rFonts w:ascii="Arial" w:hAnsi="Arial" w:cs="Arial"/>
          <w:sz w:val="16"/>
          <w:szCs w:val="16"/>
        </w:rPr>
        <w:t xml:space="preserve"> | </w:t>
      </w:r>
      <w:hyperlink w:anchor="Week_5" w:history="1">
        <w:r w:rsidR="00F4242E" w:rsidRPr="00F4242E">
          <w:rPr>
            <w:rStyle w:val="Hyperlink"/>
            <w:rFonts w:ascii="Arial" w:hAnsi="Arial" w:cs="Arial"/>
            <w:sz w:val="16"/>
            <w:szCs w:val="16"/>
          </w:rPr>
          <w:t>Week 5</w:t>
        </w:r>
      </w:hyperlink>
      <w:r w:rsidR="00F4242E" w:rsidRPr="00F4242E">
        <w:rPr>
          <w:rFonts w:ascii="Arial" w:hAnsi="Arial" w:cs="Arial"/>
          <w:sz w:val="16"/>
          <w:szCs w:val="16"/>
        </w:rPr>
        <w:t xml:space="preserve"> | </w:t>
      </w:r>
      <w:hyperlink w:anchor="Week_6" w:history="1">
        <w:r w:rsidR="00F4242E" w:rsidRPr="00F4242E">
          <w:rPr>
            <w:rStyle w:val="Hyperlink"/>
            <w:rFonts w:ascii="Arial" w:hAnsi="Arial" w:cs="Arial"/>
            <w:sz w:val="16"/>
            <w:szCs w:val="16"/>
          </w:rPr>
          <w:t>Week 6</w:t>
        </w:r>
      </w:hyperlink>
      <w:r w:rsidR="00F4242E" w:rsidRPr="00F4242E">
        <w:rPr>
          <w:rFonts w:ascii="Arial" w:hAnsi="Arial" w:cs="Arial"/>
          <w:sz w:val="16"/>
          <w:szCs w:val="16"/>
        </w:rPr>
        <w:t xml:space="preserve"> | </w:t>
      </w:r>
      <w:hyperlink w:anchor="Week_7" w:history="1">
        <w:r w:rsidR="00F4242E" w:rsidRPr="00F4242E">
          <w:rPr>
            <w:rStyle w:val="Hyperlink"/>
            <w:rFonts w:ascii="Arial" w:hAnsi="Arial" w:cs="Arial"/>
            <w:sz w:val="16"/>
            <w:szCs w:val="16"/>
          </w:rPr>
          <w:t>Week 7</w:t>
        </w:r>
      </w:hyperlink>
      <w:r w:rsidR="00F4242E" w:rsidRPr="00F4242E">
        <w:rPr>
          <w:rFonts w:ascii="Arial" w:hAnsi="Arial" w:cs="Arial"/>
          <w:sz w:val="16"/>
          <w:szCs w:val="16"/>
        </w:rPr>
        <w:t xml:space="preserve"> </w:t>
      </w:r>
      <w:r w:rsidR="00264F2E">
        <w:rPr>
          <w:rFonts w:ascii="Arial" w:hAnsi="Arial" w:cs="Arial"/>
          <w:sz w:val="16"/>
          <w:szCs w:val="16"/>
        </w:rPr>
        <w:t xml:space="preserve">| </w:t>
      </w:r>
      <w:hyperlink w:anchor="Week_8" w:history="1">
        <w:r w:rsidR="00F4242E" w:rsidRPr="00F4242E">
          <w:rPr>
            <w:rStyle w:val="Hyperlink"/>
            <w:rFonts w:ascii="Arial" w:hAnsi="Arial" w:cs="Arial"/>
            <w:sz w:val="16"/>
            <w:szCs w:val="16"/>
          </w:rPr>
          <w:t>Week 8</w:t>
        </w:r>
      </w:hyperlink>
      <w:r w:rsidR="00F4242E" w:rsidRPr="00F4242E">
        <w:rPr>
          <w:rFonts w:ascii="Arial" w:hAnsi="Arial" w:cs="Arial"/>
          <w:sz w:val="16"/>
          <w:szCs w:val="16"/>
        </w:rPr>
        <w:t xml:space="preserve"> | </w:t>
      </w:r>
      <w:hyperlink w:anchor="Week_9" w:history="1">
        <w:r w:rsidR="00F4242E" w:rsidRPr="00F4242E">
          <w:rPr>
            <w:rStyle w:val="Hyperlink"/>
            <w:rFonts w:ascii="Arial" w:hAnsi="Arial" w:cs="Arial"/>
            <w:sz w:val="16"/>
            <w:szCs w:val="16"/>
          </w:rPr>
          <w:t>Week 9</w:t>
        </w:r>
      </w:hyperlink>
    </w:p>
    <w:p w14:paraId="2A048119" w14:textId="51E0E59A" w:rsidR="00F4242E" w:rsidRPr="00F43EC2" w:rsidRDefault="00F4242E" w:rsidP="00F4242E">
      <w:pPr>
        <w:spacing w:after="0" w:line="240" w:lineRule="auto"/>
        <w:jc w:val="center"/>
        <w:rPr>
          <w:rFonts w:ascii="Arial" w:hAnsi="Arial" w:cs="Arial"/>
        </w:rPr>
      </w:pPr>
      <w:hyperlink w:anchor="Week_10" w:history="1">
        <w:r w:rsidRPr="00F4242E">
          <w:rPr>
            <w:rStyle w:val="Hyperlink"/>
            <w:rFonts w:ascii="Arial" w:hAnsi="Arial" w:cs="Arial"/>
            <w:sz w:val="16"/>
            <w:szCs w:val="16"/>
          </w:rPr>
          <w:t>Week 10</w:t>
        </w:r>
      </w:hyperlink>
      <w:r w:rsidRPr="00F4242E">
        <w:rPr>
          <w:rFonts w:ascii="Arial" w:hAnsi="Arial" w:cs="Arial"/>
          <w:sz w:val="16"/>
          <w:szCs w:val="16"/>
        </w:rPr>
        <w:t xml:space="preserve"> </w:t>
      </w:r>
      <w:r w:rsidR="00264F2E">
        <w:rPr>
          <w:rFonts w:ascii="Arial" w:hAnsi="Arial" w:cs="Arial"/>
          <w:sz w:val="16"/>
          <w:szCs w:val="16"/>
        </w:rPr>
        <w:t xml:space="preserve">| </w:t>
      </w:r>
      <w:hyperlink w:anchor="Week_11" w:history="1">
        <w:r w:rsidRPr="00F4242E">
          <w:rPr>
            <w:rStyle w:val="Hyperlink"/>
            <w:rFonts w:ascii="Arial" w:hAnsi="Arial" w:cs="Arial"/>
            <w:sz w:val="16"/>
            <w:szCs w:val="16"/>
          </w:rPr>
          <w:t>Week 11</w:t>
        </w:r>
      </w:hyperlink>
      <w:r w:rsidRPr="00F4242E">
        <w:rPr>
          <w:rFonts w:ascii="Arial" w:hAnsi="Arial" w:cs="Arial"/>
          <w:sz w:val="16"/>
          <w:szCs w:val="16"/>
        </w:rPr>
        <w:t xml:space="preserve"> | </w:t>
      </w:r>
      <w:hyperlink w:anchor="Week_12" w:history="1">
        <w:r w:rsidRPr="00F4242E">
          <w:rPr>
            <w:rStyle w:val="Hyperlink"/>
            <w:rFonts w:ascii="Arial" w:hAnsi="Arial" w:cs="Arial"/>
            <w:sz w:val="16"/>
            <w:szCs w:val="16"/>
          </w:rPr>
          <w:t>Week 12</w:t>
        </w:r>
      </w:hyperlink>
      <w:r w:rsidR="00264F2E">
        <w:rPr>
          <w:rFonts w:ascii="Arial" w:hAnsi="Arial" w:cs="Arial"/>
          <w:sz w:val="16"/>
          <w:szCs w:val="16"/>
        </w:rPr>
        <w:t xml:space="preserve"> | </w:t>
      </w:r>
      <w:hyperlink w:anchor="Top" w:history="1">
        <w:r w:rsidRPr="00F4242E">
          <w:rPr>
            <w:rStyle w:val="Hyperlink"/>
            <w:rFonts w:ascii="Arial" w:hAnsi="Arial" w:cs="Arial"/>
            <w:sz w:val="16"/>
            <w:szCs w:val="16"/>
          </w:rPr>
          <w:t>Top</w:t>
        </w:r>
      </w:hyperlink>
    </w:p>
    <w:p w14:paraId="09D9648B" w14:textId="77777777" w:rsidR="00C95B6C" w:rsidRPr="00FA3395" w:rsidRDefault="00C95B6C" w:rsidP="00C71156">
      <w:pPr>
        <w:spacing w:after="0"/>
        <w:rPr>
          <w:rFonts w:ascii="Arial" w:hAnsi="Arial" w:cs="Arial"/>
          <w:b/>
          <w:sz w:val="24"/>
          <w:szCs w:val="24"/>
        </w:rPr>
      </w:pPr>
    </w:p>
    <w:p w14:paraId="2F6E1753" w14:textId="4F14528F" w:rsidR="008C51AB" w:rsidRPr="008C51AB" w:rsidRDefault="006757F9" w:rsidP="00C71156">
      <w:pPr>
        <w:spacing w:after="0" w:line="240" w:lineRule="auto"/>
        <w:rPr>
          <w:rFonts w:ascii="Arial" w:hAnsi="Arial" w:cs="Arial"/>
          <w:b/>
          <w:sz w:val="28"/>
          <w:szCs w:val="28"/>
        </w:rPr>
      </w:pPr>
      <w:bookmarkStart w:id="21" w:name="Appendix_A"/>
      <w:bookmarkStart w:id="22" w:name="Appendix_B"/>
      <w:bookmarkStart w:id="23" w:name="Appendix_C"/>
      <w:bookmarkEnd w:id="21"/>
      <w:bookmarkEnd w:id="22"/>
      <w:bookmarkEnd w:id="23"/>
      <w:r>
        <w:rPr>
          <w:rFonts w:ascii="Arial" w:hAnsi="Arial" w:cs="Arial"/>
          <w:b/>
          <w:sz w:val="28"/>
          <w:szCs w:val="28"/>
        </w:rPr>
        <w:t>Instructor Notes</w:t>
      </w:r>
    </w:p>
    <w:p w14:paraId="2D818752" w14:textId="04E4E668" w:rsidR="00C150D0" w:rsidRPr="006B4619" w:rsidRDefault="00C150D0" w:rsidP="00C71156">
      <w:pPr>
        <w:spacing w:after="0" w:line="240" w:lineRule="auto"/>
        <w:rPr>
          <w:rFonts w:ascii="Arial" w:hAnsi="Arial" w:cs="Arial"/>
          <w:sz w:val="24"/>
          <w:szCs w:val="24"/>
        </w:rPr>
      </w:pPr>
    </w:p>
    <w:p w14:paraId="5C67DCCD" w14:textId="77777777" w:rsidR="006B4619" w:rsidRDefault="006B4619" w:rsidP="00C71156">
      <w:pPr>
        <w:spacing w:after="0" w:line="240" w:lineRule="auto"/>
        <w:rPr>
          <w:rFonts w:ascii="Arial" w:hAnsi="Arial" w:cs="Arial"/>
          <w:sz w:val="20"/>
          <w:szCs w:val="20"/>
        </w:rPr>
      </w:pPr>
    </w:p>
    <w:p w14:paraId="5D312928" w14:textId="2A082B6F" w:rsidR="008C51AB" w:rsidRPr="008C51AB" w:rsidRDefault="008C51AB" w:rsidP="00C71156">
      <w:pPr>
        <w:spacing w:after="0" w:line="240" w:lineRule="auto"/>
        <w:rPr>
          <w:rFonts w:ascii="Arial" w:hAnsi="Arial" w:cs="Arial"/>
          <w:sz w:val="20"/>
          <w:szCs w:val="20"/>
        </w:rPr>
      </w:pPr>
      <w:r w:rsidRPr="008C51AB">
        <w:rPr>
          <w:rFonts w:ascii="Arial" w:hAnsi="Arial" w:cs="Arial"/>
          <w:sz w:val="20"/>
          <w:szCs w:val="20"/>
        </w:rPr>
        <w:t>[</w:t>
      </w:r>
      <w:hyperlink w:anchor="Top" w:history="1">
        <w:r w:rsidRPr="008C51AB">
          <w:rPr>
            <w:rStyle w:val="Hyperlink"/>
            <w:rFonts w:ascii="Arial" w:hAnsi="Arial" w:cs="Arial"/>
            <w:sz w:val="20"/>
            <w:szCs w:val="20"/>
          </w:rPr>
          <w:t>Back to Top</w:t>
        </w:r>
      </w:hyperlink>
      <w:r w:rsidRPr="008C51AB">
        <w:rPr>
          <w:rFonts w:ascii="Arial" w:hAnsi="Arial" w:cs="Arial"/>
          <w:sz w:val="20"/>
          <w:szCs w:val="20"/>
        </w:rPr>
        <w:t>]</w:t>
      </w:r>
    </w:p>
    <w:p w14:paraId="4204D19A" w14:textId="77777777" w:rsidR="008C51AB" w:rsidRDefault="008C51AB" w:rsidP="00C71156">
      <w:pPr>
        <w:spacing w:after="0" w:line="240" w:lineRule="auto"/>
        <w:rPr>
          <w:rFonts w:ascii="Arial" w:hAnsi="Arial" w:cs="Arial"/>
          <w:sz w:val="24"/>
          <w:szCs w:val="24"/>
        </w:rPr>
      </w:pPr>
    </w:p>
    <w:sectPr w:rsidR="008C51AB" w:rsidSect="00D238FD">
      <w:headerReference w:type="default" r:id="rId35"/>
      <w:foot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ones, Jason" w:date="2025-01-22T11:45:00Z" w:initials="JJ">
    <w:p w14:paraId="1ECC7869" w14:textId="77777777" w:rsidR="00C878C3" w:rsidRDefault="00C878C3" w:rsidP="00C878C3">
      <w:r>
        <w:rPr>
          <w:rStyle w:val="CommentReference"/>
        </w:rPr>
        <w:annotationRef/>
      </w:r>
      <w:r>
        <w:rPr>
          <w:color w:val="000000"/>
          <w:sz w:val="20"/>
          <w:szCs w:val="20"/>
        </w:rPr>
        <w:t>Remove italics from journal title. Removed period after date.</w:t>
      </w:r>
    </w:p>
  </w:comment>
  <w:comment w:id="6" w:author="Jones, Jason" w:date="2025-01-22T11:47:00Z" w:initials="JJ">
    <w:p w14:paraId="0391B2E0" w14:textId="77777777" w:rsidR="00C878C3" w:rsidRDefault="00C878C3" w:rsidP="00C878C3">
      <w:r>
        <w:rPr>
          <w:rStyle w:val="CommentReference"/>
        </w:rPr>
        <w:annotationRef/>
      </w:r>
      <w:r>
        <w:rPr>
          <w:color w:val="000000"/>
          <w:sz w:val="20"/>
          <w:szCs w:val="20"/>
        </w:rPr>
        <w:t xml:space="preserve">Added city before publisher. </w:t>
      </w:r>
    </w:p>
    <w:p w14:paraId="0787F42D" w14:textId="77777777" w:rsidR="00C878C3" w:rsidRDefault="00C878C3" w:rsidP="00C878C3"/>
    <w:p w14:paraId="1F797AAC" w14:textId="77777777" w:rsidR="00C878C3" w:rsidRDefault="00C878C3" w:rsidP="00C878C3">
      <w:r>
        <w:rPr>
          <w:color w:val="000000"/>
          <w:sz w:val="20"/>
          <w:szCs w:val="20"/>
        </w:rPr>
        <w:t>Also, this is a duplicate reference, so can it recognize the duplicate despite the APA error?</w:t>
      </w:r>
    </w:p>
  </w:comment>
  <w:comment w:id="7" w:author="Jones, Jason" w:date="2025-01-22T11:49:00Z" w:initials="JJ">
    <w:p w14:paraId="5F6B614C" w14:textId="77777777" w:rsidR="00C878C3" w:rsidRDefault="00C878C3" w:rsidP="00C878C3">
      <w:r>
        <w:rPr>
          <w:rStyle w:val="CommentReference"/>
        </w:rPr>
        <w:annotationRef/>
      </w:r>
      <w:r>
        <w:rPr>
          <w:color w:val="000000"/>
          <w:sz w:val="20"/>
          <w:szCs w:val="20"/>
        </w:rPr>
        <w:t>Removed space after initials in names (M. E. and E. M.), changed en dash in page range to hyphen.</w:t>
      </w:r>
    </w:p>
  </w:comment>
  <w:comment w:id="9" w:author="Jones, Jason" w:date="2025-01-22T11:53:00Z" w:initials="JJ">
    <w:p w14:paraId="5B5C55DF" w14:textId="77777777" w:rsidR="00C878C3" w:rsidRDefault="00C878C3" w:rsidP="00C878C3">
      <w:r>
        <w:rPr>
          <w:rStyle w:val="CommentReference"/>
        </w:rPr>
        <w:annotationRef/>
      </w:r>
      <w:r>
        <w:rPr>
          <w:color w:val="000000"/>
          <w:sz w:val="20"/>
          <w:szCs w:val="20"/>
        </w:rPr>
        <w:t>Changed (Eds.) to (eds)</w:t>
      </w:r>
    </w:p>
    <w:p w14:paraId="0057258E" w14:textId="77777777" w:rsidR="00C878C3" w:rsidRDefault="00C878C3" w:rsidP="00C878C3"/>
    <w:p w14:paraId="1FE3B0CC" w14:textId="77777777" w:rsidR="00C878C3" w:rsidRDefault="00C878C3" w:rsidP="00C878C3">
      <w:r>
        <w:rPr>
          <w:color w:val="000000"/>
          <w:sz w:val="20"/>
          <w:szCs w:val="20"/>
        </w:rPr>
        <w:t>Removed “&amp;” between “N.A.”, and “Prest”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CC7869" w15:done="0"/>
  <w15:commentEx w15:paraId="1F797AAC" w15:done="0"/>
  <w15:commentEx w15:paraId="5F6B614C" w15:done="0"/>
  <w15:commentEx w15:paraId="1FE3B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81A578" w16cex:dateUtc="2025-01-22T17:45:00Z"/>
  <w16cex:commentExtensible w16cex:durableId="3AB9ADDD" w16cex:dateUtc="2025-01-22T17:47:00Z"/>
  <w16cex:commentExtensible w16cex:durableId="66FB9E37" w16cex:dateUtc="2025-01-22T17:49:00Z"/>
  <w16cex:commentExtensible w16cex:durableId="339D3E4B" w16cex:dateUtc="2025-01-22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CC7869" w16cid:durableId="4F81A578"/>
  <w16cid:commentId w16cid:paraId="1F797AAC" w16cid:durableId="3AB9ADDD"/>
  <w16cid:commentId w16cid:paraId="5F6B614C" w16cid:durableId="66FB9E37"/>
  <w16cid:commentId w16cid:paraId="1FE3B0CC" w16cid:durableId="339D3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60938" w14:textId="77777777" w:rsidR="00801157" w:rsidRDefault="00801157" w:rsidP="00B909BC">
      <w:pPr>
        <w:spacing w:after="0" w:line="240" w:lineRule="auto"/>
      </w:pPr>
      <w:r>
        <w:separator/>
      </w:r>
    </w:p>
  </w:endnote>
  <w:endnote w:type="continuationSeparator" w:id="0">
    <w:p w14:paraId="127939E3" w14:textId="77777777" w:rsidR="00801157" w:rsidRDefault="00801157" w:rsidP="00B909BC">
      <w:pPr>
        <w:spacing w:after="0" w:line="240" w:lineRule="auto"/>
      </w:pPr>
      <w:r>
        <w:continuationSeparator/>
      </w:r>
    </w:p>
  </w:endnote>
  <w:endnote w:type="continuationNotice" w:id="1">
    <w:p w14:paraId="71DB281E" w14:textId="77777777" w:rsidR="00801157" w:rsidRDefault="008011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580E9" w14:textId="786A9157" w:rsidR="006757F9" w:rsidRPr="0005401D" w:rsidRDefault="006757F9" w:rsidP="00424126">
    <w:pPr>
      <w:rPr>
        <w:rFonts w:ascii="Arial" w:hAnsi="Arial" w:cs="Arial"/>
        <w:sz w:val="18"/>
        <w:szCs w:val="18"/>
      </w:rPr>
    </w:pPr>
    <w:r w:rsidRPr="0005401D">
      <w:rPr>
        <w:rFonts w:ascii="Arial" w:hAnsi="Arial" w:cs="Arial"/>
        <w:sz w:val="18"/>
        <w:szCs w:val="18"/>
      </w:rPr>
      <w:fldChar w:fldCharType="begin"/>
    </w:r>
    <w:r w:rsidRPr="0005401D">
      <w:rPr>
        <w:rFonts w:ascii="Arial" w:hAnsi="Arial" w:cs="Arial"/>
        <w:sz w:val="18"/>
        <w:szCs w:val="18"/>
      </w:rPr>
      <w:instrText xml:space="preserve"> DATE \@ "M/d/yyyy" </w:instrText>
    </w:r>
    <w:r w:rsidRPr="0005401D">
      <w:rPr>
        <w:rFonts w:ascii="Arial" w:hAnsi="Arial" w:cs="Arial"/>
        <w:sz w:val="18"/>
        <w:szCs w:val="18"/>
      </w:rPr>
      <w:fldChar w:fldCharType="separate"/>
    </w:r>
    <w:r w:rsidR="009A5563">
      <w:rPr>
        <w:rFonts w:ascii="Arial" w:hAnsi="Arial" w:cs="Arial"/>
        <w:noProof/>
        <w:sz w:val="18"/>
        <w:szCs w:val="18"/>
      </w:rPr>
      <w:t>1/22/2025</w:t>
    </w:r>
    <w:r w:rsidRPr="0005401D">
      <w:rPr>
        <w:rFonts w:ascii="Arial" w:hAnsi="Arial" w:cs="Arial"/>
        <w:sz w:val="18"/>
        <w:szCs w:val="18"/>
      </w:rPr>
      <w:fldChar w:fldCharType="end"/>
    </w:r>
    <w:r w:rsidRPr="0005401D">
      <w:rPr>
        <w:rFonts w:ascii="Arial" w:hAnsi="Arial" w:cs="Arial"/>
        <w:sz w:val="18"/>
        <w:szCs w:val="18"/>
      </w:rPr>
      <w:ptab w:relativeTo="margin" w:alignment="center" w:leader="none"/>
    </w:r>
    <w:r w:rsidRPr="0005401D">
      <w:rPr>
        <w:rFonts w:ascii="Arial" w:hAnsi="Arial" w:cs="Arial"/>
        <w:sz w:val="18"/>
        <w:szCs w:val="18"/>
      </w:rPr>
      <w:t>PROPERTY OF WALDEN UNIVERSITY / CONFIDENTIAL &amp; PROPRIETARY</w:t>
    </w:r>
    <w:r w:rsidRPr="0005401D">
      <w:rPr>
        <w:rFonts w:ascii="Arial" w:hAnsi="Arial" w:cs="Arial"/>
        <w:sz w:val="18"/>
        <w:szCs w:val="18"/>
      </w:rPr>
      <w:ptab w:relativeTo="margin" w:alignment="right" w:leader="none"/>
    </w:r>
    <w:sdt>
      <w:sdtPr>
        <w:rPr>
          <w:rFonts w:ascii="Arial" w:hAnsi="Arial" w:cs="Arial"/>
          <w:sz w:val="18"/>
          <w:szCs w:val="18"/>
        </w:rPr>
        <w:id w:val="250395305"/>
        <w:docPartObj>
          <w:docPartGallery w:val="Page Numbers (Top of Page)"/>
          <w:docPartUnique/>
        </w:docPartObj>
      </w:sdtPr>
      <w:sdtContent>
        <w:r w:rsidRPr="0005401D">
          <w:rPr>
            <w:rFonts w:ascii="Arial" w:hAnsi="Arial" w:cs="Arial"/>
            <w:sz w:val="18"/>
            <w:szCs w:val="18"/>
          </w:rPr>
          <w:t xml:space="preserve">Page </w:t>
        </w:r>
        <w:r w:rsidRPr="0005401D">
          <w:rPr>
            <w:rFonts w:ascii="Arial" w:hAnsi="Arial" w:cs="Arial"/>
            <w:sz w:val="18"/>
            <w:szCs w:val="18"/>
          </w:rPr>
          <w:fldChar w:fldCharType="begin"/>
        </w:r>
        <w:r w:rsidRPr="0005401D">
          <w:rPr>
            <w:rFonts w:ascii="Arial" w:hAnsi="Arial" w:cs="Arial"/>
            <w:sz w:val="18"/>
            <w:szCs w:val="18"/>
          </w:rPr>
          <w:instrText xml:space="preserve"> PAGE </w:instrText>
        </w:r>
        <w:r w:rsidRPr="0005401D">
          <w:rPr>
            <w:rFonts w:ascii="Arial" w:hAnsi="Arial" w:cs="Arial"/>
            <w:sz w:val="18"/>
            <w:szCs w:val="18"/>
          </w:rPr>
          <w:fldChar w:fldCharType="separate"/>
        </w:r>
        <w:r w:rsidRPr="0005401D">
          <w:rPr>
            <w:rFonts w:ascii="Arial" w:hAnsi="Arial" w:cs="Arial"/>
            <w:noProof/>
            <w:sz w:val="18"/>
            <w:szCs w:val="18"/>
          </w:rPr>
          <w:t>1</w:t>
        </w:r>
        <w:r w:rsidRPr="0005401D">
          <w:rPr>
            <w:rFonts w:ascii="Arial" w:hAnsi="Arial" w:cs="Arial"/>
            <w:sz w:val="18"/>
            <w:szCs w:val="18"/>
          </w:rPr>
          <w:fldChar w:fldCharType="end"/>
        </w:r>
        <w:r w:rsidRPr="0005401D">
          <w:rPr>
            <w:rFonts w:ascii="Arial" w:hAnsi="Arial" w:cs="Arial"/>
            <w:sz w:val="18"/>
            <w:szCs w:val="18"/>
          </w:rPr>
          <w:t xml:space="preserve"> of </w:t>
        </w:r>
        <w:r w:rsidRPr="0005401D">
          <w:rPr>
            <w:rFonts w:ascii="Arial" w:hAnsi="Arial" w:cs="Arial"/>
            <w:sz w:val="18"/>
            <w:szCs w:val="18"/>
          </w:rPr>
          <w:fldChar w:fldCharType="begin"/>
        </w:r>
        <w:r w:rsidRPr="0005401D">
          <w:rPr>
            <w:rFonts w:ascii="Arial" w:hAnsi="Arial" w:cs="Arial"/>
            <w:sz w:val="18"/>
            <w:szCs w:val="18"/>
          </w:rPr>
          <w:instrText xml:space="preserve"> NUMPAGES  </w:instrText>
        </w:r>
        <w:r w:rsidRPr="0005401D">
          <w:rPr>
            <w:rFonts w:ascii="Arial" w:hAnsi="Arial" w:cs="Arial"/>
            <w:sz w:val="18"/>
            <w:szCs w:val="18"/>
          </w:rPr>
          <w:fldChar w:fldCharType="separate"/>
        </w:r>
        <w:r w:rsidRPr="0005401D">
          <w:rPr>
            <w:rFonts w:ascii="Arial" w:hAnsi="Arial" w:cs="Arial"/>
            <w:noProof/>
            <w:sz w:val="18"/>
            <w:szCs w:val="18"/>
          </w:rPr>
          <w:t>23</w:t>
        </w:r>
        <w:r w:rsidRPr="0005401D">
          <w:rPr>
            <w:rFonts w:ascii="Arial" w:hAnsi="Arial" w:cs="Arial"/>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A0DAE" w14:textId="77777777" w:rsidR="00801157" w:rsidRDefault="00801157" w:rsidP="00B909BC">
      <w:pPr>
        <w:spacing w:after="0" w:line="240" w:lineRule="auto"/>
      </w:pPr>
      <w:r>
        <w:separator/>
      </w:r>
    </w:p>
  </w:footnote>
  <w:footnote w:type="continuationSeparator" w:id="0">
    <w:p w14:paraId="4567E0AD" w14:textId="77777777" w:rsidR="00801157" w:rsidRDefault="00801157" w:rsidP="00B909BC">
      <w:pPr>
        <w:spacing w:after="0" w:line="240" w:lineRule="auto"/>
      </w:pPr>
      <w:r>
        <w:continuationSeparator/>
      </w:r>
    </w:p>
  </w:footnote>
  <w:footnote w:type="continuationNotice" w:id="1">
    <w:p w14:paraId="0A1F8DA3" w14:textId="77777777" w:rsidR="00801157" w:rsidRDefault="008011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A90F" w14:textId="7E8412DD" w:rsidR="006757F9" w:rsidRPr="0041109D" w:rsidRDefault="006757F9" w:rsidP="00E770B8">
    <w:pPr>
      <w:pStyle w:val="Header"/>
      <w:jc w:val="center"/>
      <w:rPr>
        <w:rFonts w:ascii="Arial" w:hAnsi="Arial" w:cs="Arial"/>
      </w:rPr>
    </w:pPr>
    <w:r>
      <w:rPr>
        <w:rFonts w:ascii="Arial" w:hAnsi="Arial" w:cs="Arial"/>
      </w:rPr>
      <w:t xml:space="preserve">Walden </w:t>
    </w:r>
    <w:r w:rsidRPr="00F43EC2">
      <w:rPr>
        <w:rFonts w:ascii="Arial" w:hAnsi="Arial" w:cs="Arial"/>
      </w:rPr>
      <w:t>C</w:t>
    </w:r>
    <w:r>
      <w:rPr>
        <w:rFonts w:ascii="Arial" w:hAnsi="Arial" w:cs="Arial"/>
      </w:rPr>
      <w:t>ourse</w:t>
    </w:r>
    <w:r w:rsidRPr="00F43EC2">
      <w:rPr>
        <w:rFonts w:ascii="Arial" w:hAnsi="Arial" w:cs="Arial"/>
      </w:rPr>
      <w:t xml:space="preserve"> S</w:t>
    </w:r>
    <w:r>
      <w:rPr>
        <w:rFonts w:ascii="Arial" w:hAnsi="Arial" w:cs="Arial"/>
      </w:rPr>
      <w:t>cope</w:t>
    </w:r>
    <w:r w:rsidRPr="00F43EC2">
      <w:rPr>
        <w:rFonts w:ascii="Arial" w:hAnsi="Arial" w:cs="Arial"/>
      </w:rPr>
      <w:t xml:space="preserve"> &amp; S</w:t>
    </w:r>
    <w:r>
      <w:rPr>
        <w:rFonts w:ascii="Arial" w:hAnsi="Arial" w:cs="Arial"/>
      </w:rPr>
      <w:t>equence</w:t>
    </w:r>
    <w:r>
      <w:rPr>
        <w:rFonts w:ascii="Arial" w:hAnsi="Arial" w:cs="Arial"/>
      </w:rPr>
      <w:tab/>
    </w:r>
    <w:r>
      <w:rPr>
        <w:rFonts w:ascii="Arial" w:hAnsi="Arial" w:cs="Arial"/>
      </w:rPr>
      <w:tab/>
    </w:r>
    <w:r w:rsidR="007C6DA8">
      <w:rPr>
        <w:rFonts w:ascii="Arial" w:hAnsi="Arial" w:cs="Arial"/>
      </w:rPr>
      <w:t>SOCW 62</w:t>
    </w:r>
    <w:r w:rsidR="004116CE">
      <w:rPr>
        <w:rFonts w:ascii="Arial" w:hAnsi="Arial" w:cs="Arial"/>
      </w:rPr>
      <w:t>1</w:t>
    </w:r>
    <w:r w:rsidR="007C6DA8">
      <w:rPr>
        <w:rFonts w:ascii="Arial" w:hAnsi="Arial" w:cs="Arial"/>
      </w:rPr>
      <w:t>0: Human Behavior and the Social Environment I</w:t>
    </w:r>
    <w:r w:rsidR="004116CE">
      <w:rPr>
        <w:rFonts w:ascii="Arial" w:hAnsi="Arial" w:cs="Arial"/>
      </w:rPr>
      <w:t>I</w:t>
    </w:r>
  </w:p>
  <w:p w14:paraId="537F7200" w14:textId="77777777" w:rsidR="006757F9" w:rsidRPr="00E50F78" w:rsidRDefault="006757F9" w:rsidP="00E50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DE642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302DB"/>
    <w:multiLevelType w:val="hybridMultilevel"/>
    <w:tmpl w:val="923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434C"/>
    <w:multiLevelType w:val="hybridMultilevel"/>
    <w:tmpl w:val="F79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62E3"/>
    <w:multiLevelType w:val="hybridMultilevel"/>
    <w:tmpl w:val="EF0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4488D"/>
    <w:multiLevelType w:val="hybridMultilevel"/>
    <w:tmpl w:val="77B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E3982"/>
    <w:multiLevelType w:val="hybridMultilevel"/>
    <w:tmpl w:val="C69A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539B0"/>
    <w:multiLevelType w:val="hybridMultilevel"/>
    <w:tmpl w:val="8AA2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F7B"/>
    <w:multiLevelType w:val="hybridMultilevel"/>
    <w:tmpl w:val="E92CDE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101AC"/>
    <w:multiLevelType w:val="hybridMultilevel"/>
    <w:tmpl w:val="7F78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322A8"/>
    <w:multiLevelType w:val="hybridMultilevel"/>
    <w:tmpl w:val="671C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D6AB6"/>
    <w:multiLevelType w:val="hybridMultilevel"/>
    <w:tmpl w:val="1650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F492B"/>
    <w:multiLevelType w:val="hybridMultilevel"/>
    <w:tmpl w:val="5DA295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5498A"/>
    <w:multiLevelType w:val="hybridMultilevel"/>
    <w:tmpl w:val="DD58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F3464"/>
    <w:multiLevelType w:val="hybridMultilevel"/>
    <w:tmpl w:val="620A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646BE"/>
    <w:multiLevelType w:val="hybridMultilevel"/>
    <w:tmpl w:val="5444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AC7"/>
    <w:multiLevelType w:val="hybridMultilevel"/>
    <w:tmpl w:val="634A989E"/>
    <w:lvl w:ilvl="0" w:tplc="67C2054A">
      <w:start w:val="1"/>
      <w:numFmt w:val="bullet"/>
      <w:lvlText w:val=""/>
      <w:lvlJc w:val="left"/>
      <w:pPr>
        <w:ind w:left="720" w:hanging="360"/>
      </w:pPr>
      <w:rPr>
        <w:rFonts w:ascii="Symbol" w:hAnsi="Symbol" w:hint="default"/>
      </w:rPr>
    </w:lvl>
    <w:lvl w:ilvl="1" w:tplc="37A4E92A">
      <w:start w:val="1"/>
      <w:numFmt w:val="bullet"/>
      <w:lvlText w:val="o"/>
      <w:lvlJc w:val="left"/>
      <w:pPr>
        <w:ind w:left="1440" w:hanging="360"/>
      </w:pPr>
      <w:rPr>
        <w:rFonts w:ascii="Courier New" w:hAnsi="Courier New" w:hint="default"/>
      </w:rPr>
    </w:lvl>
    <w:lvl w:ilvl="2" w:tplc="8FB82066">
      <w:start w:val="1"/>
      <w:numFmt w:val="bullet"/>
      <w:lvlText w:val=""/>
      <w:lvlJc w:val="left"/>
      <w:pPr>
        <w:ind w:left="2160" w:hanging="360"/>
      </w:pPr>
      <w:rPr>
        <w:rFonts w:ascii="Wingdings" w:hAnsi="Wingdings" w:hint="default"/>
      </w:rPr>
    </w:lvl>
    <w:lvl w:ilvl="3" w:tplc="554EF164">
      <w:start w:val="1"/>
      <w:numFmt w:val="bullet"/>
      <w:lvlText w:val=""/>
      <w:lvlJc w:val="left"/>
      <w:pPr>
        <w:ind w:left="2880" w:hanging="360"/>
      </w:pPr>
      <w:rPr>
        <w:rFonts w:ascii="Symbol" w:hAnsi="Symbol" w:hint="default"/>
      </w:rPr>
    </w:lvl>
    <w:lvl w:ilvl="4" w:tplc="2C68E028">
      <w:start w:val="1"/>
      <w:numFmt w:val="bullet"/>
      <w:lvlText w:val="o"/>
      <w:lvlJc w:val="left"/>
      <w:pPr>
        <w:ind w:left="3600" w:hanging="360"/>
      </w:pPr>
      <w:rPr>
        <w:rFonts w:ascii="Courier New" w:hAnsi="Courier New" w:hint="default"/>
      </w:rPr>
    </w:lvl>
    <w:lvl w:ilvl="5" w:tplc="0A3E5FF8">
      <w:start w:val="1"/>
      <w:numFmt w:val="bullet"/>
      <w:lvlText w:val=""/>
      <w:lvlJc w:val="left"/>
      <w:pPr>
        <w:ind w:left="4320" w:hanging="360"/>
      </w:pPr>
      <w:rPr>
        <w:rFonts w:ascii="Wingdings" w:hAnsi="Wingdings" w:hint="default"/>
      </w:rPr>
    </w:lvl>
    <w:lvl w:ilvl="6" w:tplc="412A69D2">
      <w:start w:val="1"/>
      <w:numFmt w:val="bullet"/>
      <w:lvlText w:val=""/>
      <w:lvlJc w:val="left"/>
      <w:pPr>
        <w:ind w:left="5040" w:hanging="360"/>
      </w:pPr>
      <w:rPr>
        <w:rFonts w:ascii="Symbol" w:hAnsi="Symbol" w:hint="default"/>
      </w:rPr>
    </w:lvl>
    <w:lvl w:ilvl="7" w:tplc="34B69C6C">
      <w:start w:val="1"/>
      <w:numFmt w:val="bullet"/>
      <w:lvlText w:val="o"/>
      <w:lvlJc w:val="left"/>
      <w:pPr>
        <w:ind w:left="5760" w:hanging="360"/>
      </w:pPr>
      <w:rPr>
        <w:rFonts w:ascii="Courier New" w:hAnsi="Courier New" w:hint="default"/>
      </w:rPr>
    </w:lvl>
    <w:lvl w:ilvl="8" w:tplc="572237EA">
      <w:start w:val="1"/>
      <w:numFmt w:val="bullet"/>
      <w:lvlText w:val=""/>
      <w:lvlJc w:val="left"/>
      <w:pPr>
        <w:ind w:left="6480" w:hanging="360"/>
      </w:pPr>
      <w:rPr>
        <w:rFonts w:ascii="Wingdings" w:hAnsi="Wingdings" w:hint="default"/>
      </w:rPr>
    </w:lvl>
  </w:abstractNum>
  <w:abstractNum w:abstractNumId="17" w15:restartNumberingAfterBreak="0">
    <w:nsid w:val="20674FC7"/>
    <w:multiLevelType w:val="hybridMultilevel"/>
    <w:tmpl w:val="87A4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C28D6"/>
    <w:multiLevelType w:val="hybridMultilevel"/>
    <w:tmpl w:val="86FA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B1162"/>
    <w:multiLevelType w:val="hybridMultilevel"/>
    <w:tmpl w:val="0372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57099F"/>
    <w:multiLevelType w:val="multilevel"/>
    <w:tmpl w:val="746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529E6"/>
    <w:multiLevelType w:val="hybridMultilevel"/>
    <w:tmpl w:val="101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4D152F"/>
    <w:multiLevelType w:val="hybridMultilevel"/>
    <w:tmpl w:val="ADB0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210894"/>
    <w:multiLevelType w:val="hybridMultilevel"/>
    <w:tmpl w:val="BA7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3A37A3"/>
    <w:multiLevelType w:val="hybridMultilevel"/>
    <w:tmpl w:val="6756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D0E07"/>
    <w:multiLevelType w:val="hybridMultilevel"/>
    <w:tmpl w:val="B8B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753411"/>
    <w:multiLevelType w:val="hybridMultilevel"/>
    <w:tmpl w:val="625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0971B1"/>
    <w:multiLevelType w:val="multilevel"/>
    <w:tmpl w:val="E4A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B056FE"/>
    <w:multiLevelType w:val="hybridMultilevel"/>
    <w:tmpl w:val="2022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206C0"/>
    <w:multiLevelType w:val="hybridMultilevel"/>
    <w:tmpl w:val="E97E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47877"/>
    <w:multiLevelType w:val="hybridMultilevel"/>
    <w:tmpl w:val="E3C2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3322B"/>
    <w:multiLevelType w:val="hybridMultilevel"/>
    <w:tmpl w:val="A99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8E7756"/>
    <w:multiLevelType w:val="hybridMultilevel"/>
    <w:tmpl w:val="5B8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57C03"/>
    <w:multiLevelType w:val="hybridMultilevel"/>
    <w:tmpl w:val="C0B6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3A306A"/>
    <w:multiLevelType w:val="hybridMultilevel"/>
    <w:tmpl w:val="18B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C86040"/>
    <w:multiLevelType w:val="hybridMultilevel"/>
    <w:tmpl w:val="1B0271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546FA1"/>
    <w:multiLevelType w:val="hybridMultilevel"/>
    <w:tmpl w:val="A92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3D0E97"/>
    <w:multiLevelType w:val="hybridMultilevel"/>
    <w:tmpl w:val="F4D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1069DA"/>
    <w:multiLevelType w:val="hybridMultilevel"/>
    <w:tmpl w:val="63A87FD4"/>
    <w:lvl w:ilvl="0" w:tplc="65BAFC54">
      <w:start w:val="1"/>
      <w:numFmt w:val="bullet"/>
      <w:pStyle w:val="Bullets"/>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2003B00"/>
    <w:multiLevelType w:val="hybridMultilevel"/>
    <w:tmpl w:val="BE80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730987"/>
    <w:multiLevelType w:val="hybridMultilevel"/>
    <w:tmpl w:val="C56664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C642DE"/>
    <w:multiLevelType w:val="hybridMultilevel"/>
    <w:tmpl w:val="F532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C05F66"/>
    <w:multiLevelType w:val="hybridMultilevel"/>
    <w:tmpl w:val="28AC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37755A"/>
    <w:multiLevelType w:val="hybridMultilevel"/>
    <w:tmpl w:val="9A0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983E4B"/>
    <w:multiLevelType w:val="hybridMultilevel"/>
    <w:tmpl w:val="D79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9E142C"/>
    <w:multiLevelType w:val="hybridMultilevel"/>
    <w:tmpl w:val="2006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8503B"/>
    <w:multiLevelType w:val="hybridMultilevel"/>
    <w:tmpl w:val="5C3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43558D"/>
    <w:multiLevelType w:val="hybridMultilevel"/>
    <w:tmpl w:val="719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549E0"/>
    <w:multiLevelType w:val="hybridMultilevel"/>
    <w:tmpl w:val="EC3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691CCF"/>
    <w:multiLevelType w:val="hybridMultilevel"/>
    <w:tmpl w:val="E5B8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23B6A"/>
    <w:multiLevelType w:val="hybridMultilevel"/>
    <w:tmpl w:val="501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34BBE"/>
    <w:multiLevelType w:val="hybridMultilevel"/>
    <w:tmpl w:val="DD56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053BD"/>
    <w:multiLevelType w:val="hybridMultilevel"/>
    <w:tmpl w:val="6846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A65B01"/>
    <w:multiLevelType w:val="hybridMultilevel"/>
    <w:tmpl w:val="1E1E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B5629A"/>
    <w:multiLevelType w:val="multilevel"/>
    <w:tmpl w:val="EAB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C25A21"/>
    <w:multiLevelType w:val="hybridMultilevel"/>
    <w:tmpl w:val="C930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29363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4364070">
    <w:abstractNumId w:val="0"/>
  </w:num>
  <w:num w:numId="3" w16cid:durableId="1721595157">
    <w:abstractNumId w:val="20"/>
  </w:num>
  <w:num w:numId="4" w16cid:durableId="976765155">
    <w:abstractNumId w:val="32"/>
  </w:num>
  <w:num w:numId="5" w16cid:durableId="749042584">
    <w:abstractNumId w:val="38"/>
  </w:num>
  <w:num w:numId="6" w16cid:durableId="374307553">
    <w:abstractNumId w:val="23"/>
  </w:num>
  <w:num w:numId="7" w16cid:durableId="2034069997">
    <w:abstractNumId w:val="54"/>
  </w:num>
  <w:num w:numId="8" w16cid:durableId="1168180379">
    <w:abstractNumId w:val="49"/>
  </w:num>
  <w:num w:numId="9" w16cid:durableId="338970386">
    <w:abstractNumId w:val="18"/>
  </w:num>
  <w:num w:numId="10" w16cid:durableId="204604521">
    <w:abstractNumId w:val="12"/>
  </w:num>
  <w:num w:numId="11" w16cid:durableId="1295522525">
    <w:abstractNumId w:val="16"/>
  </w:num>
  <w:num w:numId="12" w16cid:durableId="258877661">
    <w:abstractNumId w:val="48"/>
  </w:num>
  <w:num w:numId="13" w16cid:durableId="1457719897">
    <w:abstractNumId w:val="4"/>
  </w:num>
  <w:num w:numId="14" w16cid:durableId="2041128086">
    <w:abstractNumId w:val="7"/>
  </w:num>
  <w:num w:numId="15" w16cid:durableId="2105303755">
    <w:abstractNumId w:val="33"/>
  </w:num>
  <w:num w:numId="16" w16cid:durableId="1625767577">
    <w:abstractNumId w:val="1"/>
  </w:num>
  <w:num w:numId="17" w16cid:durableId="898319082">
    <w:abstractNumId w:val="37"/>
  </w:num>
  <w:num w:numId="18" w16cid:durableId="527913086">
    <w:abstractNumId w:val="19"/>
  </w:num>
  <w:num w:numId="19" w16cid:durableId="1827277257">
    <w:abstractNumId w:val="42"/>
  </w:num>
  <w:num w:numId="20" w16cid:durableId="389839789">
    <w:abstractNumId w:val="35"/>
  </w:num>
  <w:num w:numId="21" w16cid:durableId="1099451919">
    <w:abstractNumId w:val="53"/>
  </w:num>
  <w:num w:numId="22" w16cid:durableId="587037578">
    <w:abstractNumId w:val="26"/>
  </w:num>
  <w:num w:numId="23" w16cid:durableId="1036664121">
    <w:abstractNumId w:val="36"/>
  </w:num>
  <w:num w:numId="24" w16cid:durableId="2074698839">
    <w:abstractNumId w:val="14"/>
  </w:num>
  <w:num w:numId="25" w16cid:durableId="983435603">
    <w:abstractNumId w:val="8"/>
  </w:num>
  <w:num w:numId="26" w16cid:durableId="445003215">
    <w:abstractNumId w:val="22"/>
  </w:num>
  <w:num w:numId="27" w16cid:durableId="1753307777">
    <w:abstractNumId w:val="30"/>
  </w:num>
  <w:num w:numId="28" w16cid:durableId="929581918">
    <w:abstractNumId w:val="31"/>
  </w:num>
  <w:num w:numId="29" w16cid:durableId="434444970">
    <w:abstractNumId w:val="45"/>
  </w:num>
  <w:num w:numId="30" w16cid:durableId="497354315">
    <w:abstractNumId w:val="17"/>
  </w:num>
  <w:num w:numId="31" w16cid:durableId="143084900">
    <w:abstractNumId w:val="46"/>
  </w:num>
  <w:num w:numId="32" w16cid:durableId="1169564734">
    <w:abstractNumId w:val="9"/>
  </w:num>
  <w:num w:numId="33" w16cid:durableId="841823455">
    <w:abstractNumId w:val="28"/>
  </w:num>
  <w:num w:numId="34" w16cid:durableId="60062820">
    <w:abstractNumId w:val="44"/>
  </w:num>
  <w:num w:numId="35" w16cid:durableId="1579243958">
    <w:abstractNumId w:val="2"/>
  </w:num>
  <w:num w:numId="36" w16cid:durableId="804739651">
    <w:abstractNumId w:val="51"/>
  </w:num>
  <w:num w:numId="37" w16cid:durableId="1805394080">
    <w:abstractNumId w:val="10"/>
  </w:num>
  <w:num w:numId="38" w16cid:durableId="890071620">
    <w:abstractNumId w:val="11"/>
  </w:num>
  <w:num w:numId="39" w16cid:durableId="1699819450">
    <w:abstractNumId w:val="25"/>
  </w:num>
  <w:num w:numId="40" w16cid:durableId="826898819">
    <w:abstractNumId w:val="41"/>
  </w:num>
  <w:num w:numId="41" w16cid:durableId="401879921">
    <w:abstractNumId w:val="6"/>
  </w:num>
  <w:num w:numId="42" w16cid:durableId="1806269490">
    <w:abstractNumId w:val="34"/>
  </w:num>
  <w:num w:numId="43" w16cid:durableId="363210580">
    <w:abstractNumId w:val="39"/>
  </w:num>
  <w:num w:numId="44" w16cid:durableId="867528577">
    <w:abstractNumId w:val="5"/>
  </w:num>
  <w:num w:numId="45" w16cid:durableId="1892765003">
    <w:abstractNumId w:val="13"/>
  </w:num>
  <w:num w:numId="46" w16cid:durableId="1471676939">
    <w:abstractNumId w:val="24"/>
  </w:num>
  <w:num w:numId="47" w16cid:durableId="969214734">
    <w:abstractNumId w:val="50"/>
  </w:num>
  <w:num w:numId="48" w16cid:durableId="320738400">
    <w:abstractNumId w:val="43"/>
  </w:num>
  <w:num w:numId="49" w16cid:durableId="306201709">
    <w:abstractNumId w:val="55"/>
  </w:num>
  <w:num w:numId="50" w16cid:durableId="1616205911">
    <w:abstractNumId w:val="47"/>
  </w:num>
  <w:num w:numId="51" w16cid:durableId="2126267644">
    <w:abstractNumId w:val="52"/>
  </w:num>
  <w:num w:numId="52" w16cid:durableId="939410380">
    <w:abstractNumId w:val="3"/>
  </w:num>
  <w:num w:numId="53" w16cid:durableId="851260091">
    <w:abstractNumId w:val="21"/>
  </w:num>
  <w:num w:numId="54" w16cid:durableId="368576718">
    <w:abstractNumId w:val="29"/>
  </w:num>
  <w:num w:numId="55" w16cid:durableId="272786623">
    <w:abstractNumId w:val="40"/>
  </w:num>
  <w:num w:numId="56" w16cid:durableId="1717923211">
    <w:abstractNumId w:val="27"/>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es, Jason">
    <w15:presenceInfo w15:providerId="AD" w15:userId="S::jason.jones@adtalem.com::1b198e5f-295d-4390-9a1e-39613f607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D1"/>
    <w:rsid w:val="00002994"/>
    <w:rsid w:val="00002B25"/>
    <w:rsid w:val="0000413B"/>
    <w:rsid w:val="00004C0A"/>
    <w:rsid w:val="00005A1C"/>
    <w:rsid w:val="00006007"/>
    <w:rsid w:val="00006538"/>
    <w:rsid w:val="00006884"/>
    <w:rsid w:val="00006988"/>
    <w:rsid w:val="00007CAC"/>
    <w:rsid w:val="00010419"/>
    <w:rsid w:val="00010450"/>
    <w:rsid w:val="000105C7"/>
    <w:rsid w:val="00010BFF"/>
    <w:rsid w:val="000110A4"/>
    <w:rsid w:val="00011411"/>
    <w:rsid w:val="00011E12"/>
    <w:rsid w:val="00012108"/>
    <w:rsid w:val="0001221B"/>
    <w:rsid w:val="0001479E"/>
    <w:rsid w:val="00014E54"/>
    <w:rsid w:val="00014F57"/>
    <w:rsid w:val="00017159"/>
    <w:rsid w:val="00017870"/>
    <w:rsid w:val="0002026B"/>
    <w:rsid w:val="000204D5"/>
    <w:rsid w:val="000209F6"/>
    <w:rsid w:val="0002143D"/>
    <w:rsid w:val="00022085"/>
    <w:rsid w:val="0002211A"/>
    <w:rsid w:val="000237EF"/>
    <w:rsid w:val="00025AB5"/>
    <w:rsid w:val="00025C52"/>
    <w:rsid w:val="0002619D"/>
    <w:rsid w:val="00026978"/>
    <w:rsid w:val="00027979"/>
    <w:rsid w:val="00027D8B"/>
    <w:rsid w:val="00030175"/>
    <w:rsid w:val="000318B4"/>
    <w:rsid w:val="00031A71"/>
    <w:rsid w:val="00031E29"/>
    <w:rsid w:val="000322D2"/>
    <w:rsid w:val="00032C34"/>
    <w:rsid w:val="00032FCB"/>
    <w:rsid w:val="00033AFA"/>
    <w:rsid w:val="00034952"/>
    <w:rsid w:val="00035884"/>
    <w:rsid w:val="00035A20"/>
    <w:rsid w:val="00035A25"/>
    <w:rsid w:val="000362D5"/>
    <w:rsid w:val="00036F86"/>
    <w:rsid w:val="00040238"/>
    <w:rsid w:val="00041F77"/>
    <w:rsid w:val="00042212"/>
    <w:rsid w:val="000425D7"/>
    <w:rsid w:val="00044A65"/>
    <w:rsid w:val="00047000"/>
    <w:rsid w:val="00047C0C"/>
    <w:rsid w:val="000507D7"/>
    <w:rsid w:val="00051BA2"/>
    <w:rsid w:val="00051C7A"/>
    <w:rsid w:val="00051D9C"/>
    <w:rsid w:val="00051EC0"/>
    <w:rsid w:val="0005288A"/>
    <w:rsid w:val="00052EC4"/>
    <w:rsid w:val="00053D3D"/>
    <w:rsid w:val="0005401D"/>
    <w:rsid w:val="00054714"/>
    <w:rsid w:val="00054910"/>
    <w:rsid w:val="00054FC7"/>
    <w:rsid w:val="0005562E"/>
    <w:rsid w:val="000558B2"/>
    <w:rsid w:val="000558BE"/>
    <w:rsid w:val="00056A85"/>
    <w:rsid w:val="00056AAE"/>
    <w:rsid w:val="00056CCF"/>
    <w:rsid w:val="00056DB9"/>
    <w:rsid w:val="00056E36"/>
    <w:rsid w:val="00057611"/>
    <w:rsid w:val="000576DC"/>
    <w:rsid w:val="0005772D"/>
    <w:rsid w:val="000602CC"/>
    <w:rsid w:val="00060EBA"/>
    <w:rsid w:val="00061C57"/>
    <w:rsid w:val="00061EA9"/>
    <w:rsid w:val="00064144"/>
    <w:rsid w:val="00064844"/>
    <w:rsid w:val="00064A6F"/>
    <w:rsid w:val="00064CF6"/>
    <w:rsid w:val="00064E1D"/>
    <w:rsid w:val="00064F1A"/>
    <w:rsid w:val="00065FA9"/>
    <w:rsid w:val="000661E3"/>
    <w:rsid w:val="00066250"/>
    <w:rsid w:val="00066936"/>
    <w:rsid w:val="00066A7A"/>
    <w:rsid w:val="0006719F"/>
    <w:rsid w:val="00067A26"/>
    <w:rsid w:val="00067A32"/>
    <w:rsid w:val="00070549"/>
    <w:rsid w:val="00070A20"/>
    <w:rsid w:val="00071ACA"/>
    <w:rsid w:val="00071D48"/>
    <w:rsid w:val="00072143"/>
    <w:rsid w:val="0007298B"/>
    <w:rsid w:val="00072CA8"/>
    <w:rsid w:val="00072F21"/>
    <w:rsid w:val="00073C94"/>
    <w:rsid w:val="000746C1"/>
    <w:rsid w:val="00075DB4"/>
    <w:rsid w:val="00075EE2"/>
    <w:rsid w:val="00076E91"/>
    <w:rsid w:val="00076F57"/>
    <w:rsid w:val="00077772"/>
    <w:rsid w:val="00080131"/>
    <w:rsid w:val="000815F7"/>
    <w:rsid w:val="00081C22"/>
    <w:rsid w:val="00083B70"/>
    <w:rsid w:val="0008435C"/>
    <w:rsid w:val="00085FB7"/>
    <w:rsid w:val="000869A5"/>
    <w:rsid w:val="00087127"/>
    <w:rsid w:val="000871A3"/>
    <w:rsid w:val="0009019E"/>
    <w:rsid w:val="00091281"/>
    <w:rsid w:val="000918FE"/>
    <w:rsid w:val="00091BA9"/>
    <w:rsid w:val="0009242E"/>
    <w:rsid w:val="00092691"/>
    <w:rsid w:val="00092E37"/>
    <w:rsid w:val="00092FFF"/>
    <w:rsid w:val="00093974"/>
    <w:rsid w:val="000943F0"/>
    <w:rsid w:val="00094BD1"/>
    <w:rsid w:val="000953F9"/>
    <w:rsid w:val="00095B10"/>
    <w:rsid w:val="00096366"/>
    <w:rsid w:val="00096DF9"/>
    <w:rsid w:val="00097911"/>
    <w:rsid w:val="000A1326"/>
    <w:rsid w:val="000A14E0"/>
    <w:rsid w:val="000A16EA"/>
    <w:rsid w:val="000A1E65"/>
    <w:rsid w:val="000A1F57"/>
    <w:rsid w:val="000A27DC"/>
    <w:rsid w:val="000A287C"/>
    <w:rsid w:val="000A2A5A"/>
    <w:rsid w:val="000A2C04"/>
    <w:rsid w:val="000A2F11"/>
    <w:rsid w:val="000A3EB8"/>
    <w:rsid w:val="000A4106"/>
    <w:rsid w:val="000A4E94"/>
    <w:rsid w:val="000A4EAD"/>
    <w:rsid w:val="000A4F86"/>
    <w:rsid w:val="000A50EA"/>
    <w:rsid w:val="000A559C"/>
    <w:rsid w:val="000B00C5"/>
    <w:rsid w:val="000B0F94"/>
    <w:rsid w:val="000B119F"/>
    <w:rsid w:val="000B173E"/>
    <w:rsid w:val="000B27F3"/>
    <w:rsid w:val="000B2800"/>
    <w:rsid w:val="000B2D66"/>
    <w:rsid w:val="000B2DE6"/>
    <w:rsid w:val="000B31B4"/>
    <w:rsid w:val="000B353E"/>
    <w:rsid w:val="000B3771"/>
    <w:rsid w:val="000B50C1"/>
    <w:rsid w:val="000B5344"/>
    <w:rsid w:val="000B553B"/>
    <w:rsid w:val="000B584C"/>
    <w:rsid w:val="000B5DEA"/>
    <w:rsid w:val="000B5E48"/>
    <w:rsid w:val="000B607F"/>
    <w:rsid w:val="000B7A0D"/>
    <w:rsid w:val="000C0F57"/>
    <w:rsid w:val="000C1A0C"/>
    <w:rsid w:val="000C2F48"/>
    <w:rsid w:val="000C3447"/>
    <w:rsid w:val="000C4A33"/>
    <w:rsid w:val="000C5C6B"/>
    <w:rsid w:val="000C6231"/>
    <w:rsid w:val="000C68FA"/>
    <w:rsid w:val="000C6EB6"/>
    <w:rsid w:val="000D1936"/>
    <w:rsid w:val="000D1C81"/>
    <w:rsid w:val="000D1F2A"/>
    <w:rsid w:val="000D2127"/>
    <w:rsid w:val="000D2618"/>
    <w:rsid w:val="000D3445"/>
    <w:rsid w:val="000D4117"/>
    <w:rsid w:val="000D4CB7"/>
    <w:rsid w:val="000D563A"/>
    <w:rsid w:val="000D5DEC"/>
    <w:rsid w:val="000D7C8E"/>
    <w:rsid w:val="000E11CC"/>
    <w:rsid w:val="000E2BC7"/>
    <w:rsid w:val="000E2C6E"/>
    <w:rsid w:val="000E330E"/>
    <w:rsid w:val="000E3417"/>
    <w:rsid w:val="000E382A"/>
    <w:rsid w:val="000E390B"/>
    <w:rsid w:val="000E3C3E"/>
    <w:rsid w:val="000E42B5"/>
    <w:rsid w:val="000E49DA"/>
    <w:rsid w:val="000E517B"/>
    <w:rsid w:val="000E5233"/>
    <w:rsid w:val="000E59F9"/>
    <w:rsid w:val="000E6BD9"/>
    <w:rsid w:val="000E76B6"/>
    <w:rsid w:val="000E7CFE"/>
    <w:rsid w:val="000F0355"/>
    <w:rsid w:val="000F066B"/>
    <w:rsid w:val="000F0DED"/>
    <w:rsid w:val="000F15C7"/>
    <w:rsid w:val="000F3231"/>
    <w:rsid w:val="000F32D2"/>
    <w:rsid w:val="000F3DAC"/>
    <w:rsid w:val="000F4D2D"/>
    <w:rsid w:val="000F4D73"/>
    <w:rsid w:val="000F5EC8"/>
    <w:rsid w:val="000F638D"/>
    <w:rsid w:val="000F6DAD"/>
    <w:rsid w:val="000F71EB"/>
    <w:rsid w:val="001000EA"/>
    <w:rsid w:val="001006A7"/>
    <w:rsid w:val="00100C73"/>
    <w:rsid w:val="00100F9F"/>
    <w:rsid w:val="00100FB1"/>
    <w:rsid w:val="00100FB3"/>
    <w:rsid w:val="00100FE8"/>
    <w:rsid w:val="00102458"/>
    <w:rsid w:val="0010301E"/>
    <w:rsid w:val="00103457"/>
    <w:rsid w:val="001048AD"/>
    <w:rsid w:val="00104F37"/>
    <w:rsid w:val="00105748"/>
    <w:rsid w:val="00106165"/>
    <w:rsid w:val="00107026"/>
    <w:rsid w:val="00107228"/>
    <w:rsid w:val="00107362"/>
    <w:rsid w:val="00107F00"/>
    <w:rsid w:val="00110027"/>
    <w:rsid w:val="001103AF"/>
    <w:rsid w:val="00111607"/>
    <w:rsid w:val="001121CB"/>
    <w:rsid w:val="001130DC"/>
    <w:rsid w:val="001134B7"/>
    <w:rsid w:val="0011354D"/>
    <w:rsid w:val="001142CF"/>
    <w:rsid w:val="001149C6"/>
    <w:rsid w:val="00115A99"/>
    <w:rsid w:val="00116454"/>
    <w:rsid w:val="001165A3"/>
    <w:rsid w:val="001169AF"/>
    <w:rsid w:val="00117AF2"/>
    <w:rsid w:val="00120FA7"/>
    <w:rsid w:val="00121A90"/>
    <w:rsid w:val="00121E11"/>
    <w:rsid w:val="00121FA3"/>
    <w:rsid w:val="001227A8"/>
    <w:rsid w:val="00122820"/>
    <w:rsid w:val="00123C9D"/>
    <w:rsid w:val="00124D03"/>
    <w:rsid w:val="00124EA9"/>
    <w:rsid w:val="00125E9F"/>
    <w:rsid w:val="0012698E"/>
    <w:rsid w:val="001269C0"/>
    <w:rsid w:val="00130011"/>
    <w:rsid w:val="0013175A"/>
    <w:rsid w:val="001317E9"/>
    <w:rsid w:val="00131B4D"/>
    <w:rsid w:val="001322A5"/>
    <w:rsid w:val="00132E8F"/>
    <w:rsid w:val="0013352D"/>
    <w:rsid w:val="0013433B"/>
    <w:rsid w:val="00135C8F"/>
    <w:rsid w:val="00135F72"/>
    <w:rsid w:val="00137A9D"/>
    <w:rsid w:val="00137CD1"/>
    <w:rsid w:val="00140113"/>
    <w:rsid w:val="00141342"/>
    <w:rsid w:val="001424CE"/>
    <w:rsid w:val="00143166"/>
    <w:rsid w:val="001440A7"/>
    <w:rsid w:val="0014521F"/>
    <w:rsid w:val="00145AB4"/>
    <w:rsid w:val="00145D21"/>
    <w:rsid w:val="001468FB"/>
    <w:rsid w:val="0014721B"/>
    <w:rsid w:val="00147EC5"/>
    <w:rsid w:val="00150641"/>
    <w:rsid w:val="001509EE"/>
    <w:rsid w:val="00150F04"/>
    <w:rsid w:val="001520E5"/>
    <w:rsid w:val="00152E6C"/>
    <w:rsid w:val="00153130"/>
    <w:rsid w:val="00153FF6"/>
    <w:rsid w:val="0015405C"/>
    <w:rsid w:val="00154C31"/>
    <w:rsid w:val="0015562C"/>
    <w:rsid w:val="00156633"/>
    <w:rsid w:val="00156DA4"/>
    <w:rsid w:val="00157341"/>
    <w:rsid w:val="0015757C"/>
    <w:rsid w:val="0016001B"/>
    <w:rsid w:val="001601B6"/>
    <w:rsid w:val="00160211"/>
    <w:rsid w:val="00160F8C"/>
    <w:rsid w:val="00160FAD"/>
    <w:rsid w:val="00162CEA"/>
    <w:rsid w:val="00163870"/>
    <w:rsid w:val="00164539"/>
    <w:rsid w:val="00164713"/>
    <w:rsid w:val="0016510E"/>
    <w:rsid w:val="0016588D"/>
    <w:rsid w:val="00166A79"/>
    <w:rsid w:val="00166F01"/>
    <w:rsid w:val="00167642"/>
    <w:rsid w:val="0016766E"/>
    <w:rsid w:val="00170B8C"/>
    <w:rsid w:val="00171495"/>
    <w:rsid w:val="00171B67"/>
    <w:rsid w:val="00171D02"/>
    <w:rsid w:val="0017274B"/>
    <w:rsid w:val="00173870"/>
    <w:rsid w:val="00174AAE"/>
    <w:rsid w:val="001759DE"/>
    <w:rsid w:val="00177211"/>
    <w:rsid w:val="001779F3"/>
    <w:rsid w:val="00181D67"/>
    <w:rsid w:val="0018216C"/>
    <w:rsid w:val="0018270E"/>
    <w:rsid w:val="00183917"/>
    <w:rsid w:val="00183DEB"/>
    <w:rsid w:val="00184F8D"/>
    <w:rsid w:val="001857CD"/>
    <w:rsid w:val="001866D8"/>
    <w:rsid w:val="00186F4F"/>
    <w:rsid w:val="00191ADE"/>
    <w:rsid w:val="001922E7"/>
    <w:rsid w:val="001931AB"/>
    <w:rsid w:val="00193263"/>
    <w:rsid w:val="00193A94"/>
    <w:rsid w:val="0019481A"/>
    <w:rsid w:val="0019642B"/>
    <w:rsid w:val="00197262"/>
    <w:rsid w:val="00197843"/>
    <w:rsid w:val="00197D57"/>
    <w:rsid w:val="001A0F31"/>
    <w:rsid w:val="001A1017"/>
    <w:rsid w:val="001A1728"/>
    <w:rsid w:val="001A2072"/>
    <w:rsid w:val="001A2156"/>
    <w:rsid w:val="001A4D9E"/>
    <w:rsid w:val="001A5331"/>
    <w:rsid w:val="001A5843"/>
    <w:rsid w:val="001A603D"/>
    <w:rsid w:val="001A65C8"/>
    <w:rsid w:val="001A6816"/>
    <w:rsid w:val="001A705D"/>
    <w:rsid w:val="001B1334"/>
    <w:rsid w:val="001B16DD"/>
    <w:rsid w:val="001B217D"/>
    <w:rsid w:val="001B23CA"/>
    <w:rsid w:val="001B25CD"/>
    <w:rsid w:val="001B27FC"/>
    <w:rsid w:val="001B298F"/>
    <w:rsid w:val="001B47BD"/>
    <w:rsid w:val="001B4CC4"/>
    <w:rsid w:val="001B5C87"/>
    <w:rsid w:val="001B65E4"/>
    <w:rsid w:val="001B6A3A"/>
    <w:rsid w:val="001B7017"/>
    <w:rsid w:val="001B7748"/>
    <w:rsid w:val="001B7B34"/>
    <w:rsid w:val="001B7E81"/>
    <w:rsid w:val="001C07ED"/>
    <w:rsid w:val="001C1419"/>
    <w:rsid w:val="001C2993"/>
    <w:rsid w:val="001C3B4E"/>
    <w:rsid w:val="001C75C0"/>
    <w:rsid w:val="001D3808"/>
    <w:rsid w:val="001D6008"/>
    <w:rsid w:val="001D7083"/>
    <w:rsid w:val="001D77BB"/>
    <w:rsid w:val="001D7B25"/>
    <w:rsid w:val="001D7C4B"/>
    <w:rsid w:val="001D7D9E"/>
    <w:rsid w:val="001E18E5"/>
    <w:rsid w:val="001E26C5"/>
    <w:rsid w:val="001E2945"/>
    <w:rsid w:val="001E2D1F"/>
    <w:rsid w:val="001E4718"/>
    <w:rsid w:val="001E68AD"/>
    <w:rsid w:val="001E691F"/>
    <w:rsid w:val="001E6933"/>
    <w:rsid w:val="001E6E9B"/>
    <w:rsid w:val="001E78CE"/>
    <w:rsid w:val="001E7B7D"/>
    <w:rsid w:val="001F0200"/>
    <w:rsid w:val="001F0979"/>
    <w:rsid w:val="001F1A26"/>
    <w:rsid w:val="001F217B"/>
    <w:rsid w:val="001F2341"/>
    <w:rsid w:val="001F327C"/>
    <w:rsid w:val="001F35E2"/>
    <w:rsid w:val="001F380E"/>
    <w:rsid w:val="001F53A3"/>
    <w:rsid w:val="001F5C03"/>
    <w:rsid w:val="001F5C07"/>
    <w:rsid w:val="001F5E72"/>
    <w:rsid w:val="001F60E7"/>
    <w:rsid w:val="001F735D"/>
    <w:rsid w:val="001F742A"/>
    <w:rsid w:val="001F7598"/>
    <w:rsid w:val="002014DF"/>
    <w:rsid w:val="0020181A"/>
    <w:rsid w:val="00203473"/>
    <w:rsid w:val="00203BFA"/>
    <w:rsid w:val="002057A0"/>
    <w:rsid w:val="00205931"/>
    <w:rsid w:val="002060E5"/>
    <w:rsid w:val="00206C6E"/>
    <w:rsid w:val="0021106A"/>
    <w:rsid w:val="002110E7"/>
    <w:rsid w:val="00211276"/>
    <w:rsid w:val="0021212E"/>
    <w:rsid w:val="00212498"/>
    <w:rsid w:val="0021255C"/>
    <w:rsid w:val="002125D1"/>
    <w:rsid w:val="00212A8B"/>
    <w:rsid w:val="0021320D"/>
    <w:rsid w:val="00213820"/>
    <w:rsid w:val="00213DBA"/>
    <w:rsid w:val="002147B1"/>
    <w:rsid w:val="00215113"/>
    <w:rsid w:val="0021578D"/>
    <w:rsid w:val="00215C88"/>
    <w:rsid w:val="00215D7E"/>
    <w:rsid w:val="00215F93"/>
    <w:rsid w:val="0021691B"/>
    <w:rsid w:val="00216AB5"/>
    <w:rsid w:val="00216E59"/>
    <w:rsid w:val="00217534"/>
    <w:rsid w:val="00217A30"/>
    <w:rsid w:val="002213ED"/>
    <w:rsid w:val="00221563"/>
    <w:rsid w:val="0022182A"/>
    <w:rsid w:val="00221F5B"/>
    <w:rsid w:val="00222401"/>
    <w:rsid w:val="002227E7"/>
    <w:rsid w:val="00223459"/>
    <w:rsid w:val="00224965"/>
    <w:rsid w:val="00225414"/>
    <w:rsid w:val="0022711D"/>
    <w:rsid w:val="00230137"/>
    <w:rsid w:val="002301A2"/>
    <w:rsid w:val="002303FA"/>
    <w:rsid w:val="002314A7"/>
    <w:rsid w:val="00231C72"/>
    <w:rsid w:val="00232DCC"/>
    <w:rsid w:val="002331F6"/>
    <w:rsid w:val="00233EA5"/>
    <w:rsid w:val="002349E7"/>
    <w:rsid w:val="002365C4"/>
    <w:rsid w:val="00236A2B"/>
    <w:rsid w:val="00236BCE"/>
    <w:rsid w:val="00236D01"/>
    <w:rsid w:val="002379D9"/>
    <w:rsid w:val="00241C7D"/>
    <w:rsid w:val="00242192"/>
    <w:rsid w:val="0024272C"/>
    <w:rsid w:val="0024300E"/>
    <w:rsid w:val="00243147"/>
    <w:rsid w:val="002436F5"/>
    <w:rsid w:val="00243B7D"/>
    <w:rsid w:val="0024442C"/>
    <w:rsid w:val="00244FF7"/>
    <w:rsid w:val="002452BA"/>
    <w:rsid w:val="00246FC0"/>
    <w:rsid w:val="002474FF"/>
    <w:rsid w:val="002514B5"/>
    <w:rsid w:val="002523C4"/>
    <w:rsid w:val="00252BCD"/>
    <w:rsid w:val="00252D56"/>
    <w:rsid w:val="0025324E"/>
    <w:rsid w:val="00253419"/>
    <w:rsid w:val="002535FA"/>
    <w:rsid w:val="00253CB1"/>
    <w:rsid w:val="002541D3"/>
    <w:rsid w:val="002554E4"/>
    <w:rsid w:val="002558FF"/>
    <w:rsid w:val="00256E2D"/>
    <w:rsid w:val="00257911"/>
    <w:rsid w:val="00257AFD"/>
    <w:rsid w:val="00257F74"/>
    <w:rsid w:val="00260958"/>
    <w:rsid w:val="00260F51"/>
    <w:rsid w:val="00261D7D"/>
    <w:rsid w:val="00261F9E"/>
    <w:rsid w:val="00262062"/>
    <w:rsid w:val="00262AAC"/>
    <w:rsid w:val="00262D00"/>
    <w:rsid w:val="00263361"/>
    <w:rsid w:val="002637EA"/>
    <w:rsid w:val="00264F2E"/>
    <w:rsid w:val="00265524"/>
    <w:rsid w:val="002662E0"/>
    <w:rsid w:val="002667AF"/>
    <w:rsid w:val="00266C14"/>
    <w:rsid w:val="00266CEB"/>
    <w:rsid w:val="00266E0A"/>
    <w:rsid w:val="00267316"/>
    <w:rsid w:val="002679C1"/>
    <w:rsid w:val="0027001F"/>
    <w:rsid w:val="0027068C"/>
    <w:rsid w:val="0027200D"/>
    <w:rsid w:val="0027261C"/>
    <w:rsid w:val="00272665"/>
    <w:rsid w:val="00272880"/>
    <w:rsid w:val="002728E5"/>
    <w:rsid w:val="0027290C"/>
    <w:rsid w:val="00272AE8"/>
    <w:rsid w:val="002732BC"/>
    <w:rsid w:val="00273A9C"/>
    <w:rsid w:val="00273AE5"/>
    <w:rsid w:val="002757C1"/>
    <w:rsid w:val="0027585A"/>
    <w:rsid w:val="00275AF4"/>
    <w:rsid w:val="00276168"/>
    <w:rsid w:val="002763FA"/>
    <w:rsid w:val="00276A2E"/>
    <w:rsid w:val="00276D31"/>
    <w:rsid w:val="00277545"/>
    <w:rsid w:val="00281015"/>
    <w:rsid w:val="002812E2"/>
    <w:rsid w:val="00281366"/>
    <w:rsid w:val="002817F9"/>
    <w:rsid w:val="00282155"/>
    <w:rsid w:val="0028268E"/>
    <w:rsid w:val="00282741"/>
    <w:rsid w:val="0028291A"/>
    <w:rsid w:val="00284CCC"/>
    <w:rsid w:val="002852C4"/>
    <w:rsid w:val="0028573F"/>
    <w:rsid w:val="00285F4C"/>
    <w:rsid w:val="00286B4D"/>
    <w:rsid w:val="00286BC8"/>
    <w:rsid w:val="00286D07"/>
    <w:rsid w:val="00287805"/>
    <w:rsid w:val="00287A58"/>
    <w:rsid w:val="00290CFA"/>
    <w:rsid w:val="00291297"/>
    <w:rsid w:val="0029182E"/>
    <w:rsid w:val="00292564"/>
    <w:rsid w:val="00292C79"/>
    <w:rsid w:val="002942F3"/>
    <w:rsid w:val="00294549"/>
    <w:rsid w:val="002947AA"/>
    <w:rsid w:val="00296AA7"/>
    <w:rsid w:val="002A06F7"/>
    <w:rsid w:val="002A144C"/>
    <w:rsid w:val="002A17EC"/>
    <w:rsid w:val="002A2A2B"/>
    <w:rsid w:val="002A34E8"/>
    <w:rsid w:val="002A3CD2"/>
    <w:rsid w:val="002A41F6"/>
    <w:rsid w:val="002A4478"/>
    <w:rsid w:val="002A45A3"/>
    <w:rsid w:val="002A4741"/>
    <w:rsid w:val="002A5C68"/>
    <w:rsid w:val="002A5D43"/>
    <w:rsid w:val="002A7130"/>
    <w:rsid w:val="002B010C"/>
    <w:rsid w:val="002B1AAE"/>
    <w:rsid w:val="002B2F72"/>
    <w:rsid w:val="002B3FF5"/>
    <w:rsid w:val="002B4AE5"/>
    <w:rsid w:val="002B59CB"/>
    <w:rsid w:val="002B792D"/>
    <w:rsid w:val="002B7C34"/>
    <w:rsid w:val="002C1926"/>
    <w:rsid w:val="002C23C9"/>
    <w:rsid w:val="002C2FAB"/>
    <w:rsid w:val="002C38AA"/>
    <w:rsid w:val="002C4910"/>
    <w:rsid w:val="002C5008"/>
    <w:rsid w:val="002C5396"/>
    <w:rsid w:val="002C57DB"/>
    <w:rsid w:val="002C6A19"/>
    <w:rsid w:val="002C6D9A"/>
    <w:rsid w:val="002C72A4"/>
    <w:rsid w:val="002C7DC3"/>
    <w:rsid w:val="002D208D"/>
    <w:rsid w:val="002D25F7"/>
    <w:rsid w:val="002D4025"/>
    <w:rsid w:val="002D41C7"/>
    <w:rsid w:val="002D4748"/>
    <w:rsid w:val="002D51C9"/>
    <w:rsid w:val="002D7BC7"/>
    <w:rsid w:val="002E0632"/>
    <w:rsid w:val="002E0642"/>
    <w:rsid w:val="002E0AE7"/>
    <w:rsid w:val="002E0E72"/>
    <w:rsid w:val="002E1182"/>
    <w:rsid w:val="002E1679"/>
    <w:rsid w:val="002E2475"/>
    <w:rsid w:val="002E303A"/>
    <w:rsid w:val="002E3BBE"/>
    <w:rsid w:val="002E46FF"/>
    <w:rsid w:val="002E559A"/>
    <w:rsid w:val="002E5D0A"/>
    <w:rsid w:val="002E738C"/>
    <w:rsid w:val="002F1241"/>
    <w:rsid w:val="002F14E0"/>
    <w:rsid w:val="002F19B4"/>
    <w:rsid w:val="002F19CE"/>
    <w:rsid w:val="002F2922"/>
    <w:rsid w:val="002F2BAF"/>
    <w:rsid w:val="002F3E2D"/>
    <w:rsid w:val="002F458C"/>
    <w:rsid w:val="002F4975"/>
    <w:rsid w:val="002F50E6"/>
    <w:rsid w:val="002F5496"/>
    <w:rsid w:val="002F5A2A"/>
    <w:rsid w:val="002F6601"/>
    <w:rsid w:val="002F6F6F"/>
    <w:rsid w:val="002F718E"/>
    <w:rsid w:val="002F7A07"/>
    <w:rsid w:val="003001CB"/>
    <w:rsid w:val="003029CA"/>
    <w:rsid w:val="003047AF"/>
    <w:rsid w:val="003049FA"/>
    <w:rsid w:val="00304BF5"/>
    <w:rsid w:val="00305643"/>
    <w:rsid w:val="0030677A"/>
    <w:rsid w:val="003067DC"/>
    <w:rsid w:val="00306E59"/>
    <w:rsid w:val="00307CDC"/>
    <w:rsid w:val="003100E7"/>
    <w:rsid w:val="00310522"/>
    <w:rsid w:val="00312431"/>
    <w:rsid w:val="00312465"/>
    <w:rsid w:val="00312E90"/>
    <w:rsid w:val="00312F9C"/>
    <w:rsid w:val="00313656"/>
    <w:rsid w:val="00313DC2"/>
    <w:rsid w:val="0031589E"/>
    <w:rsid w:val="00315992"/>
    <w:rsid w:val="00315DB0"/>
    <w:rsid w:val="00316356"/>
    <w:rsid w:val="00316431"/>
    <w:rsid w:val="003165DD"/>
    <w:rsid w:val="00316B5C"/>
    <w:rsid w:val="00316DF9"/>
    <w:rsid w:val="00317322"/>
    <w:rsid w:val="00320B9F"/>
    <w:rsid w:val="00320F09"/>
    <w:rsid w:val="00321B73"/>
    <w:rsid w:val="00321CB0"/>
    <w:rsid w:val="003223EA"/>
    <w:rsid w:val="00322493"/>
    <w:rsid w:val="00322F2A"/>
    <w:rsid w:val="003231F6"/>
    <w:rsid w:val="00323409"/>
    <w:rsid w:val="00323FD3"/>
    <w:rsid w:val="003249B4"/>
    <w:rsid w:val="00324CAA"/>
    <w:rsid w:val="00325012"/>
    <w:rsid w:val="00326B2E"/>
    <w:rsid w:val="00327639"/>
    <w:rsid w:val="00327AE9"/>
    <w:rsid w:val="00330123"/>
    <w:rsid w:val="00330DC5"/>
    <w:rsid w:val="003317F7"/>
    <w:rsid w:val="00331851"/>
    <w:rsid w:val="0033263E"/>
    <w:rsid w:val="00333049"/>
    <w:rsid w:val="0033416C"/>
    <w:rsid w:val="00335754"/>
    <w:rsid w:val="003359FB"/>
    <w:rsid w:val="00335BC6"/>
    <w:rsid w:val="00336829"/>
    <w:rsid w:val="003368E6"/>
    <w:rsid w:val="003369EB"/>
    <w:rsid w:val="003372B6"/>
    <w:rsid w:val="0033797A"/>
    <w:rsid w:val="00340BA9"/>
    <w:rsid w:val="0034124F"/>
    <w:rsid w:val="00341F29"/>
    <w:rsid w:val="003420CC"/>
    <w:rsid w:val="00342555"/>
    <w:rsid w:val="00342C6F"/>
    <w:rsid w:val="00345A1E"/>
    <w:rsid w:val="00345E58"/>
    <w:rsid w:val="003464A4"/>
    <w:rsid w:val="0034654D"/>
    <w:rsid w:val="00347563"/>
    <w:rsid w:val="0034790B"/>
    <w:rsid w:val="00350C07"/>
    <w:rsid w:val="003511F8"/>
    <w:rsid w:val="00351CC8"/>
    <w:rsid w:val="0035287A"/>
    <w:rsid w:val="00353221"/>
    <w:rsid w:val="00353E1D"/>
    <w:rsid w:val="00353EE7"/>
    <w:rsid w:val="00355B47"/>
    <w:rsid w:val="00355FCD"/>
    <w:rsid w:val="003560E6"/>
    <w:rsid w:val="00360245"/>
    <w:rsid w:val="00360CE9"/>
    <w:rsid w:val="00361C4F"/>
    <w:rsid w:val="00361D9B"/>
    <w:rsid w:val="00361E67"/>
    <w:rsid w:val="00362247"/>
    <w:rsid w:val="003634B0"/>
    <w:rsid w:val="00363D88"/>
    <w:rsid w:val="003645C2"/>
    <w:rsid w:val="0036488E"/>
    <w:rsid w:val="00364A7A"/>
    <w:rsid w:val="00365260"/>
    <w:rsid w:val="00366B6C"/>
    <w:rsid w:val="003706F0"/>
    <w:rsid w:val="00370A01"/>
    <w:rsid w:val="00370A52"/>
    <w:rsid w:val="0037135A"/>
    <w:rsid w:val="00372DF2"/>
    <w:rsid w:val="0037333D"/>
    <w:rsid w:val="00373411"/>
    <w:rsid w:val="00374C8F"/>
    <w:rsid w:val="003758E3"/>
    <w:rsid w:val="00375CF2"/>
    <w:rsid w:val="00377CD3"/>
    <w:rsid w:val="00380C0A"/>
    <w:rsid w:val="00380DCB"/>
    <w:rsid w:val="00380DF4"/>
    <w:rsid w:val="003820E7"/>
    <w:rsid w:val="003828B6"/>
    <w:rsid w:val="00383386"/>
    <w:rsid w:val="00383C88"/>
    <w:rsid w:val="0038401D"/>
    <w:rsid w:val="0038526C"/>
    <w:rsid w:val="003852B1"/>
    <w:rsid w:val="00386EDC"/>
    <w:rsid w:val="003901F7"/>
    <w:rsid w:val="00390641"/>
    <w:rsid w:val="00391DE1"/>
    <w:rsid w:val="00393250"/>
    <w:rsid w:val="0039416A"/>
    <w:rsid w:val="003946DC"/>
    <w:rsid w:val="00395D11"/>
    <w:rsid w:val="003960F9"/>
    <w:rsid w:val="00396691"/>
    <w:rsid w:val="0039680A"/>
    <w:rsid w:val="00397439"/>
    <w:rsid w:val="003979EE"/>
    <w:rsid w:val="00397E67"/>
    <w:rsid w:val="00397FA7"/>
    <w:rsid w:val="003A0F24"/>
    <w:rsid w:val="003A12D4"/>
    <w:rsid w:val="003A1D75"/>
    <w:rsid w:val="003A225C"/>
    <w:rsid w:val="003A2299"/>
    <w:rsid w:val="003A2B9C"/>
    <w:rsid w:val="003A3EDB"/>
    <w:rsid w:val="003A400B"/>
    <w:rsid w:val="003A412D"/>
    <w:rsid w:val="003A4C99"/>
    <w:rsid w:val="003A4EBF"/>
    <w:rsid w:val="003A6D3D"/>
    <w:rsid w:val="003A7546"/>
    <w:rsid w:val="003A7A2A"/>
    <w:rsid w:val="003A7CE7"/>
    <w:rsid w:val="003B018A"/>
    <w:rsid w:val="003B0841"/>
    <w:rsid w:val="003B109E"/>
    <w:rsid w:val="003B1240"/>
    <w:rsid w:val="003B1808"/>
    <w:rsid w:val="003B4588"/>
    <w:rsid w:val="003B4A60"/>
    <w:rsid w:val="003B63AE"/>
    <w:rsid w:val="003B6598"/>
    <w:rsid w:val="003B71B8"/>
    <w:rsid w:val="003C03C9"/>
    <w:rsid w:val="003C05FC"/>
    <w:rsid w:val="003C1905"/>
    <w:rsid w:val="003C2C94"/>
    <w:rsid w:val="003C3C71"/>
    <w:rsid w:val="003C3FEC"/>
    <w:rsid w:val="003C48BF"/>
    <w:rsid w:val="003C4AFA"/>
    <w:rsid w:val="003C60FB"/>
    <w:rsid w:val="003C6476"/>
    <w:rsid w:val="003C650D"/>
    <w:rsid w:val="003C69E5"/>
    <w:rsid w:val="003C6EC0"/>
    <w:rsid w:val="003D0150"/>
    <w:rsid w:val="003D02E1"/>
    <w:rsid w:val="003D0C4C"/>
    <w:rsid w:val="003D1DFD"/>
    <w:rsid w:val="003D22DC"/>
    <w:rsid w:val="003D27BB"/>
    <w:rsid w:val="003D2FEC"/>
    <w:rsid w:val="003D367A"/>
    <w:rsid w:val="003D6A77"/>
    <w:rsid w:val="003E0E78"/>
    <w:rsid w:val="003E19F5"/>
    <w:rsid w:val="003E1C00"/>
    <w:rsid w:val="003E2831"/>
    <w:rsid w:val="003E39CE"/>
    <w:rsid w:val="003E3CF9"/>
    <w:rsid w:val="003E3FFE"/>
    <w:rsid w:val="003E541E"/>
    <w:rsid w:val="003E60FE"/>
    <w:rsid w:val="003E612F"/>
    <w:rsid w:val="003E7623"/>
    <w:rsid w:val="003F0248"/>
    <w:rsid w:val="003F119F"/>
    <w:rsid w:val="003F1D04"/>
    <w:rsid w:val="003F293B"/>
    <w:rsid w:val="003F2CCF"/>
    <w:rsid w:val="003F3336"/>
    <w:rsid w:val="003F4A38"/>
    <w:rsid w:val="003F4D94"/>
    <w:rsid w:val="003F530A"/>
    <w:rsid w:val="003F569C"/>
    <w:rsid w:val="003F58CF"/>
    <w:rsid w:val="003F5C98"/>
    <w:rsid w:val="003F7E5E"/>
    <w:rsid w:val="003F7F98"/>
    <w:rsid w:val="00400148"/>
    <w:rsid w:val="004003D1"/>
    <w:rsid w:val="00401084"/>
    <w:rsid w:val="00401642"/>
    <w:rsid w:val="00401B0E"/>
    <w:rsid w:val="004025E2"/>
    <w:rsid w:val="00402D40"/>
    <w:rsid w:val="004051C0"/>
    <w:rsid w:val="0040533F"/>
    <w:rsid w:val="00405E53"/>
    <w:rsid w:val="00406DF2"/>
    <w:rsid w:val="00406F86"/>
    <w:rsid w:val="004077E2"/>
    <w:rsid w:val="00407DA9"/>
    <w:rsid w:val="0041038E"/>
    <w:rsid w:val="004106A2"/>
    <w:rsid w:val="004106C4"/>
    <w:rsid w:val="004115F8"/>
    <w:rsid w:val="0041161A"/>
    <w:rsid w:val="004116CE"/>
    <w:rsid w:val="0041380D"/>
    <w:rsid w:val="00413A77"/>
    <w:rsid w:val="00414219"/>
    <w:rsid w:val="0041446E"/>
    <w:rsid w:val="00414F7C"/>
    <w:rsid w:val="004164F1"/>
    <w:rsid w:val="004169F7"/>
    <w:rsid w:val="00417018"/>
    <w:rsid w:val="00417B3C"/>
    <w:rsid w:val="00417B53"/>
    <w:rsid w:val="0042083B"/>
    <w:rsid w:val="00420C79"/>
    <w:rsid w:val="00421965"/>
    <w:rsid w:val="00421B51"/>
    <w:rsid w:val="00421CA6"/>
    <w:rsid w:val="00422275"/>
    <w:rsid w:val="00422F19"/>
    <w:rsid w:val="00423222"/>
    <w:rsid w:val="004232F1"/>
    <w:rsid w:val="00424126"/>
    <w:rsid w:val="00424626"/>
    <w:rsid w:val="00424E36"/>
    <w:rsid w:val="00425319"/>
    <w:rsid w:val="00425841"/>
    <w:rsid w:val="00425B9E"/>
    <w:rsid w:val="00425DA6"/>
    <w:rsid w:val="00426270"/>
    <w:rsid w:val="004265E4"/>
    <w:rsid w:val="00426906"/>
    <w:rsid w:val="00427BEE"/>
    <w:rsid w:val="0043006C"/>
    <w:rsid w:val="004315AA"/>
    <w:rsid w:val="00431966"/>
    <w:rsid w:val="00431C24"/>
    <w:rsid w:val="0043242A"/>
    <w:rsid w:val="0043248A"/>
    <w:rsid w:val="004326D3"/>
    <w:rsid w:val="00433765"/>
    <w:rsid w:val="00435EE7"/>
    <w:rsid w:val="00437B26"/>
    <w:rsid w:val="00440D03"/>
    <w:rsid w:val="0044162B"/>
    <w:rsid w:val="00442460"/>
    <w:rsid w:val="00442B64"/>
    <w:rsid w:val="0044307D"/>
    <w:rsid w:val="0044466B"/>
    <w:rsid w:val="00444B71"/>
    <w:rsid w:val="004469CD"/>
    <w:rsid w:val="00447176"/>
    <w:rsid w:val="00450383"/>
    <w:rsid w:val="00450662"/>
    <w:rsid w:val="004530E2"/>
    <w:rsid w:val="00453E55"/>
    <w:rsid w:val="00453FE0"/>
    <w:rsid w:val="004545EC"/>
    <w:rsid w:val="004547E4"/>
    <w:rsid w:val="00454A1E"/>
    <w:rsid w:val="004550B9"/>
    <w:rsid w:val="0045585D"/>
    <w:rsid w:val="00455C71"/>
    <w:rsid w:val="004563A9"/>
    <w:rsid w:val="0045686B"/>
    <w:rsid w:val="0046001F"/>
    <w:rsid w:val="004608BD"/>
    <w:rsid w:val="00461AC3"/>
    <w:rsid w:val="00461F26"/>
    <w:rsid w:val="00462A6F"/>
    <w:rsid w:val="004634C8"/>
    <w:rsid w:val="004636E3"/>
    <w:rsid w:val="00463726"/>
    <w:rsid w:val="00463D60"/>
    <w:rsid w:val="00463D9E"/>
    <w:rsid w:val="00463EF5"/>
    <w:rsid w:val="004657FF"/>
    <w:rsid w:val="00466DDC"/>
    <w:rsid w:val="00466E3E"/>
    <w:rsid w:val="0046715F"/>
    <w:rsid w:val="004707C9"/>
    <w:rsid w:val="0047153A"/>
    <w:rsid w:val="0047180E"/>
    <w:rsid w:val="00472B47"/>
    <w:rsid w:val="004731CB"/>
    <w:rsid w:val="00473BBB"/>
    <w:rsid w:val="00473E4C"/>
    <w:rsid w:val="00474671"/>
    <w:rsid w:val="00475779"/>
    <w:rsid w:val="00476526"/>
    <w:rsid w:val="00476797"/>
    <w:rsid w:val="004767AD"/>
    <w:rsid w:val="004775C6"/>
    <w:rsid w:val="00477ACD"/>
    <w:rsid w:val="004800A8"/>
    <w:rsid w:val="0048022B"/>
    <w:rsid w:val="00480F8C"/>
    <w:rsid w:val="00481163"/>
    <w:rsid w:val="004819E7"/>
    <w:rsid w:val="0048377B"/>
    <w:rsid w:val="00483BC7"/>
    <w:rsid w:val="004840C0"/>
    <w:rsid w:val="004842CB"/>
    <w:rsid w:val="00484417"/>
    <w:rsid w:val="00484E0B"/>
    <w:rsid w:val="00485A79"/>
    <w:rsid w:val="00486539"/>
    <w:rsid w:val="00486C79"/>
    <w:rsid w:val="00487E7B"/>
    <w:rsid w:val="00487EC6"/>
    <w:rsid w:val="004909B5"/>
    <w:rsid w:val="00491B55"/>
    <w:rsid w:val="00491F1E"/>
    <w:rsid w:val="00492388"/>
    <w:rsid w:val="0049262A"/>
    <w:rsid w:val="00492761"/>
    <w:rsid w:val="0049380E"/>
    <w:rsid w:val="00494C8C"/>
    <w:rsid w:val="00495BEE"/>
    <w:rsid w:val="00495D40"/>
    <w:rsid w:val="004967C5"/>
    <w:rsid w:val="00497599"/>
    <w:rsid w:val="004978D5"/>
    <w:rsid w:val="004A0424"/>
    <w:rsid w:val="004A0750"/>
    <w:rsid w:val="004A11C7"/>
    <w:rsid w:val="004A2235"/>
    <w:rsid w:val="004A2689"/>
    <w:rsid w:val="004A4E4B"/>
    <w:rsid w:val="004A5352"/>
    <w:rsid w:val="004A5C4C"/>
    <w:rsid w:val="004A5E41"/>
    <w:rsid w:val="004A5F72"/>
    <w:rsid w:val="004A604E"/>
    <w:rsid w:val="004A6A54"/>
    <w:rsid w:val="004A6BD2"/>
    <w:rsid w:val="004A721C"/>
    <w:rsid w:val="004A7759"/>
    <w:rsid w:val="004A77FC"/>
    <w:rsid w:val="004A7B55"/>
    <w:rsid w:val="004A7D14"/>
    <w:rsid w:val="004B0B6C"/>
    <w:rsid w:val="004B0BA3"/>
    <w:rsid w:val="004B1A41"/>
    <w:rsid w:val="004B218F"/>
    <w:rsid w:val="004B2585"/>
    <w:rsid w:val="004B3235"/>
    <w:rsid w:val="004B532E"/>
    <w:rsid w:val="004B6058"/>
    <w:rsid w:val="004B673F"/>
    <w:rsid w:val="004B6DF9"/>
    <w:rsid w:val="004B761B"/>
    <w:rsid w:val="004C0296"/>
    <w:rsid w:val="004C0FAE"/>
    <w:rsid w:val="004C1B9C"/>
    <w:rsid w:val="004C23BE"/>
    <w:rsid w:val="004C2A6F"/>
    <w:rsid w:val="004C2D1D"/>
    <w:rsid w:val="004C37F9"/>
    <w:rsid w:val="004C4BF5"/>
    <w:rsid w:val="004C54D1"/>
    <w:rsid w:val="004C5A06"/>
    <w:rsid w:val="004C6142"/>
    <w:rsid w:val="004C656A"/>
    <w:rsid w:val="004C66E1"/>
    <w:rsid w:val="004D1144"/>
    <w:rsid w:val="004D1550"/>
    <w:rsid w:val="004D2286"/>
    <w:rsid w:val="004D3A38"/>
    <w:rsid w:val="004D4216"/>
    <w:rsid w:val="004D4AD4"/>
    <w:rsid w:val="004D4BA5"/>
    <w:rsid w:val="004D5072"/>
    <w:rsid w:val="004D5C02"/>
    <w:rsid w:val="004D78D9"/>
    <w:rsid w:val="004E0E29"/>
    <w:rsid w:val="004E0E72"/>
    <w:rsid w:val="004E109D"/>
    <w:rsid w:val="004E1332"/>
    <w:rsid w:val="004E1718"/>
    <w:rsid w:val="004E1AD7"/>
    <w:rsid w:val="004E32D4"/>
    <w:rsid w:val="004E330C"/>
    <w:rsid w:val="004E3E02"/>
    <w:rsid w:val="004E4130"/>
    <w:rsid w:val="004E47AE"/>
    <w:rsid w:val="004E4A71"/>
    <w:rsid w:val="004E537B"/>
    <w:rsid w:val="004E6C90"/>
    <w:rsid w:val="004E754C"/>
    <w:rsid w:val="004E7889"/>
    <w:rsid w:val="004F0BE6"/>
    <w:rsid w:val="004F2235"/>
    <w:rsid w:val="004F2E37"/>
    <w:rsid w:val="004F2E5C"/>
    <w:rsid w:val="004F32B1"/>
    <w:rsid w:val="004F35C8"/>
    <w:rsid w:val="004F3D7F"/>
    <w:rsid w:val="004F4B78"/>
    <w:rsid w:val="004F4B93"/>
    <w:rsid w:val="004F4D53"/>
    <w:rsid w:val="004F4EB5"/>
    <w:rsid w:val="004F5616"/>
    <w:rsid w:val="004F64AF"/>
    <w:rsid w:val="004F6612"/>
    <w:rsid w:val="004F69D7"/>
    <w:rsid w:val="00500115"/>
    <w:rsid w:val="00500D6C"/>
    <w:rsid w:val="00500DCE"/>
    <w:rsid w:val="0050107D"/>
    <w:rsid w:val="00501577"/>
    <w:rsid w:val="00501A77"/>
    <w:rsid w:val="00502007"/>
    <w:rsid w:val="0050209E"/>
    <w:rsid w:val="00502DEC"/>
    <w:rsid w:val="00502ED0"/>
    <w:rsid w:val="00503F8D"/>
    <w:rsid w:val="0050425A"/>
    <w:rsid w:val="005044D2"/>
    <w:rsid w:val="00504BCE"/>
    <w:rsid w:val="00506151"/>
    <w:rsid w:val="0050676D"/>
    <w:rsid w:val="00507161"/>
    <w:rsid w:val="00507743"/>
    <w:rsid w:val="0050796C"/>
    <w:rsid w:val="00507B87"/>
    <w:rsid w:val="00507C9A"/>
    <w:rsid w:val="0051033B"/>
    <w:rsid w:val="00510C69"/>
    <w:rsid w:val="005113CD"/>
    <w:rsid w:val="00512D63"/>
    <w:rsid w:val="00512E16"/>
    <w:rsid w:val="00513298"/>
    <w:rsid w:val="005150F0"/>
    <w:rsid w:val="0051574E"/>
    <w:rsid w:val="00515EF2"/>
    <w:rsid w:val="00517CD6"/>
    <w:rsid w:val="0052095E"/>
    <w:rsid w:val="00521121"/>
    <w:rsid w:val="00522388"/>
    <w:rsid w:val="00522BCE"/>
    <w:rsid w:val="00522D00"/>
    <w:rsid w:val="00522F44"/>
    <w:rsid w:val="00523022"/>
    <w:rsid w:val="00524FD9"/>
    <w:rsid w:val="00525B51"/>
    <w:rsid w:val="005260B1"/>
    <w:rsid w:val="0052627C"/>
    <w:rsid w:val="00526B31"/>
    <w:rsid w:val="005273C0"/>
    <w:rsid w:val="00527603"/>
    <w:rsid w:val="00527C48"/>
    <w:rsid w:val="00527D1A"/>
    <w:rsid w:val="00530667"/>
    <w:rsid w:val="00530EAE"/>
    <w:rsid w:val="00530EC7"/>
    <w:rsid w:val="00531547"/>
    <w:rsid w:val="005317DD"/>
    <w:rsid w:val="005318FB"/>
    <w:rsid w:val="00531AF2"/>
    <w:rsid w:val="00531B93"/>
    <w:rsid w:val="00532439"/>
    <w:rsid w:val="00532B68"/>
    <w:rsid w:val="00532F88"/>
    <w:rsid w:val="00533D6A"/>
    <w:rsid w:val="005348AE"/>
    <w:rsid w:val="00535174"/>
    <w:rsid w:val="005352A9"/>
    <w:rsid w:val="0054040D"/>
    <w:rsid w:val="005405F2"/>
    <w:rsid w:val="00540BDA"/>
    <w:rsid w:val="00540D28"/>
    <w:rsid w:val="0054131E"/>
    <w:rsid w:val="00542C8F"/>
    <w:rsid w:val="00542D40"/>
    <w:rsid w:val="00542F82"/>
    <w:rsid w:val="0054356F"/>
    <w:rsid w:val="005439D0"/>
    <w:rsid w:val="0054420A"/>
    <w:rsid w:val="00544E8E"/>
    <w:rsid w:val="00544E91"/>
    <w:rsid w:val="00544ED6"/>
    <w:rsid w:val="0054578C"/>
    <w:rsid w:val="00546F5A"/>
    <w:rsid w:val="00547075"/>
    <w:rsid w:val="005471C3"/>
    <w:rsid w:val="005474E0"/>
    <w:rsid w:val="005521C5"/>
    <w:rsid w:val="0055251A"/>
    <w:rsid w:val="005529FD"/>
    <w:rsid w:val="00553CC7"/>
    <w:rsid w:val="00555094"/>
    <w:rsid w:val="00555224"/>
    <w:rsid w:val="00556E34"/>
    <w:rsid w:val="0056253E"/>
    <w:rsid w:val="00563F83"/>
    <w:rsid w:val="00564099"/>
    <w:rsid w:val="005653F0"/>
    <w:rsid w:val="00565B13"/>
    <w:rsid w:val="0056639A"/>
    <w:rsid w:val="0056654F"/>
    <w:rsid w:val="005678D1"/>
    <w:rsid w:val="005703AC"/>
    <w:rsid w:val="005707BB"/>
    <w:rsid w:val="00571E64"/>
    <w:rsid w:val="00572A5F"/>
    <w:rsid w:val="00573399"/>
    <w:rsid w:val="00573708"/>
    <w:rsid w:val="00573AB1"/>
    <w:rsid w:val="005744E1"/>
    <w:rsid w:val="00574FBE"/>
    <w:rsid w:val="0057553C"/>
    <w:rsid w:val="00575E18"/>
    <w:rsid w:val="005768D5"/>
    <w:rsid w:val="005779DB"/>
    <w:rsid w:val="00580D82"/>
    <w:rsid w:val="00581DAB"/>
    <w:rsid w:val="00583CE0"/>
    <w:rsid w:val="0058484A"/>
    <w:rsid w:val="005848D4"/>
    <w:rsid w:val="00584B1E"/>
    <w:rsid w:val="00584D05"/>
    <w:rsid w:val="00584F0A"/>
    <w:rsid w:val="00585186"/>
    <w:rsid w:val="005852F5"/>
    <w:rsid w:val="00585B73"/>
    <w:rsid w:val="00585FAB"/>
    <w:rsid w:val="00586807"/>
    <w:rsid w:val="00586D14"/>
    <w:rsid w:val="00587F0B"/>
    <w:rsid w:val="005903E4"/>
    <w:rsid w:val="0059072D"/>
    <w:rsid w:val="00590851"/>
    <w:rsid w:val="005911F1"/>
    <w:rsid w:val="00591310"/>
    <w:rsid w:val="00591334"/>
    <w:rsid w:val="0059134D"/>
    <w:rsid w:val="00592137"/>
    <w:rsid w:val="005929F0"/>
    <w:rsid w:val="00592DAD"/>
    <w:rsid w:val="005936D5"/>
    <w:rsid w:val="0059386F"/>
    <w:rsid w:val="00593D54"/>
    <w:rsid w:val="00593E1A"/>
    <w:rsid w:val="00594641"/>
    <w:rsid w:val="0059472B"/>
    <w:rsid w:val="0059536D"/>
    <w:rsid w:val="00595525"/>
    <w:rsid w:val="005965AF"/>
    <w:rsid w:val="005976DE"/>
    <w:rsid w:val="005A0D50"/>
    <w:rsid w:val="005A141A"/>
    <w:rsid w:val="005A1645"/>
    <w:rsid w:val="005A16B6"/>
    <w:rsid w:val="005A200B"/>
    <w:rsid w:val="005A23BF"/>
    <w:rsid w:val="005A3AC0"/>
    <w:rsid w:val="005A3DD7"/>
    <w:rsid w:val="005A42AC"/>
    <w:rsid w:val="005A490D"/>
    <w:rsid w:val="005A59F7"/>
    <w:rsid w:val="005A6544"/>
    <w:rsid w:val="005A6B5C"/>
    <w:rsid w:val="005A6DD4"/>
    <w:rsid w:val="005A7022"/>
    <w:rsid w:val="005A713F"/>
    <w:rsid w:val="005B0233"/>
    <w:rsid w:val="005B06A5"/>
    <w:rsid w:val="005B079F"/>
    <w:rsid w:val="005B0A85"/>
    <w:rsid w:val="005B1518"/>
    <w:rsid w:val="005B1EF8"/>
    <w:rsid w:val="005B4184"/>
    <w:rsid w:val="005B44FC"/>
    <w:rsid w:val="005B498F"/>
    <w:rsid w:val="005B56F1"/>
    <w:rsid w:val="005B57D9"/>
    <w:rsid w:val="005B679E"/>
    <w:rsid w:val="005B6EC9"/>
    <w:rsid w:val="005B754B"/>
    <w:rsid w:val="005C0692"/>
    <w:rsid w:val="005C1930"/>
    <w:rsid w:val="005C1F01"/>
    <w:rsid w:val="005C2587"/>
    <w:rsid w:val="005C3D63"/>
    <w:rsid w:val="005C4323"/>
    <w:rsid w:val="005C4607"/>
    <w:rsid w:val="005C671A"/>
    <w:rsid w:val="005C6B7F"/>
    <w:rsid w:val="005C7031"/>
    <w:rsid w:val="005C759C"/>
    <w:rsid w:val="005C7DD6"/>
    <w:rsid w:val="005D2EE5"/>
    <w:rsid w:val="005D3B73"/>
    <w:rsid w:val="005D5A75"/>
    <w:rsid w:val="005D5F0E"/>
    <w:rsid w:val="005D6AE4"/>
    <w:rsid w:val="005D774B"/>
    <w:rsid w:val="005E0D2F"/>
    <w:rsid w:val="005E1D5A"/>
    <w:rsid w:val="005E4CF8"/>
    <w:rsid w:val="005E5405"/>
    <w:rsid w:val="005E5A1D"/>
    <w:rsid w:val="005E5BFF"/>
    <w:rsid w:val="005E5FF8"/>
    <w:rsid w:val="005E785A"/>
    <w:rsid w:val="005F2973"/>
    <w:rsid w:val="005F3017"/>
    <w:rsid w:val="005F34B4"/>
    <w:rsid w:val="005F3523"/>
    <w:rsid w:val="005F3A2B"/>
    <w:rsid w:val="005F3F77"/>
    <w:rsid w:val="005F3FDD"/>
    <w:rsid w:val="005F4B4B"/>
    <w:rsid w:val="005F5517"/>
    <w:rsid w:val="005F5BF9"/>
    <w:rsid w:val="005F66C6"/>
    <w:rsid w:val="005F78A3"/>
    <w:rsid w:val="005F7C49"/>
    <w:rsid w:val="00600A2E"/>
    <w:rsid w:val="00601D4B"/>
    <w:rsid w:val="00602E93"/>
    <w:rsid w:val="006044AD"/>
    <w:rsid w:val="006046ED"/>
    <w:rsid w:val="006057C5"/>
    <w:rsid w:val="0060599C"/>
    <w:rsid w:val="006065CA"/>
    <w:rsid w:val="00606D96"/>
    <w:rsid w:val="00610AC0"/>
    <w:rsid w:val="00610EF4"/>
    <w:rsid w:val="00611075"/>
    <w:rsid w:val="00614C84"/>
    <w:rsid w:val="00615A42"/>
    <w:rsid w:val="00615A5C"/>
    <w:rsid w:val="00616137"/>
    <w:rsid w:val="00616C73"/>
    <w:rsid w:val="006170A7"/>
    <w:rsid w:val="006170E4"/>
    <w:rsid w:val="00617C87"/>
    <w:rsid w:val="00620153"/>
    <w:rsid w:val="00620A89"/>
    <w:rsid w:val="00621B90"/>
    <w:rsid w:val="00622297"/>
    <w:rsid w:val="00623040"/>
    <w:rsid w:val="00623396"/>
    <w:rsid w:val="006234A7"/>
    <w:rsid w:val="00623A29"/>
    <w:rsid w:val="0062447C"/>
    <w:rsid w:val="006253C3"/>
    <w:rsid w:val="00625534"/>
    <w:rsid w:val="006259CA"/>
    <w:rsid w:val="00625E7D"/>
    <w:rsid w:val="00626145"/>
    <w:rsid w:val="00626201"/>
    <w:rsid w:val="00627848"/>
    <w:rsid w:val="00627C9E"/>
    <w:rsid w:val="00630785"/>
    <w:rsid w:val="006314FD"/>
    <w:rsid w:val="00632202"/>
    <w:rsid w:val="00632595"/>
    <w:rsid w:val="006330C0"/>
    <w:rsid w:val="00633C37"/>
    <w:rsid w:val="0063700A"/>
    <w:rsid w:val="006374EA"/>
    <w:rsid w:val="00637861"/>
    <w:rsid w:val="00640138"/>
    <w:rsid w:val="00640155"/>
    <w:rsid w:val="006403C1"/>
    <w:rsid w:val="00640664"/>
    <w:rsid w:val="00640BA0"/>
    <w:rsid w:val="00641426"/>
    <w:rsid w:val="00641E95"/>
    <w:rsid w:val="00641F39"/>
    <w:rsid w:val="006423DC"/>
    <w:rsid w:val="006433FD"/>
    <w:rsid w:val="0064372F"/>
    <w:rsid w:val="00644849"/>
    <w:rsid w:val="00646573"/>
    <w:rsid w:val="00647365"/>
    <w:rsid w:val="00650E11"/>
    <w:rsid w:val="0065239B"/>
    <w:rsid w:val="00653B4E"/>
    <w:rsid w:val="00654178"/>
    <w:rsid w:val="00654241"/>
    <w:rsid w:val="00654BBB"/>
    <w:rsid w:val="00655569"/>
    <w:rsid w:val="00656768"/>
    <w:rsid w:val="00657A67"/>
    <w:rsid w:val="0066013C"/>
    <w:rsid w:val="006609F3"/>
    <w:rsid w:val="00661017"/>
    <w:rsid w:val="0066114A"/>
    <w:rsid w:val="006614B6"/>
    <w:rsid w:val="00661996"/>
    <w:rsid w:val="006633C5"/>
    <w:rsid w:val="006635A3"/>
    <w:rsid w:val="00663C18"/>
    <w:rsid w:val="00663CB0"/>
    <w:rsid w:val="00663DA0"/>
    <w:rsid w:val="00664488"/>
    <w:rsid w:val="0066724A"/>
    <w:rsid w:val="00667832"/>
    <w:rsid w:val="00667F22"/>
    <w:rsid w:val="006709B6"/>
    <w:rsid w:val="00670AAB"/>
    <w:rsid w:val="006712B6"/>
    <w:rsid w:val="006722BD"/>
    <w:rsid w:val="006724D6"/>
    <w:rsid w:val="00673C62"/>
    <w:rsid w:val="006742A6"/>
    <w:rsid w:val="006747D0"/>
    <w:rsid w:val="00674E8C"/>
    <w:rsid w:val="006757F9"/>
    <w:rsid w:val="00675E98"/>
    <w:rsid w:val="00676705"/>
    <w:rsid w:val="00676C11"/>
    <w:rsid w:val="00677349"/>
    <w:rsid w:val="00677785"/>
    <w:rsid w:val="00682645"/>
    <w:rsid w:val="00683F77"/>
    <w:rsid w:val="00684FB1"/>
    <w:rsid w:val="006853BE"/>
    <w:rsid w:val="00685600"/>
    <w:rsid w:val="00685756"/>
    <w:rsid w:val="006859D7"/>
    <w:rsid w:val="00685A77"/>
    <w:rsid w:val="00685FD2"/>
    <w:rsid w:val="0068606D"/>
    <w:rsid w:val="00686457"/>
    <w:rsid w:val="00686E0F"/>
    <w:rsid w:val="0068770A"/>
    <w:rsid w:val="00687D1C"/>
    <w:rsid w:val="006905FF"/>
    <w:rsid w:val="00690D0F"/>
    <w:rsid w:val="00691377"/>
    <w:rsid w:val="0069212C"/>
    <w:rsid w:val="006934DE"/>
    <w:rsid w:val="00693527"/>
    <w:rsid w:val="006945A0"/>
    <w:rsid w:val="00694755"/>
    <w:rsid w:val="00694A80"/>
    <w:rsid w:val="00695B09"/>
    <w:rsid w:val="00695EE9"/>
    <w:rsid w:val="0069650C"/>
    <w:rsid w:val="00696551"/>
    <w:rsid w:val="00696926"/>
    <w:rsid w:val="00696A80"/>
    <w:rsid w:val="00696E00"/>
    <w:rsid w:val="006971F7"/>
    <w:rsid w:val="00697B01"/>
    <w:rsid w:val="006A05CD"/>
    <w:rsid w:val="006A07A4"/>
    <w:rsid w:val="006A3235"/>
    <w:rsid w:val="006A329B"/>
    <w:rsid w:val="006A3526"/>
    <w:rsid w:val="006A5AEB"/>
    <w:rsid w:val="006A5FF5"/>
    <w:rsid w:val="006A668C"/>
    <w:rsid w:val="006A6F4D"/>
    <w:rsid w:val="006A6F6E"/>
    <w:rsid w:val="006A748E"/>
    <w:rsid w:val="006A771C"/>
    <w:rsid w:val="006B0074"/>
    <w:rsid w:val="006B0687"/>
    <w:rsid w:val="006B1106"/>
    <w:rsid w:val="006B2B06"/>
    <w:rsid w:val="006B2D76"/>
    <w:rsid w:val="006B3072"/>
    <w:rsid w:val="006B3131"/>
    <w:rsid w:val="006B4619"/>
    <w:rsid w:val="006B4E16"/>
    <w:rsid w:val="006B65DA"/>
    <w:rsid w:val="006B6662"/>
    <w:rsid w:val="006B681E"/>
    <w:rsid w:val="006B7229"/>
    <w:rsid w:val="006B7C52"/>
    <w:rsid w:val="006C0C49"/>
    <w:rsid w:val="006C0F1D"/>
    <w:rsid w:val="006C124A"/>
    <w:rsid w:val="006C16C9"/>
    <w:rsid w:val="006C172A"/>
    <w:rsid w:val="006C19B8"/>
    <w:rsid w:val="006C1DD9"/>
    <w:rsid w:val="006C1F3F"/>
    <w:rsid w:val="006C2091"/>
    <w:rsid w:val="006C2C24"/>
    <w:rsid w:val="006C2FD9"/>
    <w:rsid w:val="006C388D"/>
    <w:rsid w:val="006C3AF6"/>
    <w:rsid w:val="006C4C51"/>
    <w:rsid w:val="006C4F99"/>
    <w:rsid w:val="006C5083"/>
    <w:rsid w:val="006C54EF"/>
    <w:rsid w:val="006C6650"/>
    <w:rsid w:val="006C6AAB"/>
    <w:rsid w:val="006C7133"/>
    <w:rsid w:val="006C7965"/>
    <w:rsid w:val="006C7B8D"/>
    <w:rsid w:val="006D028B"/>
    <w:rsid w:val="006D1141"/>
    <w:rsid w:val="006D122E"/>
    <w:rsid w:val="006D144F"/>
    <w:rsid w:val="006D1703"/>
    <w:rsid w:val="006D26BE"/>
    <w:rsid w:val="006D29DC"/>
    <w:rsid w:val="006D37B7"/>
    <w:rsid w:val="006D3DAF"/>
    <w:rsid w:val="006D4FB7"/>
    <w:rsid w:val="006D7350"/>
    <w:rsid w:val="006D7E9D"/>
    <w:rsid w:val="006E15EA"/>
    <w:rsid w:val="006E2E06"/>
    <w:rsid w:val="006E3311"/>
    <w:rsid w:val="006E3BF5"/>
    <w:rsid w:val="006E503E"/>
    <w:rsid w:val="006E6331"/>
    <w:rsid w:val="006E70E1"/>
    <w:rsid w:val="006E7224"/>
    <w:rsid w:val="006E7468"/>
    <w:rsid w:val="006E7A15"/>
    <w:rsid w:val="006E7A5C"/>
    <w:rsid w:val="006F153F"/>
    <w:rsid w:val="006F2406"/>
    <w:rsid w:val="006F2579"/>
    <w:rsid w:val="006F3242"/>
    <w:rsid w:val="006F3FB6"/>
    <w:rsid w:val="006F41B5"/>
    <w:rsid w:val="006F559D"/>
    <w:rsid w:val="006F66EF"/>
    <w:rsid w:val="006F7BFA"/>
    <w:rsid w:val="00700991"/>
    <w:rsid w:val="00701208"/>
    <w:rsid w:val="00701E02"/>
    <w:rsid w:val="00702505"/>
    <w:rsid w:val="007029C5"/>
    <w:rsid w:val="00702E04"/>
    <w:rsid w:val="007034A7"/>
    <w:rsid w:val="00704D42"/>
    <w:rsid w:val="0070513F"/>
    <w:rsid w:val="0070527A"/>
    <w:rsid w:val="00705A58"/>
    <w:rsid w:val="00705C77"/>
    <w:rsid w:val="00705E21"/>
    <w:rsid w:val="0070614C"/>
    <w:rsid w:val="00706D77"/>
    <w:rsid w:val="00706D79"/>
    <w:rsid w:val="00706F6B"/>
    <w:rsid w:val="00707AA1"/>
    <w:rsid w:val="007104DA"/>
    <w:rsid w:val="00710983"/>
    <w:rsid w:val="00710F38"/>
    <w:rsid w:val="00712A74"/>
    <w:rsid w:val="007134A1"/>
    <w:rsid w:val="00713561"/>
    <w:rsid w:val="00713838"/>
    <w:rsid w:val="007166EB"/>
    <w:rsid w:val="0071690C"/>
    <w:rsid w:val="00716926"/>
    <w:rsid w:val="007176C7"/>
    <w:rsid w:val="0071788B"/>
    <w:rsid w:val="00720D43"/>
    <w:rsid w:val="007210DD"/>
    <w:rsid w:val="00722F45"/>
    <w:rsid w:val="007232EF"/>
    <w:rsid w:val="00724509"/>
    <w:rsid w:val="00724E1F"/>
    <w:rsid w:val="00724FD4"/>
    <w:rsid w:val="00725684"/>
    <w:rsid w:val="00725B50"/>
    <w:rsid w:val="00725CA5"/>
    <w:rsid w:val="007261FC"/>
    <w:rsid w:val="0072760E"/>
    <w:rsid w:val="0072766C"/>
    <w:rsid w:val="00731075"/>
    <w:rsid w:val="0073120B"/>
    <w:rsid w:val="00731440"/>
    <w:rsid w:val="00732551"/>
    <w:rsid w:val="00733300"/>
    <w:rsid w:val="00733406"/>
    <w:rsid w:val="0073347F"/>
    <w:rsid w:val="0073410C"/>
    <w:rsid w:val="00735064"/>
    <w:rsid w:val="00735AD5"/>
    <w:rsid w:val="00736377"/>
    <w:rsid w:val="007371C5"/>
    <w:rsid w:val="007373D0"/>
    <w:rsid w:val="00737EA7"/>
    <w:rsid w:val="00740241"/>
    <w:rsid w:val="00741004"/>
    <w:rsid w:val="007416BB"/>
    <w:rsid w:val="0074198F"/>
    <w:rsid w:val="00741AB3"/>
    <w:rsid w:val="0074248A"/>
    <w:rsid w:val="0074280D"/>
    <w:rsid w:val="00743181"/>
    <w:rsid w:val="00744625"/>
    <w:rsid w:val="00744D12"/>
    <w:rsid w:val="0074660B"/>
    <w:rsid w:val="0074680B"/>
    <w:rsid w:val="00746AEC"/>
    <w:rsid w:val="007500E2"/>
    <w:rsid w:val="00750E00"/>
    <w:rsid w:val="00751950"/>
    <w:rsid w:val="007524DB"/>
    <w:rsid w:val="00752753"/>
    <w:rsid w:val="00752A94"/>
    <w:rsid w:val="007536EC"/>
    <w:rsid w:val="00753A49"/>
    <w:rsid w:val="00753F69"/>
    <w:rsid w:val="0075555B"/>
    <w:rsid w:val="00755683"/>
    <w:rsid w:val="007557E9"/>
    <w:rsid w:val="00755880"/>
    <w:rsid w:val="0075639F"/>
    <w:rsid w:val="007566A1"/>
    <w:rsid w:val="00756BF2"/>
    <w:rsid w:val="00757DD5"/>
    <w:rsid w:val="00760656"/>
    <w:rsid w:val="00761D0A"/>
    <w:rsid w:val="007624B1"/>
    <w:rsid w:val="00762601"/>
    <w:rsid w:val="00762745"/>
    <w:rsid w:val="00764331"/>
    <w:rsid w:val="0076453B"/>
    <w:rsid w:val="00764FF8"/>
    <w:rsid w:val="00765480"/>
    <w:rsid w:val="007657FE"/>
    <w:rsid w:val="00765D90"/>
    <w:rsid w:val="0076619B"/>
    <w:rsid w:val="007669D2"/>
    <w:rsid w:val="0077005D"/>
    <w:rsid w:val="00770A2A"/>
    <w:rsid w:val="00774BF6"/>
    <w:rsid w:val="00774D2E"/>
    <w:rsid w:val="00774D2F"/>
    <w:rsid w:val="00774D69"/>
    <w:rsid w:val="00775F54"/>
    <w:rsid w:val="007766A4"/>
    <w:rsid w:val="0078089B"/>
    <w:rsid w:val="007808D7"/>
    <w:rsid w:val="00781DD0"/>
    <w:rsid w:val="0078208B"/>
    <w:rsid w:val="00784469"/>
    <w:rsid w:val="00784750"/>
    <w:rsid w:val="0078682C"/>
    <w:rsid w:val="00786938"/>
    <w:rsid w:val="00786A56"/>
    <w:rsid w:val="00790166"/>
    <w:rsid w:val="007901C8"/>
    <w:rsid w:val="0079114E"/>
    <w:rsid w:val="0079363E"/>
    <w:rsid w:val="00794226"/>
    <w:rsid w:val="007948ED"/>
    <w:rsid w:val="00795F92"/>
    <w:rsid w:val="00796CD6"/>
    <w:rsid w:val="00796D49"/>
    <w:rsid w:val="0079750D"/>
    <w:rsid w:val="007975C8"/>
    <w:rsid w:val="00797DE2"/>
    <w:rsid w:val="007A00CB"/>
    <w:rsid w:val="007A04E8"/>
    <w:rsid w:val="007A08F3"/>
    <w:rsid w:val="007A0F36"/>
    <w:rsid w:val="007A1305"/>
    <w:rsid w:val="007A13A0"/>
    <w:rsid w:val="007A1684"/>
    <w:rsid w:val="007A23AA"/>
    <w:rsid w:val="007A29FD"/>
    <w:rsid w:val="007A3732"/>
    <w:rsid w:val="007A379A"/>
    <w:rsid w:val="007A3935"/>
    <w:rsid w:val="007A614E"/>
    <w:rsid w:val="007A6F3F"/>
    <w:rsid w:val="007A733C"/>
    <w:rsid w:val="007A75D0"/>
    <w:rsid w:val="007A768F"/>
    <w:rsid w:val="007B0379"/>
    <w:rsid w:val="007B0D11"/>
    <w:rsid w:val="007B1801"/>
    <w:rsid w:val="007B1994"/>
    <w:rsid w:val="007B1FAF"/>
    <w:rsid w:val="007B42FD"/>
    <w:rsid w:val="007B431A"/>
    <w:rsid w:val="007B67F9"/>
    <w:rsid w:val="007B6C66"/>
    <w:rsid w:val="007B70BB"/>
    <w:rsid w:val="007B7241"/>
    <w:rsid w:val="007B7982"/>
    <w:rsid w:val="007B7F0E"/>
    <w:rsid w:val="007C1894"/>
    <w:rsid w:val="007C1AB1"/>
    <w:rsid w:val="007C1CE1"/>
    <w:rsid w:val="007C2547"/>
    <w:rsid w:val="007C27ED"/>
    <w:rsid w:val="007C2803"/>
    <w:rsid w:val="007C285B"/>
    <w:rsid w:val="007C29DE"/>
    <w:rsid w:val="007C2ABF"/>
    <w:rsid w:val="007C4382"/>
    <w:rsid w:val="007C4536"/>
    <w:rsid w:val="007C474E"/>
    <w:rsid w:val="007C47A6"/>
    <w:rsid w:val="007C49EE"/>
    <w:rsid w:val="007C53C9"/>
    <w:rsid w:val="007C56A3"/>
    <w:rsid w:val="007C5CB5"/>
    <w:rsid w:val="007C5EA4"/>
    <w:rsid w:val="007C630E"/>
    <w:rsid w:val="007C69C8"/>
    <w:rsid w:val="007C6DA8"/>
    <w:rsid w:val="007C7D0C"/>
    <w:rsid w:val="007D1373"/>
    <w:rsid w:val="007D1E84"/>
    <w:rsid w:val="007D2181"/>
    <w:rsid w:val="007D244C"/>
    <w:rsid w:val="007D277F"/>
    <w:rsid w:val="007D2EFA"/>
    <w:rsid w:val="007D33C1"/>
    <w:rsid w:val="007D36B5"/>
    <w:rsid w:val="007D3843"/>
    <w:rsid w:val="007D43E5"/>
    <w:rsid w:val="007D4556"/>
    <w:rsid w:val="007D5089"/>
    <w:rsid w:val="007D67B2"/>
    <w:rsid w:val="007D73F1"/>
    <w:rsid w:val="007D7C29"/>
    <w:rsid w:val="007E06D0"/>
    <w:rsid w:val="007E1CFE"/>
    <w:rsid w:val="007E1EF5"/>
    <w:rsid w:val="007E2495"/>
    <w:rsid w:val="007E4424"/>
    <w:rsid w:val="007E5CAE"/>
    <w:rsid w:val="007E5F26"/>
    <w:rsid w:val="007E674E"/>
    <w:rsid w:val="007E6AA4"/>
    <w:rsid w:val="007E6B59"/>
    <w:rsid w:val="007E6BBE"/>
    <w:rsid w:val="007E722A"/>
    <w:rsid w:val="007F0E23"/>
    <w:rsid w:val="007F0F50"/>
    <w:rsid w:val="007F1CA8"/>
    <w:rsid w:val="007F1CE3"/>
    <w:rsid w:val="007F3263"/>
    <w:rsid w:val="007F670B"/>
    <w:rsid w:val="007F6C6B"/>
    <w:rsid w:val="00800058"/>
    <w:rsid w:val="0080005C"/>
    <w:rsid w:val="008006D3"/>
    <w:rsid w:val="00800B30"/>
    <w:rsid w:val="00801157"/>
    <w:rsid w:val="00801F22"/>
    <w:rsid w:val="00802041"/>
    <w:rsid w:val="00802591"/>
    <w:rsid w:val="00802695"/>
    <w:rsid w:val="00803F38"/>
    <w:rsid w:val="008046EC"/>
    <w:rsid w:val="00804EB8"/>
    <w:rsid w:val="00804F6C"/>
    <w:rsid w:val="00805365"/>
    <w:rsid w:val="00805492"/>
    <w:rsid w:val="00806705"/>
    <w:rsid w:val="00806C92"/>
    <w:rsid w:val="00807077"/>
    <w:rsid w:val="008102EF"/>
    <w:rsid w:val="0081071E"/>
    <w:rsid w:val="00810958"/>
    <w:rsid w:val="00811B37"/>
    <w:rsid w:val="0081352A"/>
    <w:rsid w:val="008144A4"/>
    <w:rsid w:val="00814B3B"/>
    <w:rsid w:val="00815C17"/>
    <w:rsid w:val="00815E57"/>
    <w:rsid w:val="00816166"/>
    <w:rsid w:val="008161A9"/>
    <w:rsid w:val="00825D17"/>
    <w:rsid w:val="008263D5"/>
    <w:rsid w:val="0082696B"/>
    <w:rsid w:val="00826982"/>
    <w:rsid w:val="00826D7D"/>
    <w:rsid w:val="00827BAA"/>
    <w:rsid w:val="008305D2"/>
    <w:rsid w:val="008316AC"/>
    <w:rsid w:val="008318A5"/>
    <w:rsid w:val="00832BB4"/>
    <w:rsid w:val="008337B6"/>
    <w:rsid w:val="00833B49"/>
    <w:rsid w:val="00834105"/>
    <w:rsid w:val="008342D9"/>
    <w:rsid w:val="00834A00"/>
    <w:rsid w:val="00835207"/>
    <w:rsid w:val="00835721"/>
    <w:rsid w:val="008360D3"/>
    <w:rsid w:val="00836E93"/>
    <w:rsid w:val="00836F5E"/>
    <w:rsid w:val="008370E3"/>
    <w:rsid w:val="00837FD5"/>
    <w:rsid w:val="00840048"/>
    <w:rsid w:val="0084127D"/>
    <w:rsid w:val="008417AA"/>
    <w:rsid w:val="00841909"/>
    <w:rsid w:val="00842859"/>
    <w:rsid w:val="00842CFA"/>
    <w:rsid w:val="008439FC"/>
    <w:rsid w:val="00843EC1"/>
    <w:rsid w:val="008442F8"/>
    <w:rsid w:val="008444AC"/>
    <w:rsid w:val="00845373"/>
    <w:rsid w:val="00845553"/>
    <w:rsid w:val="00845CD9"/>
    <w:rsid w:val="00846C96"/>
    <w:rsid w:val="00847046"/>
    <w:rsid w:val="00847D24"/>
    <w:rsid w:val="008508DE"/>
    <w:rsid w:val="00850F3E"/>
    <w:rsid w:val="0085293B"/>
    <w:rsid w:val="008529C2"/>
    <w:rsid w:val="00853427"/>
    <w:rsid w:val="00853CD8"/>
    <w:rsid w:val="0085463A"/>
    <w:rsid w:val="00854E76"/>
    <w:rsid w:val="008568FC"/>
    <w:rsid w:val="00856CA4"/>
    <w:rsid w:val="00856D65"/>
    <w:rsid w:val="008572F8"/>
    <w:rsid w:val="0085753B"/>
    <w:rsid w:val="008635FB"/>
    <w:rsid w:val="00863C72"/>
    <w:rsid w:val="00864CF9"/>
    <w:rsid w:val="00864FCE"/>
    <w:rsid w:val="00865653"/>
    <w:rsid w:val="0086587C"/>
    <w:rsid w:val="00865DDC"/>
    <w:rsid w:val="00865FAF"/>
    <w:rsid w:val="00866F3C"/>
    <w:rsid w:val="00867CA8"/>
    <w:rsid w:val="008706B2"/>
    <w:rsid w:val="00870ED1"/>
    <w:rsid w:val="00870F2F"/>
    <w:rsid w:val="00871637"/>
    <w:rsid w:val="008720CE"/>
    <w:rsid w:val="008728CA"/>
    <w:rsid w:val="008764BE"/>
    <w:rsid w:val="00876B2E"/>
    <w:rsid w:val="00876D4E"/>
    <w:rsid w:val="008779E2"/>
    <w:rsid w:val="00880341"/>
    <w:rsid w:val="0088297C"/>
    <w:rsid w:val="00883259"/>
    <w:rsid w:val="00883481"/>
    <w:rsid w:val="008838C7"/>
    <w:rsid w:val="00883B63"/>
    <w:rsid w:val="00883C9A"/>
    <w:rsid w:val="00884906"/>
    <w:rsid w:val="008851A2"/>
    <w:rsid w:val="00886253"/>
    <w:rsid w:val="00886BF1"/>
    <w:rsid w:val="0088734C"/>
    <w:rsid w:val="008875F2"/>
    <w:rsid w:val="00890C4D"/>
    <w:rsid w:val="00890EA6"/>
    <w:rsid w:val="00891E85"/>
    <w:rsid w:val="00892B44"/>
    <w:rsid w:val="00892F0A"/>
    <w:rsid w:val="00892F44"/>
    <w:rsid w:val="00892F97"/>
    <w:rsid w:val="00893AE3"/>
    <w:rsid w:val="00894435"/>
    <w:rsid w:val="00894DDA"/>
    <w:rsid w:val="00895BDB"/>
    <w:rsid w:val="00895F3D"/>
    <w:rsid w:val="008963D5"/>
    <w:rsid w:val="008970BC"/>
    <w:rsid w:val="008971BB"/>
    <w:rsid w:val="008A0B0D"/>
    <w:rsid w:val="008A1114"/>
    <w:rsid w:val="008A1291"/>
    <w:rsid w:val="008A2950"/>
    <w:rsid w:val="008A2C90"/>
    <w:rsid w:val="008A2D9C"/>
    <w:rsid w:val="008A2EC8"/>
    <w:rsid w:val="008A39A4"/>
    <w:rsid w:val="008A6467"/>
    <w:rsid w:val="008A6B25"/>
    <w:rsid w:val="008A788E"/>
    <w:rsid w:val="008B1AE2"/>
    <w:rsid w:val="008B21B6"/>
    <w:rsid w:val="008B25FC"/>
    <w:rsid w:val="008B2681"/>
    <w:rsid w:val="008B3311"/>
    <w:rsid w:val="008B34EF"/>
    <w:rsid w:val="008B4DC0"/>
    <w:rsid w:val="008B4F16"/>
    <w:rsid w:val="008B51E1"/>
    <w:rsid w:val="008B525B"/>
    <w:rsid w:val="008B76A5"/>
    <w:rsid w:val="008B76B8"/>
    <w:rsid w:val="008C1DF8"/>
    <w:rsid w:val="008C1EFF"/>
    <w:rsid w:val="008C22CA"/>
    <w:rsid w:val="008C3123"/>
    <w:rsid w:val="008C315B"/>
    <w:rsid w:val="008C35FF"/>
    <w:rsid w:val="008C4F80"/>
    <w:rsid w:val="008C51AB"/>
    <w:rsid w:val="008C58A2"/>
    <w:rsid w:val="008C6386"/>
    <w:rsid w:val="008C68D4"/>
    <w:rsid w:val="008C6C39"/>
    <w:rsid w:val="008C7E2C"/>
    <w:rsid w:val="008D06AC"/>
    <w:rsid w:val="008D13C7"/>
    <w:rsid w:val="008D1490"/>
    <w:rsid w:val="008D2522"/>
    <w:rsid w:val="008D2F26"/>
    <w:rsid w:val="008D32A5"/>
    <w:rsid w:val="008D3D7A"/>
    <w:rsid w:val="008D3DC8"/>
    <w:rsid w:val="008D3FEF"/>
    <w:rsid w:val="008D4333"/>
    <w:rsid w:val="008D43FB"/>
    <w:rsid w:val="008D5379"/>
    <w:rsid w:val="008D5EF7"/>
    <w:rsid w:val="008D65D2"/>
    <w:rsid w:val="008D680E"/>
    <w:rsid w:val="008D6B9E"/>
    <w:rsid w:val="008D7B14"/>
    <w:rsid w:val="008E0D32"/>
    <w:rsid w:val="008E1A26"/>
    <w:rsid w:val="008E2744"/>
    <w:rsid w:val="008E2BD2"/>
    <w:rsid w:val="008E483F"/>
    <w:rsid w:val="008E4EFF"/>
    <w:rsid w:val="008E5AC2"/>
    <w:rsid w:val="008E6703"/>
    <w:rsid w:val="008E6A0B"/>
    <w:rsid w:val="008E71A5"/>
    <w:rsid w:val="008E7F98"/>
    <w:rsid w:val="008F0301"/>
    <w:rsid w:val="008F0F8F"/>
    <w:rsid w:val="008F17D1"/>
    <w:rsid w:val="008F1827"/>
    <w:rsid w:val="008F2043"/>
    <w:rsid w:val="008F20B7"/>
    <w:rsid w:val="008F25ED"/>
    <w:rsid w:val="008F3261"/>
    <w:rsid w:val="008F4502"/>
    <w:rsid w:val="008F462B"/>
    <w:rsid w:val="008F4AD5"/>
    <w:rsid w:val="008F4C9C"/>
    <w:rsid w:val="008F6177"/>
    <w:rsid w:val="008F7112"/>
    <w:rsid w:val="008F73B3"/>
    <w:rsid w:val="008F74A8"/>
    <w:rsid w:val="00900863"/>
    <w:rsid w:val="00902908"/>
    <w:rsid w:val="00902BF7"/>
    <w:rsid w:val="00902C2F"/>
    <w:rsid w:val="00903301"/>
    <w:rsid w:val="00903EB4"/>
    <w:rsid w:val="00904355"/>
    <w:rsid w:val="00905789"/>
    <w:rsid w:val="00905B77"/>
    <w:rsid w:val="00905C43"/>
    <w:rsid w:val="00907938"/>
    <w:rsid w:val="009101F6"/>
    <w:rsid w:val="009103A0"/>
    <w:rsid w:val="009112B7"/>
    <w:rsid w:val="0091176F"/>
    <w:rsid w:val="00911D00"/>
    <w:rsid w:val="009131D1"/>
    <w:rsid w:val="009137B5"/>
    <w:rsid w:val="009138AC"/>
    <w:rsid w:val="00913C1E"/>
    <w:rsid w:val="0091472B"/>
    <w:rsid w:val="00914AE8"/>
    <w:rsid w:val="00915E34"/>
    <w:rsid w:val="00915E96"/>
    <w:rsid w:val="00915F31"/>
    <w:rsid w:val="009163F8"/>
    <w:rsid w:val="009168B5"/>
    <w:rsid w:val="009168F6"/>
    <w:rsid w:val="00920D00"/>
    <w:rsid w:val="009216F5"/>
    <w:rsid w:val="00921F94"/>
    <w:rsid w:val="0092251D"/>
    <w:rsid w:val="0092252D"/>
    <w:rsid w:val="009225AF"/>
    <w:rsid w:val="009236B9"/>
    <w:rsid w:val="00923C64"/>
    <w:rsid w:val="00924291"/>
    <w:rsid w:val="00927241"/>
    <w:rsid w:val="0092746D"/>
    <w:rsid w:val="0092797D"/>
    <w:rsid w:val="0093004C"/>
    <w:rsid w:val="00930BB1"/>
    <w:rsid w:val="00932A59"/>
    <w:rsid w:val="00933156"/>
    <w:rsid w:val="00933C59"/>
    <w:rsid w:val="00934CAD"/>
    <w:rsid w:val="00934E8B"/>
    <w:rsid w:val="00934ED6"/>
    <w:rsid w:val="00935612"/>
    <w:rsid w:val="009358E5"/>
    <w:rsid w:val="009359CA"/>
    <w:rsid w:val="00935C3C"/>
    <w:rsid w:val="009365A2"/>
    <w:rsid w:val="00936751"/>
    <w:rsid w:val="009371A4"/>
    <w:rsid w:val="00937AA5"/>
    <w:rsid w:val="00937C4D"/>
    <w:rsid w:val="0094054B"/>
    <w:rsid w:val="00940F42"/>
    <w:rsid w:val="0094138A"/>
    <w:rsid w:val="00942A06"/>
    <w:rsid w:val="00943119"/>
    <w:rsid w:val="009438AA"/>
    <w:rsid w:val="009440FB"/>
    <w:rsid w:val="009442FB"/>
    <w:rsid w:val="00944D94"/>
    <w:rsid w:val="00945587"/>
    <w:rsid w:val="00945A8A"/>
    <w:rsid w:val="00946847"/>
    <w:rsid w:val="00946BDA"/>
    <w:rsid w:val="00946CD4"/>
    <w:rsid w:val="009470A5"/>
    <w:rsid w:val="00947696"/>
    <w:rsid w:val="0095004A"/>
    <w:rsid w:val="00950398"/>
    <w:rsid w:val="00950699"/>
    <w:rsid w:val="00951967"/>
    <w:rsid w:val="00952C4C"/>
    <w:rsid w:val="00954269"/>
    <w:rsid w:val="009549C2"/>
    <w:rsid w:val="009552B1"/>
    <w:rsid w:val="00956196"/>
    <w:rsid w:val="00957C0F"/>
    <w:rsid w:val="009620C5"/>
    <w:rsid w:val="009627C0"/>
    <w:rsid w:val="009638A5"/>
    <w:rsid w:val="009641E1"/>
    <w:rsid w:val="0096697F"/>
    <w:rsid w:val="00966C81"/>
    <w:rsid w:val="00970944"/>
    <w:rsid w:val="00970BF9"/>
    <w:rsid w:val="00971639"/>
    <w:rsid w:val="00972E6F"/>
    <w:rsid w:val="009733C3"/>
    <w:rsid w:val="009733E2"/>
    <w:rsid w:val="00974412"/>
    <w:rsid w:val="00974811"/>
    <w:rsid w:val="009750CF"/>
    <w:rsid w:val="00975437"/>
    <w:rsid w:val="0097557C"/>
    <w:rsid w:val="00975DC3"/>
    <w:rsid w:val="0097691F"/>
    <w:rsid w:val="0097702A"/>
    <w:rsid w:val="00977547"/>
    <w:rsid w:val="00980B61"/>
    <w:rsid w:val="00980BF9"/>
    <w:rsid w:val="00981112"/>
    <w:rsid w:val="0098252D"/>
    <w:rsid w:val="009828E1"/>
    <w:rsid w:val="0098290D"/>
    <w:rsid w:val="00982C09"/>
    <w:rsid w:val="00982F17"/>
    <w:rsid w:val="00983B3B"/>
    <w:rsid w:val="00984455"/>
    <w:rsid w:val="009852ED"/>
    <w:rsid w:val="009863AD"/>
    <w:rsid w:val="009878B1"/>
    <w:rsid w:val="00987E4E"/>
    <w:rsid w:val="00987E63"/>
    <w:rsid w:val="00987F75"/>
    <w:rsid w:val="0099021D"/>
    <w:rsid w:val="009919DF"/>
    <w:rsid w:val="009921EE"/>
    <w:rsid w:val="009922C7"/>
    <w:rsid w:val="00993062"/>
    <w:rsid w:val="009944BB"/>
    <w:rsid w:val="00995DB3"/>
    <w:rsid w:val="00995F41"/>
    <w:rsid w:val="00997706"/>
    <w:rsid w:val="00997B2C"/>
    <w:rsid w:val="009A0F55"/>
    <w:rsid w:val="009A28F0"/>
    <w:rsid w:val="009A3172"/>
    <w:rsid w:val="009A5275"/>
    <w:rsid w:val="009A5563"/>
    <w:rsid w:val="009A7412"/>
    <w:rsid w:val="009A78F8"/>
    <w:rsid w:val="009A7DF3"/>
    <w:rsid w:val="009B12BE"/>
    <w:rsid w:val="009B138F"/>
    <w:rsid w:val="009B20D3"/>
    <w:rsid w:val="009B23D6"/>
    <w:rsid w:val="009B288C"/>
    <w:rsid w:val="009B2C92"/>
    <w:rsid w:val="009B35B6"/>
    <w:rsid w:val="009B376C"/>
    <w:rsid w:val="009B3AE2"/>
    <w:rsid w:val="009B3CDD"/>
    <w:rsid w:val="009B553C"/>
    <w:rsid w:val="009B65EF"/>
    <w:rsid w:val="009B6611"/>
    <w:rsid w:val="009B7284"/>
    <w:rsid w:val="009B7785"/>
    <w:rsid w:val="009B794A"/>
    <w:rsid w:val="009C0E9A"/>
    <w:rsid w:val="009C3829"/>
    <w:rsid w:val="009C3FCB"/>
    <w:rsid w:val="009C529E"/>
    <w:rsid w:val="009C5453"/>
    <w:rsid w:val="009C6BCD"/>
    <w:rsid w:val="009D033F"/>
    <w:rsid w:val="009D07E8"/>
    <w:rsid w:val="009D0CA2"/>
    <w:rsid w:val="009D11A7"/>
    <w:rsid w:val="009D1A93"/>
    <w:rsid w:val="009D2781"/>
    <w:rsid w:val="009D2AD5"/>
    <w:rsid w:val="009D2BD3"/>
    <w:rsid w:val="009D2EB8"/>
    <w:rsid w:val="009D422A"/>
    <w:rsid w:val="009D5D04"/>
    <w:rsid w:val="009D5E5F"/>
    <w:rsid w:val="009D61C9"/>
    <w:rsid w:val="009D6247"/>
    <w:rsid w:val="009D6572"/>
    <w:rsid w:val="009D7B56"/>
    <w:rsid w:val="009D7EB9"/>
    <w:rsid w:val="009E1B14"/>
    <w:rsid w:val="009E1D60"/>
    <w:rsid w:val="009E1DA9"/>
    <w:rsid w:val="009E44A1"/>
    <w:rsid w:val="009E5A01"/>
    <w:rsid w:val="009E670B"/>
    <w:rsid w:val="009E7E40"/>
    <w:rsid w:val="009F032F"/>
    <w:rsid w:val="009F0AC5"/>
    <w:rsid w:val="009F1AB3"/>
    <w:rsid w:val="009F1C7B"/>
    <w:rsid w:val="009F1DD0"/>
    <w:rsid w:val="009F296F"/>
    <w:rsid w:val="009F30B9"/>
    <w:rsid w:val="009F4F3D"/>
    <w:rsid w:val="009F5484"/>
    <w:rsid w:val="009F596F"/>
    <w:rsid w:val="009F599B"/>
    <w:rsid w:val="009F5A7C"/>
    <w:rsid w:val="009F6237"/>
    <w:rsid w:val="009F6707"/>
    <w:rsid w:val="009F6FE1"/>
    <w:rsid w:val="009F7A0C"/>
    <w:rsid w:val="009F7CD4"/>
    <w:rsid w:val="009F7D99"/>
    <w:rsid w:val="00A01062"/>
    <w:rsid w:val="00A01456"/>
    <w:rsid w:val="00A02AD6"/>
    <w:rsid w:val="00A035A7"/>
    <w:rsid w:val="00A0428E"/>
    <w:rsid w:val="00A049EE"/>
    <w:rsid w:val="00A04ADB"/>
    <w:rsid w:val="00A04F7A"/>
    <w:rsid w:val="00A05056"/>
    <w:rsid w:val="00A0578D"/>
    <w:rsid w:val="00A05BF0"/>
    <w:rsid w:val="00A061ED"/>
    <w:rsid w:val="00A064E7"/>
    <w:rsid w:val="00A07293"/>
    <w:rsid w:val="00A1025B"/>
    <w:rsid w:val="00A106E5"/>
    <w:rsid w:val="00A10B58"/>
    <w:rsid w:val="00A11ED4"/>
    <w:rsid w:val="00A1380E"/>
    <w:rsid w:val="00A138A2"/>
    <w:rsid w:val="00A14277"/>
    <w:rsid w:val="00A142E2"/>
    <w:rsid w:val="00A14A8D"/>
    <w:rsid w:val="00A16014"/>
    <w:rsid w:val="00A17D13"/>
    <w:rsid w:val="00A201CB"/>
    <w:rsid w:val="00A20774"/>
    <w:rsid w:val="00A20ACC"/>
    <w:rsid w:val="00A229BB"/>
    <w:rsid w:val="00A22BA7"/>
    <w:rsid w:val="00A2315F"/>
    <w:rsid w:val="00A235DB"/>
    <w:rsid w:val="00A23EBF"/>
    <w:rsid w:val="00A25A91"/>
    <w:rsid w:val="00A25F61"/>
    <w:rsid w:val="00A2733E"/>
    <w:rsid w:val="00A2758B"/>
    <w:rsid w:val="00A279ED"/>
    <w:rsid w:val="00A30737"/>
    <w:rsid w:val="00A31164"/>
    <w:rsid w:val="00A31235"/>
    <w:rsid w:val="00A312C1"/>
    <w:rsid w:val="00A3176F"/>
    <w:rsid w:val="00A369E1"/>
    <w:rsid w:val="00A3706E"/>
    <w:rsid w:val="00A37AF4"/>
    <w:rsid w:val="00A40138"/>
    <w:rsid w:val="00A40188"/>
    <w:rsid w:val="00A40246"/>
    <w:rsid w:val="00A40927"/>
    <w:rsid w:val="00A411DF"/>
    <w:rsid w:val="00A42105"/>
    <w:rsid w:val="00A42ECA"/>
    <w:rsid w:val="00A4305F"/>
    <w:rsid w:val="00A4346B"/>
    <w:rsid w:val="00A43A2E"/>
    <w:rsid w:val="00A44981"/>
    <w:rsid w:val="00A44D31"/>
    <w:rsid w:val="00A45BFC"/>
    <w:rsid w:val="00A45ED1"/>
    <w:rsid w:val="00A460B8"/>
    <w:rsid w:val="00A464D4"/>
    <w:rsid w:val="00A465E0"/>
    <w:rsid w:val="00A46B5E"/>
    <w:rsid w:val="00A50551"/>
    <w:rsid w:val="00A50A3F"/>
    <w:rsid w:val="00A50B89"/>
    <w:rsid w:val="00A51079"/>
    <w:rsid w:val="00A522A0"/>
    <w:rsid w:val="00A524A6"/>
    <w:rsid w:val="00A52D0F"/>
    <w:rsid w:val="00A536F0"/>
    <w:rsid w:val="00A53887"/>
    <w:rsid w:val="00A53C2B"/>
    <w:rsid w:val="00A56245"/>
    <w:rsid w:val="00A567D5"/>
    <w:rsid w:val="00A56E4A"/>
    <w:rsid w:val="00A570E6"/>
    <w:rsid w:val="00A579BA"/>
    <w:rsid w:val="00A57FDA"/>
    <w:rsid w:val="00A613E0"/>
    <w:rsid w:val="00A61462"/>
    <w:rsid w:val="00A61760"/>
    <w:rsid w:val="00A623F6"/>
    <w:rsid w:val="00A62656"/>
    <w:rsid w:val="00A63B25"/>
    <w:rsid w:val="00A64124"/>
    <w:rsid w:val="00A64939"/>
    <w:rsid w:val="00A656F4"/>
    <w:rsid w:val="00A662F7"/>
    <w:rsid w:val="00A66E56"/>
    <w:rsid w:val="00A700FD"/>
    <w:rsid w:val="00A80AED"/>
    <w:rsid w:val="00A82131"/>
    <w:rsid w:val="00A82733"/>
    <w:rsid w:val="00A82CFA"/>
    <w:rsid w:val="00A841C7"/>
    <w:rsid w:val="00A84471"/>
    <w:rsid w:val="00A84B77"/>
    <w:rsid w:val="00A84FE9"/>
    <w:rsid w:val="00A856F8"/>
    <w:rsid w:val="00A866C3"/>
    <w:rsid w:val="00A87061"/>
    <w:rsid w:val="00A87364"/>
    <w:rsid w:val="00A87DB0"/>
    <w:rsid w:val="00A9030F"/>
    <w:rsid w:val="00A90686"/>
    <w:rsid w:val="00A90CC5"/>
    <w:rsid w:val="00A92073"/>
    <w:rsid w:val="00A92341"/>
    <w:rsid w:val="00A9319C"/>
    <w:rsid w:val="00A93A46"/>
    <w:rsid w:val="00A93AE5"/>
    <w:rsid w:val="00A9442B"/>
    <w:rsid w:val="00A95340"/>
    <w:rsid w:val="00A9781C"/>
    <w:rsid w:val="00AA0006"/>
    <w:rsid w:val="00AA001B"/>
    <w:rsid w:val="00AA1384"/>
    <w:rsid w:val="00AA1760"/>
    <w:rsid w:val="00AA45F9"/>
    <w:rsid w:val="00AA485B"/>
    <w:rsid w:val="00AA4DF2"/>
    <w:rsid w:val="00AA4EEC"/>
    <w:rsid w:val="00AA562C"/>
    <w:rsid w:val="00AB003E"/>
    <w:rsid w:val="00AB0C96"/>
    <w:rsid w:val="00AB16B8"/>
    <w:rsid w:val="00AB222B"/>
    <w:rsid w:val="00AB2FAF"/>
    <w:rsid w:val="00AB4575"/>
    <w:rsid w:val="00AB4F38"/>
    <w:rsid w:val="00AB5E8E"/>
    <w:rsid w:val="00AB69E5"/>
    <w:rsid w:val="00AC03C9"/>
    <w:rsid w:val="00AC06BC"/>
    <w:rsid w:val="00AC14BB"/>
    <w:rsid w:val="00AC1947"/>
    <w:rsid w:val="00AC1DC6"/>
    <w:rsid w:val="00AC2550"/>
    <w:rsid w:val="00AC281E"/>
    <w:rsid w:val="00AC31C6"/>
    <w:rsid w:val="00AC3937"/>
    <w:rsid w:val="00AC3BAF"/>
    <w:rsid w:val="00AC3F7D"/>
    <w:rsid w:val="00AC4833"/>
    <w:rsid w:val="00AC4D56"/>
    <w:rsid w:val="00AC4E60"/>
    <w:rsid w:val="00AC528F"/>
    <w:rsid w:val="00AC560D"/>
    <w:rsid w:val="00AC62E0"/>
    <w:rsid w:val="00AC7032"/>
    <w:rsid w:val="00AC7444"/>
    <w:rsid w:val="00AC75E4"/>
    <w:rsid w:val="00AD005A"/>
    <w:rsid w:val="00AD012F"/>
    <w:rsid w:val="00AD17CB"/>
    <w:rsid w:val="00AD2661"/>
    <w:rsid w:val="00AD3517"/>
    <w:rsid w:val="00AD351C"/>
    <w:rsid w:val="00AD436A"/>
    <w:rsid w:val="00AD466C"/>
    <w:rsid w:val="00AD4935"/>
    <w:rsid w:val="00AD55AC"/>
    <w:rsid w:val="00AD58B3"/>
    <w:rsid w:val="00AD5966"/>
    <w:rsid w:val="00AD5B2A"/>
    <w:rsid w:val="00AD7057"/>
    <w:rsid w:val="00AE0D6F"/>
    <w:rsid w:val="00AE1D8D"/>
    <w:rsid w:val="00AE2B3E"/>
    <w:rsid w:val="00AE3A88"/>
    <w:rsid w:val="00AE4536"/>
    <w:rsid w:val="00AE45D1"/>
    <w:rsid w:val="00AE4B69"/>
    <w:rsid w:val="00AE5697"/>
    <w:rsid w:val="00AE5C90"/>
    <w:rsid w:val="00AE7286"/>
    <w:rsid w:val="00AE772C"/>
    <w:rsid w:val="00AE7EC4"/>
    <w:rsid w:val="00AE7F92"/>
    <w:rsid w:val="00AF0D6C"/>
    <w:rsid w:val="00AF2AC0"/>
    <w:rsid w:val="00AF38ED"/>
    <w:rsid w:val="00AF3D20"/>
    <w:rsid w:val="00AF4132"/>
    <w:rsid w:val="00AF4179"/>
    <w:rsid w:val="00AF5227"/>
    <w:rsid w:val="00AF607E"/>
    <w:rsid w:val="00AF792D"/>
    <w:rsid w:val="00AF7F90"/>
    <w:rsid w:val="00B000F2"/>
    <w:rsid w:val="00B014A2"/>
    <w:rsid w:val="00B0194B"/>
    <w:rsid w:val="00B02AC9"/>
    <w:rsid w:val="00B02E3D"/>
    <w:rsid w:val="00B03DD6"/>
    <w:rsid w:val="00B04229"/>
    <w:rsid w:val="00B05033"/>
    <w:rsid w:val="00B05064"/>
    <w:rsid w:val="00B05AF9"/>
    <w:rsid w:val="00B0696F"/>
    <w:rsid w:val="00B0751A"/>
    <w:rsid w:val="00B07A05"/>
    <w:rsid w:val="00B07B56"/>
    <w:rsid w:val="00B07BD5"/>
    <w:rsid w:val="00B07CF5"/>
    <w:rsid w:val="00B117A0"/>
    <w:rsid w:val="00B12188"/>
    <w:rsid w:val="00B124DC"/>
    <w:rsid w:val="00B13758"/>
    <w:rsid w:val="00B141B5"/>
    <w:rsid w:val="00B14649"/>
    <w:rsid w:val="00B14BEE"/>
    <w:rsid w:val="00B154DA"/>
    <w:rsid w:val="00B17547"/>
    <w:rsid w:val="00B206D3"/>
    <w:rsid w:val="00B208AF"/>
    <w:rsid w:val="00B21042"/>
    <w:rsid w:val="00B21055"/>
    <w:rsid w:val="00B21AF5"/>
    <w:rsid w:val="00B21C49"/>
    <w:rsid w:val="00B21D45"/>
    <w:rsid w:val="00B22028"/>
    <w:rsid w:val="00B220C1"/>
    <w:rsid w:val="00B22615"/>
    <w:rsid w:val="00B227F7"/>
    <w:rsid w:val="00B22988"/>
    <w:rsid w:val="00B22AD4"/>
    <w:rsid w:val="00B24911"/>
    <w:rsid w:val="00B25427"/>
    <w:rsid w:val="00B265EF"/>
    <w:rsid w:val="00B26790"/>
    <w:rsid w:val="00B26E94"/>
    <w:rsid w:val="00B271F9"/>
    <w:rsid w:val="00B27873"/>
    <w:rsid w:val="00B3004F"/>
    <w:rsid w:val="00B30A60"/>
    <w:rsid w:val="00B31341"/>
    <w:rsid w:val="00B32232"/>
    <w:rsid w:val="00B32A3A"/>
    <w:rsid w:val="00B33350"/>
    <w:rsid w:val="00B334B5"/>
    <w:rsid w:val="00B33685"/>
    <w:rsid w:val="00B33BB5"/>
    <w:rsid w:val="00B34823"/>
    <w:rsid w:val="00B34A25"/>
    <w:rsid w:val="00B35566"/>
    <w:rsid w:val="00B357A4"/>
    <w:rsid w:val="00B3664E"/>
    <w:rsid w:val="00B36E1C"/>
    <w:rsid w:val="00B37C59"/>
    <w:rsid w:val="00B37E44"/>
    <w:rsid w:val="00B4054D"/>
    <w:rsid w:val="00B40833"/>
    <w:rsid w:val="00B40C39"/>
    <w:rsid w:val="00B41882"/>
    <w:rsid w:val="00B41B53"/>
    <w:rsid w:val="00B420BC"/>
    <w:rsid w:val="00B4210D"/>
    <w:rsid w:val="00B426C3"/>
    <w:rsid w:val="00B429BA"/>
    <w:rsid w:val="00B43AAE"/>
    <w:rsid w:val="00B4476D"/>
    <w:rsid w:val="00B45227"/>
    <w:rsid w:val="00B45A77"/>
    <w:rsid w:val="00B47872"/>
    <w:rsid w:val="00B478CE"/>
    <w:rsid w:val="00B47EAB"/>
    <w:rsid w:val="00B51956"/>
    <w:rsid w:val="00B51A36"/>
    <w:rsid w:val="00B51AE2"/>
    <w:rsid w:val="00B51D56"/>
    <w:rsid w:val="00B52733"/>
    <w:rsid w:val="00B53059"/>
    <w:rsid w:val="00B530E6"/>
    <w:rsid w:val="00B534A3"/>
    <w:rsid w:val="00B535A0"/>
    <w:rsid w:val="00B5369A"/>
    <w:rsid w:val="00B53781"/>
    <w:rsid w:val="00B53AF7"/>
    <w:rsid w:val="00B5403C"/>
    <w:rsid w:val="00B540A3"/>
    <w:rsid w:val="00B541A9"/>
    <w:rsid w:val="00B5474E"/>
    <w:rsid w:val="00B54D9A"/>
    <w:rsid w:val="00B54E19"/>
    <w:rsid w:val="00B54E98"/>
    <w:rsid w:val="00B554CE"/>
    <w:rsid w:val="00B556C5"/>
    <w:rsid w:val="00B55D89"/>
    <w:rsid w:val="00B5621D"/>
    <w:rsid w:val="00B56451"/>
    <w:rsid w:val="00B5666D"/>
    <w:rsid w:val="00B566E8"/>
    <w:rsid w:val="00B579D0"/>
    <w:rsid w:val="00B623CD"/>
    <w:rsid w:val="00B6299D"/>
    <w:rsid w:val="00B629F9"/>
    <w:rsid w:val="00B62ED8"/>
    <w:rsid w:val="00B63AB7"/>
    <w:rsid w:val="00B6428F"/>
    <w:rsid w:val="00B645B0"/>
    <w:rsid w:val="00B64CDF"/>
    <w:rsid w:val="00B65C20"/>
    <w:rsid w:val="00B67264"/>
    <w:rsid w:val="00B67E40"/>
    <w:rsid w:val="00B7143C"/>
    <w:rsid w:val="00B71E66"/>
    <w:rsid w:val="00B72101"/>
    <w:rsid w:val="00B72B12"/>
    <w:rsid w:val="00B72C5A"/>
    <w:rsid w:val="00B72F27"/>
    <w:rsid w:val="00B74C23"/>
    <w:rsid w:val="00B74DA6"/>
    <w:rsid w:val="00B7566D"/>
    <w:rsid w:val="00B75744"/>
    <w:rsid w:val="00B75AA6"/>
    <w:rsid w:val="00B75D36"/>
    <w:rsid w:val="00B75E1B"/>
    <w:rsid w:val="00B767CF"/>
    <w:rsid w:val="00B76A6A"/>
    <w:rsid w:val="00B777FE"/>
    <w:rsid w:val="00B77D8A"/>
    <w:rsid w:val="00B803B3"/>
    <w:rsid w:val="00B80AB7"/>
    <w:rsid w:val="00B80BB5"/>
    <w:rsid w:val="00B8155F"/>
    <w:rsid w:val="00B819E1"/>
    <w:rsid w:val="00B82B6D"/>
    <w:rsid w:val="00B84468"/>
    <w:rsid w:val="00B84531"/>
    <w:rsid w:val="00B85200"/>
    <w:rsid w:val="00B85849"/>
    <w:rsid w:val="00B85AD5"/>
    <w:rsid w:val="00B85D8A"/>
    <w:rsid w:val="00B8707E"/>
    <w:rsid w:val="00B873FE"/>
    <w:rsid w:val="00B8747A"/>
    <w:rsid w:val="00B87EE5"/>
    <w:rsid w:val="00B902C5"/>
    <w:rsid w:val="00B909BC"/>
    <w:rsid w:val="00B91CAF"/>
    <w:rsid w:val="00B91F2F"/>
    <w:rsid w:val="00B924A5"/>
    <w:rsid w:val="00B93182"/>
    <w:rsid w:val="00B93657"/>
    <w:rsid w:val="00B952C6"/>
    <w:rsid w:val="00B96212"/>
    <w:rsid w:val="00B96596"/>
    <w:rsid w:val="00B96BFD"/>
    <w:rsid w:val="00B97836"/>
    <w:rsid w:val="00BA0128"/>
    <w:rsid w:val="00BA1468"/>
    <w:rsid w:val="00BA1679"/>
    <w:rsid w:val="00BA1866"/>
    <w:rsid w:val="00BA36FB"/>
    <w:rsid w:val="00BA452F"/>
    <w:rsid w:val="00BA462C"/>
    <w:rsid w:val="00BA51B0"/>
    <w:rsid w:val="00BA5724"/>
    <w:rsid w:val="00BA72D2"/>
    <w:rsid w:val="00BA75CC"/>
    <w:rsid w:val="00BB0DF9"/>
    <w:rsid w:val="00BB2496"/>
    <w:rsid w:val="00BB250B"/>
    <w:rsid w:val="00BB2B59"/>
    <w:rsid w:val="00BB33B0"/>
    <w:rsid w:val="00BB3408"/>
    <w:rsid w:val="00BB3F7B"/>
    <w:rsid w:val="00BB414A"/>
    <w:rsid w:val="00BB44F0"/>
    <w:rsid w:val="00BB44FF"/>
    <w:rsid w:val="00BB4DF1"/>
    <w:rsid w:val="00BB4E90"/>
    <w:rsid w:val="00BB53B9"/>
    <w:rsid w:val="00BB5BD0"/>
    <w:rsid w:val="00BB6442"/>
    <w:rsid w:val="00BB711C"/>
    <w:rsid w:val="00BC0362"/>
    <w:rsid w:val="00BC0C60"/>
    <w:rsid w:val="00BC1D71"/>
    <w:rsid w:val="00BC3173"/>
    <w:rsid w:val="00BC3400"/>
    <w:rsid w:val="00BC3E0E"/>
    <w:rsid w:val="00BC485D"/>
    <w:rsid w:val="00BC49F4"/>
    <w:rsid w:val="00BC573C"/>
    <w:rsid w:val="00BC64F1"/>
    <w:rsid w:val="00BC7AEF"/>
    <w:rsid w:val="00BC7B56"/>
    <w:rsid w:val="00BD2234"/>
    <w:rsid w:val="00BD425B"/>
    <w:rsid w:val="00BD43B2"/>
    <w:rsid w:val="00BD53F6"/>
    <w:rsid w:val="00BD59D9"/>
    <w:rsid w:val="00BD608D"/>
    <w:rsid w:val="00BD6B21"/>
    <w:rsid w:val="00BD7041"/>
    <w:rsid w:val="00BD7B46"/>
    <w:rsid w:val="00BE031B"/>
    <w:rsid w:val="00BE16A5"/>
    <w:rsid w:val="00BE1C75"/>
    <w:rsid w:val="00BE1E26"/>
    <w:rsid w:val="00BE2E20"/>
    <w:rsid w:val="00BE36A9"/>
    <w:rsid w:val="00BE437E"/>
    <w:rsid w:val="00BE4E99"/>
    <w:rsid w:val="00BE5E38"/>
    <w:rsid w:val="00BE6888"/>
    <w:rsid w:val="00BE700C"/>
    <w:rsid w:val="00BF0B9C"/>
    <w:rsid w:val="00BF12B4"/>
    <w:rsid w:val="00BF19B5"/>
    <w:rsid w:val="00BF20AC"/>
    <w:rsid w:val="00BF242F"/>
    <w:rsid w:val="00BF24F3"/>
    <w:rsid w:val="00BF310F"/>
    <w:rsid w:val="00BF3491"/>
    <w:rsid w:val="00BF44ED"/>
    <w:rsid w:val="00BF4DC3"/>
    <w:rsid w:val="00BF5599"/>
    <w:rsid w:val="00BF6892"/>
    <w:rsid w:val="00BF69B8"/>
    <w:rsid w:val="00BF6A66"/>
    <w:rsid w:val="00BF79EE"/>
    <w:rsid w:val="00C009DC"/>
    <w:rsid w:val="00C00C03"/>
    <w:rsid w:val="00C00D3C"/>
    <w:rsid w:val="00C00E15"/>
    <w:rsid w:val="00C012A9"/>
    <w:rsid w:val="00C01819"/>
    <w:rsid w:val="00C01A06"/>
    <w:rsid w:val="00C01C00"/>
    <w:rsid w:val="00C05FCB"/>
    <w:rsid w:val="00C069C7"/>
    <w:rsid w:val="00C07084"/>
    <w:rsid w:val="00C07AEE"/>
    <w:rsid w:val="00C10CB8"/>
    <w:rsid w:val="00C120EA"/>
    <w:rsid w:val="00C1358A"/>
    <w:rsid w:val="00C1452E"/>
    <w:rsid w:val="00C150D0"/>
    <w:rsid w:val="00C15454"/>
    <w:rsid w:val="00C166A9"/>
    <w:rsid w:val="00C20CFD"/>
    <w:rsid w:val="00C21125"/>
    <w:rsid w:val="00C224C7"/>
    <w:rsid w:val="00C22DF2"/>
    <w:rsid w:val="00C2302D"/>
    <w:rsid w:val="00C23CF0"/>
    <w:rsid w:val="00C2441A"/>
    <w:rsid w:val="00C24BB2"/>
    <w:rsid w:val="00C2512F"/>
    <w:rsid w:val="00C25BA0"/>
    <w:rsid w:val="00C27C74"/>
    <w:rsid w:val="00C305ED"/>
    <w:rsid w:val="00C3095D"/>
    <w:rsid w:val="00C3240F"/>
    <w:rsid w:val="00C328EE"/>
    <w:rsid w:val="00C336D7"/>
    <w:rsid w:val="00C3386D"/>
    <w:rsid w:val="00C33D89"/>
    <w:rsid w:val="00C34300"/>
    <w:rsid w:val="00C34F33"/>
    <w:rsid w:val="00C35C7F"/>
    <w:rsid w:val="00C3612E"/>
    <w:rsid w:val="00C365A1"/>
    <w:rsid w:val="00C36E66"/>
    <w:rsid w:val="00C373E5"/>
    <w:rsid w:val="00C400FC"/>
    <w:rsid w:val="00C40959"/>
    <w:rsid w:val="00C40BF2"/>
    <w:rsid w:val="00C4120E"/>
    <w:rsid w:val="00C4190F"/>
    <w:rsid w:val="00C41CC8"/>
    <w:rsid w:val="00C42B71"/>
    <w:rsid w:val="00C42E9D"/>
    <w:rsid w:val="00C43D6A"/>
    <w:rsid w:val="00C43DAE"/>
    <w:rsid w:val="00C44D3B"/>
    <w:rsid w:val="00C45AEA"/>
    <w:rsid w:val="00C45D49"/>
    <w:rsid w:val="00C476D5"/>
    <w:rsid w:val="00C50747"/>
    <w:rsid w:val="00C51584"/>
    <w:rsid w:val="00C51B7B"/>
    <w:rsid w:val="00C51C1A"/>
    <w:rsid w:val="00C51DE9"/>
    <w:rsid w:val="00C53059"/>
    <w:rsid w:val="00C53A08"/>
    <w:rsid w:val="00C5455A"/>
    <w:rsid w:val="00C54751"/>
    <w:rsid w:val="00C55C58"/>
    <w:rsid w:val="00C55EB8"/>
    <w:rsid w:val="00C5643E"/>
    <w:rsid w:val="00C56EEC"/>
    <w:rsid w:val="00C574CA"/>
    <w:rsid w:val="00C57E83"/>
    <w:rsid w:val="00C6079A"/>
    <w:rsid w:val="00C630FD"/>
    <w:rsid w:val="00C633CB"/>
    <w:rsid w:val="00C639AA"/>
    <w:rsid w:val="00C64F64"/>
    <w:rsid w:val="00C65DFC"/>
    <w:rsid w:val="00C6642B"/>
    <w:rsid w:val="00C66B8A"/>
    <w:rsid w:val="00C67486"/>
    <w:rsid w:val="00C70985"/>
    <w:rsid w:val="00C71156"/>
    <w:rsid w:val="00C717A3"/>
    <w:rsid w:val="00C72F73"/>
    <w:rsid w:val="00C7311B"/>
    <w:rsid w:val="00C73497"/>
    <w:rsid w:val="00C73C16"/>
    <w:rsid w:val="00C73FD1"/>
    <w:rsid w:val="00C74656"/>
    <w:rsid w:val="00C74836"/>
    <w:rsid w:val="00C748C2"/>
    <w:rsid w:val="00C74EC5"/>
    <w:rsid w:val="00C763F4"/>
    <w:rsid w:val="00C76EAE"/>
    <w:rsid w:val="00C774BC"/>
    <w:rsid w:val="00C77527"/>
    <w:rsid w:val="00C83D55"/>
    <w:rsid w:val="00C878C3"/>
    <w:rsid w:val="00C87ABB"/>
    <w:rsid w:val="00C87F9E"/>
    <w:rsid w:val="00C908FC"/>
    <w:rsid w:val="00C9102F"/>
    <w:rsid w:val="00C92629"/>
    <w:rsid w:val="00C92C08"/>
    <w:rsid w:val="00C9307E"/>
    <w:rsid w:val="00C9358A"/>
    <w:rsid w:val="00C93DC8"/>
    <w:rsid w:val="00C94B9A"/>
    <w:rsid w:val="00C95B6C"/>
    <w:rsid w:val="00C96B1F"/>
    <w:rsid w:val="00C96B75"/>
    <w:rsid w:val="00C97B61"/>
    <w:rsid w:val="00CA06F7"/>
    <w:rsid w:val="00CA07E2"/>
    <w:rsid w:val="00CA0B2A"/>
    <w:rsid w:val="00CA0C70"/>
    <w:rsid w:val="00CA0D16"/>
    <w:rsid w:val="00CA1EA6"/>
    <w:rsid w:val="00CA2634"/>
    <w:rsid w:val="00CA66B9"/>
    <w:rsid w:val="00CA6A06"/>
    <w:rsid w:val="00CB0F21"/>
    <w:rsid w:val="00CB0FD3"/>
    <w:rsid w:val="00CB22B7"/>
    <w:rsid w:val="00CB29EC"/>
    <w:rsid w:val="00CB45D1"/>
    <w:rsid w:val="00CB4B9A"/>
    <w:rsid w:val="00CB4CAE"/>
    <w:rsid w:val="00CB6385"/>
    <w:rsid w:val="00CB66A7"/>
    <w:rsid w:val="00CB6809"/>
    <w:rsid w:val="00CB7E16"/>
    <w:rsid w:val="00CC01D7"/>
    <w:rsid w:val="00CC04C4"/>
    <w:rsid w:val="00CC20BB"/>
    <w:rsid w:val="00CC2270"/>
    <w:rsid w:val="00CC3B3E"/>
    <w:rsid w:val="00CC3D7B"/>
    <w:rsid w:val="00CC3EF9"/>
    <w:rsid w:val="00CC3FD9"/>
    <w:rsid w:val="00CC632A"/>
    <w:rsid w:val="00CC660E"/>
    <w:rsid w:val="00CC68C7"/>
    <w:rsid w:val="00CC7EF2"/>
    <w:rsid w:val="00CD12E6"/>
    <w:rsid w:val="00CD22EB"/>
    <w:rsid w:val="00CD3574"/>
    <w:rsid w:val="00CD388C"/>
    <w:rsid w:val="00CD473D"/>
    <w:rsid w:val="00CD4CB2"/>
    <w:rsid w:val="00CD4E3C"/>
    <w:rsid w:val="00CD528C"/>
    <w:rsid w:val="00CD540F"/>
    <w:rsid w:val="00CD5A8E"/>
    <w:rsid w:val="00CD6906"/>
    <w:rsid w:val="00CD6FFB"/>
    <w:rsid w:val="00CD7619"/>
    <w:rsid w:val="00CD792D"/>
    <w:rsid w:val="00CD7C6E"/>
    <w:rsid w:val="00CE0299"/>
    <w:rsid w:val="00CE08D8"/>
    <w:rsid w:val="00CE0E64"/>
    <w:rsid w:val="00CE15B7"/>
    <w:rsid w:val="00CE2468"/>
    <w:rsid w:val="00CE29AF"/>
    <w:rsid w:val="00CE3272"/>
    <w:rsid w:val="00CE4F21"/>
    <w:rsid w:val="00CE5FA7"/>
    <w:rsid w:val="00CE6271"/>
    <w:rsid w:val="00CF04D9"/>
    <w:rsid w:val="00CF0E54"/>
    <w:rsid w:val="00CF0E61"/>
    <w:rsid w:val="00CF200D"/>
    <w:rsid w:val="00CF20D3"/>
    <w:rsid w:val="00CF281B"/>
    <w:rsid w:val="00CF29ED"/>
    <w:rsid w:val="00CF2C85"/>
    <w:rsid w:val="00CF2CF1"/>
    <w:rsid w:val="00CF2E13"/>
    <w:rsid w:val="00CF31CE"/>
    <w:rsid w:val="00CF402E"/>
    <w:rsid w:val="00CF6AC2"/>
    <w:rsid w:val="00CF6BA3"/>
    <w:rsid w:val="00CF7255"/>
    <w:rsid w:val="00CF7260"/>
    <w:rsid w:val="00CF766F"/>
    <w:rsid w:val="00D021D3"/>
    <w:rsid w:val="00D03B41"/>
    <w:rsid w:val="00D03FA7"/>
    <w:rsid w:val="00D048DD"/>
    <w:rsid w:val="00D04F3D"/>
    <w:rsid w:val="00D05D6A"/>
    <w:rsid w:val="00D074AF"/>
    <w:rsid w:val="00D1021D"/>
    <w:rsid w:val="00D11632"/>
    <w:rsid w:val="00D121F4"/>
    <w:rsid w:val="00D1224A"/>
    <w:rsid w:val="00D124BC"/>
    <w:rsid w:val="00D1260B"/>
    <w:rsid w:val="00D12684"/>
    <w:rsid w:val="00D127E4"/>
    <w:rsid w:val="00D136C3"/>
    <w:rsid w:val="00D1408E"/>
    <w:rsid w:val="00D150A1"/>
    <w:rsid w:val="00D15B4B"/>
    <w:rsid w:val="00D15B55"/>
    <w:rsid w:val="00D21EAF"/>
    <w:rsid w:val="00D2283B"/>
    <w:rsid w:val="00D22A65"/>
    <w:rsid w:val="00D232B7"/>
    <w:rsid w:val="00D238FD"/>
    <w:rsid w:val="00D2609D"/>
    <w:rsid w:val="00D2799F"/>
    <w:rsid w:val="00D27E79"/>
    <w:rsid w:val="00D30375"/>
    <w:rsid w:val="00D31990"/>
    <w:rsid w:val="00D33560"/>
    <w:rsid w:val="00D33994"/>
    <w:rsid w:val="00D33AD5"/>
    <w:rsid w:val="00D34AE0"/>
    <w:rsid w:val="00D359C0"/>
    <w:rsid w:val="00D364B4"/>
    <w:rsid w:val="00D375B7"/>
    <w:rsid w:val="00D37CC5"/>
    <w:rsid w:val="00D37ECA"/>
    <w:rsid w:val="00D406AB"/>
    <w:rsid w:val="00D40BD0"/>
    <w:rsid w:val="00D41B0C"/>
    <w:rsid w:val="00D423A7"/>
    <w:rsid w:val="00D42471"/>
    <w:rsid w:val="00D42C13"/>
    <w:rsid w:val="00D432E2"/>
    <w:rsid w:val="00D43E57"/>
    <w:rsid w:val="00D448F0"/>
    <w:rsid w:val="00D47B31"/>
    <w:rsid w:val="00D53345"/>
    <w:rsid w:val="00D535FD"/>
    <w:rsid w:val="00D54702"/>
    <w:rsid w:val="00D55021"/>
    <w:rsid w:val="00D561F4"/>
    <w:rsid w:val="00D56983"/>
    <w:rsid w:val="00D57907"/>
    <w:rsid w:val="00D6001B"/>
    <w:rsid w:val="00D608A9"/>
    <w:rsid w:val="00D61F3E"/>
    <w:rsid w:val="00D6219E"/>
    <w:rsid w:val="00D6270F"/>
    <w:rsid w:val="00D63436"/>
    <w:rsid w:val="00D6360B"/>
    <w:rsid w:val="00D63813"/>
    <w:rsid w:val="00D639D1"/>
    <w:rsid w:val="00D6401D"/>
    <w:rsid w:val="00D64071"/>
    <w:rsid w:val="00D641F7"/>
    <w:rsid w:val="00D64358"/>
    <w:rsid w:val="00D65F90"/>
    <w:rsid w:val="00D71518"/>
    <w:rsid w:val="00D7189D"/>
    <w:rsid w:val="00D721C7"/>
    <w:rsid w:val="00D72C3D"/>
    <w:rsid w:val="00D736A5"/>
    <w:rsid w:val="00D74928"/>
    <w:rsid w:val="00D75169"/>
    <w:rsid w:val="00D759FA"/>
    <w:rsid w:val="00D75D19"/>
    <w:rsid w:val="00D763A5"/>
    <w:rsid w:val="00D76B6B"/>
    <w:rsid w:val="00D77073"/>
    <w:rsid w:val="00D802B2"/>
    <w:rsid w:val="00D80472"/>
    <w:rsid w:val="00D810EA"/>
    <w:rsid w:val="00D823C5"/>
    <w:rsid w:val="00D82CDF"/>
    <w:rsid w:val="00D82DEE"/>
    <w:rsid w:val="00D84986"/>
    <w:rsid w:val="00D85D26"/>
    <w:rsid w:val="00D86011"/>
    <w:rsid w:val="00D86604"/>
    <w:rsid w:val="00D86A69"/>
    <w:rsid w:val="00D86E91"/>
    <w:rsid w:val="00D87071"/>
    <w:rsid w:val="00D870FA"/>
    <w:rsid w:val="00D87883"/>
    <w:rsid w:val="00D87921"/>
    <w:rsid w:val="00D87AA5"/>
    <w:rsid w:val="00D87D7C"/>
    <w:rsid w:val="00D90504"/>
    <w:rsid w:val="00D90F2F"/>
    <w:rsid w:val="00D915A1"/>
    <w:rsid w:val="00D916BD"/>
    <w:rsid w:val="00D93666"/>
    <w:rsid w:val="00D93812"/>
    <w:rsid w:val="00D978B6"/>
    <w:rsid w:val="00D97A8E"/>
    <w:rsid w:val="00D97C3B"/>
    <w:rsid w:val="00DA03E4"/>
    <w:rsid w:val="00DA20DC"/>
    <w:rsid w:val="00DA2D80"/>
    <w:rsid w:val="00DA3314"/>
    <w:rsid w:val="00DA35C0"/>
    <w:rsid w:val="00DA40CF"/>
    <w:rsid w:val="00DA4176"/>
    <w:rsid w:val="00DA50EF"/>
    <w:rsid w:val="00DA71FF"/>
    <w:rsid w:val="00DA7DB9"/>
    <w:rsid w:val="00DB07E3"/>
    <w:rsid w:val="00DB0CDE"/>
    <w:rsid w:val="00DB192C"/>
    <w:rsid w:val="00DB1CFB"/>
    <w:rsid w:val="00DB21ED"/>
    <w:rsid w:val="00DB224A"/>
    <w:rsid w:val="00DB2E17"/>
    <w:rsid w:val="00DB42A7"/>
    <w:rsid w:val="00DB476B"/>
    <w:rsid w:val="00DB47EA"/>
    <w:rsid w:val="00DB49FA"/>
    <w:rsid w:val="00DB4D5A"/>
    <w:rsid w:val="00DB6638"/>
    <w:rsid w:val="00DB6FA2"/>
    <w:rsid w:val="00DB716B"/>
    <w:rsid w:val="00DB73F2"/>
    <w:rsid w:val="00DB7A95"/>
    <w:rsid w:val="00DB7AAD"/>
    <w:rsid w:val="00DB7AE6"/>
    <w:rsid w:val="00DC06E2"/>
    <w:rsid w:val="00DC1029"/>
    <w:rsid w:val="00DC269E"/>
    <w:rsid w:val="00DC290C"/>
    <w:rsid w:val="00DC5BE6"/>
    <w:rsid w:val="00DC7698"/>
    <w:rsid w:val="00DC76B9"/>
    <w:rsid w:val="00DC7D44"/>
    <w:rsid w:val="00DD0358"/>
    <w:rsid w:val="00DD04A5"/>
    <w:rsid w:val="00DD07B7"/>
    <w:rsid w:val="00DD1893"/>
    <w:rsid w:val="00DD1CF7"/>
    <w:rsid w:val="00DD38C3"/>
    <w:rsid w:val="00DD3F5D"/>
    <w:rsid w:val="00DD4EF0"/>
    <w:rsid w:val="00DD531E"/>
    <w:rsid w:val="00DD5A6A"/>
    <w:rsid w:val="00DD5D11"/>
    <w:rsid w:val="00DD7922"/>
    <w:rsid w:val="00DE0EC4"/>
    <w:rsid w:val="00DE3345"/>
    <w:rsid w:val="00DE38FA"/>
    <w:rsid w:val="00DE3A29"/>
    <w:rsid w:val="00DE3E20"/>
    <w:rsid w:val="00DE4D73"/>
    <w:rsid w:val="00DE51B7"/>
    <w:rsid w:val="00DE5D6D"/>
    <w:rsid w:val="00DE5DE1"/>
    <w:rsid w:val="00DE6416"/>
    <w:rsid w:val="00DE6D9A"/>
    <w:rsid w:val="00DE6DBC"/>
    <w:rsid w:val="00DE79B1"/>
    <w:rsid w:val="00DF00F2"/>
    <w:rsid w:val="00DF115A"/>
    <w:rsid w:val="00DF2A18"/>
    <w:rsid w:val="00DF3DD0"/>
    <w:rsid w:val="00DF3F15"/>
    <w:rsid w:val="00DF4AE7"/>
    <w:rsid w:val="00DF505E"/>
    <w:rsid w:val="00DF51DA"/>
    <w:rsid w:val="00DF61E5"/>
    <w:rsid w:val="00DF7050"/>
    <w:rsid w:val="00DF77C3"/>
    <w:rsid w:val="00DF7C1E"/>
    <w:rsid w:val="00DF7C22"/>
    <w:rsid w:val="00DF7CC3"/>
    <w:rsid w:val="00E0053F"/>
    <w:rsid w:val="00E00D08"/>
    <w:rsid w:val="00E01324"/>
    <w:rsid w:val="00E01D63"/>
    <w:rsid w:val="00E04919"/>
    <w:rsid w:val="00E055F2"/>
    <w:rsid w:val="00E05824"/>
    <w:rsid w:val="00E06498"/>
    <w:rsid w:val="00E06B27"/>
    <w:rsid w:val="00E07253"/>
    <w:rsid w:val="00E07854"/>
    <w:rsid w:val="00E100BD"/>
    <w:rsid w:val="00E114C0"/>
    <w:rsid w:val="00E125C0"/>
    <w:rsid w:val="00E12C8B"/>
    <w:rsid w:val="00E132CF"/>
    <w:rsid w:val="00E13419"/>
    <w:rsid w:val="00E134E0"/>
    <w:rsid w:val="00E14B4E"/>
    <w:rsid w:val="00E16216"/>
    <w:rsid w:val="00E1623B"/>
    <w:rsid w:val="00E17422"/>
    <w:rsid w:val="00E17EAE"/>
    <w:rsid w:val="00E2041A"/>
    <w:rsid w:val="00E20E18"/>
    <w:rsid w:val="00E20FD3"/>
    <w:rsid w:val="00E216B7"/>
    <w:rsid w:val="00E23011"/>
    <w:rsid w:val="00E2369C"/>
    <w:rsid w:val="00E23DCB"/>
    <w:rsid w:val="00E24A6A"/>
    <w:rsid w:val="00E24CB0"/>
    <w:rsid w:val="00E25435"/>
    <w:rsid w:val="00E25D28"/>
    <w:rsid w:val="00E260CC"/>
    <w:rsid w:val="00E27EE0"/>
    <w:rsid w:val="00E30433"/>
    <w:rsid w:val="00E3058C"/>
    <w:rsid w:val="00E30FC5"/>
    <w:rsid w:val="00E332A8"/>
    <w:rsid w:val="00E33622"/>
    <w:rsid w:val="00E33E35"/>
    <w:rsid w:val="00E3727C"/>
    <w:rsid w:val="00E372CC"/>
    <w:rsid w:val="00E37D42"/>
    <w:rsid w:val="00E37FCA"/>
    <w:rsid w:val="00E40F65"/>
    <w:rsid w:val="00E42A41"/>
    <w:rsid w:val="00E4366D"/>
    <w:rsid w:val="00E43703"/>
    <w:rsid w:val="00E438B9"/>
    <w:rsid w:val="00E448B6"/>
    <w:rsid w:val="00E45B25"/>
    <w:rsid w:val="00E46076"/>
    <w:rsid w:val="00E469BC"/>
    <w:rsid w:val="00E47A91"/>
    <w:rsid w:val="00E5051F"/>
    <w:rsid w:val="00E507A3"/>
    <w:rsid w:val="00E50840"/>
    <w:rsid w:val="00E50B62"/>
    <w:rsid w:val="00E50F78"/>
    <w:rsid w:val="00E516DA"/>
    <w:rsid w:val="00E51993"/>
    <w:rsid w:val="00E51CAC"/>
    <w:rsid w:val="00E522CF"/>
    <w:rsid w:val="00E5350E"/>
    <w:rsid w:val="00E544D2"/>
    <w:rsid w:val="00E55A51"/>
    <w:rsid w:val="00E56370"/>
    <w:rsid w:val="00E565DB"/>
    <w:rsid w:val="00E56648"/>
    <w:rsid w:val="00E5682E"/>
    <w:rsid w:val="00E56FF9"/>
    <w:rsid w:val="00E5743A"/>
    <w:rsid w:val="00E57A7A"/>
    <w:rsid w:val="00E60CE2"/>
    <w:rsid w:val="00E6277A"/>
    <w:rsid w:val="00E62C3D"/>
    <w:rsid w:val="00E62DC4"/>
    <w:rsid w:val="00E645B5"/>
    <w:rsid w:val="00E652DC"/>
    <w:rsid w:val="00E652E7"/>
    <w:rsid w:val="00E65599"/>
    <w:rsid w:val="00E659D8"/>
    <w:rsid w:val="00E65CE0"/>
    <w:rsid w:val="00E66486"/>
    <w:rsid w:val="00E66541"/>
    <w:rsid w:val="00E666E0"/>
    <w:rsid w:val="00E66B69"/>
    <w:rsid w:val="00E66B8C"/>
    <w:rsid w:val="00E66CB9"/>
    <w:rsid w:val="00E67511"/>
    <w:rsid w:val="00E676ED"/>
    <w:rsid w:val="00E67F2E"/>
    <w:rsid w:val="00E70254"/>
    <w:rsid w:val="00E717A1"/>
    <w:rsid w:val="00E71F56"/>
    <w:rsid w:val="00E723F1"/>
    <w:rsid w:val="00E727DF"/>
    <w:rsid w:val="00E740BA"/>
    <w:rsid w:val="00E74293"/>
    <w:rsid w:val="00E751E7"/>
    <w:rsid w:val="00E7571B"/>
    <w:rsid w:val="00E76D7A"/>
    <w:rsid w:val="00E77096"/>
    <w:rsid w:val="00E770B8"/>
    <w:rsid w:val="00E77383"/>
    <w:rsid w:val="00E77C52"/>
    <w:rsid w:val="00E80619"/>
    <w:rsid w:val="00E84C02"/>
    <w:rsid w:val="00E8647E"/>
    <w:rsid w:val="00E86650"/>
    <w:rsid w:val="00E8694F"/>
    <w:rsid w:val="00E86EC8"/>
    <w:rsid w:val="00E86F2E"/>
    <w:rsid w:val="00E8776F"/>
    <w:rsid w:val="00E90612"/>
    <w:rsid w:val="00E90B15"/>
    <w:rsid w:val="00E90B68"/>
    <w:rsid w:val="00E91343"/>
    <w:rsid w:val="00E91742"/>
    <w:rsid w:val="00E91C97"/>
    <w:rsid w:val="00E92259"/>
    <w:rsid w:val="00E92BC7"/>
    <w:rsid w:val="00E92FCA"/>
    <w:rsid w:val="00E93DD7"/>
    <w:rsid w:val="00E94B3F"/>
    <w:rsid w:val="00E95AF2"/>
    <w:rsid w:val="00E96149"/>
    <w:rsid w:val="00EA0803"/>
    <w:rsid w:val="00EA2397"/>
    <w:rsid w:val="00EA2490"/>
    <w:rsid w:val="00EA36C6"/>
    <w:rsid w:val="00EA4B94"/>
    <w:rsid w:val="00EA4ECA"/>
    <w:rsid w:val="00EA5165"/>
    <w:rsid w:val="00EA58F1"/>
    <w:rsid w:val="00EA5FD2"/>
    <w:rsid w:val="00EA6F89"/>
    <w:rsid w:val="00EA7287"/>
    <w:rsid w:val="00EA7E15"/>
    <w:rsid w:val="00EB051F"/>
    <w:rsid w:val="00EB0A26"/>
    <w:rsid w:val="00EB2A58"/>
    <w:rsid w:val="00EB2CFB"/>
    <w:rsid w:val="00EB5358"/>
    <w:rsid w:val="00EB569A"/>
    <w:rsid w:val="00EB6D86"/>
    <w:rsid w:val="00EB7320"/>
    <w:rsid w:val="00EC0868"/>
    <w:rsid w:val="00EC192A"/>
    <w:rsid w:val="00EC1C2F"/>
    <w:rsid w:val="00EC2CF8"/>
    <w:rsid w:val="00EC4AD9"/>
    <w:rsid w:val="00EC58AF"/>
    <w:rsid w:val="00EC629C"/>
    <w:rsid w:val="00EC6C49"/>
    <w:rsid w:val="00EC7D0D"/>
    <w:rsid w:val="00ED0012"/>
    <w:rsid w:val="00ED0035"/>
    <w:rsid w:val="00ED01F6"/>
    <w:rsid w:val="00ED100E"/>
    <w:rsid w:val="00ED106B"/>
    <w:rsid w:val="00ED1792"/>
    <w:rsid w:val="00ED1AFB"/>
    <w:rsid w:val="00ED20AF"/>
    <w:rsid w:val="00ED3456"/>
    <w:rsid w:val="00ED3947"/>
    <w:rsid w:val="00ED421A"/>
    <w:rsid w:val="00ED42DB"/>
    <w:rsid w:val="00ED4B0C"/>
    <w:rsid w:val="00ED516E"/>
    <w:rsid w:val="00ED5884"/>
    <w:rsid w:val="00ED6893"/>
    <w:rsid w:val="00ED6C30"/>
    <w:rsid w:val="00EE0815"/>
    <w:rsid w:val="00EE16DC"/>
    <w:rsid w:val="00EE193C"/>
    <w:rsid w:val="00EE1A72"/>
    <w:rsid w:val="00EE1D54"/>
    <w:rsid w:val="00EE22DF"/>
    <w:rsid w:val="00EE24B8"/>
    <w:rsid w:val="00EE36B4"/>
    <w:rsid w:val="00EE3CD1"/>
    <w:rsid w:val="00EE44C3"/>
    <w:rsid w:val="00EE4CF0"/>
    <w:rsid w:val="00EE53CA"/>
    <w:rsid w:val="00EE53EE"/>
    <w:rsid w:val="00EE5410"/>
    <w:rsid w:val="00EE59C2"/>
    <w:rsid w:val="00EE6162"/>
    <w:rsid w:val="00EE62BD"/>
    <w:rsid w:val="00EE66C8"/>
    <w:rsid w:val="00EE7AC8"/>
    <w:rsid w:val="00EE7AD2"/>
    <w:rsid w:val="00EE7E7F"/>
    <w:rsid w:val="00EF0CBD"/>
    <w:rsid w:val="00EF1E2C"/>
    <w:rsid w:val="00EF2B29"/>
    <w:rsid w:val="00EF339C"/>
    <w:rsid w:val="00EF3BAF"/>
    <w:rsid w:val="00EF3E1D"/>
    <w:rsid w:val="00EF4272"/>
    <w:rsid w:val="00EF4443"/>
    <w:rsid w:val="00EF4652"/>
    <w:rsid w:val="00EF4825"/>
    <w:rsid w:val="00EF4B8B"/>
    <w:rsid w:val="00EF4BD5"/>
    <w:rsid w:val="00EF5C49"/>
    <w:rsid w:val="00EF650A"/>
    <w:rsid w:val="00EF73F8"/>
    <w:rsid w:val="00EF7D6E"/>
    <w:rsid w:val="00F02ED7"/>
    <w:rsid w:val="00F04544"/>
    <w:rsid w:val="00F047E7"/>
    <w:rsid w:val="00F056C1"/>
    <w:rsid w:val="00F06CC4"/>
    <w:rsid w:val="00F074D7"/>
    <w:rsid w:val="00F077FE"/>
    <w:rsid w:val="00F07C39"/>
    <w:rsid w:val="00F10155"/>
    <w:rsid w:val="00F115C2"/>
    <w:rsid w:val="00F1184E"/>
    <w:rsid w:val="00F11F22"/>
    <w:rsid w:val="00F12263"/>
    <w:rsid w:val="00F12ED2"/>
    <w:rsid w:val="00F12EDD"/>
    <w:rsid w:val="00F13CD0"/>
    <w:rsid w:val="00F1455B"/>
    <w:rsid w:val="00F15C56"/>
    <w:rsid w:val="00F15E4C"/>
    <w:rsid w:val="00F1639D"/>
    <w:rsid w:val="00F168B4"/>
    <w:rsid w:val="00F16B4E"/>
    <w:rsid w:val="00F20216"/>
    <w:rsid w:val="00F204A5"/>
    <w:rsid w:val="00F207CF"/>
    <w:rsid w:val="00F2110E"/>
    <w:rsid w:val="00F2175E"/>
    <w:rsid w:val="00F21949"/>
    <w:rsid w:val="00F21FC9"/>
    <w:rsid w:val="00F221D6"/>
    <w:rsid w:val="00F228BC"/>
    <w:rsid w:val="00F2293F"/>
    <w:rsid w:val="00F24132"/>
    <w:rsid w:val="00F24515"/>
    <w:rsid w:val="00F249D1"/>
    <w:rsid w:val="00F24EF0"/>
    <w:rsid w:val="00F25EA3"/>
    <w:rsid w:val="00F2658E"/>
    <w:rsid w:val="00F30E45"/>
    <w:rsid w:val="00F3188A"/>
    <w:rsid w:val="00F318D0"/>
    <w:rsid w:val="00F32A20"/>
    <w:rsid w:val="00F32ADE"/>
    <w:rsid w:val="00F34A69"/>
    <w:rsid w:val="00F34C1F"/>
    <w:rsid w:val="00F34D6F"/>
    <w:rsid w:val="00F35D17"/>
    <w:rsid w:val="00F35FC7"/>
    <w:rsid w:val="00F364F1"/>
    <w:rsid w:val="00F37C66"/>
    <w:rsid w:val="00F4055D"/>
    <w:rsid w:val="00F40F55"/>
    <w:rsid w:val="00F4242E"/>
    <w:rsid w:val="00F42767"/>
    <w:rsid w:val="00F42870"/>
    <w:rsid w:val="00F43CCD"/>
    <w:rsid w:val="00F43EC2"/>
    <w:rsid w:val="00F44384"/>
    <w:rsid w:val="00F44F46"/>
    <w:rsid w:val="00F45108"/>
    <w:rsid w:val="00F45891"/>
    <w:rsid w:val="00F45CC0"/>
    <w:rsid w:val="00F461E9"/>
    <w:rsid w:val="00F471E9"/>
    <w:rsid w:val="00F4741E"/>
    <w:rsid w:val="00F47D66"/>
    <w:rsid w:val="00F50063"/>
    <w:rsid w:val="00F50067"/>
    <w:rsid w:val="00F51148"/>
    <w:rsid w:val="00F516F6"/>
    <w:rsid w:val="00F52828"/>
    <w:rsid w:val="00F52EE9"/>
    <w:rsid w:val="00F538C6"/>
    <w:rsid w:val="00F53BF7"/>
    <w:rsid w:val="00F53EF1"/>
    <w:rsid w:val="00F55380"/>
    <w:rsid w:val="00F5664A"/>
    <w:rsid w:val="00F57A6C"/>
    <w:rsid w:val="00F600EB"/>
    <w:rsid w:val="00F61AD9"/>
    <w:rsid w:val="00F61D96"/>
    <w:rsid w:val="00F61DE4"/>
    <w:rsid w:val="00F64133"/>
    <w:rsid w:val="00F64329"/>
    <w:rsid w:val="00F6437A"/>
    <w:rsid w:val="00F6468C"/>
    <w:rsid w:val="00F6526B"/>
    <w:rsid w:val="00F65DF1"/>
    <w:rsid w:val="00F662D0"/>
    <w:rsid w:val="00F6673F"/>
    <w:rsid w:val="00F66B6D"/>
    <w:rsid w:val="00F6750A"/>
    <w:rsid w:val="00F6767E"/>
    <w:rsid w:val="00F67A18"/>
    <w:rsid w:val="00F67EA7"/>
    <w:rsid w:val="00F70612"/>
    <w:rsid w:val="00F714EE"/>
    <w:rsid w:val="00F719A4"/>
    <w:rsid w:val="00F720BD"/>
    <w:rsid w:val="00F72439"/>
    <w:rsid w:val="00F72F3F"/>
    <w:rsid w:val="00F7318A"/>
    <w:rsid w:val="00F73380"/>
    <w:rsid w:val="00F7397E"/>
    <w:rsid w:val="00F74D19"/>
    <w:rsid w:val="00F76495"/>
    <w:rsid w:val="00F77D82"/>
    <w:rsid w:val="00F80489"/>
    <w:rsid w:val="00F80C59"/>
    <w:rsid w:val="00F80F19"/>
    <w:rsid w:val="00F814AB"/>
    <w:rsid w:val="00F815A8"/>
    <w:rsid w:val="00F823B8"/>
    <w:rsid w:val="00F83248"/>
    <w:rsid w:val="00F83625"/>
    <w:rsid w:val="00F83A08"/>
    <w:rsid w:val="00F8433B"/>
    <w:rsid w:val="00F847BF"/>
    <w:rsid w:val="00F85D7D"/>
    <w:rsid w:val="00F8674E"/>
    <w:rsid w:val="00F86FE0"/>
    <w:rsid w:val="00F87038"/>
    <w:rsid w:val="00F87B4F"/>
    <w:rsid w:val="00F90960"/>
    <w:rsid w:val="00F914FD"/>
    <w:rsid w:val="00F91E13"/>
    <w:rsid w:val="00F920A5"/>
    <w:rsid w:val="00F921F7"/>
    <w:rsid w:val="00F93237"/>
    <w:rsid w:val="00F94879"/>
    <w:rsid w:val="00F9495F"/>
    <w:rsid w:val="00F9594A"/>
    <w:rsid w:val="00F97502"/>
    <w:rsid w:val="00F97E06"/>
    <w:rsid w:val="00F97E48"/>
    <w:rsid w:val="00FA0BDE"/>
    <w:rsid w:val="00FA1894"/>
    <w:rsid w:val="00FA3395"/>
    <w:rsid w:val="00FA4192"/>
    <w:rsid w:val="00FA52B8"/>
    <w:rsid w:val="00FA6AA8"/>
    <w:rsid w:val="00FA7681"/>
    <w:rsid w:val="00FA7D26"/>
    <w:rsid w:val="00FB0BBA"/>
    <w:rsid w:val="00FB0D61"/>
    <w:rsid w:val="00FB168C"/>
    <w:rsid w:val="00FB2633"/>
    <w:rsid w:val="00FB32BE"/>
    <w:rsid w:val="00FB3F7B"/>
    <w:rsid w:val="00FB4CD9"/>
    <w:rsid w:val="00FB4E44"/>
    <w:rsid w:val="00FB4E84"/>
    <w:rsid w:val="00FB5044"/>
    <w:rsid w:val="00FB5087"/>
    <w:rsid w:val="00FB5505"/>
    <w:rsid w:val="00FB5AC9"/>
    <w:rsid w:val="00FB5B89"/>
    <w:rsid w:val="00FB5CA5"/>
    <w:rsid w:val="00FB5E0F"/>
    <w:rsid w:val="00FB6276"/>
    <w:rsid w:val="00FB6BF1"/>
    <w:rsid w:val="00FB6D6B"/>
    <w:rsid w:val="00FB7E13"/>
    <w:rsid w:val="00FC138D"/>
    <w:rsid w:val="00FC2DD9"/>
    <w:rsid w:val="00FC338D"/>
    <w:rsid w:val="00FC4E05"/>
    <w:rsid w:val="00FC50F8"/>
    <w:rsid w:val="00FC5BE4"/>
    <w:rsid w:val="00FC6A6C"/>
    <w:rsid w:val="00FC7D7F"/>
    <w:rsid w:val="00FD099A"/>
    <w:rsid w:val="00FD0AC3"/>
    <w:rsid w:val="00FD1C12"/>
    <w:rsid w:val="00FD1C54"/>
    <w:rsid w:val="00FD20C9"/>
    <w:rsid w:val="00FD3011"/>
    <w:rsid w:val="00FD3548"/>
    <w:rsid w:val="00FD404A"/>
    <w:rsid w:val="00FD58C5"/>
    <w:rsid w:val="00FD5E59"/>
    <w:rsid w:val="00FE0958"/>
    <w:rsid w:val="00FE0BAF"/>
    <w:rsid w:val="00FE1142"/>
    <w:rsid w:val="00FE1EDB"/>
    <w:rsid w:val="00FE224A"/>
    <w:rsid w:val="00FE3381"/>
    <w:rsid w:val="00FE3613"/>
    <w:rsid w:val="00FE37F0"/>
    <w:rsid w:val="00FE3AD1"/>
    <w:rsid w:val="00FE3B54"/>
    <w:rsid w:val="00FE3E04"/>
    <w:rsid w:val="00FE59B8"/>
    <w:rsid w:val="00FE7030"/>
    <w:rsid w:val="00FE7BF8"/>
    <w:rsid w:val="00FF0943"/>
    <w:rsid w:val="00FF1672"/>
    <w:rsid w:val="00FF2C3C"/>
    <w:rsid w:val="00FF4611"/>
    <w:rsid w:val="00FF5169"/>
    <w:rsid w:val="00FF52E2"/>
    <w:rsid w:val="00FF55FA"/>
    <w:rsid w:val="00FF731E"/>
    <w:rsid w:val="00FF740E"/>
    <w:rsid w:val="00FF7502"/>
    <w:rsid w:val="00FF7672"/>
    <w:rsid w:val="01C73554"/>
    <w:rsid w:val="02C52A9D"/>
    <w:rsid w:val="0572BCC1"/>
    <w:rsid w:val="074BD0FB"/>
    <w:rsid w:val="079B4544"/>
    <w:rsid w:val="0EEDA616"/>
    <w:rsid w:val="0F1CCA58"/>
    <w:rsid w:val="12FD4195"/>
    <w:rsid w:val="1403944B"/>
    <w:rsid w:val="17093E31"/>
    <w:rsid w:val="1C546150"/>
    <w:rsid w:val="1CD2551E"/>
    <w:rsid w:val="1FAA7DC6"/>
    <w:rsid w:val="2218A82B"/>
    <w:rsid w:val="26CBD021"/>
    <w:rsid w:val="2897F7CB"/>
    <w:rsid w:val="292585ED"/>
    <w:rsid w:val="2AE0D79F"/>
    <w:rsid w:val="2EBCD97A"/>
    <w:rsid w:val="30FF8859"/>
    <w:rsid w:val="316D89D4"/>
    <w:rsid w:val="34A35C10"/>
    <w:rsid w:val="3A0815E4"/>
    <w:rsid w:val="3D670D6C"/>
    <w:rsid w:val="3EBCEC4D"/>
    <w:rsid w:val="3EC6720C"/>
    <w:rsid w:val="3EFD9CE6"/>
    <w:rsid w:val="3FD58ADD"/>
    <w:rsid w:val="40B6F4DB"/>
    <w:rsid w:val="410311F5"/>
    <w:rsid w:val="43C544B3"/>
    <w:rsid w:val="457FB5F1"/>
    <w:rsid w:val="4C2B81C8"/>
    <w:rsid w:val="4C895333"/>
    <w:rsid w:val="4CC6153A"/>
    <w:rsid w:val="4F45ACD4"/>
    <w:rsid w:val="4FEEF2BE"/>
    <w:rsid w:val="50E78FBA"/>
    <w:rsid w:val="55E48F46"/>
    <w:rsid w:val="56500173"/>
    <w:rsid w:val="5665227D"/>
    <w:rsid w:val="57DBDE83"/>
    <w:rsid w:val="588ADDBE"/>
    <w:rsid w:val="59E8DF9C"/>
    <w:rsid w:val="5A7549A3"/>
    <w:rsid w:val="5B8234F3"/>
    <w:rsid w:val="5BE19C65"/>
    <w:rsid w:val="61F35A09"/>
    <w:rsid w:val="64CE2152"/>
    <w:rsid w:val="682CB08C"/>
    <w:rsid w:val="69B1224E"/>
    <w:rsid w:val="6A0A647F"/>
    <w:rsid w:val="6B5FB620"/>
    <w:rsid w:val="6C9E7E17"/>
    <w:rsid w:val="6E9250F3"/>
    <w:rsid w:val="76035998"/>
    <w:rsid w:val="7D6C176D"/>
    <w:rsid w:val="7E6FD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6425"/>
  <w15:docId w15:val="{B3D032CA-0AFF-4406-9A60-FCF2D281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D00"/>
  </w:style>
  <w:style w:type="paragraph" w:styleId="Heading1">
    <w:name w:val="heading 1"/>
    <w:basedOn w:val="Normal"/>
    <w:link w:val="Heading1Char"/>
    <w:uiPriority w:val="9"/>
    <w:qFormat/>
    <w:rsid w:val="00C71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30E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585B73"/>
    <w:rPr>
      <w:sz w:val="16"/>
      <w:szCs w:val="16"/>
    </w:rPr>
  </w:style>
  <w:style w:type="paragraph" w:styleId="CommentText">
    <w:name w:val="annotation text"/>
    <w:aliases w:val=" Char Char Char Char Char"/>
    <w:basedOn w:val="Normal"/>
    <w:link w:val="CommentTextChar"/>
    <w:uiPriority w:val="99"/>
    <w:unhideWhenUsed/>
    <w:rsid w:val="00585B73"/>
    <w:pPr>
      <w:spacing w:line="240" w:lineRule="auto"/>
    </w:pPr>
    <w:rPr>
      <w:sz w:val="20"/>
      <w:szCs w:val="20"/>
    </w:rPr>
  </w:style>
  <w:style w:type="character" w:customStyle="1" w:styleId="CommentTextChar">
    <w:name w:val="Comment Text Char"/>
    <w:aliases w:val=" Char Char Char Char Char Char"/>
    <w:basedOn w:val="DefaultParagraphFont"/>
    <w:link w:val="CommentText"/>
    <w:uiPriority w:val="99"/>
    <w:rsid w:val="00585B73"/>
    <w:rPr>
      <w:sz w:val="20"/>
      <w:szCs w:val="20"/>
    </w:rPr>
  </w:style>
  <w:style w:type="paragraph" w:styleId="CommentSubject">
    <w:name w:val="annotation subject"/>
    <w:basedOn w:val="CommentText"/>
    <w:next w:val="CommentText"/>
    <w:link w:val="CommentSubjectChar"/>
    <w:uiPriority w:val="99"/>
    <w:semiHidden/>
    <w:unhideWhenUsed/>
    <w:rsid w:val="00585B73"/>
    <w:rPr>
      <w:b/>
      <w:bCs/>
    </w:rPr>
  </w:style>
  <w:style w:type="character" w:customStyle="1" w:styleId="CommentSubjectChar">
    <w:name w:val="Comment Subject Char"/>
    <w:basedOn w:val="CommentTextChar"/>
    <w:link w:val="CommentSubject"/>
    <w:uiPriority w:val="99"/>
    <w:semiHidden/>
    <w:rsid w:val="00585B73"/>
    <w:rPr>
      <w:b/>
      <w:bCs/>
      <w:sz w:val="20"/>
      <w:szCs w:val="20"/>
    </w:rPr>
  </w:style>
  <w:style w:type="paragraph" w:styleId="BalloonText">
    <w:name w:val="Balloon Text"/>
    <w:basedOn w:val="Normal"/>
    <w:link w:val="BalloonTextChar"/>
    <w:uiPriority w:val="99"/>
    <w:semiHidden/>
    <w:unhideWhenUsed/>
    <w:rsid w:val="0058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73"/>
    <w:rPr>
      <w:rFonts w:ascii="Tahoma" w:hAnsi="Tahoma" w:cs="Tahoma"/>
      <w:sz w:val="16"/>
      <w:szCs w:val="16"/>
    </w:rPr>
  </w:style>
  <w:style w:type="paragraph" w:styleId="Header">
    <w:name w:val="header"/>
    <w:basedOn w:val="Normal"/>
    <w:link w:val="HeaderChar"/>
    <w:uiPriority w:val="99"/>
    <w:unhideWhenUsed/>
    <w:rsid w:val="00B90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BC"/>
  </w:style>
  <w:style w:type="paragraph" w:styleId="Footer">
    <w:name w:val="footer"/>
    <w:basedOn w:val="Normal"/>
    <w:link w:val="FooterChar"/>
    <w:uiPriority w:val="99"/>
    <w:unhideWhenUsed/>
    <w:rsid w:val="00B90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9BC"/>
  </w:style>
  <w:style w:type="paragraph" w:styleId="ListParagraph">
    <w:name w:val="List Paragraph"/>
    <w:basedOn w:val="Normal"/>
    <w:uiPriority w:val="34"/>
    <w:qFormat/>
    <w:rsid w:val="009D6247"/>
    <w:pPr>
      <w:ind w:left="720"/>
      <w:contextualSpacing/>
    </w:pPr>
  </w:style>
  <w:style w:type="character" w:styleId="Hyperlink">
    <w:name w:val="Hyperlink"/>
    <w:basedOn w:val="DefaultParagraphFont"/>
    <w:uiPriority w:val="99"/>
    <w:unhideWhenUsed/>
    <w:rsid w:val="005C1F01"/>
    <w:rPr>
      <w:color w:val="0000FF" w:themeColor="hyperlink"/>
      <w:u w:val="single"/>
    </w:rPr>
  </w:style>
  <w:style w:type="character" w:styleId="FollowedHyperlink">
    <w:name w:val="FollowedHyperlink"/>
    <w:basedOn w:val="DefaultParagraphFont"/>
    <w:uiPriority w:val="99"/>
    <w:semiHidden/>
    <w:unhideWhenUsed/>
    <w:rsid w:val="002E0642"/>
    <w:rPr>
      <w:color w:val="800080" w:themeColor="followedHyperlink"/>
      <w:u w:val="single"/>
    </w:rPr>
  </w:style>
  <w:style w:type="character" w:customStyle="1" w:styleId="Heading1Char">
    <w:name w:val="Heading 1 Char"/>
    <w:basedOn w:val="DefaultParagraphFont"/>
    <w:link w:val="Heading1"/>
    <w:uiPriority w:val="9"/>
    <w:rsid w:val="00C711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71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156"/>
    <w:rPr>
      <w:b/>
      <w:bCs/>
    </w:rPr>
  </w:style>
  <w:style w:type="character" w:styleId="Emphasis">
    <w:name w:val="Emphasis"/>
    <w:basedOn w:val="DefaultParagraphFont"/>
    <w:uiPriority w:val="20"/>
    <w:qFormat/>
    <w:rsid w:val="00C71156"/>
    <w:rPr>
      <w:i/>
      <w:iCs/>
    </w:rPr>
  </w:style>
  <w:style w:type="paragraph" w:styleId="ListBullet">
    <w:name w:val="List Bullet"/>
    <w:basedOn w:val="Normal"/>
    <w:unhideWhenUsed/>
    <w:rsid w:val="00F056C1"/>
    <w:pPr>
      <w:numPr>
        <w:numId w:val="2"/>
      </w:numPr>
      <w:contextualSpacing/>
    </w:pPr>
    <w:rPr>
      <w:rFonts w:ascii="Calibri" w:eastAsia="Calibri" w:hAnsi="Calibri" w:cs="Times New Roman"/>
    </w:rPr>
  </w:style>
  <w:style w:type="paragraph" w:styleId="BodyTextIndent2">
    <w:name w:val="Body Text Indent 2"/>
    <w:basedOn w:val="Normal"/>
    <w:link w:val="BodyTextIndent2Char"/>
    <w:unhideWhenUsed/>
    <w:rsid w:val="00F056C1"/>
    <w:pPr>
      <w:spacing w:after="120" w:line="480" w:lineRule="auto"/>
      <w:ind w:left="360"/>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F056C1"/>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530EC7"/>
    <w:rPr>
      <w:rFonts w:asciiTheme="majorHAnsi" w:eastAsiaTheme="majorEastAsia" w:hAnsiTheme="majorHAnsi" w:cstheme="majorBidi"/>
      <w:i/>
      <w:iCs/>
      <w:color w:val="365F91" w:themeColor="accent1" w:themeShade="BF"/>
    </w:rPr>
  </w:style>
  <w:style w:type="paragraph" w:customStyle="1" w:styleId="laureate-rte">
    <w:name w:val="laureate-rte"/>
    <w:basedOn w:val="Normal"/>
    <w:rsid w:val="00530E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FF4611"/>
    <w:rPr>
      <w:color w:val="605E5C"/>
      <w:shd w:val="clear" w:color="auto" w:fill="E1DFDD"/>
    </w:rPr>
  </w:style>
  <w:style w:type="paragraph" w:customStyle="1" w:styleId="Bullets">
    <w:name w:val="Bullets"/>
    <w:basedOn w:val="Normal"/>
    <w:qFormat/>
    <w:rsid w:val="00FB168C"/>
    <w:pPr>
      <w:numPr>
        <w:numId w:val="5"/>
      </w:numPr>
      <w:spacing w:after="0" w:line="240" w:lineRule="auto"/>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67">
      <w:bodyDiv w:val="1"/>
      <w:marLeft w:val="0"/>
      <w:marRight w:val="0"/>
      <w:marTop w:val="0"/>
      <w:marBottom w:val="0"/>
      <w:divBdr>
        <w:top w:val="none" w:sz="0" w:space="0" w:color="auto"/>
        <w:left w:val="none" w:sz="0" w:space="0" w:color="auto"/>
        <w:bottom w:val="none" w:sz="0" w:space="0" w:color="auto"/>
        <w:right w:val="none" w:sz="0" w:space="0" w:color="auto"/>
      </w:divBdr>
    </w:div>
    <w:div w:id="4018305">
      <w:bodyDiv w:val="1"/>
      <w:marLeft w:val="0"/>
      <w:marRight w:val="0"/>
      <w:marTop w:val="0"/>
      <w:marBottom w:val="0"/>
      <w:divBdr>
        <w:top w:val="none" w:sz="0" w:space="0" w:color="auto"/>
        <w:left w:val="none" w:sz="0" w:space="0" w:color="auto"/>
        <w:bottom w:val="none" w:sz="0" w:space="0" w:color="auto"/>
        <w:right w:val="none" w:sz="0" w:space="0" w:color="auto"/>
      </w:divBdr>
    </w:div>
    <w:div w:id="39480832">
      <w:bodyDiv w:val="1"/>
      <w:marLeft w:val="0"/>
      <w:marRight w:val="0"/>
      <w:marTop w:val="0"/>
      <w:marBottom w:val="0"/>
      <w:divBdr>
        <w:top w:val="none" w:sz="0" w:space="0" w:color="auto"/>
        <w:left w:val="none" w:sz="0" w:space="0" w:color="auto"/>
        <w:bottom w:val="none" w:sz="0" w:space="0" w:color="auto"/>
        <w:right w:val="none" w:sz="0" w:space="0" w:color="auto"/>
      </w:divBdr>
    </w:div>
    <w:div w:id="67846115">
      <w:bodyDiv w:val="1"/>
      <w:marLeft w:val="0"/>
      <w:marRight w:val="0"/>
      <w:marTop w:val="0"/>
      <w:marBottom w:val="0"/>
      <w:divBdr>
        <w:top w:val="none" w:sz="0" w:space="0" w:color="auto"/>
        <w:left w:val="none" w:sz="0" w:space="0" w:color="auto"/>
        <w:bottom w:val="none" w:sz="0" w:space="0" w:color="auto"/>
        <w:right w:val="none" w:sz="0" w:space="0" w:color="auto"/>
      </w:divBdr>
    </w:div>
    <w:div w:id="86973263">
      <w:bodyDiv w:val="1"/>
      <w:marLeft w:val="0"/>
      <w:marRight w:val="0"/>
      <w:marTop w:val="0"/>
      <w:marBottom w:val="0"/>
      <w:divBdr>
        <w:top w:val="none" w:sz="0" w:space="0" w:color="auto"/>
        <w:left w:val="none" w:sz="0" w:space="0" w:color="auto"/>
        <w:bottom w:val="none" w:sz="0" w:space="0" w:color="auto"/>
        <w:right w:val="none" w:sz="0" w:space="0" w:color="auto"/>
      </w:divBdr>
    </w:div>
    <w:div w:id="93131216">
      <w:bodyDiv w:val="1"/>
      <w:marLeft w:val="0"/>
      <w:marRight w:val="0"/>
      <w:marTop w:val="0"/>
      <w:marBottom w:val="0"/>
      <w:divBdr>
        <w:top w:val="none" w:sz="0" w:space="0" w:color="auto"/>
        <w:left w:val="none" w:sz="0" w:space="0" w:color="auto"/>
        <w:bottom w:val="none" w:sz="0" w:space="0" w:color="auto"/>
        <w:right w:val="none" w:sz="0" w:space="0" w:color="auto"/>
      </w:divBdr>
    </w:div>
    <w:div w:id="100297378">
      <w:bodyDiv w:val="1"/>
      <w:marLeft w:val="0"/>
      <w:marRight w:val="0"/>
      <w:marTop w:val="0"/>
      <w:marBottom w:val="0"/>
      <w:divBdr>
        <w:top w:val="none" w:sz="0" w:space="0" w:color="auto"/>
        <w:left w:val="none" w:sz="0" w:space="0" w:color="auto"/>
        <w:bottom w:val="none" w:sz="0" w:space="0" w:color="auto"/>
        <w:right w:val="none" w:sz="0" w:space="0" w:color="auto"/>
      </w:divBdr>
    </w:div>
    <w:div w:id="138226992">
      <w:bodyDiv w:val="1"/>
      <w:marLeft w:val="0"/>
      <w:marRight w:val="0"/>
      <w:marTop w:val="0"/>
      <w:marBottom w:val="0"/>
      <w:divBdr>
        <w:top w:val="none" w:sz="0" w:space="0" w:color="auto"/>
        <w:left w:val="none" w:sz="0" w:space="0" w:color="auto"/>
        <w:bottom w:val="none" w:sz="0" w:space="0" w:color="auto"/>
        <w:right w:val="none" w:sz="0" w:space="0" w:color="auto"/>
      </w:divBdr>
      <w:divsChild>
        <w:div w:id="165899398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6408335">
      <w:bodyDiv w:val="1"/>
      <w:marLeft w:val="0"/>
      <w:marRight w:val="0"/>
      <w:marTop w:val="0"/>
      <w:marBottom w:val="0"/>
      <w:divBdr>
        <w:top w:val="none" w:sz="0" w:space="0" w:color="auto"/>
        <w:left w:val="none" w:sz="0" w:space="0" w:color="auto"/>
        <w:bottom w:val="none" w:sz="0" w:space="0" w:color="auto"/>
        <w:right w:val="none" w:sz="0" w:space="0" w:color="auto"/>
      </w:divBdr>
    </w:div>
    <w:div w:id="244074870">
      <w:bodyDiv w:val="1"/>
      <w:marLeft w:val="0"/>
      <w:marRight w:val="0"/>
      <w:marTop w:val="0"/>
      <w:marBottom w:val="0"/>
      <w:divBdr>
        <w:top w:val="none" w:sz="0" w:space="0" w:color="auto"/>
        <w:left w:val="none" w:sz="0" w:space="0" w:color="auto"/>
        <w:bottom w:val="none" w:sz="0" w:space="0" w:color="auto"/>
        <w:right w:val="none" w:sz="0" w:space="0" w:color="auto"/>
      </w:divBdr>
    </w:div>
    <w:div w:id="247544293">
      <w:bodyDiv w:val="1"/>
      <w:marLeft w:val="0"/>
      <w:marRight w:val="0"/>
      <w:marTop w:val="0"/>
      <w:marBottom w:val="0"/>
      <w:divBdr>
        <w:top w:val="none" w:sz="0" w:space="0" w:color="auto"/>
        <w:left w:val="none" w:sz="0" w:space="0" w:color="auto"/>
        <w:bottom w:val="none" w:sz="0" w:space="0" w:color="auto"/>
        <w:right w:val="none" w:sz="0" w:space="0" w:color="auto"/>
      </w:divBdr>
      <w:divsChild>
        <w:div w:id="691999295">
          <w:marLeft w:val="0"/>
          <w:marRight w:val="0"/>
          <w:marTop w:val="0"/>
          <w:marBottom w:val="0"/>
          <w:divBdr>
            <w:top w:val="none" w:sz="0" w:space="0" w:color="auto"/>
            <w:left w:val="none" w:sz="0" w:space="0" w:color="auto"/>
            <w:bottom w:val="none" w:sz="0" w:space="0" w:color="auto"/>
            <w:right w:val="none" w:sz="0" w:space="0" w:color="auto"/>
          </w:divBdr>
        </w:div>
        <w:div w:id="1021782343">
          <w:marLeft w:val="0"/>
          <w:marRight w:val="0"/>
          <w:marTop w:val="0"/>
          <w:marBottom w:val="0"/>
          <w:divBdr>
            <w:top w:val="none" w:sz="0" w:space="0" w:color="auto"/>
            <w:left w:val="none" w:sz="0" w:space="0" w:color="auto"/>
            <w:bottom w:val="none" w:sz="0" w:space="0" w:color="auto"/>
            <w:right w:val="none" w:sz="0" w:space="0" w:color="auto"/>
          </w:divBdr>
        </w:div>
      </w:divsChild>
    </w:div>
    <w:div w:id="256864818">
      <w:bodyDiv w:val="1"/>
      <w:marLeft w:val="0"/>
      <w:marRight w:val="0"/>
      <w:marTop w:val="0"/>
      <w:marBottom w:val="0"/>
      <w:divBdr>
        <w:top w:val="none" w:sz="0" w:space="0" w:color="auto"/>
        <w:left w:val="none" w:sz="0" w:space="0" w:color="auto"/>
        <w:bottom w:val="none" w:sz="0" w:space="0" w:color="auto"/>
        <w:right w:val="none" w:sz="0" w:space="0" w:color="auto"/>
      </w:divBdr>
    </w:div>
    <w:div w:id="257061406">
      <w:bodyDiv w:val="1"/>
      <w:marLeft w:val="0"/>
      <w:marRight w:val="0"/>
      <w:marTop w:val="0"/>
      <w:marBottom w:val="0"/>
      <w:divBdr>
        <w:top w:val="none" w:sz="0" w:space="0" w:color="auto"/>
        <w:left w:val="none" w:sz="0" w:space="0" w:color="auto"/>
        <w:bottom w:val="none" w:sz="0" w:space="0" w:color="auto"/>
        <w:right w:val="none" w:sz="0" w:space="0" w:color="auto"/>
      </w:divBdr>
    </w:div>
    <w:div w:id="263802644">
      <w:bodyDiv w:val="1"/>
      <w:marLeft w:val="0"/>
      <w:marRight w:val="0"/>
      <w:marTop w:val="0"/>
      <w:marBottom w:val="0"/>
      <w:divBdr>
        <w:top w:val="none" w:sz="0" w:space="0" w:color="auto"/>
        <w:left w:val="none" w:sz="0" w:space="0" w:color="auto"/>
        <w:bottom w:val="none" w:sz="0" w:space="0" w:color="auto"/>
        <w:right w:val="none" w:sz="0" w:space="0" w:color="auto"/>
      </w:divBdr>
    </w:div>
    <w:div w:id="280917181">
      <w:bodyDiv w:val="1"/>
      <w:marLeft w:val="0"/>
      <w:marRight w:val="0"/>
      <w:marTop w:val="0"/>
      <w:marBottom w:val="0"/>
      <w:divBdr>
        <w:top w:val="none" w:sz="0" w:space="0" w:color="auto"/>
        <w:left w:val="none" w:sz="0" w:space="0" w:color="auto"/>
        <w:bottom w:val="none" w:sz="0" w:space="0" w:color="auto"/>
        <w:right w:val="none" w:sz="0" w:space="0" w:color="auto"/>
      </w:divBdr>
      <w:divsChild>
        <w:div w:id="166736734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92637482">
      <w:bodyDiv w:val="1"/>
      <w:marLeft w:val="0"/>
      <w:marRight w:val="0"/>
      <w:marTop w:val="0"/>
      <w:marBottom w:val="0"/>
      <w:divBdr>
        <w:top w:val="none" w:sz="0" w:space="0" w:color="auto"/>
        <w:left w:val="none" w:sz="0" w:space="0" w:color="auto"/>
        <w:bottom w:val="none" w:sz="0" w:space="0" w:color="auto"/>
        <w:right w:val="none" w:sz="0" w:space="0" w:color="auto"/>
      </w:divBdr>
    </w:div>
    <w:div w:id="318390315">
      <w:bodyDiv w:val="1"/>
      <w:marLeft w:val="0"/>
      <w:marRight w:val="0"/>
      <w:marTop w:val="0"/>
      <w:marBottom w:val="0"/>
      <w:divBdr>
        <w:top w:val="none" w:sz="0" w:space="0" w:color="auto"/>
        <w:left w:val="none" w:sz="0" w:space="0" w:color="auto"/>
        <w:bottom w:val="none" w:sz="0" w:space="0" w:color="auto"/>
        <w:right w:val="none" w:sz="0" w:space="0" w:color="auto"/>
      </w:divBdr>
      <w:divsChild>
        <w:div w:id="168817276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28480734">
      <w:bodyDiv w:val="1"/>
      <w:marLeft w:val="0"/>
      <w:marRight w:val="0"/>
      <w:marTop w:val="0"/>
      <w:marBottom w:val="0"/>
      <w:divBdr>
        <w:top w:val="none" w:sz="0" w:space="0" w:color="auto"/>
        <w:left w:val="none" w:sz="0" w:space="0" w:color="auto"/>
        <w:bottom w:val="none" w:sz="0" w:space="0" w:color="auto"/>
        <w:right w:val="none" w:sz="0" w:space="0" w:color="auto"/>
      </w:divBdr>
    </w:div>
    <w:div w:id="339087888">
      <w:bodyDiv w:val="1"/>
      <w:marLeft w:val="0"/>
      <w:marRight w:val="0"/>
      <w:marTop w:val="0"/>
      <w:marBottom w:val="0"/>
      <w:divBdr>
        <w:top w:val="none" w:sz="0" w:space="0" w:color="auto"/>
        <w:left w:val="none" w:sz="0" w:space="0" w:color="auto"/>
        <w:bottom w:val="none" w:sz="0" w:space="0" w:color="auto"/>
        <w:right w:val="none" w:sz="0" w:space="0" w:color="auto"/>
      </w:divBdr>
    </w:div>
    <w:div w:id="347488764">
      <w:bodyDiv w:val="1"/>
      <w:marLeft w:val="0"/>
      <w:marRight w:val="0"/>
      <w:marTop w:val="0"/>
      <w:marBottom w:val="0"/>
      <w:divBdr>
        <w:top w:val="none" w:sz="0" w:space="0" w:color="auto"/>
        <w:left w:val="none" w:sz="0" w:space="0" w:color="auto"/>
        <w:bottom w:val="none" w:sz="0" w:space="0" w:color="auto"/>
        <w:right w:val="none" w:sz="0" w:space="0" w:color="auto"/>
      </w:divBdr>
    </w:div>
    <w:div w:id="357239128">
      <w:bodyDiv w:val="1"/>
      <w:marLeft w:val="0"/>
      <w:marRight w:val="0"/>
      <w:marTop w:val="0"/>
      <w:marBottom w:val="0"/>
      <w:divBdr>
        <w:top w:val="none" w:sz="0" w:space="0" w:color="auto"/>
        <w:left w:val="none" w:sz="0" w:space="0" w:color="auto"/>
        <w:bottom w:val="none" w:sz="0" w:space="0" w:color="auto"/>
        <w:right w:val="none" w:sz="0" w:space="0" w:color="auto"/>
      </w:divBdr>
    </w:div>
    <w:div w:id="381249576">
      <w:bodyDiv w:val="1"/>
      <w:marLeft w:val="0"/>
      <w:marRight w:val="0"/>
      <w:marTop w:val="0"/>
      <w:marBottom w:val="0"/>
      <w:divBdr>
        <w:top w:val="none" w:sz="0" w:space="0" w:color="auto"/>
        <w:left w:val="none" w:sz="0" w:space="0" w:color="auto"/>
        <w:bottom w:val="none" w:sz="0" w:space="0" w:color="auto"/>
        <w:right w:val="none" w:sz="0" w:space="0" w:color="auto"/>
      </w:divBdr>
    </w:div>
    <w:div w:id="385252722">
      <w:bodyDiv w:val="1"/>
      <w:marLeft w:val="0"/>
      <w:marRight w:val="0"/>
      <w:marTop w:val="0"/>
      <w:marBottom w:val="0"/>
      <w:divBdr>
        <w:top w:val="none" w:sz="0" w:space="0" w:color="auto"/>
        <w:left w:val="none" w:sz="0" w:space="0" w:color="auto"/>
        <w:bottom w:val="none" w:sz="0" w:space="0" w:color="auto"/>
        <w:right w:val="none" w:sz="0" w:space="0" w:color="auto"/>
      </w:divBdr>
    </w:div>
    <w:div w:id="424114795">
      <w:bodyDiv w:val="1"/>
      <w:marLeft w:val="0"/>
      <w:marRight w:val="0"/>
      <w:marTop w:val="0"/>
      <w:marBottom w:val="0"/>
      <w:divBdr>
        <w:top w:val="none" w:sz="0" w:space="0" w:color="auto"/>
        <w:left w:val="none" w:sz="0" w:space="0" w:color="auto"/>
        <w:bottom w:val="none" w:sz="0" w:space="0" w:color="auto"/>
        <w:right w:val="none" w:sz="0" w:space="0" w:color="auto"/>
      </w:divBdr>
    </w:div>
    <w:div w:id="480779700">
      <w:bodyDiv w:val="1"/>
      <w:marLeft w:val="0"/>
      <w:marRight w:val="0"/>
      <w:marTop w:val="0"/>
      <w:marBottom w:val="0"/>
      <w:divBdr>
        <w:top w:val="none" w:sz="0" w:space="0" w:color="auto"/>
        <w:left w:val="none" w:sz="0" w:space="0" w:color="auto"/>
        <w:bottom w:val="none" w:sz="0" w:space="0" w:color="auto"/>
        <w:right w:val="none" w:sz="0" w:space="0" w:color="auto"/>
      </w:divBdr>
    </w:div>
    <w:div w:id="485050210">
      <w:bodyDiv w:val="1"/>
      <w:marLeft w:val="0"/>
      <w:marRight w:val="0"/>
      <w:marTop w:val="0"/>
      <w:marBottom w:val="0"/>
      <w:divBdr>
        <w:top w:val="none" w:sz="0" w:space="0" w:color="auto"/>
        <w:left w:val="none" w:sz="0" w:space="0" w:color="auto"/>
        <w:bottom w:val="none" w:sz="0" w:space="0" w:color="auto"/>
        <w:right w:val="none" w:sz="0" w:space="0" w:color="auto"/>
      </w:divBdr>
    </w:div>
    <w:div w:id="488331596">
      <w:bodyDiv w:val="1"/>
      <w:marLeft w:val="0"/>
      <w:marRight w:val="0"/>
      <w:marTop w:val="0"/>
      <w:marBottom w:val="0"/>
      <w:divBdr>
        <w:top w:val="none" w:sz="0" w:space="0" w:color="auto"/>
        <w:left w:val="none" w:sz="0" w:space="0" w:color="auto"/>
        <w:bottom w:val="none" w:sz="0" w:space="0" w:color="auto"/>
        <w:right w:val="none" w:sz="0" w:space="0" w:color="auto"/>
      </w:divBdr>
    </w:div>
    <w:div w:id="495731481">
      <w:bodyDiv w:val="1"/>
      <w:marLeft w:val="0"/>
      <w:marRight w:val="0"/>
      <w:marTop w:val="0"/>
      <w:marBottom w:val="0"/>
      <w:divBdr>
        <w:top w:val="none" w:sz="0" w:space="0" w:color="auto"/>
        <w:left w:val="none" w:sz="0" w:space="0" w:color="auto"/>
        <w:bottom w:val="none" w:sz="0" w:space="0" w:color="auto"/>
        <w:right w:val="none" w:sz="0" w:space="0" w:color="auto"/>
      </w:divBdr>
    </w:div>
    <w:div w:id="502280400">
      <w:bodyDiv w:val="1"/>
      <w:marLeft w:val="0"/>
      <w:marRight w:val="0"/>
      <w:marTop w:val="0"/>
      <w:marBottom w:val="0"/>
      <w:divBdr>
        <w:top w:val="none" w:sz="0" w:space="0" w:color="auto"/>
        <w:left w:val="none" w:sz="0" w:space="0" w:color="auto"/>
        <w:bottom w:val="none" w:sz="0" w:space="0" w:color="auto"/>
        <w:right w:val="none" w:sz="0" w:space="0" w:color="auto"/>
      </w:divBdr>
      <w:divsChild>
        <w:div w:id="8219020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21167922">
      <w:bodyDiv w:val="1"/>
      <w:marLeft w:val="0"/>
      <w:marRight w:val="0"/>
      <w:marTop w:val="0"/>
      <w:marBottom w:val="0"/>
      <w:divBdr>
        <w:top w:val="none" w:sz="0" w:space="0" w:color="auto"/>
        <w:left w:val="none" w:sz="0" w:space="0" w:color="auto"/>
        <w:bottom w:val="none" w:sz="0" w:space="0" w:color="auto"/>
        <w:right w:val="none" w:sz="0" w:space="0" w:color="auto"/>
      </w:divBdr>
      <w:divsChild>
        <w:div w:id="192888064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44608739">
      <w:bodyDiv w:val="1"/>
      <w:marLeft w:val="0"/>
      <w:marRight w:val="0"/>
      <w:marTop w:val="0"/>
      <w:marBottom w:val="0"/>
      <w:divBdr>
        <w:top w:val="none" w:sz="0" w:space="0" w:color="auto"/>
        <w:left w:val="none" w:sz="0" w:space="0" w:color="auto"/>
        <w:bottom w:val="none" w:sz="0" w:space="0" w:color="auto"/>
        <w:right w:val="none" w:sz="0" w:space="0" w:color="auto"/>
      </w:divBdr>
    </w:div>
    <w:div w:id="551425064">
      <w:bodyDiv w:val="1"/>
      <w:marLeft w:val="0"/>
      <w:marRight w:val="0"/>
      <w:marTop w:val="0"/>
      <w:marBottom w:val="0"/>
      <w:divBdr>
        <w:top w:val="none" w:sz="0" w:space="0" w:color="auto"/>
        <w:left w:val="none" w:sz="0" w:space="0" w:color="auto"/>
        <w:bottom w:val="none" w:sz="0" w:space="0" w:color="auto"/>
        <w:right w:val="none" w:sz="0" w:space="0" w:color="auto"/>
      </w:divBdr>
    </w:div>
    <w:div w:id="596988868">
      <w:bodyDiv w:val="1"/>
      <w:marLeft w:val="0"/>
      <w:marRight w:val="0"/>
      <w:marTop w:val="0"/>
      <w:marBottom w:val="0"/>
      <w:divBdr>
        <w:top w:val="none" w:sz="0" w:space="0" w:color="auto"/>
        <w:left w:val="none" w:sz="0" w:space="0" w:color="auto"/>
        <w:bottom w:val="none" w:sz="0" w:space="0" w:color="auto"/>
        <w:right w:val="none" w:sz="0" w:space="0" w:color="auto"/>
      </w:divBdr>
      <w:divsChild>
        <w:div w:id="207141726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99801258">
      <w:bodyDiv w:val="1"/>
      <w:marLeft w:val="0"/>
      <w:marRight w:val="0"/>
      <w:marTop w:val="0"/>
      <w:marBottom w:val="0"/>
      <w:divBdr>
        <w:top w:val="none" w:sz="0" w:space="0" w:color="auto"/>
        <w:left w:val="none" w:sz="0" w:space="0" w:color="auto"/>
        <w:bottom w:val="none" w:sz="0" w:space="0" w:color="auto"/>
        <w:right w:val="none" w:sz="0" w:space="0" w:color="auto"/>
      </w:divBdr>
    </w:div>
    <w:div w:id="619997587">
      <w:bodyDiv w:val="1"/>
      <w:marLeft w:val="0"/>
      <w:marRight w:val="0"/>
      <w:marTop w:val="0"/>
      <w:marBottom w:val="0"/>
      <w:divBdr>
        <w:top w:val="none" w:sz="0" w:space="0" w:color="auto"/>
        <w:left w:val="none" w:sz="0" w:space="0" w:color="auto"/>
        <w:bottom w:val="none" w:sz="0" w:space="0" w:color="auto"/>
        <w:right w:val="none" w:sz="0" w:space="0" w:color="auto"/>
      </w:divBdr>
    </w:div>
    <w:div w:id="654646256">
      <w:bodyDiv w:val="1"/>
      <w:marLeft w:val="0"/>
      <w:marRight w:val="0"/>
      <w:marTop w:val="0"/>
      <w:marBottom w:val="0"/>
      <w:divBdr>
        <w:top w:val="none" w:sz="0" w:space="0" w:color="auto"/>
        <w:left w:val="none" w:sz="0" w:space="0" w:color="auto"/>
        <w:bottom w:val="none" w:sz="0" w:space="0" w:color="auto"/>
        <w:right w:val="none" w:sz="0" w:space="0" w:color="auto"/>
      </w:divBdr>
    </w:div>
    <w:div w:id="669405001">
      <w:bodyDiv w:val="1"/>
      <w:marLeft w:val="0"/>
      <w:marRight w:val="0"/>
      <w:marTop w:val="0"/>
      <w:marBottom w:val="0"/>
      <w:divBdr>
        <w:top w:val="none" w:sz="0" w:space="0" w:color="auto"/>
        <w:left w:val="none" w:sz="0" w:space="0" w:color="auto"/>
        <w:bottom w:val="none" w:sz="0" w:space="0" w:color="auto"/>
        <w:right w:val="none" w:sz="0" w:space="0" w:color="auto"/>
      </w:divBdr>
    </w:div>
    <w:div w:id="672420167">
      <w:bodyDiv w:val="1"/>
      <w:marLeft w:val="0"/>
      <w:marRight w:val="0"/>
      <w:marTop w:val="0"/>
      <w:marBottom w:val="0"/>
      <w:divBdr>
        <w:top w:val="none" w:sz="0" w:space="0" w:color="auto"/>
        <w:left w:val="none" w:sz="0" w:space="0" w:color="auto"/>
        <w:bottom w:val="none" w:sz="0" w:space="0" w:color="auto"/>
        <w:right w:val="none" w:sz="0" w:space="0" w:color="auto"/>
      </w:divBdr>
    </w:div>
    <w:div w:id="708606233">
      <w:bodyDiv w:val="1"/>
      <w:marLeft w:val="0"/>
      <w:marRight w:val="0"/>
      <w:marTop w:val="0"/>
      <w:marBottom w:val="0"/>
      <w:divBdr>
        <w:top w:val="none" w:sz="0" w:space="0" w:color="auto"/>
        <w:left w:val="none" w:sz="0" w:space="0" w:color="auto"/>
        <w:bottom w:val="none" w:sz="0" w:space="0" w:color="auto"/>
        <w:right w:val="none" w:sz="0" w:space="0" w:color="auto"/>
      </w:divBdr>
      <w:divsChild>
        <w:div w:id="19676602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27460029">
      <w:bodyDiv w:val="1"/>
      <w:marLeft w:val="0"/>
      <w:marRight w:val="0"/>
      <w:marTop w:val="0"/>
      <w:marBottom w:val="0"/>
      <w:divBdr>
        <w:top w:val="none" w:sz="0" w:space="0" w:color="auto"/>
        <w:left w:val="none" w:sz="0" w:space="0" w:color="auto"/>
        <w:bottom w:val="none" w:sz="0" w:space="0" w:color="auto"/>
        <w:right w:val="none" w:sz="0" w:space="0" w:color="auto"/>
      </w:divBdr>
    </w:div>
    <w:div w:id="730733593">
      <w:bodyDiv w:val="1"/>
      <w:marLeft w:val="0"/>
      <w:marRight w:val="0"/>
      <w:marTop w:val="0"/>
      <w:marBottom w:val="0"/>
      <w:divBdr>
        <w:top w:val="none" w:sz="0" w:space="0" w:color="auto"/>
        <w:left w:val="none" w:sz="0" w:space="0" w:color="auto"/>
        <w:bottom w:val="none" w:sz="0" w:space="0" w:color="auto"/>
        <w:right w:val="none" w:sz="0" w:space="0" w:color="auto"/>
      </w:divBdr>
      <w:divsChild>
        <w:div w:id="14309313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0754733">
      <w:bodyDiv w:val="1"/>
      <w:marLeft w:val="0"/>
      <w:marRight w:val="0"/>
      <w:marTop w:val="0"/>
      <w:marBottom w:val="0"/>
      <w:divBdr>
        <w:top w:val="none" w:sz="0" w:space="0" w:color="auto"/>
        <w:left w:val="none" w:sz="0" w:space="0" w:color="auto"/>
        <w:bottom w:val="none" w:sz="0" w:space="0" w:color="auto"/>
        <w:right w:val="none" w:sz="0" w:space="0" w:color="auto"/>
      </w:divBdr>
      <w:divsChild>
        <w:div w:id="15375432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62843568">
      <w:bodyDiv w:val="1"/>
      <w:marLeft w:val="0"/>
      <w:marRight w:val="0"/>
      <w:marTop w:val="0"/>
      <w:marBottom w:val="0"/>
      <w:divBdr>
        <w:top w:val="none" w:sz="0" w:space="0" w:color="auto"/>
        <w:left w:val="none" w:sz="0" w:space="0" w:color="auto"/>
        <w:bottom w:val="none" w:sz="0" w:space="0" w:color="auto"/>
        <w:right w:val="none" w:sz="0" w:space="0" w:color="auto"/>
      </w:divBdr>
    </w:div>
    <w:div w:id="781848304">
      <w:bodyDiv w:val="1"/>
      <w:marLeft w:val="0"/>
      <w:marRight w:val="0"/>
      <w:marTop w:val="0"/>
      <w:marBottom w:val="0"/>
      <w:divBdr>
        <w:top w:val="none" w:sz="0" w:space="0" w:color="auto"/>
        <w:left w:val="none" w:sz="0" w:space="0" w:color="auto"/>
        <w:bottom w:val="none" w:sz="0" w:space="0" w:color="auto"/>
        <w:right w:val="none" w:sz="0" w:space="0" w:color="auto"/>
      </w:divBdr>
      <w:divsChild>
        <w:div w:id="3967116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95878402">
      <w:bodyDiv w:val="1"/>
      <w:marLeft w:val="0"/>
      <w:marRight w:val="0"/>
      <w:marTop w:val="0"/>
      <w:marBottom w:val="0"/>
      <w:divBdr>
        <w:top w:val="none" w:sz="0" w:space="0" w:color="auto"/>
        <w:left w:val="none" w:sz="0" w:space="0" w:color="auto"/>
        <w:bottom w:val="none" w:sz="0" w:space="0" w:color="auto"/>
        <w:right w:val="none" w:sz="0" w:space="0" w:color="auto"/>
      </w:divBdr>
      <w:divsChild>
        <w:div w:id="7208599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11405122">
      <w:bodyDiv w:val="1"/>
      <w:marLeft w:val="0"/>
      <w:marRight w:val="0"/>
      <w:marTop w:val="0"/>
      <w:marBottom w:val="0"/>
      <w:divBdr>
        <w:top w:val="none" w:sz="0" w:space="0" w:color="auto"/>
        <w:left w:val="none" w:sz="0" w:space="0" w:color="auto"/>
        <w:bottom w:val="none" w:sz="0" w:space="0" w:color="auto"/>
        <w:right w:val="none" w:sz="0" w:space="0" w:color="auto"/>
      </w:divBdr>
    </w:div>
    <w:div w:id="840005846">
      <w:bodyDiv w:val="1"/>
      <w:marLeft w:val="0"/>
      <w:marRight w:val="0"/>
      <w:marTop w:val="0"/>
      <w:marBottom w:val="0"/>
      <w:divBdr>
        <w:top w:val="none" w:sz="0" w:space="0" w:color="auto"/>
        <w:left w:val="none" w:sz="0" w:space="0" w:color="auto"/>
        <w:bottom w:val="none" w:sz="0" w:space="0" w:color="auto"/>
        <w:right w:val="none" w:sz="0" w:space="0" w:color="auto"/>
      </w:divBdr>
    </w:div>
    <w:div w:id="850148684">
      <w:bodyDiv w:val="1"/>
      <w:marLeft w:val="0"/>
      <w:marRight w:val="0"/>
      <w:marTop w:val="0"/>
      <w:marBottom w:val="0"/>
      <w:divBdr>
        <w:top w:val="none" w:sz="0" w:space="0" w:color="auto"/>
        <w:left w:val="none" w:sz="0" w:space="0" w:color="auto"/>
        <w:bottom w:val="none" w:sz="0" w:space="0" w:color="auto"/>
        <w:right w:val="none" w:sz="0" w:space="0" w:color="auto"/>
      </w:divBdr>
      <w:divsChild>
        <w:div w:id="187631374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95966692">
      <w:bodyDiv w:val="1"/>
      <w:marLeft w:val="0"/>
      <w:marRight w:val="0"/>
      <w:marTop w:val="0"/>
      <w:marBottom w:val="0"/>
      <w:divBdr>
        <w:top w:val="none" w:sz="0" w:space="0" w:color="auto"/>
        <w:left w:val="none" w:sz="0" w:space="0" w:color="auto"/>
        <w:bottom w:val="none" w:sz="0" w:space="0" w:color="auto"/>
        <w:right w:val="none" w:sz="0" w:space="0" w:color="auto"/>
      </w:divBdr>
    </w:div>
    <w:div w:id="896210176">
      <w:bodyDiv w:val="1"/>
      <w:marLeft w:val="0"/>
      <w:marRight w:val="0"/>
      <w:marTop w:val="0"/>
      <w:marBottom w:val="0"/>
      <w:divBdr>
        <w:top w:val="none" w:sz="0" w:space="0" w:color="auto"/>
        <w:left w:val="none" w:sz="0" w:space="0" w:color="auto"/>
        <w:bottom w:val="none" w:sz="0" w:space="0" w:color="auto"/>
        <w:right w:val="none" w:sz="0" w:space="0" w:color="auto"/>
      </w:divBdr>
    </w:div>
    <w:div w:id="921987680">
      <w:bodyDiv w:val="1"/>
      <w:marLeft w:val="0"/>
      <w:marRight w:val="0"/>
      <w:marTop w:val="0"/>
      <w:marBottom w:val="0"/>
      <w:divBdr>
        <w:top w:val="none" w:sz="0" w:space="0" w:color="auto"/>
        <w:left w:val="none" w:sz="0" w:space="0" w:color="auto"/>
        <w:bottom w:val="none" w:sz="0" w:space="0" w:color="auto"/>
        <w:right w:val="none" w:sz="0" w:space="0" w:color="auto"/>
      </w:divBdr>
    </w:div>
    <w:div w:id="924461608">
      <w:bodyDiv w:val="1"/>
      <w:marLeft w:val="0"/>
      <w:marRight w:val="0"/>
      <w:marTop w:val="0"/>
      <w:marBottom w:val="0"/>
      <w:divBdr>
        <w:top w:val="none" w:sz="0" w:space="0" w:color="auto"/>
        <w:left w:val="none" w:sz="0" w:space="0" w:color="auto"/>
        <w:bottom w:val="none" w:sz="0" w:space="0" w:color="auto"/>
        <w:right w:val="none" w:sz="0" w:space="0" w:color="auto"/>
      </w:divBdr>
      <w:divsChild>
        <w:div w:id="290550550">
          <w:marLeft w:val="0"/>
          <w:marRight w:val="0"/>
          <w:marTop w:val="0"/>
          <w:marBottom w:val="0"/>
          <w:divBdr>
            <w:top w:val="none" w:sz="0" w:space="0" w:color="auto"/>
            <w:left w:val="none" w:sz="0" w:space="0" w:color="auto"/>
            <w:bottom w:val="none" w:sz="0" w:space="0" w:color="auto"/>
            <w:right w:val="none" w:sz="0" w:space="0" w:color="auto"/>
          </w:divBdr>
        </w:div>
        <w:div w:id="1489782215">
          <w:marLeft w:val="0"/>
          <w:marRight w:val="0"/>
          <w:marTop w:val="0"/>
          <w:marBottom w:val="0"/>
          <w:divBdr>
            <w:top w:val="none" w:sz="0" w:space="0" w:color="auto"/>
            <w:left w:val="none" w:sz="0" w:space="0" w:color="auto"/>
            <w:bottom w:val="none" w:sz="0" w:space="0" w:color="auto"/>
            <w:right w:val="none" w:sz="0" w:space="0" w:color="auto"/>
          </w:divBdr>
        </w:div>
      </w:divsChild>
    </w:div>
    <w:div w:id="938872641">
      <w:bodyDiv w:val="1"/>
      <w:marLeft w:val="0"/>
      <w:marRight w:val="0"/>
      <w:marTop w:val="0"/>
      <w:marBottom w:val="0"/>
      <w:divBdr>
        <w:top w:val="none" w:sz="0" w:space="0" w:color="auto"/>
        <w:left w:val="none" w:sz="0" w:space="0" w:color="auto"/>
        <w:bottom w:val="none" w:sz="0" w:space="0" w:color="auto"/>
        <w:right w:val="none" w:sz="0" w:space="0" w:color="auto"/>
      </w:divBdr>
    </w:div>
    <w:div w:id="980696366">
      <w:bodyDiv w:val="1"/>
      <w:marLeft w:val="0"/>
      <w:marRight w:val="0"/>
      <w:marTop w:val="0"/>
      <w:marBottom w:val="0"/>
      <w:divBdr>
        <w:top w:val="none" w:sz="0" w:space="0" w:color="auto"/>
        <w:left w:val="none" w:sz="0" w:space="0" w:color="auto"/>
        <w:bottom w:val="none" w:sz="0" w:space="0" w:color="auto"/>
        <w:right w:val="none" w:sz="0" w:space="0" w:color="auto"/>
      </w:divBdr>
    </w:div>
    <w:div w:id="1015694767">
      <w:bodyDiv w:val="1"/>
      <w:marLeft w:val="0"/>
      <w:marRight w:val="0"/>
      <w:marTop w:val="0"/>
      <w:marBottom w:val="0"/>
      <w:divBdr>
        <w:top w:val="none" w:sz="0" w:space="0" w:color="auto"/>
        <w:left w:val="none" w:sz="0" w:space="0" w:color="auto"/>
        <w:bottom w:val="none" w:sz="0" w:space="0" w:color="auto"/>
        <w:right w:val="none" w:sz="0" w:space="0" w:color="auto"/>
      </w:divBdr>
    </w:div>
    <w:div w:id="1016922709">
      <w:bodyDiv w:val="1"/>
      <w:marLeft w:val="0"/>
      <w:marRight w:val="0"/>
      <w:marTop w:val="0"/>
      <w:marBottom w:val="0"/>
      <w:divBdr>
        <w:top w:val="none" w:sz="0" w:space="0" w:color="auto"/>
        <w:left w:val="none" w:sz="0" w:space="0" w:color="auto"/>
        <w:bottom w:val="none" w:sz="0" w:space="0" w:color="auto"/>
        <w:right w:val="none" w:sz="0" w:space="0" w:color="auto"/>
      </w:divBdr>
    </w:div>
    <w:div w:id="1018778768">
      <w:bodyDiv w:val="1"/>
      <w:marLeft w:val="0"/>
      <w:marRight w:val="0"/>
      <w:marTop w:val="0"/>
      <w:marBottom w:val="0"/>
      <w:divBdr>
        <w:top w:val="none" w:sz="0" w:space="0" w:color="auto"/>
        <w:left w:val="none" w:sz="0" w:space="0" w:color="auto"/>
        <w:bottom w:val="none" w:sz="0" w:space="0" w:color="auto"/>
        <w:right w:val="none" w:sz="0" w:space="0" w:color="auto"/>
      </w:divBdr>
      <w:divsChild>
        <w:div w:id="695437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24328278">
      <w:bodyDiv w:val="1"/>
      <w:marLeft w:val="0"/>
      <w:marRight w:val="0"/>
      <w:marTop w:val="0"/>
      <w:marBottom w:val="0"/>
      <w:divBdr>
        <w:top w:val="none" w:sz="0" w:space="0" w:color="auto"/>
        <w:left w:val="none" w:sz="0" w:space="0" w:color="auto"/>
        <w:bottom w:val="none" w:sz="0" w:space="0" w:color="auto"/>
        <w:right w:val="none" w:sz="0" w:space="0" w:color="auto"/>
      </w:divBdr>
    </w:div>
    <w:div w:id="1039160493">
      <w:bodyDiv w:val="1"/>
      <w:marLeft w:val="0"/>
      <w:marRight w:val="0"/>
      <w:marTop w:val="0"/>
      <w:marBottom w:val="0"/>
      <w:divBdr>
        <w:top w:val="none" w:sz="0" w:space="0" w:color="auto"/>
        <w:left w:val="none" w:sz="0" w:space="0" w:color="auto"/>
        <w:bottom w:val="none" w:sz="0" w:space="0" w:color="auto"/>
        <w:right w:val="none" w:sz="0" w:space="0" w:color="auto"/>
      </w:divBdr>
    </w:div>
    <w:div w:id="1041904867">
      <w:bodyDiv w:val="1"/>
      <w:marLeft w:val="0"/>
      <w:marRight w:val="0"/>
      <w:marTop w:val="0"/>
      <w:marBottom w:val="0"/>
      <w:divBdr>
        <w:top w:val="none" w:sz="0" w:space="0" w:color="auto"/>
        <w:left w:val="none" w:sz="0" w:space="0" w:color="auto"/>
        <w:bottom w:val="none" w:sz="0" w:space="0" w:color="auto"/>
        <w:right w:val="none" w:sz="0" w:space="0" w:color="auto"/>
      </w:divBdr>
    </w:div>
    <w:div w:id="1044327858">
      <w:bodyDiv w:val="1"/>
      <w:marLeft w:val="0"/>
      <w:marRight w:val="0"/>
      <w:marTop w:val="0"/>
      <w:marBottom w:val="0"/>
      <w:divBdr>
        <w:top w:val="none" w:sz="0" w:space="0" w:color="auto"/>
        <w:left w:val="none" w:sz="0" w:space="0" w:color="auto"/>
        <w:bottom w:val="none" w:sz="0" w:space="0" w:color="auto"/>
        <w:right w:val="none" w:sz="0" w:space="0" w:color="auto"/>
      </w:divBdr>
    </w:div>
    <w:div w:id="1080298758">
      <w:bodyDiv w:val="1"/>
      <w:marLeft w:val="0"/>
      <w:marRight w:val="0"/>
      <w:marTop w:val="0"/>
      <w:marBottom w:val="0"/>
      <w:divBdr>
        <w:top w:val="none" w:sz="0" w:space="0" w:color="auto"/>
        <w:left w:val="none" w:sz="0" w:space="0" w:color="auto"/>
        <w:bottom w:val="none" w:sz="0" w:space="0" w:color="auto"/>
        <w:right w:val="none" w:sz="0" w:space="0" w:color="auto"/>
      </w:divBdr>
    </w:div>
    <w:div w:id="1083987774">
      <w:bodyDiv w:val="1"/>
      <w:marLeft w:val="0"/>
      <w:marRight w:val="0"/>
      <w:marTop w:val="0"/>
      <w:marBottom w:val="0"/>
      <w:divBdr>
        <w:top w:val="none" w:sz="0" w:space="0" w:color="auto"/>
        <w:left w:val="none" w:sz="0" w:space="0" w:color="auto"/>
        <w:bottom w:val="none" w:sz="0" w:space="0" w:color="auto"/>
        <w:right w:val="none" w:sz="0" w:space="0" w:color="auto"/>
      </w:divBdr>
    </w:div>
    <w:div w:id="1095589802">
      <w:bodyDiv w:val="1"/>
      <w:marLeft w:val="0"/>
      <w:marRight w:val="0"/>
      <w:marTop w:val="0"/>
      <w:marBottom w:val="0"/>
      <w:divBdr>
        <w:top w:val="none" w:sz="0" w:space="0" w:color="auto"/>
        <w:left w:val="none" w:sz="0" w:space="0" w:color="auto"/>
        <w:bottom w:val="none" w:sz="0" w:space="0" w:color="auto"/>
        <w:right w:val="none" w:sz="0" w:space="0" w:color="auto"/>
      </w:divBdr>
    </w:div>
    <w:div w:id="1121146904">
      <w:bodyDiv w:val="1"/>
      <w:marLeft w:val="0"/>
      <w:marRight w:val="0"/>
      <w:marTop w:val="0"/>
      <w:marBottom w:val="0"/>
      <w:divBdr>
        <w:top w:val="none" w:sz="0" w:space="0" w:color="auto"/>
        <w:left w:val="none" w:sz="0" w:space="0" w:color="auto"/>
        <w:bottom w:val="none" w:sz="0" w:space="0" w:color="auto"/>
        <w:right w:val="none" w:sz="0" w:space="0" w:color="auto"/>
      </w:divBdr>
    </w:div>
    <w:div w:id="1121649717">
      <w:bodyDiv w:val="1"/>
      <w:marLeft w:val="0"/>
      <w:marRight w:val="0"/>
      <w:marTop w:val="0"/>
      <w:marBottom w:val="0"/>
      <w:divBdr>
        <w:top w:val="none" w:sz="0" w:space="0" w:color="auto"/>
        <w:left w:val="none" w:sz="0" w:space="0" w:color="auto"/>
        <w:bottom w:val="none" w:sz="0" w:space="0" w:color="auto"/>
        <w:right w:val="none" w:sz="0" w:space="0" w:color="auto"/>
      </w:divBdr>
    </w:div>
    <w:div w:id="1126267108">
      <w:bodyDiv w:val="1"/>
      <w:marLeft w:val="0"/>
      <w:marRight w:val="0"/>
      <w:marTop w:val="0"/>
      <w:marBottom w:val="0"/>
      <w:divBdr>
        <w:top w:val="none" w:sz="0" w:space="0" w:color="auto"/>
        <w:left w:val="none" w:sz="0" w:space="0" w:color="auto"/>
        <w:bottom w:val="none" w:sz="0" w:space="0" w:color="auto"/>
        <w:right w:val="none" w:sz="0" w:space="0" w:color="auto"/>
      </w:divBdr>
    </w:div>
    <w:div w:id="1147942845">
      <w:bodyDiv w:val="1"/>
      <w:marLeft w:val="0"/>
      <w:marRight w:val="0"/>
      <w:marTop w:val="0"/>
      <w:marBottom w:val="0"/>
      <w:divBdr>
        <w:top w:val="none" w:sz="0" w:space="0" w:color="auto"/>
        <w:left w:val="none" w:sz="0" w:space="0" w:color="auto"/>
        <w:bottom w:val="none" w:sz="0" w:space="0" w:color="auto"/>
        <w:right w:val="none" w:sz="0" w:space="0" w:color="auto"/>
      </w:divBdr>
    </w:div>
    <w:div w:id="1165903464">
      <w:bodyDiv w:val="1"/>
      <w:marLeft w:val="0"/>
      <w:marRight w:val="0"/>
      <w:marTop w:val="0"/>
      <w:marBottom w:val="0"/>
      <w:divBdr>
        <w:top w:val="none" w:sz="0" w:space="0" w:color="auto"/>
        <w:left w:val="none" w:sz="0" w:space="0" w:color="auto"/>
        <w:bottom w:val="none" w:sz="0" w:space="0" w:color="auto"/>
        <w:right w:val="none" w:sz="0" w:space="0" w:color="auto"/>
      </w:divBdr>
    </w:div>
    <w:div w:id="1184706054">
      <w:bodyDiv w:val="1"/>
      <w:marLeft w:val="0"/>
      <w:marRight w:val="0"/>
      <w:marTop w:val="0"/>
      <w:marBottom w:val="0"/>
      <w:divBdr>
        <w:top w:val="none" w:sz="0" w:space="0" w:color="auto"/>
        <w:left w:val="none" w:sz="0" w:space="0" w:color="auto"/>
        <w:bottom w:val="none" w:sz="0" w:space="0" w:color="auto"/>
        <w:right w:val="none" w:sz="0" w:space="0" w:color="auto"/>
      </w:divBdr>
    </w:div>
    <w:div w:id="1199775303">
      <w:bodyDiv w:val="1"/>
      <w:marLeft w:val="0"/>
      <w:marRight w:val="0"/>
      <w:marTop w:val="0"/>
      <w:marBottom w:val="0"/>
      <w:divBdr>
        <w:top w:val="none" w:sz="0" w:space="0" w:color="auto"/>
        <w:left w:val="none" w:sz="0" w:space="0" w:color="auto"/>
        <w:bottom w:val="none" w:sz="0" w:space="0" w:color="auto"/>
        <w:right w:val="none" w:sz="0" w:space="0" w:color="auto"/>
      </w:divBdr>
    </w:div>
    <w:div w:id="1223910390">
      <w:bodyDiv w:val="1"/>
      <w:marLeft w:val="0"/>
      <w:marRight w:val="0"/>
      <w:marTop w:val="0"/>
      <w:marBottom w:val="0"/>
      <w:divBdr>
        <w:top w:val="none" w:sz="0" w:space="0" w:color="auto"/>
        <w:left w:val="none" w:sz="0" w:space="0" w:color="auto"/>
        <w:bottom w:val="none" w:sz="0" w:space="0" w:color="auto"/>
        <w:right w:val="none" w:sz="0" w:space="0" w:color="auto"/>
      </w:divBdr>
    </w:div>
    <w:div w:id="1232543856">
      <w:bodyDiv w:val="1"/>
      <w:marLeft w:val="0"/>
      <w:marRight w:val="0"/>
      <w:marTop w:val="0"/>
      <w:marBottom w:val="0"/>
      <w:divBdr>
        <w:top w:val="none" w:sz="0" w:space="0" w:color="auto"/>
        <w:left w:val="none" w:sz="0" w:space="0" w:color="auto"/>
        <w:bottom w:val="none" w:sz="0" w:space="0" w:color="auto"/>
        <w:right w:val="none" w:sz="0" w:space="0" w:color="auto"/>
      </w:divBdr>
    </w:div>
    <w:div w:id="1238436090">
      <w:bodyDiv w:val="1"/>
      <w:marLeft w:val="0"/>
      <w:marRight w:val="0"/>
      <w:marTop w:val="0"/>
      <w:marBottom w:val="0"/>
      <w:divBdr>
        <w:top w:val="none" w:sz="0" w:space="0" w:color="auto"/>
        <w:left w:val="none" w:sz="0" w:space="0" w:color="auto"/>
        <w:bottom w:val="none" w:sz="0" w:space="0" w:color="auto"/>
        <w:right w:val="none" w:sz="0" w:space="0" w:color="auto"/>
      </w:divBdr>
      <w:divsChild>
        <w:div w:id="755056612">
          <w:marLeft w:val="0"/>
          <w:marRight w:val="0"/>
          <w:marTop w:val="0"/>
          <w:marBottom w:val="0"/>
          <w:divBdr>
            <w:top w:val="none" w:sz="0" w:space="0" w:color="auto"/>
            <w:left w:val="none" w:sz="0" w:space="0" w:color="auto"/>
            <w:bottom w:val="none" w:sz="0" w:space="0" w:color="auto"/>
            <w:right w:val="none" w:sz="0" w:space="0" w:color="auto"/>
          </w:divBdr>
          <w:divsChild>
            <w:div w:id="103496471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252861450">
      <w:bodyDiv w:val="1"/>
      <w:marLeft w:val="0"/>
      <w:marRight w:val="0"/>
      <w:marTop w:val="0"/>
      <w:marBottom w:val="0"/>
      <w:divBdr>
        <w:top w:val="none" w:sz="0" w:space="0" w:color="auto"/>
        <w:left w:val="none" w:sz="0" w:space="0" w:color="auto"/>
        <w:bottom w:val="none" w:sz="0" w:space="0" w:color="auto"/>
        <w:right w:val="none" w:sz="0" w:space="0" w:color="auto"/>
      </w:divBdr>
    </w:div>
    <w:div w:id="1292908109">
      <w:bodyDiv w:val="1"/>
      <w:marLeft w:val="0"/>
      <w:marRight w:val="0"/>
      <w:marTop w:val="0"/>
      <w:marBottom w:val="0"/>
      <w:divBdr>
        <w:top w:val="none" w:sz="0" w:space="0" w:color="auto"/>
        <w:left w:val="none" w:sz="0" w:space="0" w:color="auto"/>
        <w:bottom w:val="none" w:sz="0" w:space="0" w:color="auto"/>
        <w:right w:val="none" w:sz="0" w:space="0" w:color="auto"/>
      </w:divBdr>
    </w:div>
    <w:div w:id="1295986203">
      <w:bodyDiv w:val="1"/>
      <w:marLeft w:val="0"/>
      <w:marRight w:val="0"/>
      <w:marTop w:val="0"/>
      <w:marBottom w:val="0"/>
      <w:divBdr>
        <w:top w:val="none" w:sz="0" w:space="0" w:color="auto"/>
        <w:left w:val="none" w:sz="0" w:space="0" w:color="auto"/>
        <w:bottom w:val="none" w:sz="0" w:space="0" w:color="auto"/>
        <w:right w:val="none" w:sz="0" w:space="0" w:color="auto"/>
      </w:divBdr>
    </w:div>
    <w:div w:id="1297222197">
      <w:bodyDiv w:val="1"/>
      <w:marLeft w:val="0"/>
      <w:marRight w:val="0"/>
      <w:marTop w:val="0"/>
      <w:marBottom w:val="0"/>
      <w:divBdr>
        <w:top w:val="none" w:sz="0" w:space="0" w:color="auto"/>
        <w:left w:val="none" w:sz="0" w:space="0" w:color="auto"/>
        <w:bottom w:val="none" w:sz="0" w:space="0" w:color="auto"/>
        <w:right w:val="none" w:sz="0" w:space="0" w:color="auto"/>
      </w:divBdr>
    </w:div>
    <w:div w:id="1297377062">
      <w:bodyDiv w:val="1"/>
      <w:marLeft w:val="0"/>
      <w:marRight w:val="0"/>
      <w:marTop w:val="0"/>
      <w:marBottom w:val="0"/>
      <w:divBdr>
        <w:top w:val="none" w:sz="0" w:space="0" w:color="auto"/>
        <w:left w:val="none" w:sz="0" w:space="0" w:color="auto"/>
        <w:bottom w:val="none" w:sz="0" w:space="0" w:color="auto"/>
        <w:right w:val="none" w:sz="0" w:space="0" w:color="auto"/>
      </w:divBdr>
    </w:div>
    <w:div w:id="1300957206">
      <w:bodyDiv w:val="1"/>
      <w:marLeft w:val="0"/>
      <w:marRight w:val="0"/>
      <w:marTop w:val="0"/>
      <w:marBottom w:val="0"/>
      <w:divBdr>
        <w:top w:val="none" w:sz="0" w:space="0" w:color="auto"/>
        <w:left w:val="none" w:sz="0" w:space="0" w:color="auto"/>
        <w:bottom w:val="none" w:sz="0" w:space="0" w:color="auto"/>
        <w:right w:val="none" w:sz="0" w:space="0" w:color="auto"/>
      </w:divBdr>
    </w:div>
    <w:div w:id="1320307073">
      <w:bodyDiv w:val="1"/>
      <w:marLeft w:val="0"/>
      <w:marRight w:val="0"/>
      <w:marTop w:val="0"/>
      <w:marBottom w:val="0"/>
      <w:divBdr>
        <w:top w:val="none" w:sz="0" w:space="0" w:color="auto"/>
        <w:left w:val="none" w:sz="0" w:space="0" w:color="auto"/>
        <w:bottom w:val="none" w:sz="0" w:space="0" w:color="auto"/>
        <w:right w:val="none" w:sz="0" w:space="0" w:color="auto"/>
      </w:divBdr>
    </w:div>
    <w:div w:id="1326593661">
      <w:bodyDiv w:val="1"/>
      <w:marLeft w:val="0"/>
      <w:marRight w:val="0"/>
      <w:marTop w:val="0"/>
      <w:marBottom w:val="0"/>
      <w:divBdr>
        <w:top w:val="none" w:sz="0" w:space="0" w:color="auto"/>
        <w:left w:val="none" w:sz="0" w:space="0" w:color="auto"/>
        <w:bottom w:val="none" w:sz="0" w:space="0" w:color="auto"/>
        <w:right w:val="none" w:sz="0" w:space="0" w:color="auto"/>
      </w:divBdr>
      <w:divsChild>
        <w:div w:id="23143274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34718443">
      <w:bodyDiv w:val="1"/>
      <w:marLeft w:val="0"/>
      <w:marRight w:val="0"/>
      <w:marTop w:val="0"/>
      <w:marBottom w:val="0"/>
      <w:divBdr>
        <w:top w:val="none" w:sz="0" w:space="0" w:color="auto"/>
        <w:left w:val="none" w:sz="0" w:space="0" w:color="auto"/>
        <w:bottom w:val="none" w:sz="0" w:space="0" w:color="auto"/>
        <w:right w:val="none" w:sz="0" w:space="0" w:color="auto"/>
      </w:divBdr>
    </w:div>
    <w:div w:id="1396006215">
      <w:bodyDiv w:val="1"/>
      <w:marLeft w:val="0"/>
      <w:marRight w:val="0"/>
      <w:marTop w:val="0"/>
      <w:marBottom w:val="0"/>
      <w:divBdr>
        <w:top w:val="none" w:sz="0" w:space="0" w:color="auto"/>
        <w:left w:val="none" w:sz="0" w:space="0" w:color="auto"/>
        <w:bottom w:val="none" w:sz="0" w:space="0" w:color="auto"/>
        <w:right w:val="none" w:sz="0" w:space="0" w:color="auto"/>
      </w:divBdr>
    </w:div>
    <w:div w:id="1399396227">
      <w:bodyDiv w:val="1"/>
      <w:marLeft w:val="0"/>
      <w:marRight w:val="0"/>
      <w:marTop w:val="0"/>
      <w:marBottom w:val="0"/>
      <w:divBdr>
        <w:top w:val="none" w:sz="0" w:space="0" w:color="auto"/>
        <w:left w:val="none" w:sz="0" w:space="0" w:color="auto"/>
        <w:bottom w:val="none" w:sz="0" w:space="0" w:color="auto"/>
        <w:right w:val="none" w:sz="0" w:space="0" w:color="auto"/>
      </w:divBdr>
    </w:div>
    <w:div w:id="1470316549">
      <w:bodyDiv w:val="1"/>
      <w:marLeft w:val="0"/>
      <w:marRight w:val="0"/>
      <w:marTop w:val="0"/>
      <w:marBottom w:val="0"/>
      <w:divBdr>
        <w:top w:val="none" w:sz="0" w:space="0" w:color="auto"/>
        <w:left w:val="none" w:sz="0" w:space="0" w:color="auto"/>
        <w:bottom w:val="none" w:sz="0" w:space="0" w:color="auto"/>
        <w:right w:val="none" w:sz="0" w:space="0" w:color="auto"/>
      </w:divBdr>
    </w:div>
    <w:div w:id="1514226096">
      <w:bodyDiv w:val="1"/>
      <w:marLeft w:val="0"/>
      <w:marRight w:val="0"/>
      <w:marTop w:val="0"/>
      <w:marBottom w:val="0"/>
      <w:divBdr>
        <w:top w:val="none" w:sz="0" w:space="0" w:color="auto"/>
        <w:left w:val="none" w:sz="0" w:space="0" w:color="auto"/>
        <w:bottom w:val="none" w:sz="0" w:space="0" w:color="auto"/>
        <w:right w:val="none" w:sz="0" w:space="0" w:color="auto"/>
      </w:divBdr>
    </w:div>
    <w:div w:id="1514341412">
      <w:bodyDiv w:val="1"/>
      <w:marLeft w:val="0"/>
      <w:marRight w:val="0"/>
      <w:marTop w:val="0"/>
      <w:marBottom w:val="0"/>
      <w:divBdr>
        <w:top w:val="none" w:sz="0" w:space="0" w:color="auto"/>
        <w:left w:val="none" w:sz="0" w:space="0" w:color="auto"/>
        <w:bottom w:val="none" w:sz="0" w:space="0" w:color="auto"/>
        <w:right w:val="none" w:sz="0" w:space="0" w:color="auto"/>
      </w:divBdr>
    </w:div>
    <w:div w:id="1562133800">
      <w:bodyDiv w:val="1"/>
      <w:marLeft w:val="0"/>
      <w:marRight w:val="0"/>
      <w:marTop w:val="0"/>
      <w:marBottom w:val="0"/>
      <w:divBdr>
        <w:top w:val="none" w:sz="0" w:space="0" w:color="auto"/>
        <w:left w:val="none" w:sz="0" w:space="0" w:color="auto"/>
        <w:bottom w:val="none" w:sz="0" w:space="0" w:color="auto"/>
        <w:right w:val="none" w:sz="0" w:space="0" w:color="auto"/>
      </w:divBdr>
    </w:div>
    <w:div w:id="1568615387">
      <w:bodyDiv w:val="1"/>
      <w:marLeft w:val="0"/>
      <w:marRight w:val="0"/>
      <w:marTop w:val="0"/>
      <w:marBottom w:val="0"/>
      <w:divBdr>
        <w:top w:val="none" w:sz="0" w:space="0" w:color="auto"/>
        <w:left w:val="none" w:sz="0" w:space="0" w:color="auto"/>
        <w:bottom w:val="none" w:sz="0" w:space="0" w:color="auto"/>
        <w:right w:val="none" w:sz="0" w:space="0" w:color="auto"/>
      </w:divBdr>
    </w:div>
    <w:div w:id="1570338900">
      <w:bodyDiv w:val="1"/>
      <w:marLeft w:val="0"/>
      <w:marRight w:val="0"/>
      <w:marTop w:val="0"/>
      <w:marBottom w:val="0"/>
      <w:divBdr>
        <w:top w:val="none" w:sz="0" w:space="0" w:color="auto"/>
        <w:left w:val="none" w:sz="0" w:space="0" w:color="auto"/>
        <w:bottom w:val="none" w:sz="0" w:space="0" w:color="auto"/>
        <w:right w:val="none" w:sz="0" w:space="0" w:color="auto"/>
      </w:divBdr>
      <w:divsChild>
        <w:div w:id="139658590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70529837">
      <w:bodyDiv w:val="1"/>
      <w:marLeft w:val="0"/>
      <w:marRight w:val="0"/>
      <w:marTop w:val="0"/>
      <w:marBottom w:val="0"/>
      <w:divBdr>
        <w:top w:val="none" w:sz="0" w:space="0" w:color="auto"/>
        <w:left w:val="none" w:sz="0" w:space="0" w:color="auto"/>
        <w:bottom w:val="none" w:sz="0" w:space="0" w:color="auto"/>
        <w:right w:val="none" w:sz="0" w:space="0" w:color="auto"/>
      </w:divBdr>
    </w:div>
    <w:div w:id="1584146744">
      <w:bodyDiv w:val="1"/>
      <w:marLeft w:val="0"/>
      <w:marRight w:val="0"/>
      <w:marTop w:val="0"/>
      <w:marBottom w:val="0"/>
      <w:divBdr>
        <w:top w:val="none" w:sz="0" w:space="0" w:color="auto"/>
        <w:left w:val="none" w:sz="0" w:space="0" w:color="auto"/>
        <w:bottom w:val="none" w:sz="0" w:space="0" w:color="auto"/>
        <w:right w:val="none" w:sz="0" w:space="0" w:color="auto"/>
      </w:divBdr>
    </w:div>
    <w:div w:id="1589845121">
      <w:bodyDiv w:val="1"/>
      <w:marLeft w:val="0"/>
      <w:marRight w:val="0"/>
      <w:marTop w:val="0"/>
      <w:marBottom w:val="0"/>
      <w:divBdr>
        <w:top w:val="none" w:sz="0" w:space="0" w:color="auto"/>
        <w:left w:val="none" w:sz="0" w:space="0" w:color="auto"/>
        <w:bottom w:val="none" w:sz="0" w:space="0" w:color="auto"/>
        <w:right w:val="none" w:sz="0" w:space="0" w:color="auto"/>
      </w:divBdr>
    </w:div>
    <w:div w:id="1679305817">
      <w:bodyDiv w:val="1"/>
      <w:marLeft w:val="0"/>
      <w:marRight w:val="0"/>
      <w:marTop w:val="0"/>
      <w:marBottom w:val="0"/>
      <w:divBdr>
        <w:top w:val="none" w:sz="0" w:space="0" w:color="auto"/>
        <w:left w:val="none" w:sz="0" w:space="0" w:color="auto"/>
        <w:bottom w:val="none" w:sz="0" w:space="0" w:color="auto"/>
        <w:right w:val="none" w:sz="0" w:space="0" w:color="auto"/>
      </w:divBdr>
    </w:div>
    <w:div w:id="1699116256">
      <w:bodyDiv w:val="1"/>
      <w:marLeft w:val="0"/>
      <w:marRight w:val="0"/>
      <w:marTop w:val="0"/>
      <w:marBottom w:val="0"/>
      <w:divBdr>
        <w:top w:val="none" w:sz="0" w:space="0" w:color="auto"/>
        <w:left w:val="none" w:sz="0" w:space="0" w:color="auto"/>
        <w:bottom w:val="none" w:sz="0" w:space="0" w:color="auto"/>
        <w:right w:val="none" w:sz="0" w:space="0" w:color="auto"/>
      </w:divBdr>
      <w:divsChild>
        <w:div w:id="844174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12461201">
      <w:bodyDiv w:val="1"/>
      <w:marLeft w:val="0"/>
      <w:marRight w:val="0"/>
      <w:marTop w:val="0"/>
      <w:marBottom w:val="0"/>
      <w:divBdr>
        <w:top w:val="none" w:sz="0" w:space="0" w:color="auto"/>
        <w:left w:val="none" w:sz="0" w:space="0" w:color="auto"/>
        <w:bottom w:val="none" w:sz="0" w:space="0" w:color="auto"/>
        <w:right w:val="none" w:sz="0" w:space="0" w:color="auto"/>
      </w:divBdr>
      <w:divsChild>
        <w:div w:id="2875179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19476125">
      <w:bodyDiv w:val="1"/>
      <w:marLeft w:val="0"/>
      <w:marRight w:val="0"/>
      <w:marTop w:val="0"/>
      <w:marBottom w:val="0"/>
      <w:divBdr>
        <w:top w:val="none" w:sz="0" w:space="0" w:color="auto"/>
        <w:left w:val="none" w:sz="0" w:space="0" w:color="auto"/>
        <w:bottom w:val="none" w:sz="0" w:space="0" w:color="auto"/>
        <w:right w:val="none" w:sz="0" w:space="0" w:color="auto"/>
      </w:divBdr>
    </w:div>
    <w:div w:id="1738356451">
      <w:bodyDiv w:val="1"/>
      <w:marLeft w:val="0"/>
      <w:marRight w:val="0"/>
      <w:marTop w:val="0"/>
      <w:marBottom w:val="0"/>
      <w:divBdr>
        <w:top w:val="none" w:sz="0" w:space="0" w:color="auto"/>
        <w:left w:val="none" w:sz="0" w:space="0" w:color="auto"/>
        <w:bottom w:val="none" w:sz="0" w:space="0" w:color="auto"/>
        <w:right w:val="none" w:sz="0" w:space="0" w:color="auto"/>
      </w:divBdr>
    </w:div>
    <w:div w:id="1749691842">
      <w:bodyDiv w:val="1"/>
      <w:marLeft w:val="0"/>
      <w:marRight w:val="0"/>
      <w:marTop w:val="0"/>
      <w:marBottom w:val="0"/>
      <w:divBdr>
        <w:top w:val="none" w:sz="0" w:space="0" w:color="auto"/>
        <w:left w:val="none" w:sz="0" w:space="0" w:color="auto"/>
        <w:bottom w:val="none" w:sz="0" w:space="0" w:color="auto"/>
        <w:right w:val="none" w:sz="0" w:space="0" w:color="auto"/>
      </w:divBdr>
    </w:div>
    <w:div w:id="1756971483">
      <w:bodyDiv w:val="1"/>
      <w:marLeft w:val="0"/>
      <w:marRight w:val="0"/>
      <w:marTop w:val="0"/>
      <w:marBottom w:val="0"/>
      <w:divBdr>
        <w:top w:val="none" w:sz="0" w:space="0" w:color="auto"/>
        <w:left w:val="none" w:sz="0" w:space="0" w:color="auto"/>
        <w:bottom w:val="none" w:sz="0" w:space="0" w:color="auto"/>
        <w:right w:val="none" w:sz="0" w:space="0" w:color="auto"/>
      </w:divBdr>
    </w:div>
    <w:div w:id="1767773948">
      <w:bodyDiv w:val="1"/>
      <w:marLeft w:val="0"/>
      <w:marRight w:val="0"/>
      <w:marTop w:val="0"/>
      <w:marBottom w:val="0"/>
      <w:divBdr>
        <w:top w:val="none" w:sz="0" w:space="0" w:color="auto"/>
        <w:left w:val="none" w:sz="0" w:space="0" w:color="auto"/>
        <w:bottom w:val="none" w:sz="0" w:space="0" w:color="auto"/>
        <w:right w:val="none" w:sz="0" w:space="0" w:color="auto"/>
      </w:divBdr>
    </w:div>
    <w:div w:id="1784114173">
      <w:bodyDiv w:val="1"/>
      <w:marLeft w:val="0"/>
      <w:marRight w:val="0"/>
      <w:marTop w:val="0"/>
      <w:marBottom w:val="0"/>
      <w:divBdr>
        <w:top w:val="none" w:sz="0" w:space="0" w:color="auto"/>
        <w:left w:val="none" w:sz="0" w:space="0" w:color="auto"/>
        <w:bottom w:val="none" w:sz="0" w:space="0" w:color="auto"/>
        <w:right w:val="none" w:sz="0" w:space="0" w:color="auto"/>
      </w:divBdr>
    </w:div>
    <w:div w:id="1786076146">
      <w:bodyDiv w:val="1"/>
      <w:marLeft w:val="0"/>
      <w:marRight w:val="0"/>
      <w:marTop w:val="0"/>
      <w:marBottom w:val="0"/>
      <w:divBdr>
        <w:top w:val="none" w:sz="0" w:space="0" w:color="auto"/>
        <w:left w:val="none" w:sz="0" w:space="0" w:color="auto"/>
        <w:bottom w:val="none" w:sz="0" w:space="0" w:color="auto"/>
        <w:right w:val="none" w:sz="0" w:space="0" w:color="auto"/>
      </w:divBdr>
      <w:divsChild>
        <w:div w:id="154575479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12401360">
      <w:bodyDiv w:val="1"/>
      <w:marLeft w:val="0"/>
      <w:marRight w:val="0"/>
      <w:marTop w:val="0"/>
      <w:marBottom w:val="0"/>
      <w:divBdr>
        <w:top w:val="none" w:sz="0" w:space="0" w:color="auto"/>
        <w:left w:val="none" w:sz="0" w:space="0" w:color="auto"/>
        <w:bottom w:val="none" w:sz="0" w:space="0" w:color="auto"/>
        <w:right w:val="none" w:sz="0" w:space="0" w:color="auto"/>
      </w:divBdr>
    </w:div>
    <w:div w:id="1816071636">
      <w:bodyDiv w:val="1"/>
      <w:marLeft w:val="0"/>
      <w:marRight w:val="0"/>
      <w:marTop w:val="0"/>
      <w:marBottom w:val="0"/>
      <w:divBdr>
        <w:top w:val="none" w:sz="0" w:space="0" w:color="auto"/>
        <w:left w:val="none" w:sz="0" w:space="0" w:color="auto"/>
        <w:bottom w:val="none" w:sz="0" w:space="0" w:color="auto"/>
        <w:right w:val="none" w:sz="0" w:space="0" w:color="auto"/>
      </w:divBdr>
    </w:div>
    <w:div w:id="1834176760">
      <w:bodyDiv w:val="1"/>
      <w:marLeft w:val="0"/>
      <w:marRight w:val="0"/>
      <w:marTop w:val="0"/>
      <w:marBottom w:val="0"/>
      <w:divBdr>
        <w:top w:val="none" w:sz="0" w:space="0" w:color="auto"/>
        <w:left w:val="none" w:sz="0" w:space="0" w:color="auto"/>
        <w:bottom w:val="none" w:sz="0" w:space="0" w:color="auto"/>
        <w:right w:val="none" w:sz="0" w:space="0" w:color="auto"/>
      </w:divBdr>
    </w:div>
    <w:div w:id="1843356220">
      <w:bodyDiv w:val="1"/>
      <w:marLeft w:val="0"/>
      <w:marRight w:val="0"/>
      <w:marTop w:val="0"/>
      <w:marBottom w:val="0"/>
      <w:divBdr>
        <w:top w:val="none" w:sz="0" w:space="0" w:color="auto"/>
        <w:left w:val="none" w:sz="0" w:space="0" w:color="auto"/>
        <w:bottom w:val="none" w:sz="0" w:space="0" w:color="auto"/>
        <w:right w:val="none" w:sz="0" w:space="0" w:color="auto"/>
      </w:divBdr>
    </w:div>
    <w:div w:id="1870953526">
      <w:bodyDiv w:val="1"/>
      <w:marLeft w:val="0"/>
      <w:marRight w:val="0"/>
      <w:marTop w:val="0"/>
      <w:marBottom w:val="0"/>
      <w:divBdr>
        <w:top w:val="none" w:sz="0" w:space="0" w:color="auto"/>
        <w:left w:val="none" w:sz="0" w:space="0" w:color="auto"/>
        <w:bottom w:val="none" w:sz="0" w:space="0" w:color="auto"/>
        <w:right w:val="none" w:sz="0" w:space="0" w:color="auto"/>
      </w:divBdr>
      <w:divsChild>
        <w:div w:id="165310217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71451487">
      <w:bodyDiv w:val="1"/>
      <w:marLeft w:val="0"/>
      <w:marRight w:val="0"/>
      <w:marTop w:val="0"/>
      <w:marBottom w:val="0"/>
      <w:divBdr>
        <w:top w:val="none" w:sz="0" w:space="0" w:color="auto"/>
        <w:left w:val="none" w:sz="0" w:space="0" w:color="auto"/>
        <w:bottom w:val="none" w:sz="0" w:space="0" w:color="auto"/>
        <w:right w:val="none" w:sz="0" w:space="0" w:color="auto"/>
      </w:divBdr>
    </w:div>
    <w:div w:id="1875842953">
      <w:bodyDiv w:val="1"/>
      <w:marLeft w:val="0"/>
      <w:marRight w:val="0"/>
      <w:marTop w:val="0"/>
      <w:marBottom w:val="0"/>
      <w:divBdr>
        <w:top w:val="none" w:sz="0" w:space="0" w:color="auto"/>
        <w:left w:val="none" w:sz="0" w:space="0" w:color="auto"/>
        <w:bottom w:val="none" w:sz="0" w:space="0" w:color="auto"/>
        <w:right w:val="none" w:sz="0" w:space="0" w:color="auto"/>
      </w:divBdr>
    </w:div>
    <w:div w:id="1880824831">
      <w:bodyDiv w:val="1"/>
      <w:marLeft w:val="0"/>
      <w:marRight w:val="0"/>
      <w:marTop w:val="0"/>
      <w:marBottom w:val="0"/>
      <w:divBdr>
        <w:top w:val="none" w:sz="0" w:space="0" w:color="auto"/>
        <w:left w:val="none" w:sz="0" w:space="0" w:color="auto"/>
        <w:bottom w:val="none" w:sz="0" w:space="0" w:color="auto"/>
        <w:right w:val="none" w:sz="0" w:space="0" w:color="auto"/>
      </w:divBdr>
      <w:divsChild>
        <w:div w:id="1827166477">
          <w:marLeft w:val="0"/>
          <w:marRight w:val="0"/>
          <w:marTop w:val="0"/>
          <w:marBottom w:val="0"/>
          <w:divBdr>
            <w:top w:val="none" w:sz="0" w:space="0" w:color="auto"/>
            <w:left w:val="none" w:sz="0" w:space="0" w:color="auto"/>
            <w:bottom w:val="none" w:sz="0" w:space="0" w:color="auto"/>
            <w:right w:val="none" w:sz="0" w:space="0" w:color="auto"/>
          </w:divBdr>
          <w:divsChild>
            <w:div w:id="151568318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922135233">
      <w:bodyDiv w:val="1"/>
      <w:marLeft w:val="0"/>
      <w:marRight w:val="0"/>
      <w:marTop w:val="0"/>
      <w:marBottom w:val="0"/>
      <w:divBdr>
        <w:top w:val="none" w:sz="0" w:space="0" w:color="auto"/>
        <w:left w:val="none" w:sz="0" w:space="0" w:color="auto"/>
        <w:bottom w:val="none" w:sz="0" w:space="0" w:color="auto"/>
        <w:right w:val="none" w:sz="0" w:space="0" w:color="auto"/>
      </w:divBdr>
    </w:div>
    <w:div w:id="1936396096">
      <w:bodyDiv w:val="1"/>
      <w:marLeft w:val="0"/>
      <w:marRight w:val="0"/>
      <w:marTop w:val="0"/>
      <w:marBottom w:val="0"/>
      <w:divBdr>
        <w:top w:val="none" w:sz="0" w:space="0" w:color="auto"/>
        <w:left w:val="none" w:sz="0" w:space="0" w:color="auto"/>
        <w:bottom w:val="none" w:sz="0" w:space="0" w:color="auto"/>
        <w:right w:val="none" w:sz="0" w:space="0" w:color="auto"/>
      </w:divBdr>
    </w:div>
    <w:div w:id="1942297429">
      <w:bodyDiv w:val="1"/>
      <w:marLeft w:val="0"/>
      <w:marRight w:val="0"/>
      <w:marTop w:val="0"/>
      <w:marBottom w:val="0"/>
      <w:divBdr>
        <w:top w:val="none" w:sz="0" w:space="0" w:color="auto"/>
        <w:left w:val="none" w:sz="0" w:space="0" w:color="auto"/>
        <w:bottom w:val="none" w:sz="0" w:space="0" w:color="auto"/>
        <w:right w:val="none" w:sz="0" w:space="0" w:color="auto"/>
      </w:divBdr>
    </w:div>
    <w:div w:id="1955019859">
      <w:bodyDiv w:val="1"/>
      <w:marLeft w:val="0"/>
      <w:marRight w:val="0"/>
      <w:marTop w:val="0"/>
      <w:marBottom w:val="0"/>
      <w:divBdr>
        <w:top w:val="none" w:sz="0" w:space="0" w:color="auto"/>
        <w:left w:val="none" w:sz="0" w:space="0" w:color="auto"/>
        <w:bottom w:val="none" w:sz="0" w:space="0" w:color="auto"/>
        <w:right w:val="none" w:sz="0" w:space="0" w:color="auto"/>
      </w:divBdr>
    </w:div>
    <w:div w:id="1960453743">
      <w:bodyDiv w:val="1"/>
      <w:marLeft w:val="0"/>
      <w:marRight w:val="0"/>
      <w:marTop w:val="0"/>
      <w:marBottom w:val="0"/>
      <w:divBdr>
        <w:top w:val="none" w:sz="0" w:space="0" w:color="auto"/>
        <w:left w:val="none" w:sz="0" w:space="0" w:color="auto"/>
        <w:bottom w:val="none" w:sz="0" w:space="0" w:color="auto"/>
        <w:right w:val="none" w:sz="0" w:space="0" w:color="auto"/>
      </w:divBdr>
    </w:div>
    <w:div w:id="1969704428">
      <w:bodyDiv w:val="1"/>
      <w:marLeft w:val="0"/>
      <w:marRight w:val="0"/>
      <w:marTop w:val="0"/>
      <w:marBottom w:val="0"/>
      <w:divBdr>
        <w:top w:val="none" w:sz="0" w:space="0" w:color="auto"/>
        <w:left w:val="none" w:sz="0" w:space="0" w:color="auto"/>
        <w:bottom w:val="none" w:sz="0" w:space="0" w:color="auto"/>
        <w:right w:val="none" w:sz="0" w:space="0" w:color="auto"/>
      </w:divBdr>
    </w:div>
    <w:div w:id="1999571473">
      <w:bodyDiv w:val="1"/>
      <w:marLeft w:val="0"/>
      <w:marRight w:val="0"/>
      <w:marTop w:val="0"/>
      <w:marBottom w:val="0"/>
      <w:divBdr>
        <w:top w:val="none" w:sz="0" w:space="0" w:color="auto"/>
        <w:left w:val="none" w:sz="0" w:space="0" w:color="auto"/>
        <w:bottom w:val="none" w:sz="0" w:space="0" w:color="auto"/>
        <w:right w:val="none" w:sz="0" w:space="0" w:color="auto"/>
      </w:divBdr>
      <w:divsChild>
        <w:div w:id="121052827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730760">
      <w:bodyDiv w:val="1"/>
      <w:marLeft w:val="0"/>
      <w:marRight w:val="0"/>
      <w:marTop w:val="0"/>
      <w:marBottom w:val="0"/>
      <w:divBdr>
        <w:top w:val="none" w:sz="0" w:space="0" w:color="auto"/>
        <w:left w:val="none" w:sz="0" w:space="0" w:color="auto"/>
        <w:bottom w:val="none" w:sz="0" w:space="0" w:color="auto"/>
        <w:right w:val="none" w:sz="0" w:space="0" w:color="auto"/>
      </w:divBdr>
    </w:div>
    <w:div w:id="2028798309">
      <w:bodyDiv w:val="1"/>
      <w:marLeft w:val="0"/>
      <w:marRight w:val="0"/>
      <w:marTop w:val="0"/>
      <w:marBottom w:val="0"/>
      <w:divBdr>
        <w:top w:val="none" w:sz="0" w:space="0" w:color="auto"/>
        <w:left w:val="none" w:sz="0" w:space="0" w:color="auto"/>
        <w:bottom w:val="none" w:sz="0" w:space="0" w:color="auto"/>
        <w:right w:val="none" w:sz="0" w:space="0" w:color="auto"/>
      </w:divBdr>
    </w:div>
    <w:div w:id="2033148353">
      <w:bodyDiv w:val="1"/>
      <w:marLeft w:val="0"/>
      <w:marRight w:val="0"/>
      <w:marTop w:val="0"/>
      <w:marBottom w:val="0"/>
      <w:divBdr>
        <w:top w:val="none" w:sz="0" w:space="0" w:color="auto"/>
        <w:left w:val="none" w:sz="0" w:space="0" w:color="auto"/>
        <w:bottom w:val="none" w:sz="0" w:space="0" w:color="auto"/>
        <w:right w:val="none" w:sz="0" w:space="0" w:color="auto"/>
      </w:divBdr>
    </w:div>
    <w:div w:id="2038003515">
      <w:bodyDiv w:val="1"/>
      <w:marLeft w:val="0"/>
      <w:marRight w:val="0"/>
      <w:marTop w:val="0"/>
      <w:marBottom w:val="0"/>
      <w:divBdr>
        <w:top w:val="none" w:sz="0" w:space="0" w:color="auto"/>
        <w:left w:val="none" w:sz="0" w:space="0" w:color="auto"/>
        <w:bottom w:val="none" w:sz="0" w:space="0" w:color="auto"/>
        <w:right w:val="none" w:sz="0" w:space="0" w:color="auto"/>
      </w:divBdr>
    </w:div>
    <w:div w:id="2078092649">
      <w:bodyDiv w:val="1"/>
      <w:marLeft w:val="0"/>
      <w:marRight w:val="0"/>
      <w:marTop w:val="0"/>
      <w:marBottom w:val="0"/>
      <w:divBdr>
        <w:top w:val="none" w:sz="0" w:space="0" w:color="auto"/>
        <w:left w:val="none" w:sz="0" w:space="0" w:color="auto"/>
        <w:bottom w:val="none" w:sz="0" w:space="0" w:color="auto"/>
        <w:right w:val="none" w:sz="0" w:space="0" w:color="auto"/>
      </w:divBdr>
    </w:div>
    <w:div w:id="2119637457">
      <w:bodyDiv w:val="1"/>
      <w:marLeft w:val="0"/>
      <w:marRight w:val="0"/>
      <w:marTop w:val="0"/>
      <w:marBottom w:val="0"/>
      <w:divBdr>
        <w:top w:val="none" w:sz="0" w:space="0" w:color="auto"/>
        <w:left w:val="none" w:sz="0" w:space="0" w:color="auto"/>
        <w:bottom w:val="none" w:sz="0" w:space="0" w:color="auto"/>
        <w:right w:val="none" w:sz="0" w:space="0" w:color="auto"/>
      </w:divBdr>
    </w:div>
    <w:div w:id="2120642943">
      <w:bodyDiv w:val="1"/>
      <w:marLeft w:val="0"/>
      <w:marRight w:val="0"/>
      <w:marTop w:val="0"/>
      <w:marBottom w:val="0"/>
      <w:divBdr>
        <w:top w:val="none" w:sz="0" w:space="0" w:color="auto"/>
        <w:left w:val="none" w:sz="0" w:space="0" w:color="auto"/>
        <w:bottom w:val="none" w:sz="0" w:space="0" w:color="auto"/>
        <w:right w:val="none" w:sz="0" w:space="0" w:color="auto"/>
      </w:divBdr>
      <w:divsChild>
        <w:div w:id="11100032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35974330">
      <w:bodyDiv w:val="1"/>
      <w:marLeft w:val="0"/>
      <w:marRight w:val="0"/>
      <w:marTop w:val="0"/>
      <w:marBottom w:val="0"/>
      <w:divBdr>
        <w:top w:val="none" w:sz="0" w:space="0" w:color="auto"/>
        <w:left w:val="none" w:sz="0" w:space="0" w:color="auto"/>
        <w:bottom w:val="none" w:sz="0" w:space="0" w:color="auto"/>
        <w:right w:val="none" w:sz="0" w:space="0" w:color="auto"/>
      </w:divBdr>
      <w:divsChild>
        <w:div w:id="76947369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3859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Documents%20and%20Settings/mhuntlaubach/Desktop/New%20CSS%20Template/CSS_Template_8%20Weeks.docx" TargetMode="External"/><Relationship Id="rId26" Type="http://schemas.openxmlformats.org/officeDocument/2006/relationships/hyperlink" Target="file:///C:/Documents%20and%20Settings/mhuntlaubach/Desktop/New%20CSS%20Template/CSS_Template_8%20Weeks.docx" TargetMode="External"/><Relationship Id="rId39" Type="http://schemas.openxmlformats.org/officeDocument/2006/relationships/theme" Target="theme/theme1.xml"/><Relationship Id="rId21" Type="http://schemas.openxmlformats.org/officeDocument/2006/relationships/hyperlink" Target="file:///C:/Documents%20and%20Settings/mhuntlaubach/Desktop/New%20CSS%20Template/CSS_Template_8%20Weeks.docx" TargetMode="External"/><Relationship Id="rId34" Type="http://schemas.openxmlformats.org/officeDocument/2006/relationships/hyperlink" Target="file:///C:/Documents%20and%20Settings/mhuntlaubach/Desktop/New%20CSS%20Template/CSS_Template_8%20Weeks.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C:/Documents%20and%20Settings/mhuntlaubach/Desktop/New%20CSS%20Template/CSS_Template_8%20Weeks.docx" TargetMode="External"/><Relationship Id="rId25" Type="http://schemas.openxmlformats.org/officeDocument/2006/relationships/hyperlink" Target="https://academicguides.waldenu.edu/library/subject/socialwork" TargetMode="External"/><Relationship Id="rId33" Type="http://schemas.openxmlformats.org/officeDocument/2006/relationships/hyperlink" Target="file:///C:/Documents%20and%20Settings/mhuntlaubach/Desktop/New%20CSS%20Template/CSS_Template_8%20Weeks.docx"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C:/Documents%20and%20Settings/mhuntlaubach/Desktop/New%20CSS%20Template/CSS_Template_8%20Weeks.docx" TargetMode="External"/><Relationship Id="rId20" Type="http://schemas.openxmlformats.org/officeDocument/2006/relationships/hyperlink" Target="https://genopro.com/" TargetMode="External"/><Relationship Id="rId29" Type="http://schemas.openxmlformats.org/officeDocument/2006/relationships/hyperlink" Target="https://www.hhs.gov/aging/state-resource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hrc.org/resources/glossary-of-terms" TargetMode="External"/><Relationship Id="rId32" Type="http://schemas.openxmlformats.org/officeDocument/2006/relationships/hyperlink" Target="https://doi.org/10.18060/138"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ingchild.harvard.edu/science/key-concepts/resilience/" TargetMode="External"/><Relationship Id="rId23" Type="http://schemas.openxmlformats.org/officeDocument/2006/relationships/hyperlink" Target="https://doi.org/10.1080/13691058.2019.1636290" TargetMode="External"/><Relationship Id="rId28" Type="http://schemas.openxmlformats.org/officeDocument/2006/relationships/hyperlink" Target="file:///C:/Documents%20and%20Settings/mhuntlaubach/Desktop/New%20CSS%20Template/CSS_Template_8%20Weeks.doc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edrawmax.com/genogram/genogram-maker/" TargetMode="External"/><Relationship Id="rId31" Type="http://schemas.openxmlformats.org/officeDocument/2006/relationships/hyperlink" Target="file:///C:/Documents%20and%20Settings/mhuntlaubach/Desktop/New%20CSS%20Template/CSS_Template_8%20Weeks.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geronb/gbw109" TargetMode="External"/><Relationship Id="rId27" Type="http://schemas.openxmlformats.org/officeDocument/2006/relationships/hyperlink" Target="file:///C:/Documents%20and%20Settings/mhuntlaubach/Desktop/New%20CSS%20Template/CSS_Template_8%20Weeks.docx" TargetMode="External"/><Relationship Id="rId30" Type="http://schemas.openxmlformats.org/officeDocument/2006/relationships/hyperlink" Target="file:///C:/Documents%20and%20Settings/mhuntlaubach/Desktop/New%20CSS%20Template/CSS_Template_8%20Weeks.docx"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9C3ED712F79E43A5EC667F5D594ED7" ma:contentTypeVersion="4" ma:contentTypeDescription="Create a new document." ma:contentTypeScope="" ma:versionID="7a8c99b38e119b3e606e61fa1c4b9adc">
  <xsd:schema xmlns:xsd="http://www.w3.org/2001/XMLSchema" xmlns:xs="http://www.w3.org/2001/XMLSchema" xmlns:p="http://schemas.microsoft.com/office/2006/metadata/properties" xmlns:ns2="a33e4099-7284-441a-b18f-0fadfa3a174c" targetNamespace="http://schemas.microsoft.com/office/2006/metadata/properties" ma:root="true" ma:fieldsID="63ae8d6d60e7b3dce1ed35a45f0168c1" ns2:_="">
    <xsd:import namespace="a33e4099-7284-441a-b18f-0fadfa3a17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e4099-7284-441a-b18f-0fadfa3a1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AEFE9-4075-4F33-AE8D-A58BC7BE4A3E}">
  <ds:schemaRefs>
    <ds:schemaRef ds:uri="http://schemas.microsoft.com/office/2006/metadata/properties"/>
    <ds:schemaRef ds:uri="a809afa2-36e4-46f9-9180-0802565045c4"/>
    <ds:schemaRef ds:uri="2a8ee84d-acbb-4338-bc63-0bbcff3a59ee"/>
    <ds:schemaRef ds:uri="7811b4f1-f50d-4aa5-9679-d259c0c69a16"/>
    <ds:schemaRef ds:uri="http://schemas.microsoft.com/office/infopath/2007/PartnerControls"/>
  </ds:schemaRefs>
</ds:datastoreItem>
</file>

<file path=customXml/itemProps2.xml><?xml version="1.0" encoding="utf-8"?>
<ds:datastoreItem xmlns:ds="http://schemas.openxmlformats.org/officeDocument/2006/customXml" ds:itemID="{A36A1CBD-97AC-4758-9409-B8936DE97B6C}"/>
</file>

<file path=customXml/itemProps3.xml><?xml version="1.0" encoding="utf-8"?>
<ds:datastoreItem xmlns:ds="http://schemas.openxmlformats.org/officeDocument/2006/customXml" ds:itemID="{985558C1-7877-45DE-973E-5A5DDCD301E7}">
  <ds:schemaRefs>
    <ds:schemaRef ds:uri="http://schemas.microsoft.com/sharepoint/v3/contenttype/forms"/>
  </ds:schemaRefs>
</ds:datastoreItem>
</file>

<file path=customXml/itemProps4.xml><?xml version="1.0" encoding="utf-8"?>
<ds:datastoreItem xmlns:ds="http://schemas.openxmlformats.org/officeDocument/2006/customXml" ds:itemID="{FE814DA7-4AA3-4105-998F-A2A6A873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13227</Words>
  <Characters>75397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Walden University</dc:creator>
  <cp:keywords/>
  <dc:description/>
  <cp:lastModifiedBy>Jones, Jason</cp:lastModifiedBy>
  <cp:revision>3</cp:revision>
  <dcterms:created xsi:type="dcterms:W3CDTF">2025-01-22T17:45:00Z</dcterms:created>
  <dcterms:modified xsi:type="dcterms:W3CDTF">2025-01-22T17:53:00Z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0x010100D49C3ED712F79E43A5EC667F5D594ED7</vt:lpwstr>
  </property>
  <property fmtid="{D5CDD505-2E9C-101B-9397-08002B2CF9AE}" pid="3" name="Author">
    <vt:lpwstr>9;#;UserInfo</vt:lpwstr>
  </property>
  <property fmtid="{D5CDD505-2E9C-101B-9397-08002B2CF9AE}" pid="4" name="_ShortcutWebId">
    <vt:lpwstr/>
  </property>
  <property fmtid="{D5CDD505-2E9C-101B-9397-08002B2CF9AE}" pid="5" name="_ShortcutUniqueId">
    <vt:lpwstr/>
  </property>
  <property fmtid="{D5CDD505-2E9C-101B-9397-08002B2CF9AE}" pid="6" name="_ShortcutSiteId">
    <vt:lpwstr/>
  </property>
  <property fmtid="{D5CDD505-2E9C-101B-9397-08002B2CF9AE}" pid="7" name="_ShortcutUrl">
    <vt:lpwstr/>
  </property>
  <property fmtid="{D5CDD505-2E9C-101B-9397-08002B2CF9AE}" pid="8" name="Created">
    <vt:filetime>2012-11-02T10:00:00Z</vt:filetime>
  </property>
  <property fmtid="{D5CDD505-2E9C-101B-9397-08002B2CF9AE}" pid="9" name="Modified">
    <vt:filetime>2015-07-21T10:00:00Z</vt:filetime>
  </property>
  <property fmtid="{D5CDD505-2E9C-101B-9397-08002B2CF9AE}" pid="10" name="Editor">
    <vt:lpwstr>10;#;UserInfo</vt:lpwstr>
  </property>
  <property fmtid="{D5CDD505-2E9C-101B-9397-08002B2CF9AE}" pid="11" name="Order">
    <vt:r8>88000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MediaServiceImageTags">
    <vt:lpwstr/>
  </property>
</Properties>
</file>