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7E5" w:rsidRDefault="00BC47E5" w:rsidP="00141FCE">
      <w:pPr>
        <w:pStyle w:val="Header"/>
        <w:tabs>
          <w:tab w:val="clear" w:pos="4680"/>
          <w:tab w:val="clear" w:pos="9360"/>
        </w:tabs>
        <w:contextualSpacing/>
        <w:jc w:val="center"/>
        <w:rPr>
          <w:rFonts w:ascii="Arial" w:hAnsi="Arial" w:cs="Arial"/>
          <w:b/>
          <w:noProof/>
          <w:sz w:val="32"/>
          <w:szCs w:val="32"/>
        </w:rPr>
      </w:pPr>
      <w:r>
        <w:rPr>
          <w:rFonts w:ascii="Times New Roman" w:hAnsi="Times New Roman"/>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-113030</wp:posOffset>
            </wp:positionV>
            <wp:extent cx="561975" cy="885825"/>
            <wp:effectExtent l="19050" t="0" r="9525" b="0"/>
            <wp:wrapNone/>
            <wp:docPr id="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61975" cy="885825"/>
                    </a:xfrm>
                    <a:prstGeom prst="rect">
                      <a:avLst/>
                    </a:prstGeom>
                    <a:noFill/>
                    <a:ln w="9525">
                      <a:noFill/>
                      <a:miter lim="800000"/>
                      <a:headEnd/>
                      <a:tailEnd/>
                    </a:ln>
                  </pic:spPr>
                </pic:pic>
              </a:graphicData>
            </a:graphic>
          </wp:anchor>
        </w:drawing>
      </w:r>
      <w:r w:rsidRPr="00314CFD">
        <w:rPr>
          <w:rFonts w:ascii="Arial" w:hAnsi="Arial" w:cs="Arial"/>
          <w:b/>
          <w:noProof/>
          <w:sz w:val="32"/>
          <w:szCs w:val="32"/>
        </w:rPr>
        <w:t>INSTITUTE OF AERONAUTICAL ENGINEERING</w:t>
      </w:r>
    </w:p>
    <w:p w:rsidR="00BC47E5" w:rsidRPr="00337E06" w:rsidRDefault="00BC47E5" w:rsidP="00141FCE">
      <w:pPr>
        <w:pStyle w:val="Header"/>
        <w:tabs>
          <w:tab w:val="clear" w:pos="4680"/>
          <w:tab w:val="clear" w:pos="9360"/>
        </w:tabs>
        <w:contextualSpacing/>
        <w:jc w:val="center"/>
        <w:rPr>
          <w:rFonts w:ascii="Times New Roman" w:hAnsi="Times New Roman"/>
          <w:b/>
          <w:noProof/>
          <w:sz w:val="22"/>
          <w:szCs w:val="22"/>
        </w:rPr>
      </w:pPr>
      <w:r w:rsidRPr="00337E06">
        <w:rPr>
          <w:rFonts w:ascii="Times New Roman" w:hAnsi="Times New Roman"/>
          <w:b/>
          <w:noProof/>
          <w:sz w:val="22"/>
          <w:szCs w:val="22"/>
        </w:rPr>
        <w:t>(Autonomous)</w:t>
      </w:r>
    </w:p>
    <w:p w:rsidR="00BC47E5" w:rsidRPr="005C2462" w:rsidRDefault="00BC47E5" w:rsidP="00141FCE">
      <w:pPr>
        <w:pStyle w:val="Header"/>
        <w:tabs>
          <w:tab w:val="clear" w:pos="4680"/>
          <w:tab w:val="clear" w:pos="9360"/>
        </w:tabs>
        <w:contextualSpacing/>
        <w:jc w:val="center"/>
        <w:rPr>
          <w:rFonts w:ascii="Times New Roman" w:hAnsi="Times New Roman"/>
          <w:noProof/>
          <w:sz w:val="22"/>
          <w:szCs w:val="22"/>
        </w:rPr>
      </w:pPr>
      <w:r w:rsidRPr="005C2462">
        <w:rPr>
          <w:rFonts w:ascii="Times New Roman" w:hAnsi="Times New Roman"/>
          <w:noProof/>
          <w:sz w:val="22"/>
          <w:szCs w:val="22"/>
        </w:rPr>
        <w:t>Dundigal, Hyderabad - 500 043</w:t>
      </w:r>
    </w:p>
    <w:p w:rsidR="00BC47E5" w:rsidRPr="0047704E" w:rsidRDefault="00BC47E5" w:rsidP="00141FCE">
      <w:pPr>
        <w:pStyle w:val="Header"/>
        <w:tabs>
          <w:tab w:val="clear" w:pos="4680"/>
          <w:tab w:val="clear" w:pos="9360"/>
        </w:tabs>
        <w:contextualSpacing/>
        <w:jc w:val="center"/>
        <w:rPr>
          <w:rFonts w:ascii="Times New Roman" w:hAnsi="Times New Roman"/>
          <w:b/>
          <w:noProof/>
        </w:rPr>
      </w:pPr>
    </w:p>
    <w:p w:rsidR="00BC47E5" w:rsidRPr="003E27E1" w:rsidRDefault="00EE5D34" w:rsidP="009B5B87">
      <w:pPr>
        <w:pStyle w:val="Header"/>
        <w:tabs>
          <w:tab w:val="clear" w:pos="4680"/>
          <w:tab w:val="clear" w:pos="9360"/>
        </w:tabs>
        <w:spacing w:line="276" w:lineRule="auto"/>
        <w:ind w:left="-142" w:right="-187"/>
        <w:contextualSpacing/>
        <w:jc w:val="center"/>
        <w:rPr>
          <w:rFonts w:ascii="Times New Roman" w:hAnsi="Times New Roman"/>
          <w:b/>
          <w:noProof/>
          <w:color w:val="FF0000"/>
          <w:sz w:val="28"/>
          <w:szCs w:val="24"/>
        </w:rPr>
      </w:pPr>
      <w:r w:rsidRPr="003E27E1">
        <w:rPr>
          <w:rFonts w:ascii="Times New Roman" w:hAnsi="Times New Roman"/>
          <w:b/>
          <w:noProof/>
          <w:color w:val="FF0000"/>
          <w:sz w:val="28"/>
          <w:szCs w:val="24"/>
        </w:rPr>
        <w:t>AERONAUTICAL</w:t>
      </w:r>
      <w:r w:rsidR="00BC47E5" w:rsidRPr="003E27E1">
        <w:rPr>
          <w:rFonts w:ascii="Times New Roman" w:hAnsi="Times New Roman"/>
          <w:b/>
          <w:noProof/>
          <w:color w:val="FF0000"/>
          <w:sz w:val="28"/>
          <w:szCs w:val="24"/>
        </w:rPr>
        <w:t xml:space="preserve"> ENGINEERING</w:t>
      </w:r>
    </w:p>
    <w:p w:rsidR="007052D0" w:rsidRPr="003E27E1" w:rsidRDefault="007052D0" w:rsidP="009B5B87">
      <w:pPr>
        <w:pStyle w:val="Header"/>
        <w:tabs>
          <w:tab w:val="clear" w:pos="4680"/>
          <w:tab w:val="clear" w:pos="9360"/>
        </w:tabs>
        <w:spacing w:line="276" w:lineRule="auto"/>
        <w:ind w:left="-142" w:right="-187"/>
        <w:contextualSpacing/>
        <w:jc w:val="center"/>
        <w:rPr>
          <w:rFonts w:ascii="Times New Roman" w:hAnsi="Times New Roman"/>
          <w:b/>
          <w:noProof/>
          <w:color w:val="FF0000"/>
          <w:sz w:val="22"/>
          <w:szCs w:val="22"/>
        </w:rPr>
      </w:pPr>
    </w:p>
    <w:p w:rsidR="007052D0" w:rsidRPr="003E27E1" w:rsidRDefault="007052D0" w:rsidP="009B5B87">
      <w:pPr>
        <w:tabs>
          <w:tab w:val="left" w:pos="8280"/>
        </w:tabs>
        <w:spacing w:after="0" w:line="240" w:lineRule="auto"/>
        <w:ind w:left="-142" w:right="-187"/>
        <w:jc w:val="center"/>
        <w:rPr>
          <w:rFonts w:ascii="Times New Roman" w:hAnsi="Times New Roman"/>
          <w:b/>
          <w:color w:val="001F5F"/>
          <w:sz w:val="28"/>
        </w:rPr>
      </w:pPr>
      <w:r w:rsidRPr="003E27E1">
        <w:rPr>
          <w:rFonts w:ascii="Times New Roman" w:hAnsi="Times New Roman"/>
          <w:b/>
          <w:color w:val="001F5F"/>
          <w:sz w:val="28"/>
        </w:rPr>
        <w:t>DEFINITIONS AND TERMINOLOGY</w:t>
      </w:r>
    </w:p>
    <w:p w:rsidR="00BC47E5" w:rsidRPr="0047704E" w:rsidRDefault="00BC47E5" w:rsidP="00795356">
      <w:pPr>
        <w:tabs>
          <w:tab w:val="left" w:pos="8280"/>
        </w:tabs>
        <w:spacing w:after="0" w:line="240" w:lineRule="auto"/>
        <w:ind w:right="1350"/>
        <w:rPr>
          <w:rFonts w:ascii="Times New Roman" w:hAnsi="Times New Roman"/>
          <w:b/>
          <w:sz w:val="20"/>
          <w:szCs w:val="20"/>
        </w:rPr>
      </w:pPr>
    </w:p>
    <w:tbl>
      <w:tblPr>
        <w:tblW w:w="5000" w:type="pct"/>
        <w:tblCellMar>
          <w:top w:w="15" w:type="dxa"/>
          <w:left w:w="15" w:type="dxa"/>
          <w:bottom w:w="15" w:type="dxa"/>
          <w:right w:w="15" w:type="dxa"/>
        </w:tblCellMar>
        <w:tblLook w:val="04A0"/>
      </w:tblPr>
      <w:tblGrid>
        <w:gridCol w:w="3005"/>
        <w:gridCol w:w="1327"/>
        <w:gridCol w:w="1202"/>
        <w:gridCol w:w="1029"/>
        <w:gridCol w:w="1531"/>
        <w:gridCol w:w="1163"/>
      </w:tblGrid>
      <w:tr w:rsidR="002B64F2" w:rsidRPr="002B64F2" w:rsidTr="002B64F2">
        <w:trPr>
          <w:trHeight w:val="454"/>
        </w:trPr>
        <w:tc>
          <w:tcPr>
            <w:tcW w:w="162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b/>
                <w:bCs/>
                <w:color w:val="0D0D0D"/>
              </w:rPr>
              <w:t>Course Title</w:t>
            </w:r>
          </w:p>
        </w:tc>
        <w:tc>
          <w:tcPr>
            <w:tcW w:w="3377" w:type="pct"/>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color w:val="1F497D"/>
              </w:rPr>
              <w:t>AEROSPACE STRUCTURAL DYNAMICS</w:t>
            </w:r>
          </w:p>
        </w:tc>
      </w:tr>
      <w:tr w:rsidR="002B64F2" w:rsidRPr="002B64F2" w:rsidTr="002B64F2">
        <w:trPr>
          <w:trHeight w:val="454"/>
        </w:trPr>
        <w:tc>
          <w:tcPr>
            <w:tcW w:w="162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b/>
                <w:bCs/>
                <w:color w:val="0D0D0D"/>
              </w:rPr>
              <w:t>Course Code</w:t>
            </w:r>
          </w:p>
        </w:tc>
        <w:tc>
          <w:tcPr>
            <w:tcW w:w="3377" w:type="pct"/>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color w:val="1F497D"/>
              </w:rPr>
              <w:t>AAEB25</w:t>
            </w:r>
          </w:p>
        </w:tc>
      </w:tr>
      <w:tr w:rsidR="002B64F2" w:rsidRPr="002B64F2" w:rsidTr="002B64F2">
        <w:trPr>
          <w:trHeight w:val="454"/>
        </w:trPr>
        <w:tc>
          <w:tcPr>
            <w:tcW w:w="162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b/>
                <w:bCs/>
                <w:color w:val="0D0D0D"/>
              </w:rPr>
              <w:t>Program</w:t>
            </w:r>
          </w:p>
        </w:tc>
        <w:tc>
          <w:tcPr>
            <w:tcW w:w="3377" w:type="pct"/>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color w:val="002060"/>
              </w:rPr>
              <w:t>B.Tech </w:t>
            </w:r>
          </w:p>
        </w:tc>
      </w:tr>
      <w:tr w:rsidR="002B64F2" w:rsidRPr="002B64F2" w:rsidTr="002B64F2">
        <w:trPr>
          <w:trHeight w:val="454"/>
        </w:trPr>
        <w:tc>
          <w:tcPr>
            <w:tcW w:w="162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b/>
                <w:bCs/>
                <w:color w:val="0D0D0D"/>
              </w:rPr>
              <w:t>Semester</w:t>
            </w:r>
          </w:p>
        </w:tc>
        <w:tc>
          <w:tcPr>
            <w:tcW w:w="3377" w:type="pct"/>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color w:val="002060"/>
              </w:rPr>
              <w:t>VII</w:t>
            </w:r>
          </w:p>
        </w:tc>
      </w:tr>
      <w:tr w:rsidR="002B64F2" w:rsidRPr="002B64F2" w:rsidTr="002B64F2">
        <w:trPr>
          <w:trHeight w:val="454"/>
        </w:trPr>
        <w:tc>
          <w:tcPr>
            <w:tcW w:w="162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b/>
                <w:bCs/>
                <w:color w:val="0D0D0D"/>
              </w:rPr>
              <w:t>Course Type</w:t>
            </w:r>
          </w:p>
        </w:tc>
        <w:tc>
          <w:tcPr>
            <w:tcW w:w="3377" w:type="pct"/>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color w:val="002060"/>
              </w:rPr>
              <w:t>Core</w:t>
            </w:r>
          </w:p>
        </w:tc>
      </w:tr>
      <w:tr w:rsidR="002B64F2" w:rsidRPr="002B64F2" w:rsidTr="002B64F2">
        <w:trPr>
          <w:trHeight w:val="454"/>
        </w:trPr>
        <w:tc>
          <w:tcPr>
            <w:tcW w:w="162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b/>
                <w:bCs/>
                <w:color w:val="0D0D0D"/>
              </w:rPr>
              <w:t>Regulation</w:t>
            </w:r>
          </w:p>
        </w:tc>
        <w:tc>
          <w:tcPr>
            <w:tcW w:w="3377" w:type="pct"/>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color w:val="002060"/>
              </w:rPr>
              <w:t>IARE - R18</w:t>
            </w:r>
          </w:p>
        </w:tc>
      </w:tr>
      <w:tr w:rsidR="002B64F2" w:rsidRPr="002B64F2" w:rsidTr="002B64F2">
        <w:trPr>
          <w:trHeight w:val="454"/>
        </w:trPr>
        <w:tc>
          <w:tcPr>
            <w:tcW w:w="1623" w:type="pct"/>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b/>
                <w:bCs/>
                <w:color w:val="0D0D0D"/>
              </w:rPr>
              <w:t>Course Structure</w:t>
            </w:r>
          </w:p>
        </w:tc>
        <w:tc>
          <w:tcPr>
            <w:tcW w:w="1922" w:type="pct"/>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right="-142"/>
              <w:jc w:val="center"/>
              <w:rPr>
                <w:rFonts w:ascii="Times New Roman" w:eastAsia="Times New Roman" w:hAnsi="Times New Roman"/>
                <w:sz w:val="24"/>
                <w:szCs w:val="24"/>
              </w:rPr>
            </w:pPr>
            <w:r w:rsidRPr="002B64F2">
              <w:rPr>
                <w:rFonts w:ascii="Times New Roman" w:eastAsia="Times New Roman" w:hAnsi="Times New Roman"/>
                <w:b/>
                <w:bCs/>
                <w:color w:val="002060"/>
              </w:rPr>
              <w:t>Theory</w:t>
            </w:r>
          </w:p>
        </w:tc>
        <w:tc>
          <w:tcPr>
            <w:tcW w:w="1455" w:type="pct"/>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left="-58" w:right="-12"/>
              <w:jc w:val="center"/>
              <w:rPr>
                <w:rFonts w:ascii="Times New Roman" w:eastAsia="Times New Roman" w:hAnsi="Times New Roman"/>
                <w:sz w:val="24"/>
                <w:szCs w:val="24"/>
              </w:rPr>
            </w:pPr>
            <w:r w:rsidRPr="002B64F2">
              <w:rPr>
                <w:rFonts w:ascii="Times New Roman" w:eastAsia="Times New Roman" w:hAnsi="Times New Roman"/>
                <w:b/>
                <w:bCs/>
                <w:color w:val="002060"/>
              </w:rPr>
              <w:t>Practical</w:t>
            </w:r>
          </w:p>
        </w:tc>
      </w:tr>
      <w:tr w:rsidR="002B64F2" w:rsidRPr="002B64F2" w:rsidTr="002B64F2">
        <w:trPr>
          <w:trHeight w:val="454"/>
        </w:trPr>
        <w:tc>
          <w:tcPr>
            <w:tcW w:w="1623" w:type="pct"/>
            <w:vMerge/>
            <w:tcBorders>
              <w:top w:val="single" w:sz="4" w:space="0" w:color="000000"/>
              <w:left w:val="single" w:sz="4" w:space="0" w:color="000000"/>
              <w:bottom w:val="single" w:sz="4" w:space="0" w:color="000000"/>
              <w:right w:val="single" w:sz="4" w:space="0" w:color="000000"/>
            </w:tcBorders>
            <w:vAlign w:val="center"/>
            <w:hideMark/>
          </w:tcPr>
          <w:p w:rsidR="002B64F2" w:rsidRPr="002B64F2" w:rsidRDefault="002B64F2" w:rsidP="002B64F2">
            <w:pPr>
              <w:spacing w:after="0" w:line="240" w:lineRule="auto"/>
              <w:rPr>
                <w:rFonts w:ascii="Times New Roman" w:eastAsia="Times New Roman" w:hAnsi="Times New Roman"/>
                <w:sz w:val="24"/>
                <w:szCs w:val="24"/>
              </w:rPr>
            </w:pPr>
          </w:p>
        </w:tc>
        <w:tc>
          <w:tcPr>
            <w:tcW w:w="7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right="-108"/>
              <w:jc w:val="center"/>
              <w:rPr>
                <w:rFonts w:ascii="Times New Roman" w:eastAsia="Times New Roman" w:hAnsi="Times New Roman"/>
                <w:sz w:val="24"/>
                <w:szCs w:val="24"/>
              </w:rPr>
            </w:pPr>
            <w:r w:rsidRPr="002B64F2">
              <w:rPr>
                <w:rFonts w:ascii="Times New Roman" w:eastAsia="Times New Roman" w:hAnsi="Times New Roman"/>
                <w:b/>
                <w:bCs/>
                <w:color w:val="002060"/>
              </w:rPr>
              <w:t>Lectures</w:t>
            </w:r>
          </w:p>
        </w:tc>
        <w:tc>
          <w:tcPr>
            <w:tcW w:w="64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left="-104" w:right="-142"/>
              <w:jc w:val="center"/>
              <w:rPr>
                <w:rFonts w:ascii="Times New Roman" w:eastAsia="Times New Roman" w:hAnsi="Times New Roman"/>
                <w:sz w:val="24"/>
                <w:szCs w:val="24"/>
              </w:rPr>
            </w:pPr>
            <w:r w:rsidRPr="002B64F2">
              <w:rPr>
                <w:rFonts w:ascii="Times New Roman" w:eastAsia="Times New Roman" w:hAnsi="Times New Roman"/>
                <w:b/>
                <w:bCs/>
                <w:color w:val="002060"/>
              </w:rPr>
              <w:t>Tutorials</w:t>
            </w:r>
          </w:p>
        </w:tc>
        <w:tc>
          <w:tcPr>
            <w:tcW w:w="55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left="-55" w:right="-142"/>
              <w:jc w:val="center"/>
              <w:rPr>
                <w:rFonts w:ascii="Times New Roman" w:eastAsia="Times New Roman" w:hAnsi="Times New Roman"/>
                <w:sz w:val="24"/>
                <w:szCs w:val="24"/>
              </w:rPr>
            </w:pPr>
            <w:r w:rsidRPr="002B64F2">
              <w:rPr>
                <w:rFonts w:ascii="Times New Roman" w:eastAsia="Times New Roman" w:hAnsi="Times New Roman"/>
                <w:b/>
                <w:bCs/>
                <w:color w:val="002060"/>
              </w:rPr>
              <w:t>Credits</w:t>
            </w:r>
          </w:p>
        </w:tc>
        <w:tc>
          <w:tcPr>
            <w:tcW w:w="82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left="-74" w:right="-158"/>
              <w:jc w:val="center"/>
              <w:rPr>
                <w:rFonts w:ascii="Times New Roman" w:eastAsia="Times New Roman" w:hAnsi="Times New Roman"/>
                <w:sz w:val="24"/>
                <w:szCs w:val="24"/>
              </w:rPr>
            </w:pPr>
            <w:r w:rsidRPr="002B64F2">
              <w:rPr>
                <w:rFonts w:ascii="Times New Roman" w:eastAsia="Times New Roman" w:hAnsi="Times New Roman"/>
                <w:b/>
                <w:bCs/>
                <w:color w:val="002060"/>
              </w:rPr>
              <w:t>Laboratory</w:t>
            </w:r>
          </w:p>
        </w:tc>
        <w:tc>
          <w:tcPr>
            <w:tcW w:w="62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left="-90" w:right="-12"/>
              <w:jc w:val="center"/>
              <w:rPr>
                <w:rFonts w:ascii="Times New Roman" w:eastAsia="Times New Roman" w:hAnsi="Times New Roman"/>
                <w:sz w:val="24"/>
                <w:szCs w:val="24"/>
              </w:rPr>
            </w:pPr>
            <w:r w:rsidRPr="002B64F2">
              <w:rPr>
                <w:rFonts w:ascii="Times New Roman" w:eastAsia="Times New Roman" w:hAnsi="Times New Roman"/>
                <w:b/>
                <w:bCs/>
                <w:color w:val="002060"/>
              </w:rPr>
              <w:t>Credits</w:t>
            </w:r>
          </w:p>
        </w:tc>
      </w:tr>
      <w:tr w:rsidR="002B64F2" w:rsidRPr="002B64F2" w:rsidTr="002B64F2">
        <w:trPr>
          <w:trHeight w:val="454"/>
        </w:trPr>
        <w:tc>
          <w:tcPr>
            <w:tcW w:w="1623" w:type="pct"/>
            <w:vMerge/>
            <w:tcBorders>
              <w:top w:val="single" w:sz="4" w:space="0" w:color="000000"/>
              <w:left w:val="single" w:sz="4" w:space="0" w:color="000000"/>
              <w:bottom w:val="single" w:sz="4" w:space="0" w:color="000000"/>
              <w:right w:val="single" w:sz="4" w:space="0" w:color="000000"/>
            </w:tcBorders>
            <w:vAlign w:val="center"/>
            <w:hideMark/>
          </w:tcPr>
          <w:p w:rsidR="002B64F2" w:rsidRPr="002B64F2" w:rsidRDefault="002B64F2" w:rsidP="002B64F2">
            <w:pPr>
              <w:spacing w:after="0" w:line="240" w:lineRule="auto"/>
              <w:rPr>
                <w:rFonts w:ascii="Times New Roman" w:eastAsia="Times New Roman" w:hAnsi="Times New Roman"/>
                <w:sz w:val="24"/>
                <w:szCs w:val="24"/>
              </w:rPr>
            </w:pPr>
          </w:p>
        </w:tc>
        <w:tc>
          <w:tcPr>
            <w:tcW w:w="7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right="-108"/>
              <w:jc w:val="center"/>
              <w:rPr>
                <w:rFonts w:ascii="Times New Roman" w:eastAsia="Times New Roman" w:hAnsi="Times New Roman"/>
                <w:sz w:val="24"/>
                <w:szCs w:val="24"/>
              </w:rPr>
            </w:pPr>
            <w:r w:rsidRPr="002B64F2">
              <w:rPr>
                <w:rFonts w:ascii="Times New Roman" w:eastAsia="Times New Roman" w:hAnsi="Times New Roman"/>
                <w:color w:val="002060"/>
              </w:rPr>
              <w:t>3</w:t>
            </w:r>
          </w:p>
        </w:tc>
        <w:tc>
          <w:tcPr>
            <w:tcW w:w="64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left="-104" w:right="-142"/>
              <w:jc w:val="center"/>
              <w:rPr>
                <w:rFonts w:ascii="Times New Roman" w:eastAsia="Times New Roman" w:hAnsi="Times New Roman"/>
                <w:sz w:val="24"/>
                <w:szCs w:val="24"/>
              </w:rPr>
            </w:pPr>
            <w:r w:rsidRPr="002B64F2">
              <w:rPr>
                <w:rFonts w:ascii="Times New Roman" w:eastAsia="Times New Roman" w:hAnsi="Times New Roman"/>
                <w:color w:val="002060"/>
              </w:rPr>
              <w:t>-</w:t>
            </w:r>
          </w:p>
        </w:tc>
        <w:tc>
          <w:tcPr>
            <w:tcW w:w="55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left="-55" w:right="-142"/>
              <w:jc w:val="center"/>
              <w:rPr>
                <w:rFonts w:ascii="Times New Roman" w:eastAsia="Times New Roman" w:hAnsi="Times New Roman"/>
                <w:sz w:val="24"/>
                <w:szCs w:val="24"/>
              </w:rPr>
            </w:pPr>
            <w:r w:rsidRPr="002B64F2">
              <w:rPr>
                <w:rFonts w:ascii="Times New Roman" w:eastAsia="Times New Roman" w:hAnsi="Times New Roman"/>
                <w:color w:val="002060"/>
              </w:rPr>
              <w:t>3</w:t>
            </w:r>
          </w:p>
        </w:tc>
        <w:tc>
          <w:tcPr>
            <w:tcW w:w="82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left="-74" w:right="-158"/>
              <w:jc w:val="center"/>
              <w:rPr>
                <w:rFonts w:ascii="Times New Roman" w:eastAsia="Times New Roman" w:hAnsi="Times New Roman"/>
                <w:sz w:val="24"/>
                <w:szCs w:val="24"/>
              </w:rPr>
            </w:pPr>
            <w:r w:rsidRPr="002B64F2">
              <w:rPr>
                <w:rFonts w:ascii="Times New Roman" w:eastAsia="Times New Roman" w:hAnsi="Times New Roman"/>
                <w:color w:val="002060"/>
              </w:rPr>
              <w:t>-</w:t>
            </w:r>
          </w:p>
        </w:tc>
        <w:tc>
          <w:tcPr>
            <w:tcW w:w="62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ind w:left="-90" w:right="-12"/>
              <w:jc w:val="center"/>
              <w:rPr>
                <w:rFonts w:ascii="Times New Roman" w:eastAsia="Times New Roman" w:hAnsi="Times New Roman"/>
                <w:sz w:val="24"/>
                <w:szCs w:val="24"/>
              </w:rPr>
            </w:pPr>
            <w:r w:rsidRPr="002B64F2">
              <w:rPr>
                <w:rFonts w:ascii="Times New Roman" w:eastAsia="Times New Roman" w:hAnsi="Times New Roman"/>
                <w:color w:val="002060"/>
              </w:rPr>
              <w:t>-</w:t>
            </w:r>
          </w:p>
        </w:tc>
      </w:tr>
      <w:tr w:rsidR="002B64F2" w:rsidRPr="002B64F2" w:rsidTr="002B64F2">
        <w:trPr>
          <w:trHeight w:val="454"/>
        </w:trPr>
        <w:tc>
          <w:tcPr>
            <w:tcW w:w="162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b/>
                <w:bCs/>
                <w:color w:val="0D0D0D"/>
              </w:rPr>
              <w:t>Course Coordinator</w:t>
            </w:r>
          </w:p>
        </w:tc>
        <w:tc>
          <w:tcPr>
            <w:tcW w:w="3377" w:type="pct"/>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B64F2" w:rsidRPr="002B64F2" w:rsidRDefault="002B64F2" w:rsidP="002B64F2">
            <w:pPr>
              <w:spacing w:after="0" w:line="240" w:lineRule="auto"/>
              <w:rPr>
                <w:rFonts w:ascii="Times New Roman" w:eastAsia="Times New Roman" w:hAnsi="Times New Roman"/>
                <w:sz w:val="24"/>
                <w:szCs w:val="24"/>
              </w:rPr>
            </w:pPr>
            <w:r w:rsidRPr="002B64F2">
              <w:rPr>
                <w:rFonts w:ascii="Times New Roman" w:eastAsia="Times New Roman" w:hAnsi="Times New Roman"/>
                <w:color w:val="002060"/>
              </w:rPr>
              <w:t>Mr. GootyRohan, Assistant Professor</w:t>
            </w:r>
          </w:p>
        </w:tc>
      </w:tr>
    </w:tbl>
    <w:p w:rsidR="009B5B87" w:rsidRPr="009B5B87" w:rsidRDefault="009B5B87" w:rsidP="00795356">
      <w:pPr>
        <w:spacing w:after="0" w:line="240" w:lineRule="auto"/>
        <w:rPr>
          <w:rFonts w:ascii="Times New Roman" w:eastAsia="Times New Roman" w:hAnsi="Times New Roman"/>
          <w:b/>
          <w:caps/>
        </w:rPr>
      </w:pPr>
    </w:p>
    <w:p w:rsidR="00BC47E5" w:rsidRPr="008B2614" w:rsidRDefault="00BC47E5" w:rsidP="009B5B87">
      <w:pPr>
        <w:spacing w:after="120" w:line="240" w:lineRule="auto"/>
        <w:ind w:left="-142"/>
        <w:rPr>
          <w:rFonts w:ascii="Times New Roman" w:hAnsi="Times New Roman"/>
          <w:b/>
          <w:bCs/>
          <w:color w:val="002060"/>
          <w:szCs w:val="24"/>
        </w:rPr>
      </w:pPr>
      <w:r w:rsidRPr="008B2614">
        <w:rPr>
          <w:rFonts w:ascii="Times New Roman" w:hAnsi="Times New Roman"/>
          <w:b/>
          <w:bCs/>
          <w:color w:val="002060"/>
          <w:szCs w:val="24"/>
        </w:rPr>
        <w:t>OBJECTIVES</w:t>
      </w:r>
      <w:r w:rsidR="005F6244" w:rsidRPr="008B2614">
        <w:rPr>
          <w:rFonts w:ascii="Times New Roman" w:hAnsi="Times New Roman"/>
          <w:b/>
          <w:bCs/>
          <w:color w:val="002060"/>
          <w:szCs w:val="24"/>
        </w:rPr>
        <w:t>:</w:t>
      </w:r>
    </w:p>
    <w:tbl>
      <w:tblPr>
        <w:tblW w:w="9356"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6" w:type="dxa"/>
          <w:right w:w="86" w:type="dxa"/>
        </w:tblCellMar>
        <w:tblLook w:val="01E0"/>
      </w:tblPr>
      <w:tblGrid>
        <w:gridCol w:w="993"/>
        <w:gridCol w:w="8363"/>
      </w:tblGrid>
      <w:tr w:rsidR="006B11AC" w:rsidRPr="00B538C0" w:rsidTr="009B5B87">
        <w:trPr>
          <w:trHeight w:val="454"/>
        </w:trPr>
        <w:tc>
          <w:tcPr>
            <w:tcW w:w="9356" w:type="dxa"/>
            <w:gridSpan w:val="2"/>
            <w:tcBorders>
              <w:bottom w:val="single" w:sz="6" w:space="0" w:color="000000"/>
            </w:tcBorders>
            <w:vAlign w:val="center"/>
          </w:tcPr>
          <w:p w:rsidR="006B11AC" w:rsidRPr="00941760" w:rsidRDefault="006B11AC" w:rsidP="003E27E1">
            <w:pPr>
              <w:pStyle w:val="TableParagraph"/>
              <w:rPr>
                <w:color w:val="000000" w:themeColor="text1"/>
              </w:rPr>
            </w:pPr>
            <w:r w:rsidRPr="00941760">
              <w:rPr>
                <w:b/>
                <w:color w:val="000000" w:themeColor="text1"/>
              </w:rPr>
              <w:t>The students will try to learn:</w:t>
            </w:r>
          </w:p>
        </w:tc>
      </w:tr>
      <w:tr w:rsidR="006B11AC" w:rsidRPr="00B538C0" w:rsidTr="009B5B87">
        <w:trPr>
          <w:trHeight w:val="454"/>
        </w:trPr>
        <w:tc>
          <w:tcPr>
            <w:tcW w:w="993" w:type="dxa"/>
            <w:tcBorders>
              <w:left w:val="single" w:sz="6" w:space="0" w:color="000000"/>
              <w:bottom w:val="single" w:sz="6" w:space="0" w:color="000000"/>
            </w:tcBorders>
          </w:tcPr>
          <w:p w:rsidR="006B11AC" w:rsidRPr="00B538C0" w:rsidRDefault="006B11AC" w:rsidP="003E27E1">
            <w:pPr>
              <w:pStyle w:val="TableParagraph"/>
              <w:ind w:left="65"/>
              <w:jc w:val="center"/>
            </w:pPr>
            <w:r w:rsidRPr="00B538C0">
              <w:t>I</w:t>
            </w:r>
          </w:p>
        </w:tc>
        <w:tc>
          <w:tcPr>
            <w:tcW w:w="8363" w:type="dxa"/>
          </w:tcPr>
          <w:p w:rsidR="006B11AC" w:rsidRPr="00D747CD" w:rsidRDefault="00D747CD" w:rsidP="009B5B87">
            <w:pPr>
              <w:pStyle w:val="Normal1"/>
              <w:pBdr>
                <w:top w:val="nil"/>
                <w:left w:val="nil"/>
                <w:bottom w:val="nil"/>
                <w:right w:val="nil"/>
                <w:between w:val="nil"/>
              </w:pBdr>
              <w:tabs>
                <w:tab w:val="left" w:pos="4500"/>
              </w:tabs>
              <w:spacing w:after="0" w:line="276" w:lineRule="auto"/>
              <w:ind w:right="229"/>
              <w:rPr>
                <w:rFonts w:ascii="Times New Roman" w:hAnsi="Times New Roman" w:cs="Times New Roman"/>
              </w:rPr>
            </w:pPr>
            <w:r w:rsidRPr="00D747CD">
              <w:rPr>
                <w:rFonts w:ascii="Times New Roman" w:hAnsi="Times New Roman" w:cs="Times New Roman"/>
                <w:color w:val="000000"/>
              </w:rPr>
              <w:t>Demonstrate the knowledge of mathematics, science, and engineering by developing the equations of motion for vibratory systems and solving for the free and forced response</w:t>
            </w:r>
          </w:p>
        </w:tc>
      </w:tr>
      <w:tr w:rsidR="006B11AC" w:rsidRPr="00B538C0" w:rsidTr="009B5B87">
        <w:trPr>
          <w:trHeight w:val="454"/>
        </w:trPr>
        <w:tc>
          <w:tcPr>
            <w:tcW w:w="993" w:type="dxa"/>
          </w:tcPr>
          <w:p w:rsidR="006B11AC" w:rsidRPr="00B538C0" w:rsidRDefault="006B11AC" w:rsidP="003E27E1">
            <w:pPr>
              <w:pStyle w:val="TableParagraph"/>
              <w:ind w:left="65"/>
              <w:jc w:val="center"/>
            </w:pPr>
            <w:r w:rsidRPr="00B538C0">
              <w:t>II</w:t>
            </w:r>
          </w:p>
        </w:tc>
        <w:tc>
          <w:tcPr>
            <w:tcW w:w="8363" w:type="dxa"/>
          </w:tcPr>
          <w:p w:rsidR="006B11AC" w:rsidRPr="00D747CD" w:rsidRDefault="00D747CD" w:rsidP="009B5B87">
            <w:pPr>
              <w:pStyle w:val="Normal1"/>
              <w:pBdr>
                <w:top w:val="nil"/>
                <w:left w:val="nil"/>
                <w:bottom w:val="nil"/>
                <w:right w:val="nil"/>
                <w:between w:val="nil"/>
              </w:pBdr>
              <w:tabs>
                <w:tab w:val="left" w:pos="4500"/>
              </w:tabs>
              <w:spacing w:after="0" w:line="276" w:lineRule="auto"/>
              <w:ind w:right="229"/>
              <w:rPr>
                <w:rFonts w:ascii="Times New Roman" w:hAnsi="Times New Roman" w:cs="Times New Roman"/>
              </w:rPr>
            </w:pPr>
            <w:r w:rsidRPr="00D747CD">
              <w:rPr>
                <w:rFonts w:ascii="Times New Roman" w:hAnsi="Times New Roman" w:cs="Times New Roman"/>
                <w:color w:val="000000"/>
              </w:rPr>
              <w:t>Understand to identify, formulate and solve engineering problems. This will be accomplished by having students model, analyze and modify a vibratory structure order to achieve specified requirements.</w:t>
            </w:r>
          </w:p>
        </w:tc>
      </w:tr>
      <w:tr w:rsidR="006B11AC" w:rsidRPr="00B538C0" w:rsidTr="009B5B87">
        <w:trPr>
          <w:trHeight w:val="454"/>
        </w:trPr>
        <w:tc>
          <w:tcPr>
            <w:tcW w:w="993" w:type="dxa"/>
          </w:tcPr>
          <w:p w:rsidR="006B11AC" w:rsidRPr="00B538C0" w:rsidRDefault="006B11AC" w:rsidP="003E27E1">
            <w:pPr>
              <w:pStyle w:val="TableParagraph"/>
              <w:ind w:left="65"/>
              <w:jc w:val="center"/>
            </w:pPr>
            <w:r w:rsidRPr="00B538C0">
              <w:t>III</w:t>
            </w:r>
          </w:p>
        </w:tc>
        <w:tc>
          <w:tcPr>
            <w:tcW w:w="8363" w:type="dxa"/>
          </w:tcPr>
          <w:p w:rsidR="006B11AC" w:rsidRPr="00D747CD" w:rsidRDefault="00D747CD" w:rsidP="009B5B87">
            <w:pPr>
              <w:pStyle w:val="Normal1"/>
              <w:pBdr>
                <w:top w:val="nil"/>
                <w:left w:val="nil"/>
                <w:bottom w:val="nil"/>
                <w:right w:val="nil"/>
                <w:between w:val="nil"/>
              </w:pBdr>
              <w:tabs>
                <w:tab w:val="left" w:pos="4500"/>
              </w:tabs>
              <w:spacing w:after="0"/>
              <w:ind w:right="229"/>
              <w:rPr>
                <w:rFonts w:ascii="Times New Roman" w:hAnsi="Times New Roman" w:cs="Times New Roman"/>
                <w:bCs/>
              </w:rPr>
            </w:pPr>
            <w:r w:rsidRPr="00D747CD">
              <w:rPr>
                <w:rFonts w:ascii="Times New Roman" w:hAnsi="Times New Roman" w:cs="Times New Roman"/>
                <w:color w:val="000000"/>
              </w:rPr>
              <w:t>Introduce to structural vibrations which may affect safety and reliability of engineering systems.</w:t>
            </w:r>
          </w:p>
        </w:tc>
      </w:tr>
      <w:tr w:rsidR="006B11AC" w:rsidRPr="00B538C0" w:rsidTr="009B5B87">
        <w:trPr>
          <w:trHeight w:val="454"/>
        </w:trPr>
        <w:tc>
          <w:tcPr>
            <w:tcW w:w="993" w:type="dxa"/>
          </w:tcPr>
          <w:p w:rsidR="006B11AC" w:rsidRPr="00B538C0" w:rsidRDefault="006B11AC" w:rsidP="003E27E1">
            <w:pPr>
              <w:pStyle w:val="TableParagraph"/>
              <w:ind w:left="65"/>
              <w:jc w:val="center"/>
            </w:pPr>
            <w:r w:rsidRPr="00B538C0">
              <w:t>IV</w:t>
            </w:r>
          </w:p>
        </w:tc>
        <w:tc>
          <w:tcPr>
            <w:tcW w:w="8363" w:type="dxa"/>
          </w:tcPr>
          <w:p w:rsidR="006B11AC" w:rsidRPr="00D747CD" w:rsidRDefault="00D747CD" w:rsidP="009B5B87">
            <w:pPr>
              <w:pStyle w:val="Default"/>
              <w:ind w:right="126"/>
              <w:rPr>
                <w:sz w:val="22"/>
                <w:szCs w:val="22"/>
              </w:rPr>
            </w:pPr>
            <w:r w:rsidRPr="00D747CD">
              <w:rPr>
                <w:sz w:val="22"/>
                <w:szCs w:val="22"/>
              </w:rPr>
              <w:t>Describe structural dynamic and steady and unsteady aerodynamics aspects of airframe and its components of space structures.</w:t>
            </w:r>
          </w:p>
        </w:tc>
      </w:tr>
    </w:tbl>
    <w:p w:rsidR="006B11AC" w:rsidRDefault="006B11AC" w:rsidP="00795356">
      <w:pPr>
        <w:spacing w:after="0" w:line="240" w:lineRule="auto"/>
        <w:rPr>
          <w:rFonts w:ascii="Times New Roman" w:eastAsia="Times New Roman" w:hAnsi="Times New Roman"/>
        </w:rPr>
      </w:pPr>
    </w:p>
    <w:p w:rsidR="002B64F2" w:rsidRDefault="002B64F2" w:rsidP="00795356">
      <w:pPr>
        <w:spacing w:after="0" w:line="240" w:lineRule="auto"/>
        <w:rPr>
          <w:rFonts w:ascii="Times New Roman" w:eastAsia="Times New Roman" w:hAnsi="Times New Roman"/>
        </w:rPr>
      </w:pPr>
    </w:p>
    <w:p w:rsidR="006B11AC" w:rsidRPr="006B11AC" w:rsidRDefault="006B11AC" w:rsidP="006B11AC">
      <w:pPr>
        <w:shd w:val="clear" w:color="auto" w:fill="FFFFFF"/>
        <w:spacing w:after="0" w:line="240" w:lineRule="auto"/>
        <w:ind w:left="-142" w:right="216"/>
        <w:jc w:val="both"/>
        <w:rPr>
          <w:rFonts w:ascii="Times New Roman" w:eastAsia="Times New Roman" w:hAnsi="Times New Roman"/>
          <w:b/>
          <w:color w:val="002060"/>
        </w:rPr>
      </w:pPr>
      <w:r w:rsidRPr="006B11AC">
        <w:rPr>
          <w:rFonts w:ascii="Times New Roman" w:eastAsia="Times New Roman" w:hAnsi="Times New Roman"/>
          <w:b/>
          <w:color w:val="002060"/>
        </w:rPr>
        <w:t>COURSE OUTCOMES:</w:t>
      </w:r>
    </w:p>
    <w:p w:rsidR="006B11AC" w:rsidRPr="006B11AC" w:rsidRDefault="006B11AC" w:rsidP="006B11AC">
      <w:pPr>
        <w:shd w:val="clear" w:color="auto" w:fill="FFFFFF"/>
        <w:spacing w:after="120" w:line="240" w:lineRule="auto"/>
        <w:ind w:left="-142" w:right="210"/>
        <w:jc w:val="both"/>
        <w:rPr>
          <w:rFonts w:ascii="Times New Roman" w:eastAsia="Times New Roman" w:hAnsi="Times New Roman"/>
        </w:rPr>
      </w:pPr>
      <w:r w:rsidRPr="006B11AC">
        <w:rPr>
          <w:rFonts w:ascii="Times New Roman" w:eastAsia="Times New Roman" w:hAnsi="Times New Roman"/>
        </w:rPr>
        <w:t>At the end of the course the students should be able to:</w:t>
      </w:r>
    </w:p>
    <w:tbl>
      <w:tblPr>
        <w:tblW w:w="508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29" w:type="dxa"/>
        </w:tblCellMar>
        <w:tblLook w:val="01E0"/>
      </w:tblPr>
      <w:tblGrid>
        <w:gridCol w:w="975"/>
        <w:gridCol w:w="6839"/>
        <w:gridCol w:w="1460"/>
      </w:tblGrid>
      <w:tr w:rsidR="006B11AC" w:rsidRPr="006B11AC" w:rsidTr="009B5B87">
        <w:trPr>
          <w:trHeight w:val="454"/>
          <w:jc w:val="center"/>
        </w:trPr>
        <w:tc>
          <w:tcPr>
            <w:tcW w:w="5000" w:type="pct"/>
            <w:gridSpan w:val="3"/>
            <w:vAlign w:val="center"/>
          </w:tcPr>
          <w:p w:rsidR="006B11AC" w:rsidRPr="006B11AC" w:rsidRDefault="006B11AC" w:rsidP="006B11AC">
            <w:pPr>
              <w:widowControl w:val="0"/>
              <w:spacing w:after="0" w:line="240" w:lineRule="auto"/>
              <w:rPr>
                <w:rFonts w:ascii="Times New Roman" w:eastAsia="Times New Roman" w:hAnsi="Times New Roman"/>
                <w:b/>
                <w:color w:val="000000"/>
              </w:rPr>
            </w:pPr>
            <w:bookmarkStart w:id="0" w:name="_Hlk58062816"/>
            <w:r w:rsidRPr="006B11AC">
              <w:rPr>
                <w:rFonts w:ascii="Times New Roman" w:eastAsia="Times New Roman" w:hAnsi="Times New Roman"/>
                <w:b/>
                <w:color w:val="000000"/>
              </w:rPr>
              <w:t>After successful completion of the course, students will be able to:</w:t>
            </w:r>
          </w:p>
        </w:tc>
      </w:tr>
      <w:tr w:rsidR="006B11AC" w:rsidRPr="006B11AC" w:rsidTr="009B5B87">
        <w:trPr>
          <w:trHeight w:val="454"/>
          <w:jc w:val="center"/>
        </w:trPr>
        <w:tc>
          <w:tcPr>
            <w:tcW w:w="4213" w:type="pct"/>
            <w:gridSpan w:val="2"/>
            <w:vAlign w:val="center"/>
          </w:tcPr>
          <w:p w:rsidR="006B11AC" w:rsidRPr="006B11AC" w:rsidRDefault="006B11AC" w:rsidP="006B11AC">
            <w:pPr>
              <w:widowControl w:val="0"/>
              <w:spacing w:after="0" w:line="240" w:lineRule="auto"/>
              <w:jc w:val="center"/>
              <w:rPr>
                <w:rFonts w:ascii="Times New Roman" w:eastAsia="Times New Roman" w:hAnsi="Times New Roman"/>
                <w:b/>
                <w:color w:val="002060"/>
              </w:rPr>
            </w:pPr>
            <w:r w:rsidRPr="006B11AC">
              <w:rPr>
                <w:rFonts w:ascii="Times New Roman" w:eastAsia="Times New Roman" w:hAnsi="Times New Roman"/>
                <w:b/>
                <w:color w:val="002060"/>
              </w:rPr>
              <w:t>Course Outcomes</w:t>
            </w:r>
          </w:p>
        </w:tc>
        <w:tc>
          <w:tcPr>
            <w:tcW w:w="787" w:type="pct"/>
            <w:vAlign w:val="center"/>
          </w:tcPr>
          <w:p w:rsidR="006B11AC" w:rsidRPr="006B11AC" w:rsidRDefault="006B11AC" w:rsidP="006B11AC">
            <w:pPr>
              <w:widowControl w:val="0"/>
              <w:spacing w:after="0" w:line="240" w:lineRule="auto"/>
              <w:jc w:val="center"/>
              <w:rPr>
                <w:rFonts w:ascii="Times New Roman" w:eastAsia="Times New Roman" w:hAnsi="Times New Roman"/>
                <w:b/>
                <w:color w:val="002060"/>
              </w:rPr>
            </w:pPr>
            <w:r w:rsidRPr="006B11AC">
              <w:rPr>
                <w:rFonts w:ascii="Times New Roman" w:eastAsia="Times New Roman" w:hAnsi="Times New Roman"/>
                <w:b/>
                <w:color w:val="002060"/>
              </w:rPr>
              <w:t>Knowledge Level (Bloom’s</w:t>
            </w:r>
            <w:r w:rsidRPr="006B11AC">
              <w:rPr>
                <w:rFonts w:ascii="Times New Roman" w:eastAsia="Times New Roman" w:hAnsi="Times New Roman"/>
                <w:b/>
                <w:color w:val="002060"/>
                <w:w w:val="99"/>
              </w:rPr>
              <w:t xml:space="preserve"> Taxonomy)</w:t>
            </w:r>
          </w:p>
        </w:tc>
      </w:tr>
      <w:tr w:rsidR="006B11AC" w:rsidRPr="006B11AC" w:rsidTr="009B5B87">
        <w:trPr>
          <w:trHeight w:val="454"/>
          <w:jc w:val="center"/>
        </w:trPr>
        <w:tc>
          <w:tcPr>
            <w:tcW w:w="526" w:type="pct"/>
          </w:tcPr>
          <w:p w:rsidR="006B11AC" w:rsidRPr="006B11AC" w:rsidRDefault="006B11AC" w:rsidP="006B11AC">
            <w:pPr>
              <w:widowControl w:val="0"/>
              <w:spacing w:after="0" w:line="240" w:lineRule="auto"/>
              <w:jc w:val="center"/>
              <w:rPr>
                <w:rFonts w:ascii="Times New Roman" w:eastAsia="Times New Roman" w:hAnsi="Times New Roman"/>
              </w:rPr>
            </w:pPr>
            <w:bookmarkStart w:id="1" w:name="_Hlk52086271"/>
            <w:r w:rsidRPr="006B11AC">
              <w:rPr>
                <w:rFonts w:ascii="Times New Roman" w:eastAsia="Times New Roman" w:hAnsi="Times New Roman"/>
              </w:rPr>
              <w:t>CO 1</w:t>
            </w:r>
          </w:p>
          <w:p w:rsidR="006B11AC" w:rsidRPr="006B11AC" w:rsidRDefault="006B11AC" w:rsidP="006B11AC">
            <w:pPr>
              <w:widowControl w:val="0"/>
              <w:spacing w:after="0" w:line="240" w:lineRule="auto"/>
              <w:jc w:val="center"/>
              <w:rPr>
                <w:rFonts w:ascii="Times New Roman" w:eastAsia="Times New Roman" w:hAnsi="Times New Roman"/>
              </w:rPr>
            </w:pPr>
          </w:p>
        </w:tc>
        <w:tc>
          <w:tcPr>
            <w:tcW w:w="3687" w:type="pct"/>
          </w:tcPr>
          <w:p w:rsidR="006B11AC" w:rsidRPr="00D747CD" w:rsidRDefault="00D747CD" w:rsidP="009B5B87">
            <w:pPr>
              <w:spacing w:after="0" w:line="240" w:lineRule="auto"/>
              <w:ind w:right="27"/>
              <w:rPr>
                <w:rFonts w:ascii="Times New Roman" w:eastAsia="Times New Roman" w:hAnsi="Times New Roman"/>
                <w:color w:val="000099"/>
              </w:rPr>
            </w:pPr>
            <w:r w:rsidRPr="00D747CD">
              <w:rPr>
                <w:rFonts w:ascii="Times New Roman" w:hAnsi="Times New Roman"/>
                <w:b/>
                <w:bCs/>
                <w:color w:val="000000"/>
              </w:rPr>
              <w:t>Explain</w:t>
            </w:r>
            <w:r w:rsidRPr="00D747CD">
              <w:rPr>
                <w:rFonts w:ascii="Times New Roman" w:hAnsi="Times New Roman"/>
                <w:color w:val="00B0F0"/>
              </w:rPr>
              <w:t>the concepts of the equation of motion of free vibration and its response</w:t>
            </w:r>
            <w:r w:rsidRPr="00D747CD">
              <w:rPr>
                <w:rFonts w:ascii="Times New Roman" w:hAnsi="Times New Roman"/>
                <w:color w:val="FF0000"/>
              </w:rPr>
              <w:t>for determining the nature of single degree of freedom.</w:t>
            </w:r>
          </w:p>
        </w:tc>
        <w:tc>
          <w:tcPr>
            <w:tcW w:w="787" w:type="pct"/>
          </w:tcPr>
          <w:p w:rsidR="006B11AC" w:rsidRPr="00D747CD" w:rsidRDefault="00D747CD" w:rsidP="009B5B87">
            <w:pPr>
              <w:widowControl w:val="0"/>
              <w:spacing w:after="0" w:line="240" w:lineRule="auto"/>
              <w:ind w:left="-93"/>
              <w:jc w:val="center"/>
              <w:rPr>
                <w:rFonts w:ascii="Times New Roman" w:eastAsia="Times New Roman" w:hAnsi="Times New Roman"/>
              </w:rPr>
            </w:pPr>
            <w:r w:rsidRPr="00D747CD">
              <w:rPr>
                <w:rFonts w:ascii="Times New Roman" w:hAnsi="Times New Roman"/>
                <w:color w:val="000000"/>
              </w:rPr>
              <w:t>Understand</w:t>
            </w:r>
          </w:p>
        </w:tc>
      </w:tr>
      <w:tr w:rsidR="006B11AC" w:rsidRPr="006B11AC" w:rsidTr="009B5B87">
        <w:trPr>
          <w:trHeight w:val="454"/>
          <w:jc w:val="center"/>
        </w:trPr>
        <w:tc>
          <w:tcPr>
            <w:tcW w:w="526" w:type="pct"/>
          </w:tcPr>
          <w:p w:rsidR="006B11AC" w:rsidRPr="006B11AC" w:rsidRDefault="006B11AC" w:rsidP="006B11AC">
            <w:pPr>
              <w:widowControl w:val="0"/>
              <w:spacing w:after="0" w:line="240" w:lineRule="auto"/>
              <w:jc w:val="center"/>
              <w:rPr>
                <w:rFonts w:ascii="Times New Roman" w:eastAsia="Times New Roman" w:hAnsi="Times New Roman"/>
              </w:rPr>
            </w:pPr>
            <w:r w:rsidRPr="006B11AC">
              <w:rPr>
                <w:rFonts w:ascii="Times New Roman" w:eastAsia="Times New Roman" w:hAnsi="Times New Roman"/>
              </w:rPr>
              <w:lastRenderedPageBreak/>
              <w:t>CO 2</w:t>
            </w:r>
          </w:p>
          <w:p w:rsidR="006B11AC" w:rsidRPr="006B11AC" w:rsidRDefault="006B11AC" w:rsidP="006B11AC">
            <w:pPr>
              <w:widowControl w:val="0"/>
              <w:spacing w:after="0" w:line="240" w:lineRule="auto"/>
              <w:jc w:val="center"/>
              <w:rPr>
                <w:rFonts w:ascii="Times New Roman" w:eastAsia="Times New Roman" w:hAnsi="Times New Roman"/>
              </w:rPr>
            </w:pPr>
          </w:p>
        </w:tc>
        <w:tc>
          <w:tcPr>
            <w:tcW w:w="3687" w:type="pct"/>
          </w:tcPr>
          <w:p w:rsidR="006B11AC" w:rsidRPr="00D747CD" w:rsidRDefault="00D747CD" w:rsidP="009B5B87">
            <w:pPr>
              <w:spacing w:after="0" w:line="240" w:lineRule="auto"/>
              <w:ind w:right="175"/>
              <w:rPr>
                <w:rFonts w:ascii="Times New Roman" w:eastAsia="Times New Roman" w:hAnsi="Times New Roman"/>
              </w:rPr>
            </w:pPr>
            <w:r w:rsidRPr="00D747CD">
              <w:rPr>
                <w:rFonts w:ascii="Times New Roman" w:hAnsi="Times New Roman"/>
                <w:b/>
                <w:bCs/>
                <w:color w:val="000000"/>
              </w:rPr>
              <w:t>Demonstrate</w:t>
            </w:r>
            <w:r w:rsidRPr="00D747CD">
              <w:rPr>
                <w:rFonts w:ascii="Times New Roman" w:hAnsi="Times New Roman"/>
                <w:color w:val="00B0F0"/>
              </w:rPr>
              <w:t xml:space="preserve">the response of step function, periodic excitation (Fourier series and transform, Laplace transform) of Single DOF </w:t>
            </w:r>
            <w:r w:rsidRPr="00D747CD">
              <w:rPr>
                <w:rFonts w:ascii="Times New Roman" w:hAnsi="Times New Roman"/>
                <w:color w:val="FF0000"/>
              </w:rPr>
              <w:t>for determining the freely vibrating of a body.</w:t>
            </w:r>
          </w:p>
        </w:tc>
        <w:tc>
          <w:tcPr>
            <w:tcW w:w="787" w:type="pct"/>
          </w:tcPr>
          <w:p w:rsidR="006B11AC" w:rsidRPr="00D747CD" w:rsidRDefault="00D747CD" w:rsidP="009B5B87">
            <w:pPr>
              <w:widowControl w:val="0"/>
              <w:spacing w:after="0" w:line="240" w:lineRule="auto"/>
              <w:ind w:left="-93"/>
              <w:jc w:val="center"/>
              <w:rPr>
                <w:rFonts w:ascii="Times New Roman" w:eastAsia="Times New Roman" w:hAnsi="Times New Roman"/>
              </w:rPr>
            </w:pPr>
            <w:r w:rsidRPr="00D747CD">
              <w:rPr>
                <w:rFonts w:ascii="Times New Roman" w:hAnsi="Times New Roman"/>
                <w:color w:val="000000"/>
              </w:rPr>
              <w:t>Understand</w:t>
            </w:r>
          </w:p>
        </w:tc>
      </w:tr>
      <w:tr w:rsidR="006B11AC" w:rsidRPr="006B11AC" w:rsidTr="009B5B87">
        <w:trPr>
          <w:trHeight w:val="454"/>
          <w:jc w:val="center"/>
        </w:trPr>
        <w:tc>
          <w:tcPr>
            <w:tcW w:w="526" w:type="pct"/>
          </w:tcPr>
          <w:p w:rsidR="006B11AC" w:rsidRPr="006B11AC" w:rsidRDefault="006B11AC" w:rsidP="006B11AC">
            <w:pPr>
              <w:widowControl w:val="0"/>
              <w:spacing w:after="0" w:line="240" w:lineRule="auto"/>
              <w:jc w:val="center"/>
              <w:rPr>
                <w:rFonts w:ascii="Times New Roman" w:eastAsia="Times New Roman" w:hAnsi="Times New Roman"/>
              </w:rPr>
            </w:pPr>
            <w:r w:rsidRPr="006B11AC">
              <w:rPr>
                <w:rFonts w:ascii="Times New Roman" w:eastAsia="Times New Roman" w:hAnsi="Times New Roman"/>
              </w:rPr>
              <w:t>CO 3</w:t>
            </w:r>
          </w:p>
          <w:p w:rsidR="006B11AC" w:rsidRPr="006B11AC" w:rsidRDefault="006B11AC" w:rsidP="006B11AC">
            <w:pPr>
              <w:widowControl w:val="0"/>
              <w:spacing w:after="0" w:line="240" w:lineRule="auto"/>
              <w:jc w:val="center"/>
              <w:rPr>
                <w:rFonts w:ascii="Times New Roman" w:eastAsia="Times New Roman" w:hAnsi="Times New Roman"/>
              </w:rPr>
            </w:pPr>
          </w:p>
        </w:tc>
        <w:tc>
          <w:tcPr>
            <w:tcW w:w="3687" w:type="pct"/>
          </w:tcPr>
          <w:p w:rsidR="006B11AC" w:rsidRPr="00D747CD" w:rsidRDefault="00D747CD" w:rsidP="00D747CD">
            <w:pPr>
              <w:tabs>
                <w:tab w:val="left" w:pos="1964"/>
              </w:tabs>
              <w:spacing w:after="0" w:line="240" w:lineRule="auto"/>
              <w:ind w:right="175"/>
              <w:rPr>
                <w:rFonts w:ascii="Times New Roman" w:eastAsia="Times New Roman" w:hAnsi="Times New Roman"/>
              </w:rPr>
            </w:pPr>
            <w:r w:rsidRPr="00D747CD">
              <w:rPr>
                <w:rFonts w:ascii="Times New Roman" w:hAnsi="Times New Roman"/>
                <w:b/>
                <w:bCs/>
                <w:color w:val="000000"/>
              </w:rPr>
              <w:t>Construct</w:t>
            </w:r>
            <w:r w:rsidRPr="00D747CD">
              <w:rPr>
                <w:rFonts w:ascii="Times New Roman" w:hAnsi="Times New Roman"/>
                <w:color w:val="00B0F0"/>
              </w:rPr>
              <w:t xml:space="preserve">the equation of motion of free vibration </w:t>
            </w:r>
            <w:r w:rsidRPr="00D747CD">
              <w:rPr>
                <w:rFonts w:ascii="Times New Roman" w:hAnsi="Times New Roman"/>
                <w:color w:val="FF0000"/>
              </w:rPr>
              <w:t>for the design of the analysis of the spring-mass system.</w:t>
            </w:r>
            <w:r w:rsidRPr="00D747CD">
              <w:rPr>
                <w:rFonts w:ascii="Times New Roman" w:eastAsia="Times New Roman" w:hAnsi="Times New Roman"/>
              </w:rPr>
              <w:tab/>
            </w:r>
          </w:p>
        </w:tc>
        <w:tc>
          <w:tcPr>
            <w:tcW w:w="787" w:type="pct"/>
          </w:tcPr>
          <w:p w:rsidR="006B11AC" w:rsidRPr="00D747CD" w:rsidRDefault="00D747CD" w:rsidP="009B5B87">
            <w:pPr>
              <w:widowControl w:val="0"/>
              <w:spacing w:after="0" w:line="240" w:lineRule="auto"/>
              <w:ind w:left="-93"/>
              <w:jc w:val="center"/>
              <w:rPr>
                <w:rFonts w:ascii="Times New Roman" w:eastAsia="Times New Roman" w:hAnsi="Times New Roman"/>
              </w:rPr>
            </w:pPr>
            <w:r w:rsidRPr="00D747CD">
              <w:rPr>
                <w:rFonts w:ascii="Times New Roman" w:hAnsi="Times New Roman"/>
                <w:color w:val="000000"/>
              </w:rPr>
              <w:t>Apply</w:t>
            </w:r>
          </w:p>
        </w:tc>
      </w:tr>
      <w:tr w:rsidR="006B11AC" w:rsidRPr="006B11AC" w:rsidTr="009B5B87">
        <w:trPr>
          <w:trHeight w:val="454"/>
          <w:jc w:val="center"/>
        </w:trPr>
        <w:tc>
          <w:tcPr>
            <w:tcW w:w="526" w:type="pct"/>
          </w:tcPr>
          <w:p w:rsidR="006B11AC" w:rsidRPr="006B11AC" w:rsidRDefault="006B11AC" w:rsidP="006B11AC">
            <w:pPr>
              <w:widowControl w:val="0"/>
              <w:spacing w:after="0" w:line="240" w:lineRule="auto"/>
              <w:jc w:val="center"/>
              <w:rPr>
                <w:rFonts w:ascii="Times New Roman" w:eastAsia="Times New Roman" w:hAnsi="Times New Roman"/>
              </w:rPr>
            </w:pPr>
            <w:r w:rsidRPr="006B11AC">
              <w:rPr>
                <w:rFonts w:ascii="Times New Roman" w:eastAsia="Times New Roman" w:hAnsi="Times New Roman"/>
              </w:rPr>
              <w:t>CO 4</w:t>
            </w:r>
          </w:p>
          <w:p w:rsidR="006B11AC" w:rsidRPr="006B11AC" w:rsidRDefault="006B11AC" w:rsidP="006B11AC">
            <w:pPr>
              <w:widowControl w:val="0"/>
              <w:spacing w:after="0" w:line="240" w:lineRule="auto"/>
              <w:jc w:val="center"/>
              <w:rPr>
                <w:rFonts w:ascii="Times New Roman" w:eastAsia="Times New Roman" w:hAnsi="Times New Roman"/>
              </w:rPr>
            </w:pPr>
          </w:p>
        </w:tc>
        <w:tc>
          <w:tcPr>
            <w:tcW w:w="3687" w:type="pct"/>
          </w:tcPr>
          <w:p w:rsidR="006B11AC" w:rsidRPr="00D747CD" w:rsidRDefault="00D747CD" w:rsidP="00D747CD">
            <w:pPr>
              <w:spacing w:after="0" w:line="240" w:lineRule="auto"/>
              <w:ind w:right="175"/>
              <w:rPr>
                <w:rFonts w:ascii="Times New Roman" w:eastAsia="Times New Roman" w:hAnsi="Times New Roman"/>
                <w:b/>
                <w:bCs/>
                <w:color w:val="FF0000"/>
              </w:rPr>
            </w:pPr>
            <w:r w:rsidRPr="00D747CD">
              <w:rPr>
                <w:rFonts w:ascii="Times New Roman" w:hAnsi="Times New Roman"/>
                <w:b/>
                <w:bCs/>
                <w:color w:val="000000"/>
              </w:rPr>
              <w:t>Apply</w:t>
            </w:r>
            <w:r w:rsidRPr="00D747CD">
              <w:rPr>
                <w:rFonts w:ascii="Times New Roman" w:hAnsi="Times New Roman"/>
                <w:color w:val="00B0F0"/>
              </w:rPr>
              <w:t>the various equations of forced vibration</w:t>
            </w:r>
            <w:r w:rsidRPr="00D747CD">
              <w:rPr>
                <w:rFonts w:ascii="Times New Roman" w:hAnsi="Times New Roman"/>
                <w:color w:val="FF0000"/>
              </w:rPr>
              <w:t>for determining the frequency of the body.</w:t>
            </w:r>
          </w:p>
        </w:tc>
        <w:tc>
          <w:tcPr>
            <w:tcW w:w="787" w:type="pct"/>
          </w:tcPr>
          <w:p w:rsidR="006B11AC" w:rsidRPr="00D747CD" w:rsidRDefault="00D747CD" w:rsidP="009B5B87">
            <w:pPr>
              <w:widowControl w:val="0"/>
              <w:spacing w:after="0" w:line="240" w:lineRule="auto"/>
              <w:ind w:left="-93"/>
              <w:jc w:val="center"/>
              <w:rPr>
                <w:rFonts w:ascii="Times New Roman" w:eastAsia="Times New Roman" w:hAnsi="Times New Roman"/>
              </w:rPr>
            </w:pPr>
            <w:r w:rsidRPr="00D747CD">
              <w:rPr>
                <w:rFonts w:ascii="Times New Roman" w:hAnsi="Times New Roman"/>
                <w:color w:val="000000"/>
              </w:rPr>
              <w:t>Apply</w:t>
            </w:r>
          </w:p>
        </w:tc>
      </w:tr>
      <w:tr w:rsidR="006B11AC" w:rsidRPr="006B11AC" w:rsidTr="009B5B87">
        <w:trPr>
          <w:trHeight w:val="454"/>
          <w:jc w:val="center"/>
        </w:trPr>
        <w:tc>
          <w:tcPr>
            <w:tcW w:w="526" w:type="pct"/>
          </w:tcPr>
          <w:p w:rsidR="006B11AC" w:rsidRPr="006B11AC" w:rsidRDefault="006B11AC" w:rsidP="006B11AC">
            <w:pPr>
              <w:widowControl w:val="0"/>
              <w:spacing w:after="0" w:line="240" w:lineRule="auto"/>
              <w:jc w:val="center"/>
              <w:rPr>
                <w:rFonts w:ascii="Times New Roman" w:eastAsia="Times New Roman" w:hAnsi="Times New Roman"/>
              </w:rPr>
            </w:pPr>
            <w:r w:rsidRPr="006B11AC">
              <w:rPr>
                <w:rFonts w:ascii="Times New Roman" w:eastAsia="Times New Roman" w:hAnsi="Times New Roman"/>
              </w:rPr>
              <w:t>CO 5</w:t>
            </w:r>
          </w:p>
        </w:tc>
        <w:tc>
          <w:tcPr>
            <w:tcW w:w="3687" w:type="pct"/>
          </w:tcPr>
          <w:p w:rsidR="006B11AC" w:rsidRPr="00D747CD" w:rsidRDefault="00D747CD" w:rsidP="009B5B87">
            <w:pPr>
              <w:widowControl w:val="0"/>
              <w:spacing w:after="0" w:line="240" w:lineRule="auto"/>
              <w:ind w:right="142"/>
              <w:rPr>
                <w:rFonts w:ascii="Times New Roman" w:eastAsia="Times New Roman" w:hAnsi="Times New Roman"/>
              </w:rPr>
            </w:pPr>
            <w:r w:rsidRPr="00D747CD">
              <w:rPr>
                <w:rFonts w:ascii="Times New Roman" w:hAnsi="Times New Roman"/>
                <w:b/>
                <w:bCs/>
                <w:color w:val="000000"/>
              </w:rPr>
              <w:t>Understand</w:t>
            </w:r>
            <w:r w:rsidRPr="00D747CD">
              <w:rPr>
                <w:rFonts w:ascii="Times New Roman" w:hAnsi="Times New Roman"/>
                <w:color w:val="00B0F0"/>
              </w:rPr>
              <w:t>the torsional vibrations of rotor and geared systems</w:t>
            </w:r>
            <w:r w:rsidRPr="00D747CD">
              <w:rPr>
                <w:rFonts w:ascii="Times New Roman" w:hAnsi="Times New Roman"/>
                <w:color w:val="FF0000"/>
              </w:rPr>
              <w:t>for determining the DOF of the vibrating systems.</w:t>
            </w:r>
          </w:p>
        </w:tc>
        <w:tc>
          <w:tcPr>
            <w:tcW w:w="787" w:type="pct"/>
          </w:tcPr>
          <w:p w:rsidR="006B11AC" w:rsidRPr="00D747CD" w:rsidRDefault="00D747CD" w:rsidP="009B5B87">
            <w:pPr>
              <w:widowControl w:val="0"/>
              <w:spacing w:after="0" w:line="240" w:lineRule="auto"/>
              <w:ind w:left="-93"/>
              <w:jc w:val="center"/>
              <w:rPr>
                <w:rFonts w:ascii="Times New Roman" w:eastAsia="Times New Roman" w:hAnsi="Times New Roman"/>
              </w:rPr>
            </w:pPr>
            <w:r w:rsidRPr="00D747CD">
              <w:rPr>
                <w:rFonts w:ascii="Times New Roman" w:hAnsi="Times New Roman"/>
                <w:color w:val="000000"/>
              </w:rPr>
              <w:t>Understand</w:t>
            </w:r>
          </w:p>
        </w:tc>
      </w:tr>
      <w:tr w:rsidR="006B11AC" w:rsidRPr="006B11AC" w:rsidTr="009B5B87">
        <w:trPr>
          <w:trHeight w:val="454"/>
          <w:jc w:val="center"/>
        </w:trPr>
        <w:tc>
          <w:tcPr>
            <w:tcW w:w="526" w:type="pct"/>
          </w:tcPr>
          <w:p w:rsidR="006B11AC" w:rsidRPr="006B11AC" w:rsidRDefault="006B11AC" w:rsidP="006B11AC">
            <w:pPr>
              <w:widowControl w:val="0"/>
              <w:spacing w:after="0" w:line="240" w:lineRule="auto"/>
              <w:jc w:val="center"/>
              <w:rPr>
                <w:rFonts w:ascii="Times New Roman" w:eastAsia="Times New Roman" w:hAnsi="Times New Roman"/>
              </w:rPr>
            </w:pPr>
            <w:r w:rsidRPr="006B11AC">
              <w:rPr>
                <w:rFonts w:ascii="Times New Roman" w:eastAsia="Times New Roman" w:hAnsi="Times New Roman"/>
              </w:rPr>
              <w:t>CO 6</w:t>
            </w:r>
          </w:p>
          <w:p w:rsidR="006B11AC" w:rsidRPr="006B11AC" w:rsidRDefault="006B11AC" w:rsidP="006B11AC">
            <w:pPr>
              <w:widowControl w:val="0"/>
              <w:spacing w:after="0" w:line="240" w:lineRule="auto"/>
              <w:jc w:val="center"/>
              <w:rPr>
                <w:rFonts w:ascii="Times New Roman" w:eastAsia="Times New Roman" w:hAnsi="Times New Roman"/>
              </w:rPr>
            </w:pPr>
          </w:p>
        </w:tc>
        <w:tc>
          <w:tcPr>
            <w:tcW w:w="3687" w:type="pct"/>
          </w:tcPr>
          <w:p w:rsidR="006B11AC" w:rsidRPr="00D747CD" w:rsidRDefault="00D747CD" w:rsidP="00D747CD">
            <w:pPr>
              <w:tabs>
                <w:tab w:val="left" w:pos="5423"/>
              </w:tabs>
              <w:spacing w:after="0" w:line="240" w:lineRule="auto"/>
              <w:ind w:right="175"/>
              <w:rPr>
                <w:rFonts w:ascii="Times New Roman" w:eastAsia="Times New Roman" w:hAnsi="Times New Roman"/>
              </w:rPr>
            </w:pPr>
            <w:r w:rsidRPr="00D747CD">
              <w:rPr>
                <w:rFonts w:ascii="Times New Roman" w:hAnsi="Times New Roman"/>
                <w:b/>
                <w:bCs/>
                <w:color w:val="000000"/>
              </w:rPr>
              <w:t>Develop</w:t>
            </w:r>
            <w:r w:rsidRPr="00D747CD">
              <w:rPr>
                <w:rFonts w:ascii="Times New Roman" w:hAnsi="Times New Roman"/>
                <w:color w:val="00B0F0"/>
              </w:rPr>
              <w:t>the formulation of stiffness and flexibility influence coefficients</w:t>
            </w:r>
            <w:r w:rsidRPr="00D747CD">
              <w:rPr>
                <w:rFonts w:ascii="Times New Roman" w:hAnsi="Times New Roman"/>
                <w:color w:val="FF0000"/>
              </w:rPr>
              <w:t>for simplifying solution of multi DOF systems.</w:t>
            </w:r>
            <w:r w:rsidRPr="00D747CD">
              <w:rPr>
                <w:rFonts w:ascii="Times New Roman" w:eastAsia="Times New Roman" w:hAnsi="Times New Roman"/>
              </w:rPr>
              <w:tab/>
            </w:r>
          </w:p>
        </w:tc>
        <w:tc>
          <w:tcPr>
            <w:tcW w:w="787" w:type="pct"/>
          </w:tcPr>
          <w:p w:rsidR="006B11AC" w:rsidRPr="00D747CD" w:rsidRDefault="00D747CD" w:rsidP="009B5B87">
            <w:pPr>
              <w:widowControl w:val="0"/>
              <w:spacing w:after="0" w:line="240" w:lineRule="auto"/>
              <w:ind w:left="-93"/>
              <w:jc w:val="center"/>
              <w:rPr>
                <w:rFonts w:ascii="Times New Roman" w:eastAsia="Times New Roman" w:hAnsi="Times New Roman"/>
              </w:rPr>
            </w:pPr>
            <w:r w:rsidRPr="00D747CD">
              <w:rPr>
                <w:rFonts w:ascii="Times New Roman" w:hAnsi="Times New Roman"/>
                <w:color w:val="000000"/>
              </w:rPr>
              <w:t>Apply</w:t>
            </w:r>
          </w:p>
        </w:tc>
      </w:tr>
      <w:tr w:rsidR="006B11AC" w:rsidRPr="006B11AC" w:rsidTr="009B5B87">
        <w:trPr>
          <w:trHeight w:val="454"/>
          <w:jc w:val="center"/>
        </w:trPr>
        <w:tc>
          <w:tcPr>
            <w:tcW w:w="526" w:type="pct"/>
          </w:tcPr>
          <w:p w:rsidR="006B11AC" w:rsidRPr="006B11AC" w:rsidRDefault="006B11AC" w:rsidP="006B11AC">
            <w:pPr>
              <w:widowControl w:val="0"/>
              <w:spacing w:after="0" w:line="240" w:lineRule="auto"/>
              <w:jc w:val="center"/>
              <w:rPr>
                <w:rFonts w:ascii="Times New Roman" w:eastAsia="Times New Roman" w:hAnsi="Times New Roman"/>
              </w:rPr>
            </w:pPr>
            <w:r w:rsidRPr="006B11AC">
              <w:rPr>
                <w:rFonts w:ascii="Times New Roman" w:eastAsia="Times New Roman" w:hAnsi="Times New Roman"/>
              </w:rPr>
              <w:t>CO 7</w:t>
            </w:r>
          </w:p>
          <w:p w:rsidR="006B11AC" w:rsidRPr="006B11AC" w:rsidRDefault="006B11AC" w:rsidP="006B11AC">
            <w:pPr>
              <w:widowControl w:val="0"/>
              <w:spacing w:after="0" w:line="240" w:lineRule="auto"/>
              <w:jc w:val="center"/>
              <w:rPr>
                <w:rFonts w:ascii="Times New Roman" w:eastAsia="Times New Roman" w:hAnsi="Times New Roman"/>
              </w:rPr>
            </w:pPr>
          </w:p>
        </w:tc>
        <w:tc>
          <w:tcPr>
            <w:tcW w:w="3687" w:type="pct"/>
          </w:tcPr>
          <w:p w:rsidR="006B11AC" w:rsidRPr="00D747CD" w:rsidRDefault="00D747CD" w:rsidP="00D747CD">
            <w:pPr>
              <w:tabs>
                <w:tab w:val="left" w:pos="5012"/>
              </w:tabs>
              <w:spacing w:after="0" w:line="240" w:lineRule="auto"/>
              <w:ind w:right="175"/>
              <w:jc w:val="both"/>
              <w:rPr>
                <w:rFonts w:ascii="Times New Roman" w:eastAsia="Times New Roman" w:hAnsi="Times New Roman"/>
              </w:rPr>
            </w:pPr>
            <w:r w:rsidRPr="00D747CD">
              <w:rPr>
                <w:rFonts w:ascii="Times New Roman" w:hAnsi="Times New Roman"/>
                <w:b/>
                <w:bCs/>
                <w:color w:val="000000"/>
              </w:rPr>
              <w:t>Analyze</w:t>
            </w:r>
            <w:r w:rsidRPr="00D747CD">
              <w:rPr>
                <w:rFonts w:ascii="Times New Roman" w:hAnsi="Times New Roman"/>
                <w:color w:val="00B0F0"/>
              </w:rPr>
              <w:t>the transverse, longitudinal, torsional and lateral vibrations of cables, rods and beams</w:t>
            </w:r>
            <w:r w:rsidRPr="00D747CD">
              <w:rPr>
                <w:rFonts w:ascii="Times New Roman" w:hAnsi="Times New Roman"/>
                <w:color w:val="FF0000"/>
              </w:rPr>
              <w:t>for the design of continue elastic body.</w:t>
            </w:r>
            <w:r w:rsidRPr="00D747CD">
              <w:rPr>
                <w:rFonts w:ascii="Times New Roman" w:eastAsia="Times New Roman" w:hAnsi="Times New Roman"/>
              </w:rPr>
              <w:tab/>
            </w:r>
          </w:p>
        </w:tc>
        <w:tc>
          <w:tcPr>
            <w:tcW w:w="787" w:type="pct"/>
          </w:tcPr>
          <w:p w:rsidR="006B11AC" w:rsidRPr="00D747CD" w:rsidRDefault="00D747CD" w:rsidP="009B5B87">
            <w:pPr>
              <w:widowControl w:val="0"/>
              <w:spacing w:after="0" w:line="240" w:lineRule="auto"/>
              <w:ind w:left="-93"/>
              <w:jc w:val="center"/>
              <w:rPr>
                <w:rFonts w:ascii="Times New Roman" w:eastAsia="Times New Roman" w:hAnsi="Times New Roman"/>
              </w:rPr>
            </w:pPr>
            <w:r w:rsidRPr="00D747CD">
              <w:rPr>
                <w:rFonts w:ascii="Times New Roman" w:hAnsi="Times New Roman"/>
                <w:color w:val="000000"/>
              </w:rPr>
              <w:t>Analyze</w:t>
            </w:r>
          </w:p>
        </w:tc>
      </w:tr>
      <w:tr w:rsidR="006B11AC" w:rsidRPr="006B11AC" w:rsidTr="009B5B87">
        <w:trPr>
          <w:trHeight w:val="454"/>
          <w:jc w:val="center"/>
        </w:trPr>
        <w:tc>
          <w:tcPr>
            <w:tcW w:w="526" w:type="pct"/>
          </w:tcPr>
          <w:p w:rsidR="006B11AC" w:rsidRPr="006B11AC" w:rsidRDefault="006B11AC" w:rsidP="006B11AC">
            <w:pPr>
              <w:widowControl w:val="0"/>
              <w:spacing w:after="0" w:line="240" w:lineRule="auto"/>
              <w:jc w:val="center"/>
              <w:rPr>
                <w:rFonts w:ascii="Times New Roman" w:eastAsia="Times New Roman" w:hAnsi="Times New Roman"/>
              </w:rPr>
            </w:pPr>
            <w:r w:rsidRPr="006B11AC">
              <w:rPr>
                <w:rFonts w:ascii="Times New Roman" w:eastAsia="Times New Roman" w:hAnsi="Times New Roman"/>
              </w:rPr>
              <w:t>CO 8</w:t>
            </w:r>
          </w:p>
          <w:p w:rsidR="006B11AC" w:rsidRPr="006B11AC" w:rsidRDefault="006B11AC" w:rsidP="006B11AC">
            <w:pPr>
              <w:widowControl w:val="0"/>
              <w:spacing w:after="0" w:line="240" w:lineRule="auto"/>
              <w:jc w:val="center"/>
              <w:rPr>
                <w:rFonts w:ascii="Times New Roman" w:eastAsia="Times New Roman" w:hAnsi="Times New Roman"/>
              </w:rPr>
            </w:pPr>
          </w:p>
        </w:tc>
        <w:tc>
          <w:tcPr>
            <w:tcW w:w="3687" w:type="pct"/>
          </w:tcPr>
          <w:p w:rsidR="006B11AC" w:rsidRPr="00D747CD" w:rsidRDefault="00D747CD" w:rsidP="00D747CD">
            <w:pPr>
              <w:tabs>
                <w:tab w:val="left" w:pos="5685"/>
              </w:tabs>
              <w:spacing w:after="0" w:line="240" w:lineRule="auto"/>
              <w:ind w:right="175"/>
              <w:rPr>
                <w:rFonts w:ascii="Times New Roman" w:eastAsia="Times New Roman" w:hAnsi="Times New Roman"/>
                <w:b/>
              </w:rPr>
            </w:pPr>
            <w:r w:rsidRPr="00D747CD">
              <w:rPr>
                <w:rFonts w:ascii="Times New Roman" w:hAnsi="Times New Roman"/>
                <w:b/>
                <w:bCs/>
                <w:color w:val="000000"/>
              </w:rPr>
              <w:t>Understand</w:t>
            </w:r>
            <w:r w:rsidRPr="00D747CD">
              <w:rPr>
                <w:rFonts w:ascii="Times New Roman" w:hAnsi="Times New Roman"/>
                <w:color w:val="00B0F0"/>
              </w:rPr>
              <w:t>the difference between the static and dynamic aeroelasticity</w:t>
            </w:r>
            <w:r w:rsidRPr="00D747CD">
              <w:rPr>
                <w:rFonts w:ascii="Times New Roman" w:hAnsi="Times New Roman"/>
                <w:color w:val="FF0000"/>
              </w:rPr>
              <w:t>for determining the aeroelastic model of airfoils.</w:t>
            </w:r>
          </w:p>
        </w:tc>
        <w:tc>
          <w:tcPr>
            <w:tcW w:w="787" w:type="pct"/>
          </w:tcPr>
          <w:p w:rsidR="006B11AC" w:rsidRPr="00D747CD" w:rsidRDefault="00D747CD" w:rsidP="009B5B87">
            <w:pPr>
              <w:widowControl w:val="0"/>
              <w:spacing w:after="0" w:line="240" w:lineRule="auto"/>
              <w:ind w:left="-93"/>
              <w:jc w:val="center"/>
              <w:rPr>
                <w:rFonts w:ascii="Times New Roman" w:eastAsia="Times New Roman" w:hAnsi="Times New Roman"/>
              </w:rPr>
            </w:pPr>
            <w:r w:rsidRPr="00D747CD">
              <w:rPr>
                <w:rFonts w:ascii="Times New Roman" w:hAnsi="Times New Roman"/>
                <w:color w:val="000000"/>
              </w:rPr>
              <w:t>Understand</w:t>
            </w:r>
          </w:p>
        </w:tc>
      </w:tr>
      <w:tr w:rsidR="006B11AC" w:rsidRPr="006B11AC" w:rsidTr="009B5B87">
        <w:trPr>
          <w:trHeight w:val="454"/>
          <w:jc w:val="center"/>
        </w:trPr>
        <w:tc>
          <w:tcPr>
            <w:tcW w:w="526" w:type="pct"/>
          </w:tcPr>
          <w:p w:rsidR="006B11AC" w:rsidRPr="006B11AC" w:rsidRDefault="006B11AC" w:rsidP="006B11AC">
            <w:pPr>
              <w:widowControl w:val="0"/>
              <w:spacing w:after="0" w:line="240" w:lineRule="auto"/>
              <w:jc w:val="center"/>
              <w:rPr>
                <w:rFonts w:ascii="Times New Roman" w:eastAsia="Times New Roman" w:hAnsi="Times New Roman"/>
              </w:rPr>
            </w:pPr>
            <w:r w:rsidRPr="006B11AC">
              <w:rPr>
                <w:rFonts w:ascii="Times New Roman" w:eastAsia="Times New Roman" w:hAnsi="Times New Roman"/>
              </w:rPr>
              <w:t>CO 9</w:t>
            </w:r>
          </w:p>
          <w:p w:rsidR="006B11AC" w:rsidRPr="006B11AC" w:rsidRDefault="006B11AC" w:rsidP="006B11AC">
            <w:pPr>
              <w:widowControl w:val="0"/>
              <w:spacing w:after="0" w:line="240" w:lineRule="auto"/>
              <w:jc w:val="center"/>
              <w:rPr>
                <w:rFonts w:ascii="Times New Roman" w:eastAsia="Times New Roman" w:hAnsi="Times New Roman"/>
              </w:rPr>
            </w:pPr>
          </w:p>
        </w:tc>
        <w:tc>
          <w:tcPr>
            <w:tcW w:w="3687" w:type="pct"/>
          </w:tcPr>
          <w:p w:rsidR="006B11AC" w:rsidRPr="00D747CD" w:rsidRDefault="00D747CD" w:rsidP="009B5B87">
            <w:pPr>
              <w:pBdr>
                <w:top w:val="nil"/>
                <w:left w:val="nil"/>
                <w:bottom w:val="nil"/>
                <w:right w:val="nil"/>
                <w:between w:val="nil"/>
              </w:pBdr>
              <w:spacing w:after="0" w:line="240" w:lineRule="auto"/>
              <w:ind w:right="175"/>
              <w:rPr>
                <w:rFonts w:ascii="Times New Roman" w:eastAsia="Times New Roman" w:hAnsi="Times New Roman"/>
                <w:color w:val="000000"/>
              </w:rPr>
            </w:pPr>
            <w:r w:rsidRPr="00D747CD">
              <w:rPr>
                <w:rFonts w:ascii="Times New Roman" w:hAnsi="Times New Roman"/>
                <w:b/>
                <w:bCs/>
                <w:color w:val="000000"/>
              </w:rPr>
              <w:t>Analyze</w:t>
            </w:r>
            <w:r w:rsidRPr="00D747CD">
              <w:rPr>
                <w:rFonts w:ascii="Times New Roman" w:hAnsi="Times New Roman"/>
                <w:color w:val="00B0F0"/>
              </w:rPr>
              <w:t>the static and dynamic aeroelasticity of the typical airfoil and wing sections of aircraft using Eigen functions and Laplace equation</w:t>
            </w:r>
            <w:r w:rsidRPr="00D747CD">
              <w:rPr>
                <w:rFonts w:ascii="Times New Roman" w:hAnsi="Times New Roman"/>
                <w:color w:val="FF0000"/>
              </w:rPr>
              <w:t>for design of aircraft wing.</w:t>
            </w:r>
          </w:p>
        </w:tc>
        <w:tc>
          <w:tcPr>
            <w:tcW w:w="787" w:type="pct"/>
          </w:tcPr>
          <w:p w:rsidR="006B11AC" w:rsidRPr="00D747CD" w:rsidRDefault="00D747CD" w:rsidP="009B5B87">
            <w:pPr>
              <w:widowControl w:val="0"/>
              <w:spacing w:after="0" w:line="240" w:lineRule="auto"/>
              <w:ind w:left="-93"/>
              <w:jc w:val="center"/>
              <w:rPr>
                <w:rFonts w:ascii="Times New Roman" w:eastAsia="Times New Roman" w:hAnsi="Times New Roman"/>
              </w:rPr>
            </w:pPr>
            <w:r w:rsidRPr="00D747CD">
              <w:rPr>
                <w:rFonts w:ascii="Times New Roman" w:hAnsi="Times New Roman"/>
                <w:color w:val="000000"/>
              </w:rPr>
              <w:t>Analyze</w:t>
            </w:r>
          </w:p>
        </w:tc>
      </w:tr>
    </w:tbl>
    <w:bookmarkEnd w:id="0"/>
    <w:bookmarkEnd w:id="1"/>
    <w:p w:rsidR="00BC47E5" w:rsidRDefault="00BC47E5" w:rsidP="00795356">
      <w:pPr>
        <w:spacing w:after="0" w:line="240" w:lineRule="auto"/>
        <w:rPr>
          <w:rFonts w:ascii="Times New Roman" w:eastAsia="Times New Roman" w:hAnsi="Times New Roman"/>
        </w:rPr>
      </w:pPr>
      <w:r w:rsidRPr="001E08EE">
        <w:rPr>
          <w:rFonts w:ascii="Times New Roman" w:eastAsia="Times New Roman" w:hAnsi="Times New Roman"/>
        </w:rPr>
        <w:tab/>
      </w:r>
      <w:r w:rsidRPr="001E08EE">
        <w:rPr>
          <w:rFonts w:ascii="Times New Roman" w:eastAsia="Times New Roman" w:hAnsi="Times New Roman"/>
        </w:rPr>
        <w:tab/>
      </w:r>
      <w:r w:rsidRPr="001E08EE">
        <w:rPr>
          <w:rFonts w:ascii="Times New Roman" w:eastAsia="Times New Roman" w:hAnsi="Times New Roman"/>
        </w:rPr>
        <w:tab/>
      </w:r>
    </w:p>
    <w:p w:rsidR="009B5B87" w:rsidRDefault="009B5B87" w:rsidP="00795356">
      <w:pPr>
        <w:spacing w:after="0" w:line="240" w:lineRule="auto"/>
        <w:rPr>
          <w:rFonts w:ascii="Times New Roman" w:eastAsia="Times New Roman" w:hAnsi="Times New Roman"/>
          <w:color w:val="17365D"/>
        </w:rPr>
      </w:pPr>
    </w:p>
    <w:p w:rsidR="00BC47E5" w:rsidRPr="009B5B87" w:rsidRDefault="005F6244" w:rsidP="009B5B87">
      <w:pPr>
        <w:spacing w:after="0" w:line="240" w:lineRule="auto"/>
        <w:ind w:left="-142"/>
        <w:jc w:val="center"/>
        <w:rPr>
          <w:rFonts w:ascii="Times New Roman" w:hAnsi="Times New Roman"/>
          <w:b/>
          <w:color w:val="FF0000"/>
          <w:sz w:val="28"/>
          <w:szCs w:val="28"/>
        </w:rPr>
      </w:pPr>
      <w:r w:rsidRPr="009B5B87">
        <w:rPr>
          <w:rFonts w:ascii="Times New Roman" w:hAnsi="Times New Roman"/>
          <w:b/>
          <w:color w:val="FF0000"/>
          <w:sz w:val="28"/>
          <w:szCs w:val="28"/>
        </w:rPr>
        <w:t>DEFINITIONS AND TERMINOLOG</w:t>
      </w:r>
      <w:r w:rsidR="007052D0" w:rsidRPr="009B5B87">
        <w:rPr>
          <w:rFonts w:ascii="Times New Roman" w:hAnsi="Times New Roman"/>
          <w:b/>
          <w:color w:val="FF0000"/>
          <w:sz w:val="28"/>
          <w:szCs w:val="28"/>
        </w:rPr>
        <w:t>Y</w:t>
      </w:r>
    </w:p>
    <w:p w:rsidR="00BC47E5" w:rsidRPr="00EF412F" w:rsidRDefault="00BC47E5" w:rsidP="00795356">
      <w:pPr>
        <w:spacing w:after="0" w:line="240" w:lineRule="auto"/>
        <w:ind w:left="-360"/>
        <w:rPr>
          <w:rFonts w:ascii="Times New Roman" w:hAnsi="Times New Roman"/>
          <w:b/>
          <w:color w:val="17365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5"/>
        <w:gridCol w:w="1789"/>
        <w:gridCol w:w="6919"/>
      </w:tblGrid>
      <w:tr w:rsidR="00BB3DBB" w:rsidRPr="001E08EE" w:rsidTr="00BB3DBB">
        <w:trPr>
          <w:trHeight w:val="454"/>
          <w:tblHeader/>
        </w:trPr>
        <w:tc>
          <w:tcPr>
            <w:tcW w:w="289" w:type="pct"/>
            <w:vAlign w:val="center"/>
          </w:tcPr>
          <w:p w:rsidR="00BB3DBB" w:rsidRPr="00C60E03" w:rsidRDefault="00BB3DBB" w:rsidP="009B5B87">
            <w:pPr>
              <w:spacing w:after="0" w:line="240" w:lineRule="auto"/>
              <w:ind w:left="-90" w:right="-101"/>
              <w:jc w:val="center"/>
              <w:rPr>
                <w:rFonts w:ascii="Times New Roman" w:hAnsi="Times New Roman"/>
                <w:b/>
                <w:color w:val="002060"/>
                <w:sz w:val="20"/>
                <w:szCs w:val="20"/>
              </w:rPr>
            </w:pPr>
            <w:r w:rsidRPr="00C60E03">
              <w:rPr>
                <w:rFonts w:ascii="Times New Roman" w:hAnsi="Times New Roman"/>
                <w:b/>
                <w:color w:val="002060"/>
                <w:sz w:val="20"/>
                <w:szCs w:val="20"/>
              </w:rPr>
              <w:t>S.No</w:t>
            </w:r>
          </w:p>
        </w:tc>
        <w:tc>
          <w:tcPr>
            <w:tcW w:w="968" w:type="pct"/>
            <w:vAlign w:val="center"/>
          </w:tcPr>
          <w:p w:rsidR="00BB3DBB" w:rsidRPr="00C60E03" w:rsidRDefault="00BB3DBB" w:rsidP="009B5B87">
            <w:pPr>
              <w:spacing w:after="0" w:line="240" w:lineRule="auto"/>
              <w:ind w:left="-90" w:right="-101"/>
              <w:jc w:val="center"/>
              <w:rPr>
                <w:rFonts w:ascii="Times New Roman" w:hAnsi="Times New Roman"/>
                <w:b/>
                <w:color w:val="002060"/>
                <w:sz w:val="20"/>
                <w:szCs w:val="20"/>
              </w:rPr>
            </w:pPr>
            <w:r w:rsidRPr="00C60E03">
              <w:rPr>
                <w:rFonts w:ascii="Times New Roman" w:hAnsi="Times New Roman"/>
                <w:b/>
                <w:color w:val="002060"/>
                <w:sz w:val="20"/>
                <w:szCs w:val="20"/>
              </w:rPr>
              <w:t>QUESTION</w:t>
            </w:r>
          </w:p>
        </w:tc>
        <w:tc>
          <w:tcPr>
            <w:tcW w:w="3743" w:type="pct"/>
            <w:vAlign w:val="center"/>
          </w:tcPr>
          <w:p w:rsidR="00BB3DBB" w:rsidRPr="00C60E03" w:rsidRDefault="00BB3DBB" w:rsidP="009B5B87">
            <w:pPr>
              <w:spacing w:after="0" w:line="240" w:lineRule="auto"/>
              <w:ind w:left="-90" w:right="-101"/>
              <w:jc w:val="center"/>
              <w:rPr>
                <w:rFonts w:ascii="Times New Roman" w:hAnsi="Times New Roman"/>
                <w:b/>
                <w:color w:val="002060"/>
                <w:sz w:val="20"/>
                <w:szCs w:val="20"/>
              </w:rPr>
            </w:pPr>
            <w:r w:rsidRPr="00C60E03">
              <w:rPr>
                <w:rFonts w:ascii="Times New Roman" w:hAnsi="Times New Roman"/>
                <w:b/>
                <w:color w:val="002060"/>
                <w:sz w:val="20"/>
                <w:szCs w:val="20"/>
              </w:rPr>
              <w:t>ANSWER</w:t>
            </w:r>
          </w:p>
        </w:tc>
      </w:tr>
      <w:tr w:rsidR="00BB3DBB" w:rsidRPr="00B62883" w:rsidTr="00BB3DBB">
        <w:trPr>
          <w:trHeight w:val="454"/>
        </w:trPr>
        <w:tc>
          <w:tcPr>
            <w:tcW w:w="5000" w:type="pct"/>
            <w:gridSpan w:val="3"/>
            <w:shd w:val="clear" w:color="auto" w:fill="002060"/>
            <w:vAlign w:val="center"/>
          </w:tcPr>
          <w:p w:rsidR="00BB3DBB" w:rsidRPr="00735A49" w:rsidRDefault="00BB3DBB" w:rsidP="009B5B87">
            <w:pPr>
              <w:pStyle w:val="NoSpacing"/>
              <w:ind w:left="-108" w:right="-109"/>
              <w:jc w:val="center"/>
              <w:rPr>
                <w:rFonts w:ascii="Times New Roman" w:hAnsi="Times New Roman"/>
                <w:b/>
                <w:sz w:val="20"/>
                <w:szCs w:val="20"/>
              </w:rPr>
            </w:pPr>
            <w:r w:rsidRPr="00735A49">
              <w:rPr>
                <w:rFonts w:ascii="Times New Roman" w:hAnsi="Times New Roman"/>
                <w:b/>
                <w:sz w:val="20"/>
                <w:szCs w:val="20"/>
              </w:rPr>
              <w:t>MODULE-I</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w:t>
            </w:r>
          </w:p>
        </w:tc>
        <w:tc>
          <w:tcPr>
            <w:tcW w:w="968" w:type="pct"/>
          </w:tcPr>
          <w:p w:rsidR="00BB3DBB" w:rsidRPr="00BB3DBB" w:rsidRDefault="00BB3DBB" w:rsidP="002B64F2">
            <w:pPr>
              <w:pStyle w:val="NoSpacing"/>
              <w:ind w:left="34"/>
              <w:jc w:val="both"/>
              <w:rPr>
                <w:rFonts w:ascii="Times New Roman" w:hAnsi="Times New Roman"/>
              </w:rPr>
            </w:pPr>
            <w:r w:rsidRPr="00BB3DBB">
              <w:rPr>
                <w:rFonts w:ascii="Times New Roman" w:eastAsiaTheme="minorHAnsi" w:hAnsi="Times New Roman"/>
                <w:bCs/>
              </w:rPr>
              <w:t>Amplitude</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The maximum displacement of a vibrating body from its equilibrium position is called the </w:t>
            </w:r>
            <w:r w:rsidRPr="00BB3DBB">
              <w:rPr>
                <w:rFonts w:ascii="Times New Roman" w:eastAsiaTheme="minorHAnsi" w:hAnsi="Times New Roman"/>
                <w:iCs/>
              </w:rPr>
              <w:t xml:space="preserve">amplitude </w:t>
            </w:r>
            <w:r w:rsidRPr="00BB3DBB">
              <w:rPr>
                <w:rFonts w:ascii="Times New Roman" w:eastAsiaTheme="minorHAnsi" w:hAnsi="Times New Roman"/>
              </w:rPr>
              <w:t>of vibration.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2</w:t>
            </w:r>
          </w:p>
        </w:tc>
        <w:tc>
          <w:tcPr>
            <w:tcW w:w="968" w:type="pct"/>
          </w:tcPr>
          <w:p w:rsidR="00BB3DBB" w:rsidRPr="00BB3DBB" w:rsidRDefault="00BB3DBB" w:rsidP="002B64F2">
            <w:pPr>
              <w:pStyle w:val="NoSpacing"/>
              <w:ind w:left="34"/>
              <w:jc w:val="both"/>
              <w:rPr>
                <w:rFonts w:ascii="Times New Roman" w:hAnsi="Times New Roman"/>
              </w:rPr>
            </w:pPr>
            <w:r w:rsidRPr="00BB3DBB">
              <w:rPr>
                <w:rFonts w:ascii="Times New Roman" w:eastAsia="Times New Roman" w:hAnsi="Times New Roman"/>
                <w:bdr w:val="none" w:sz="0" w:space="0" w:color="auto" w:frame="1"/>
              </w:rPr>
              <w:t>Displacement</w:t>
            </w:r>
          </w:p>
        </w:tc>
        <w:tc>
          <w:tcPr>
            <w:tcW w:w="3743" w:type="pct"/>
          </w:tcPr>
          <w:p w:rsidR="00BB3DBB" w:rsidRPr="00BB3DBB" w:rsidRDefault="00BB3DBB" w:rsidP="002B64F2">
            <w:pPr>
              <w:shd w:val="clear" w:color="auto" w:fill="FFFFFF"/>
              <w:spacing w:after="0" w:line="240" w:lineRule="auto"/>
              <w:jc w:val="both"/>
              <w:textAlignment w:val="baseline"/>
              <w:rPr>
                <w:rFonts w:ascii="Times New Roman" w:hAnsi="Times New Roman"/>
              </w:rPr>
            </w:pPr>
            <w:r w:rsidRPr="00BB3DBB">
              <w:rPr>
                <w:rFonts w:ascii="Times New Roman" w:eastAsia="Times New Roman" w:hAnsi="Times New Roman"/>
                <w:bdr w:val="none" w:sz="0" w:space="0" w:color="auto" w:frame="1"/>
              </w:rPr>
              <w:t>Amount of movement from one point to another. E.g. I just walked 100 meters.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3</w:t>
            </w:r>
          </w:p>
        </w:tc>
        <w:tc>
          <w:tcPr>
            <w:tcW w:w="968" w:type="pct"/>
          </w:tcPr>
          <w:p w:rsidR="00BB3DBB" w:rsidRPr="00BB3DBB" w:rsidRDefault="00BB3DBB" w:rsidP="002B64F2">
            <w:pPr>
              <w:pStyle w:val="NoSpacing"/>
              <w:ind w:left="34" w:right="-106"/>
              <w:jc w:val="both"/>
              <w:rPr>
                <w:rFonts w:ascii="Times New Roman" w:hAnsi="Times New Roman"/>
              </w:rPr>
            </w:pPr>
            <w:r w:rsidRPr="00BB3DBB">
              <w:rPr>
                <w:rFonts w:ascii="Times New Roman" w:eastAsia="Times New Roman" w:hAnsi="Times New Roman"/>
                <w:bdr w:val="none" w:sz="0" w:space="0" w:color="auto" w:frame="1"/>
              </w:rPr>
              <w:t>Velocity</w:t>
            </w:r>
          </w:p>
        </w:tc>
        <w:tc>
          <w:tcPr>
            <w:tcW w:w="3743" w:type="pct"/>
          </w:tcPr>
          <w:p w:rsidR="00BB3DBB" w:rsidRPr="00BB3DBB" w:rsidRDefault="00BB3DBB" w:rsidP="002B64F2">
            <w:pPr>
              <w:shd w:val="clear" w:color="auto" w:fill="FFFFFF"/>
              <w:spacing w:after="0" w:line="240" w:lineRule="auto"/>
              <w:jc w:val="both"/>
              <w:textAlignment w:val="baseline"/>
              <w:rPr>
                <w:rFonts w:ascii="Times New Roman" w:hAnsi="Times New Roman"/>
              </w:rPr>
            </w:pPr>
            <w:r w:rsidRPr="00BB3DBB">
              <w:rPr>
                <w:rFonts w:ascii="Times New Roman" w:eastAsia="Times New Roman" w:hAnsi="Times New Roman"/>
                <w:bdr w:val="none" w:sz="0" w:space="0" w:color="auto" w:frame="1"/>
              </w:rPr>
              <w:t xml:space="preserve">The rate of movement, E.g. I moved the 100 meters in 10 seconds </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4</w:t>
            </w:r>
          </w:p>
        </w:tc>
        <w:tc>
          <w:tcPr>
            <w:tcW w:w="968" w:type="pct"/>
          </w:tcPr>
          <w:p w:rsidR="00BB3DBB" w:rsidRPr="00BB3DBB" w:rsidRDefault="00BB3DBB" w:rsidP="002B64F2">
            <w:pPr>
              <w:pStyle w:val="NoSpacing"/>
              <w:ind w:left="34"/>
              <w:jc w:val="both"/>
              <w:rPr>
                <w:rFonts w:ascii="Times New Roman" w:hAnsi="Times New Roman"/>
              </w:rPr>
            </w:pPr>
            <w:r w:rsidRPr="00BB3DBB">
              <w:rPr>
                <w:rFonts w:ascii="Times New Roman" w:eastAsia="Times New Roman" w:hAnsi="Times New Roman"/>
                <w:bdr w:val="none" w:sz="0" w:space="0" w:color="auto" w:frame="1"/>
              </w:rPr>
              <w:t>Acceleration</w:t>
            </w:r>
          </w:p>
          <w:p w:rsidR="00BB3DBB" w:rsidRPr="00BB3DBB" w:rsidRDefault="00BB3DBB" w:rsidP="002B64F2">
            <w:pPr>
              <w:rPr>
                <w:rFonts w:ascii="Times New Roman" w:hAnsi="Times New Roman"/>
              </w:rPr>
            </w:pP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imes New Roman" w:hAnsi="Times New Roman"/>
                <w:bdr w:val="none" w:sz="0" w:space="0" w:color="auto" w:frame="1"/>
              </w:rPr>
              <w:t>The rate of change of velocity. E.g. The car has the capability to go from 0 mph to 100 mph in 8 Seconds.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5</w:t>
            </w:r>
          </w:p>
        </w:tc>
        <w:tc>
          <w:tcPr>
            <w:tcW w:w="968" w:type="pct"/>
          </w:tcPr>
          <w:p w:rsidR="00BB3DBB" w:rsidRPr="00BB3DBB" w:rsidRDefault="00BB3DBB" w:rsidP="002B64F2">
            <w:pPr>
              <w:pStyle w:val="NoSpacing"/>
              <w:ind w:left="34" w:right="-106"/>
              <w:jc w:val="both"/>
              <w:rPr>
                <w:rFonts w:ascii="Times New Roman" w:hAnsi="Times New Roman"/>
              </w:rPr>
            </w:pPr>
            <w:r w:rsidRPr="00BB3DBB">
              <w:rPr>
                <w:rFonts w:ascii="Times New Roman" w:eastAsia="Times New Roman" w:hAnsi="Times New Roman"/>
                <w:bCs/>
                <w:bdr w:val="none" w:sz="0" w:space="0" w:color="auto" w:frame="1"/>
              </w:rPr>
              <w:t>Frequency:</w:t>
            </w:r>
            <w:r w:rsidRPr="00BB3DBB">
              <w:rPr>
                <w:rFonts w:ascii="Times New Roman" w:eastAsia="Times New Roman" w:hAnsi="Times New Roman"/>
                <w:bdr w:val="none" w:sz="0" w:space="0" w:color="auto" w:frame="1"/>
              </w:rPr>
              <w:t> </w:t>
            </w:r>
          </w:p>
        </w:tc>
        <w:tc>
          <w:tcPr>
            <w:tcW w:w="3743" w:type="pct"/>
          </w:tcPr>
          <w:p w:rsidR="00BB3DBB" w:rsidRPr="00BB3DBB" w:rsidRDefault="00BB3DBB" w:rsidP="002B64F2">
            <w:pPr>
              <w:shd w:val="clear" w:color="auto" w:fill="FFFFFF"/>
              <w:spacing w:after="0" w:line="240" w:lineRule="auto"/>
              <w:jc w:val="both"/>
              <w:textAlignment w:val="baseline"/>
              <w:rPr>
                <w:rFonts w:ascii="Times New Roman" w:hAnsi="Times New Roman"/>
              </w:rPr>
            </w:pPr>
            <w:r w:rsidRPr="00BB3DBB">
              <w:rPr>
                <w:rFonts w:ascii="Times New Roman" w:eastAsia="Times New Roman" w:hAnsi="Times New Roman"/>
                <w:bdr w:val="none" w:sz="0" w:space="0" w:color="auto" w:frame="1"/>
              </w:rPr>
              <w:t xml:space="preserve">Denoting how often something occurs, the same thing applies in vibration too. This denotes how frequently something occurs. For example, made to appear at regular intervals based on their relative motion. </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6</w:t>
            </w:r>
          </w:p>
        </w:tc>
        <w:tc>
          <w:tcPr>
            <w:tcW w:w="968" w:type="pct"/>
          </w:tcPr>
          <w:p w:rsidR="00BB3DBB" w:rsidRPr="00BB3DBB" w:rsidRDefault="00BB3DBB" w:rsidP="002B64F2">
            <w:pPr>
              <w:pStyle w:val="NoSpacing"/>
              <w:ind w:left="34" w:right="-106"/>
              <w:jc w:val="both"/>
              <w:rPr>
                <w:rFonts w:ascii="Times New Roman" w:hAnsi="Times New Roman"/>
              </w:rPr>
            </w:pPr>
            <w:r w:rsidRPr="00BB3DBB">
              <w:rPr>
                <w:rFonts w:ascii="Times New Roman" w:hAnsi="Times New Roman"/>
                <w:shd w:val="clear" w:color="auto" w:fill="FFFFFF"/>
              </w:rPr>
              <w:t>What is Hertz</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hAnsi="Times New Roman"/>
                <w:shd w:val="clear" w:color="auto" w:fill="FFFFFF"/>
              </w:rPr>
              <w:t>The Hz denotes Hertz, the unit for frequency</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7</w:t>
            </w:r>
          </w:p>
        </w:tc>
        <w:tc>
          <w:tcPr>
            <w:tcW w:w="968" w:type="pct"/>
          </w:tcPr>
          <w:p w:rsidR="00BB3DBB" w:rsidRPr="00BB3DBB" w:rsidRDefault="00BB3DBB" w:rsidP="002B64F2">
            <w:pPr>
              <w:pStyle w:val="NoSpacing"/>
              <w:ind w:left="34"/>
              <w:jc w:val="both"/>
              <w:rPr>
                <w:rFonts w:ascii="Times New Roman" w:hAnsi="Times New Roman"/>
              </w:rPr>
            </w:pPr>
            <w:r w:rsidRPr="00BB3DBB">
              <w:rPr>
                <w:rStyle w:val="Strong"/>
                <w:rFonts w:ascii="Times New Roman" w:hAnsi="Times New Roman"/>
                <w:b w:val="0"/>
                <w:bdr w:val="none" w:sz="0" w:space="0" w:color="auto" w:frame="1"/>
                <w:shd w:val="clear" w:color="auto" w:fill="FFFFFF"/>
              </w:rPr>
              <w:t>Time Domain</w:t>
            </w:r>
          </w:p>
        </w:tc>
        <w:tc>
          <w:tcPr>
            <w:tcW w:w="3743" w:type="pct"/>
          </w:tcPr>
          <w:p w:rsidR="00BB3DBB" w:rsidRPr="00BB3DBB" w:rsidRDefault="00BB3DBB" w:rsidP="002B64F2">
            <w:pPr>
              <w:pStyle w:val="NoSpacing"/>
              <w:jc w:val="both"/>
              <w:rPr>
                <w:rFonts w:ascii="Times New Roman" w:hAnsi="Times New Roman"/>
              </w:rPr>
            </w:pPr>
            <w:r w:rsidRPr="00BB3DBB">
              <w:rPr>
                <w:rFonts w:ascii="Times New Roman" w:hAnsi="Times New Roman"/>
                <w:bdr w:val="none" w:sz="0" w:space="0" w:color="auto" w:frame="1"/>
                <w:shd w:val="clear" w:color="auto" w:fill="FFFFFF"/>
              </w:rPr>
              <w:t>T</w:t>
            </w:r>
            <w:r w:rsidRPr="00BB3DBB">
              <w:rPr>
                <w:rFonts w:ascii="Times New Roman" w:hAnsi="Times New Roman"/>
                <w:shd w:val="clear" w:color="auto" w:fill="FFFFFF"/>
              </w:rPr>
              <w:t xml:space="preserve">o say in a graph with Time in the X – Axis and Amplitude in the Y – Axis. You can assume the amplitude to be for example the amount of height a body jumps due to vibration </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8</w:t>
            </w:r>
          </w:p>
        </w:tc>
        <w:tc>
          <w:tcPr>
            <w:tcW w:w="968" w:type="pct"/>
          </w:tcPr>
          <w:p w:rsidR="00BB3DBB" w:rsidRPr="00BB3DBB" w:rsidRDefault="00BB3DBB" w:rsidP="002B64F2">
            <w:pPr>
              <w:pStyle w:val="NoSpacing"/>
              <w:ind w:left="34"/>
              <w:jc w:val="both"/>
              <w:rPr>
                <w:rFonts w:ascii="Times New Roman" w:hAnsi="Times New Roman"/>
              </w:rPr>
            </w:pPr>
            <w:r w:rsidRPr="00BB3DBB">
              <w:rPr>
                <w:rFonts w:ascii="Times New Roman" w:eastAsiaTheme="minorHAnsi" w:hAnsi="Times New Roman"/>
                <w:bCs/>
              </w:rPr>
              <w:t>Cycle.</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The movement of a vibrating body from its undisturbed or equilibrium position to its extreme position in one direction, then to the equilibrium position, then to its extreme position in the other direction, and back to equilibrium position is called a </w:t>
            </w:r>
            <w:r w:rsidRPr="00BB3DBB">
              <w:rPr>
                <w:rFonts w:ascii="Times New Roman" w:eastAsiaTheme="minorHAnsi" w:hAnsi="Times New Roman"/>
                <w:iCs/>
              </w:rPr>
              <w:t xml:space="preserve">cycle </w:t>
            </w:r>
            <w:r w:rsidRPr="00BB3DBB">
              <w:rPr>
                <w:rFonts w:ascii="Times New Roman" w:eastAsiaTheme="minorHAnsi" w:hAnsi="Times New Roman"/>
              </w:rPr>
              <w:t>of vibration.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9</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bCs/>
              </w:rPr>
              <w:t>Period of oscillation.</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The time taken to complete one cycle of motion is known as the </w:t>
            </w:r>
            <w:r w:rsidRPr="00BB3DBB">
              <w:rPr>
                <w:rFonts w:ascii="Times New Roman" w:eastAsiaTheme="minorHAnsi" w:hAnsi="Times New Roman"/>
                <w:iCs/>
              </w:rPr>
              <w:t xml:space="preserve">period of oscillation </w:t>
            </w:r>
            <w:r w:rsidRPr="00BB3DBB">
              <w:rPr>
                <w:rFonts w:ascii="Times New Roman" w:hAnsi="Times New Roman"/>
              </w:rPr>
              <w:t>τ</w:t>
            </w:r>
            <w:r w:rsidRPr="00BB3DBB">
              <w:rPr>
                <w:rFonts w:ascii="Times New Roman" w:eastAsiaTheme="minorHAnsi" w:hAnsi="Times New Roman"/>
              </w:rPr>
              <w:t xml:space="preserve"> =2</w:t>
            </w:r>
            <w:r w:rsidRPr="00BB3DBB">
              <w:rPr>
                <w:rFonts w:ascii="Times New Roman" w:hAnsi="Times New Roman"/>
              </w:rPr>
              <w:t xml:space="preserve"> π/ ω</w:t>
            </w:r>
          </w:p>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iCs/>
              </w:rPr>
              <w:t xml:space="preserve">Time period </w:t>
            </w:r>
            <w:r w:rsidRPr="00BB3DBB">
              <w:rPr>
                <w:rFonts w:ascii="Times New Roman" w:eastAsiaTheme="minorHAnsi" w:hAnsi="Times New Roman"/>
              </w:rPr>
              <w:t>and is denoted by</w:t>
            </w:r>
            <w:r w:rsidRPr="00BB3DBB">
              <w:rPr>
                <w:rFonts w:ascii="Times New Roman" w:hAnsi="Times New Roman"/>
              </w:rPr>
              <w:t xml:space="preserve"> τ</w:t>
            </w:r>
          </w:p>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Rotate through an angle of 2</w:t>
            </w:r>
            <w:r w:rsidRPr="00BB3DBB">
              <w:rPr>
                <w:rFonts w:ascii="Times New Roman" w:hAnsi="Times New Roman"/>
              </w:rPr>
              <w:t xml:space="preserve"> π</w:t>
            </w:r>
          </w:p>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The circular frequency</w:t>
            </w:r>
            <w:r w:rsidRPr="00BB3DBB">
              <w:rPr>
                <w:rFonts w:ascii="Times New Roman" w:hAnsi="Times New Roman"/>
              </w:rPr>
              <w:t xml:space="preserve"> ω</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10</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bCs/>
              </w:rPr>
              <w:t>Frequency of oscillation.</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The number of cycles per unit time is called the </w:t>
            </w:r>
            <w:r w:rsidRPr="00BB3DBB">
              <w:rPr>
                <w:rFonts w:ascii="Times New Roman" w:eastAsiaTheme="minorHAnsi" w:hAnsi="Times New Roman"/>
                <w:iCs/>
              </w:rPr>
              <w:t xml:space="preserve">frequency of oscillation </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11</w:t>
            </w:r>
          </w:p>
        </w:tc>
        <w:tc>
          <w:tcPr>
            <w:tcW w:w="968" w:type="pct"/>
          </w:tcPr>
          <w:p w:rsidR="00BB3DBB" w:rsidRPr="00BB3DBB" w:rsidRDefault="00BB3DBB" w:rsidP="002B64F2">
            <w:pPr>
              <w:pStyle w:val="NoSpacing"/>
              <w:ind w:right="-106"/>
              <w:jc w:val="both"/>
              <w:rPr>
                <w:rFonts w:ascii="Times New Roman" w:hAnsi="Times New Roman"/>
              </w:rPr>
            </w:pPr>
            <w:r w:rsidRPr="00BB3DBB">
              <w:rPr>
                <w:rFonts w:ascii="Times New Roman" w:eastAsiaTheme="minorHAnsi" w:hAnsi="Times New Roman"/>
                <w:iCs/>
              </w:rPr>
              <w:t>synchronous</w:t>
            </w:r>
          </w:p>
        </w:tc>
        <w:tc>
          <w:tcPr>
            <w:tcW w:w="3743" w:type="pct"/>
          </w:tcPr>
          <w:p w:rsidR="00BB3DBB" w:rsidRPr="00BB3DBB" w:rsidRDefault="00BB3DBB" w:rsidP="002B64F2">
            <w:pPr>
              <w:autoSpaceDE w:val="0"/>
              <w:autoSpaceDN w:val="0"/>
              <w:adjustRightInd w:val="0"/>
              <w:spacing w:after="0" w:line="240" w:lineRule="auto"/>
              <w:jc w:val="both"/>
              <w:rPr>
                <w:rFonts w:ascii="Times New Roman" w:eastAsiaTheme="minorHAnsi" w:hAnsi="Times New Roman"/>
              </w:rPr>
            </w:pPr>
            <w:r w:rsidRPr="00BB3DBB">
              <w:rPr>
                <w:rFonts w:ascii="Times New Roman" w:eastAsiaTheme="minorHAnsi" w:hAnsi="Times New Roman"/>
              </w:rPr>
              <w:t xml:space="preserve">Consider two vibratory motions denoted by x1 = A1 sin </w:t>
            </w:r>
            <w:r w:rsidRPr="00BB3DBB">
              <w:rPr>
                <w:rFonts w:ascii="Times New Roman" w:hAnsi="Times New Roman"/>
              </w:rPr>
              <w:t>ω</w:t>
            </w:r>
            <w:r w:rsidRPr="00BB3DBB">
              <w:rPr>
                <w:rFonts w:ascii="Times New Roman" w:eastAsiaTheme="minorHAnsi" w:hAnsi="Times New Roman"/>
              </w:rPr>
              <w:t xml:space="preserve"> t</w:t>
            </w:r>
          </w:p>
          <w:p w:rsidR="00BB3DBB" w:rsidRPr="00BB3DBB" w:rsidRDefault="00BB3DBB" w:rsidP="002B64F2">
            <w:pPr>
              <w:autoSpaceDE w:val="0"/>
              <w:autoSpaceDN w:val="0"/>
              <w:adjustRightInd w:val="0"/>
              <w:spacing w:after="0" w:line="240" w:lineRule="auto"/>
              <w:jc w:val="both"/>
              <w:rPr>
                <w:rFonts w:ascii="Times New Roman" w:eastAsiaTheme="minorHAnsi" w:hAnsi="Times New Roman"/>
              </w:rPr>
            </w:pPr>
            <w:r w:rsidRPr="00BB3DBB">
              <w:rPr>
                <w:rFonts w:ascii="Times New Roman" w:eastAsiaTheme="minorHAnsi" w:hAnsi="Times New Roman"/>
              </w:rPr>
              <w:lastRenderedPageBreak/>
              <w:t>x2 = A2 sin(</w:t>
            </w:r>
            <w:r w:rsidRPr="00BB3DBB">
              <w:rPr>
                <w:rFonts w:ascii="Times New Roman" w:hAnsi="Times New Roman"/>
              </w:rPr>
              <w:t>ω</w:t>
            </w:r>
            <w:r w:rsidRPr="00BB3DBB">
              <w:rPr>
                <w:rFonts w:ascii="Times New Roman" w:eastAsiaTheme="minorHAnsi" w:hAnsi="Times New Roman"/>
              </w:rPr>
              <w:t xml:space="preserve"> t + </w:t>
            </w:r>
            <w:r w:rsidRPr="00BB3DBB">
              <w:rPr>
                <w:rFonts w:ascii="Times New Roman" w:hAnsi="Times New Roman"/>
              </w:rPr>
              <w:t>φ</w:t>
            </w:r>
            <w:r w:rsidRPr="00BB3DBB">
              <w:rPr>
                <w:rFonts w:ascii="Times New Roman" w:eastAsiaTheme="minorHAnsi" w:hAnsi="Times New Roman"/>
              </w:rPr>
              <w:t>)</w:t>
            </w:r>
          </w:p>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The two harmonic motions given by above Eqs. are called </w:t>
            </w:r>
            <w:r w:rsidRPr="00BB3DBB">
              <w:rPr>
                <w:rFonts w:ascii="Times New Roman" w:eastAsiaTheme="minorHAnsi" w:hAnsi="Times New Roman"/>
                <w:iCs/>
              </w:rPr>
              <w:t>synchronous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lastRenderedPageBreak/>
              <w:t>12</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bCs/>
              </w:rPr>
              <w:t>Phase angle</w:t>
            </w:r>
          </w:p>
        </w:tc>
        <w:tc>
          <w:tcPr>
            <w:tcW w:w="3743" w:type="pct"/>
          </w:tcPr>
          <w:p w:rsidR="00BB3DBB" w:rsidRPr="00BB3DBB" w:rsidRDefault="00BB3DBB" w:rsidP="002B64F2">
            <w:pPr>
              <w:autoSpaceDE w:val="0"/>
              <w:autoSpaceDN w:val="0"/>
              <w:adjustRightInd w:val="0"/>
              <w:spacing w:after="0" w:line="240" w:lineRule="auto"/>
              <w:jc w:val="both"/>
              <w:rPr>
                <w:rFonts w:ascii="Times New Roman" w:eastAsiaTheme="minorHAnsi" w:hAnsi="Times New Roman"/>
              </w:rPr>
            </w:pPr>
            <w:r w:rsidRPr="00BB3DBB">
              <w:rPr>
                <w:rFonts w:ascii="Times New Roman" w:eastAsiaTheme="minorHAnsi" w:hAnsi="Times New Roman"/>
              </w:rPr>
              <w:t xml:space="preserve">Consider two vibratory motions denoted by x1 = A1 sin </w:t>
            </w:r>
            <w:r w:rsidRPr="00BB3DBB">
              <w:rPr>
                <w:rFonts w:ascii="Times New Roman" w:hAnsi="Times New Roman"/>
              </w:rPr>
              <w:t>ω</w:t>
            </w:r>
            <w:r w:rsidRPr="00BB3DBB">
              <w:rPr>
                <w:rFonts w:ascii="Times New Roman" w:eastAsiaTheme="minorHAnsi" w:hAnsi="Times New Roman"/>
              </w:rPr>
              <w:t xml:space="preserve"> t</w:t>
            </w:r>
          </w:p>
          <w:p w:rsidR="00BB3DBB" w:rsidRPr="00BB3DBB" w:rsidRDefault="00BB3DBB" w:rsidP="002B64F2">
            <w:pPr>
              <w:autoSpaceDE w:val="0"/>
              <w:autoSpaceDN w:val="0"/>
              <w:adjustRightInd w:val="0"/>
              <w:spacing w:after="0" w:line="240" w:lineRule="auto"/>
              <w:jc w:val="both"/>
              <w:rPr>
                <w:rFonts w:ascii="Times New Roman" w:eastAsiaTheme="minorHAnsi" w:hAnsi="Times New Roman"/>
              </w:rPr>
            </w:pPr>
            <w:r w:rsidRPr="00BB3DBB">
              <w:rPr>
                <w:rFonts w:ascii="Times New Roman" w:eastAsiaTheme="minorHAnsi" w:hAnsi="Times New Roman"/>
              </w:rPr>
              <w:t>x2 = A2 sin(</w:t>
            </w:r>
            <w:r w:rsidRPr="00BB3DBB">
              <w:rPr>
                <w:rFonts w:ascii="Times New Roman" w:hAnsi="Times New Roman"/>
              </w:rPr>
              <w:t>ω</w:t>
            </w:r>
            <w:r w:rsidRPr="00BB3DBB">
              <w:rPr>
                <w:rFonts w:ascii="Times New Roman" w:eastAsiaTheme="minorHAnsi" w:hAnsi="Times New Roman"/>
              </w:rPr>
              <w:t xml:space="preserve"> t + </w:t>
            </w:r>
            <w:r w:rsidRPr="00BB3DBB">
              <w:rPr>
                <w:rFonts w:ascii="Times New Roman" w:hAnsi="Times New Roman"/>
              </w:rPr>
              <w:t>φ</w:t>
            </w:r>
            <w:r w:rsidRPr="00BB3DBB">
              <w:rPr>
                <w:rFonts w:ascii="Times New Roman" w:eastAsiaTheme="minorHAnsi" w:hAnsi="Times New Roman"/>
              </w:rPr>
              <w:t>)</w:t>
            </w:r>
          </w:p>
          <w:p w:rsidR="00BB3DBB" w:rsidRPr="00BB3DBB" w:rsidRDefault="00BB3DBB" w:rsidP="002B64F2">
            <w:pPr>
              <w:autoSpaceDE w:val="0"/>
              <w:autoSpaceDN w:val="0"/>
              <w:adjustRightInd w:val="0"/>
              <w:spacing w:after="0" w:line="240" w:lineRule="auto"/>
              <w:jc w:val="both"/>
              <w:rPr>
                <w:rFonts w:ascii="Times New Roman" w:eastAsiaTheme="minorHAnsi" w:hAnsi="Times New Roman"/>
                <w:iCs/>
              </w:rPr>
            </w:pPr>
            <w:r w:rsidRPr="00BB3DBB">
              <w:rPr>
                <w:rFonts w:ascii="Times New Roman" w:eastAsiaTheme="minorHAnsi" w:hAnsi="Times New Roman"/>
              </w:rPr>
              <w:t xml:space="preserve">The two harmonic motions given by above Eqs. are called </w:t>
            </w:r>
            <w:r w:rsidRPr="00BB3DBB">
              <w:rPr>
                <w:rFonts w:ascii="Times New Roman" w:eastAsiaTheme="minorHAnsi" w:hAnsi="Times New Roman"/>
                <w:iCs/>
              </w:rPr>
              <w:t>synchronous</w:t>
            </w:r>
          </w:p>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Because they have the same frequency or angular velocity, Two synchronous oscillations need not have the same amplitude, and they need not attain their maximum values at the same time, the second vector leads the first one by an angle known as the </w:t>
            </w:r>
            <w:r w:rsidRPr="00BB3DBB">
              <w:rPr>
                <w:rFonts w:ascii="Times New Roman" w:eastAsiaTheme="minorHAnsi" w:hAnsi="Times New Roman"/>
                <w:iCs/>
              </w:rPr>
              <w:t>phase angle</w:t>
            </w:r>
            <w:r w:rsidRPr="00BB3DBB">
              <w:rPr>
                <w:rFonts w:ascii="Times New Roman" w:eastAsiaTheme="minorHAnsi" w:hAnsi="Times New Roman"/>
              </w:rPr>
              <w:t>.</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13</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bCs/>
              </w:rPr>
              <w:t>Natural frequency.</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If a system, after an initial disturbance, is left to vibrate on its own, the frequency with which it oscillates without external forces is known as its </w:t>
            </w:r>
            <w:r w:rsidRPr="00BB3DBB">
              <w:rPr>
                <w:rFonts w:ascii="Times New Roman" w:eastAsiaTheme="minorHAnsi" w:hAnsi="Times New Roman"/>
                <w:iCs/>
              </w:rPr>
              <w:t>natural frequency</w:t>
            </w:r>
            <w:r w:rsidRPr="00BB3DBB">
              <w:rPr>
                <w:rFonts w:ascii="Times New Roman" w:eastAsiaTheme="minorHAnsi" w:hAnsi="Times New Roman"/>
              </w:rPr>
              <w:t xml:space="preserve">. </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14</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bCs/>
              </w:rPr>
              <w:t>Octave</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When the maximum value of a range of frequency is twice its minimum value, it is known as an octave band.</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15</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bCs/>
              </w:rPr>
              <w:t>Decibel</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shd w:val="clear" w:color="auto" w:fill="FFFFFF"/>
              </w:rPr>
            </w:pPr>
            <w:r w:rsidRPr="00BB3DBB">
              <w:rPr>
                <w:rFonts w:ascii="Times New Roman" w:eastAsiaTheme="minorHAnsi" w:hAnsi="Times New Roman"/>
              </w:rPr>
              <w:t xml:space="preserve">The various quantities encountered in the field of vibration and sound (such as displacement, velocity, acceleration, pressure, and power) are often represented using the notation of </w:t>
            </w:r>
            <w:r w:rsidRPr="00BB3DBB">
              <w:rPr>
                <w:rFonts w:ascii="Times New Roman" w:eastAsiaTheme="minorHAnsi" w:hAnsi="Times New Roman"/>
                <w:iCs/>
              </w:rPr>
              <w:t>decibel</w:t>
            </w:r>
            <w:r w:rsidRPr="00BB3DBB">
              <w:rPr>
                <w:rFonts w:ascii="Times New Roman" w:eastAsiaTheme="minorHAnsi" w:hAnsi="Times New Roman"/>
              </w:rPr>
              <w:t>.</w:t>
            </w:r>
          </w:p>
        </w:tc>
      </w:tr>
      <w:tr w:rsidR="00BB3DBB" w:rsidRPr="00B62883" w:rsidTr="00BB3DBB">
        <w:trPr>
          <w:trHeight w:val="454"/>
        </w:trPr>
        <w:tc>
          <w:tcPr>
            <w:tcW w:w="5000" w:type="pct"/>
            <w:gridSpan w:val="3"/>
            <w:shd w:val="clear" w:color="auto" w:fill="002060"/>
            <w:vAlign w:val="center"/>
          </w:tcPr>
          <w:p w:rsidR="00BB3DBB" w:rsidRPr="00BB3DBB" w:rsidRDefault="00BB3DBB" w:rsidP="00D747CD">
            <w:pPr>
              <w:pStyle w:val="NoSpacing"/>
              <w:ind w:left="-67" w:right="-109"/>
              <w:jc w:val="center"/>
              <w:rPr>
                <w:rFonts w:ascii="Times New Roman" w:hAnsi="Times New Roman"/>
              </w:rPr>
            </w:pPr>
            <w:r w:rsidRPr="00BB3DBB">
              <w:rPr>
                <w:rFonts w:ascii="Times New Roman" w:hAnsi="Times New Roman"/>
              </w:rPr>
              <w:t>MODULE-II</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Resonance</w:t>
            </w:r>
          </w:p>
        </w:tc>
        <w:tc>
          <w:tcPr>
            <w:tcW w:w="3743" w:type="pct"/>
          </w:tcPr>
          <w:p w:rsidR="00BB3DBB" w:rsidRPr="00BB3DBB" w:rsidRDefault="00BB3DBB" w:rsidP="002B64F2">
            <w:pPr>
              <w:autoSpaceDE w:val="0"/>
              <w:autoSpaceDN w:val="0"/>
              <w:adjustRightInd w:val="0"/>
              <w:spacing w:after="0" w:line="240" w:lineRule="auto"/>
              <w:jc w:val="both"/>
              <w:rPr>
                <w:rFonts w:ascii="Times New Roman" w:eastAsia="Times New Roman" w:hAnsi="Times New Roman"/>
              </w:rPr>
            </w:pPr>
            <w:r w:rsidRPr="00BB3DBB">
              <w:rPr>
                <w:rFonts w:ascii="Times New Roman" w:eastAsiaTheme="minorHAnsi" w:hAnsi="Times New Roman"/>
              </w:rPr>
              <w:t xml:space="preserve">Whenever the natural frequency of vibration of a machine or structure coincides with the frequency of the external excitation, there occurs a phenomenon known as </w:t>
            </w:r>
            <w:r w:rsidRPr="00BB3DBB">
              <w:rPr>
                <w:rFonts w:ascii="Times New Roman" w:eastAsiaTheme="minorHAnsi" w:hAnsi="Times New Roman"/>
                <w:iCs/>
              </w:rPr>
              <w:t>resonance</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2</w:t>
            </w:r>
          </w:p>
        </w:tc>
        <w:tc>
          <w:tcPr>
            <w:tcW w:w="968" w:type="pct"/>
          </w:tcPr>
          <w:p w:rsidR="00BB3DBB" w:rsidRPr="00BB3DBB" w:rsidRDefault="00BB3DBB" w:rsidP="002B64F2">
            <w:pPr>
              <w:pStyle w:val="NoSpacing"/>
              <w:ind w:right="-106"/>
              <w:jc w:val="both"/>
              <w:rPr>
                <w:rFonts w:ascii="Times New Roman" w:hAnsi="Times New Roman"/>
                <w:shd w:val="clear" w:color="auto" w:fill="FFFFFF"/>
              </w:rPr>
            </w:pPr>
            <w:r w:rsidRPr="00BB3DBB">
              <w:rPr>
                <w:rFonts w:ascii="Times New Roman" w:eastAsiaTheme="minorHAnsi" w:hAnsi="Times New Roman"/>
                <w:iCs/>
              </w:rPr>
              <w:t xml:space="preserve">vibration </w:t>
            </w:r>
            <w:r w:rsidRPr="00BB3DBB">
              <w:rPr>
                <w:rFonts w:ascii="Times New Roman" w:eastAsiaTheme="minorHAnsi" w:hAnsi="Times New Roman"/>
              </w:rPr>
              <w:t xml:space="preserve">or </w:t>
            </w:r>
            <w:r w:rsidRPr="00BB3DBB">
              <w:rPr>
                <w:rFonts w:ascii="Times New Roman" w:eastAsiaTheme="minorHAnsi" w:hAnsi="Times New Roman"/>
                <w:iCs/>
              </w:rPr>
              <w:t>oscillation</w:t>
            </w:r>
          </w:p>
        </w:tc>
        <w:tc>
          <w:tcPr>
            <w:tcW w:w="3743" w:type="pct"/>
          </w:tcPr>
          <w:p w:rsidR="00BB3DBB" w:rsidRPr="00BB3DBB" w:rsidRDefault="00BB3DBB" w:rsidP="002B64F2">
            <w:pPr>
              <w:spacing w:before="100" w:beforeAutospacing="1" w:after="100" w:afterAutospacing="1" w:line="240" w:lineRule="auto"/>
              <w:jc w:val="both"/>
              <w:rPr>
                <w:rFonts w:ascii="Times New Roman" w:eastAsia="Times New Roman" w:hAnsi="Times New Roman"/>
              </w:rPr>
            </w:pPr>
            <w:r w:rsidRPr="00BB3DBB">
              <w:rPr>
                <w:rFonts w:ascii="Times New Roman" w:eastAsiaTheme="minorHAnsi" w:hAnsi="Times New Roman"/>
              </w:rPr>
              <w:t xml:space="preserve">Any motion that repeats itself after an interval of time is called </w:t>
            </w:r>
            <w:r w:rsidRPr="00BB3DBB">
              <w:rPr>
                <w:rFonts w:ascii="Times New Roman" w:eastAsiaTheme="minorHAnsi" w:hAnsi="Times New Roman"/>
                <w:iCs/>
              </w:rPr>
              <w:t xml:space="preserve">vibration </w:t>
            </w:r>
            <w:r w:rsidRPr="00BB3DBB">
              <w:rPr>
                <w:rFonts w:ascii="Times New Roman" w:eastAsiaTheme="minorHAnsi" w:hAnsi="Times New Roman"/>
              </w:rPr>
              <w:t xml:space="preserve">or </w:t>
            </w:r>
            <w:r w:rsidRPr="00BB3DBB">
              <w:rPr>
                <w:rFonts w:ascii="Times New Roman" w:eastAsiaTheme="minorHAnsi" w:hAnsi="Times New Roman"/>
                <w:iCs/>
              </w:rPr>
              <w:t>oscillation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3</w:t>
            </w:r>
          </w:p>
        </w:tc>
        <w:tc>
          <w:tcPr>
            <w:tcW w:w="968" w:type="pct"/>
          </w:tcPr>
          <w:p w:rsidR="00BB3DBB" w:rsidRPr="00BB3DBB" w:rsidRDefault="00BB3DBB" w:rsidP="002B64F2">
            <w:pPr>
              <w:autoSpaceDE w:val="0"/>
              <w:autoSpaceDN w:val="0"/>
              <w:adjustRightInd w:val="0"/>
              <w:spacing w:after="0" w:line="240" w:lineRule="auto"/>
              <w:jc w:val="both"/>
              <w:rPr>
                <w:rFonts w:ascii="Times New Roman" w:hAnsi="Times New Roman"/>
                <w:shd w:val="clear" w:color="auto" w:fill="FFFFFF"/>
              </w:rPr>
            </w:pPr>
            <w:r w:rsidRPr="00BB3DBB">
              <w:rPr>
                <w:rFonts w:ascii="Times New Roman" w:eastAsiaTheme="minorHAnsi" w:hAnsi="Times New Roman"/>
                <w:iCs/>
              </w:rPr>
              <w:t>generalized coordinates</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bCs/>
              </w:rPr>
            </w:pPr>
            <w:r w:rsidRPr="00BB3DBB">
              <w:rPr>
                <w:rFonts w:ascii="Times New Roman" w:eastAsiaTheme="minorHAnsi" w:hAnsi="Times New Roman"/>
              </w:rPr>
              <w:t xml:space="preserve">The coordinates necessary to describe the motion of a system constitute a set of </w:t>
            </w:r>
            <w:r w:rsidRPr="00BB3DBB">
              <w:rPr>
                <w:rFonts w:ascii="Times New Roman" w:eastAsiaTheme="minorHAnsi" w:hAnsi="Times New Roman"/>
                <w:iCs/>
              </w:rPr>
              <w:t>generalized coordinates</w:t>
            </w:r>
            <w:r w:rsidRPr="00BB3DBB">
              <w:rPr>
                <w:rFonts w:ascii="Times New Roman" w:eastAsiaTheme="minorHAnsi" w:hAnsi="Times New Roman"/>
              </w:rPr>
              <w:t>. These are usually denoted as and may represent Cartesian and/or non-Cartesian coordinates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4</w:t>
            </w:r>
          </w:p>
        </w:tc>
        <w:tc>
          <w:tcPr>
            <w:tcW w:w="968" w:type="pct"/>
          </w:tcPr>
          <w:p w:rsidR="00BB3DBB" w:rsidRPr="00BB3DBB" w:rsidRDefault="00BB3DBB" w:rsidP="002B64F2">
            <w:pPr>
              <w:autoSpaceDE w:val="0"/>
              <w:autoSpaceDN w:val="0"/>
              <w:adjustRightInd w:val="0"/>
              <w:spacing w:after="0" w:line="240" w:lineRule="auto"/>
              <w:rPr>
                <w:rFonts w:ascii="Times New Roman" w:eastAsiaTheme="minorHAnsi" w:hAnsi="Times New Roman"/>
                <w:iCs/>
              </w:rPr>
            </w:pPr>
            <w:r w:rsidRPr="00BB3DBB">
              <w:rPr>
                <w:rFonts w:ascii="Times New Roman" w:eastAsiaTheme="minorHAnsi" w:hAnsi="Times New Roman"/>
                <w:iCs/>
              </w:rPr>
              <w:t xml:space="preserve">discrete </w:t>
            </w:r>
            <w:r w:rsidRPr="00BB3DBB">
              <w:rPr>
                <w:rFonts w:ascii="Times New Roman" w:eastAsiaTheme="minorHAnsi" w:hAnsi="Times New Roman"/>
              </w:rPr>
              <w:t xml:space="preserve">or </w:t>
            </w:r>
            <w:r w:rsidRPr="00BB3DBB">
              <w:rPr>
                <w:rFonts w:ascii="Times New Roman" w:eastAsiaTheme="minorHAnsi" w:hAnsi="Times New Roman"/>
                <w:iCs/>
              </w:rPr>
              <w:t>lumped</w:t>
            </w:r>
          </w:p>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 xml:space="preserve">parameter </w:t>
            </w:r>
            <w:r w:rsidRPr="00BB3DBB">
              <w:rPr>
                <w:rFonts w:ascii="Times New Roman" w:eastAsiaTheme="minorHAnsi" w:hAnsi="Times New Roman"/>
              </w:rPr>
              <w:t>systems</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bCs/>
              </w:rPr>
            </w:pPr>
            <w:r w:rsidRPr="00BB3DBB">
              <w:rPr>
                <w:rFonts w:ascii="Times New Roman" w:eastAsiaTheme="minorHAnsi" w:hAnsi="Times New Roman"/>
              </w:rPr>
              <w:t xml:space="preserve">Systems with a finite number of degrees of freedom are called </w:t>
            </w:r>
            <w:r w:rsidRPr="00BB3DBB">
              <w:rPr>
                <w:rFonts w:ascii="Times New Roman" w:eastAsiaTheme="minorHAnsi" w:hAnsi="Times New Roman"/>
                <w:iCs/>
              </w:rPr>
              <w:t xml:space="preserve">discrete </w:t>
            </w:r>
            <w:r w:rsidRPr="00BB3DBB">
              <w:rPr>
                <w:rFonts w:ascii="Times New Roman" w:eastAsiaTheme="minorHAnsi" w:hAnsi="Times New Roman"/>
              </w:rPr>
              <w:t xml:space="preserve">or </w:t>
            </w:r>
            <w:r w:rsidRPr="00BB3DBB">
              <w:rPr>
                <w:rFonts w:ascii="Times New Roman" w:eastAsiaTheme="minorHAnsi" w:hAnsi="Times New Roman"/>
                <w:iCs/>
              </w:rPr>
              <w:t xml:space="preserve">lumped parameter </w:t>
            </w:r>
            <w:r w:rsidRPr="00BB3DBB">
              <w:rPr>
                <w:rFonts w:ascii="Times New Roman" w:eastAsiaTheme="minorHAnsi" w:hAnsi="Times New Roman"/>
              </w:rPr>
              <w:t>systems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5</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 xml:space="preserve">continuous </w:t>
            </w:r>
            <w:r w:rsidRPr="00BB3DBB">
              <w:rPr>
                <w:rFonts w:ascii="Times New Roman" w:eastAsiaTheme="minorHAnsi" w:hAnsi="Times New Roman"/>
              </w:rPr>
              <w:t xml:space="preserve">or </w:t>
            </w:r>
            <w:r w:rsidRPr="00BB3DBB">
              <w:rPr>
                <w:rFonts w:ascii="Times New Roman" w:eastAsiaTheme="minorHAnsi" w:hAnsi="Times New Roman"/>
                <w:iCs/>
              </w:rPr>
              <w:t xml:space="preserve">distributed </w:t>
            </w:r>
            <w:r w:rsidRPr="00BB3DBB">
              <w:rPr>
                <w:rFonts w:ascii="Times New Roman" w:eastAsiaTheme="minorHAnsi" w:hAnsi="Times New Roman"/>
              </w:rPr>
              <w:t>systems</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bCs/>
              </w:rPr>
            </w:pPr>
            <w:r w:rsidRPr="00BB3DBB">
              <w:rPr>
                <w:rFonts w:ascii="Times New Roman" w:eastAsiaTheme="minorHAnsi" w:hAnsi="Times New Roman"/>
              </w:rPr>
              <w:t xml:space="preserve">Systems with a finite number of degrees of freedom are called </w:t>
            </w:r>
            <w:r w:rsidRPr="00BB3DBB">
              <w:rPr>
                <w:rFonts w:ascii="Times New Roman" w:eastAsiaTheme="minorHAnsi" w:hAnsi="Times New Roman"/>
                <w:iCs/>
              </w:rPr>
              <w:t xml:space="preserve">discrete </w:t>
            </w:r>
            <w:r w:rsidRPr="00BB3DBB">
              <w:rPr>
                <w:rFonts w:ascii="Times New Roman" w:eastAsiaTheme="minorHAnsi" w:hAnsi="Times New Roman"/>
              </w:rPr>
              <w:t xml:space="preserve">or </w:t>
            </w:r>
            <w:r w:rsidRPr="00BB3DBB">
              <w:rPr>
                <w:rFonts w:ascii="Times New Roman" w:eastAsiaTheme="minorHAnsi" w:hAnsi="Times New Roman"/>
                <w:iCs/>
              </w:rPr>
              <w:t xml:space="preserve">lumped parameter </w:t>
            </w:r>
            <w:r w:rsidRPr="00BB3DBB">
              <w:rPr>
                <w:rFonts w:ascii="Times New Roman" w:eastAsiaTheme="minorHAnsi" w:hAnsi="Times New Roman"/>
              </w:rPr>
              <w:t xml:space="preserve">systems, and those with an infinite number of degrees of freedom are called </w:t>
            </w:r>
            <w:r w:rsidRPr="00BB3DBB">
              <w:rPr>
                <w:rFonts w:ascii="Times New Roman" w:eastAsiaTheme="minorHAnsi" w:hAnsi="Times New Roman"/>
                <w:iCs/>
              </w:rPr>
              <w:t xml:space="preserve">continuous </w:t>
            </w:r>
            <w:r w:rsidRPr="00BB3DBB">
              <w:rPr>
                <w:rFonts w:ascii="Times New Roman" w:eastAsiaTheme="minorHAnsi" w:hAnsi="Times New Roman"/>
              </w:rPr>
              <w:t xml:space="preserve">or </w:t>
            </w:r>
            <w:r w:rsidRPr="00BB3DBB">
              <w:rPr>
                <w:rFonts w:ascii="Times New Roman" w:eastAsiaTheme="minorHAnsi" w:hAnsi="Times New Roman"/>
                <w:iCs/>
              </w:rPr>
              <w:t xml:space="preserve">distributed </w:t>
            </w:r>
            <w:r w:rsidRPr="00BB3DBB">
              <w:rPr>
                <w:rFonts w:ascii="Times New Roman" w:eastAsiaTheme="minorHAnsi" w:hAnsi="Times New Roman"/>
              </w:rPr>
              <w:t>systems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6</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bCs/>
              </w:rPr>
              <w:t>Free Vibration.</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bCs/>
              </w:rPr>
            </w:pPr>
            <w:r w:rsidRPr="00BB3DBB">
              <w:rPr>
                <w:rFonts w:ascii="Times New Roman" w:eastAsiaTheme="minorHAnsi" w:hAnsi="Times New Roman"/>
              </w:rPr>
              <w:t xml:space="preserve">If a system, after an initial disturbance, is left to vibrate on its own, the ensuing vibration is known as </w:t>
            </w:r>
            <w:r w:rsidRPr="00BB3DBB">
              <w:rPr>
                <w:rFonts w:ascii="Times New Roman" w:eastAsiaTheme="minorHAnsi" w:hAnsi="Times New Roman"/>
                <w:iCs/>
              </w:rPr>
              <w:t>free vibration</w:t>
            </w:r>
            <w:r w:rsidRPr="00BB3DBB">
              <w:rPr>
                <w:rFonts w:ascii="Times New Roman" w:eastAsiaTheme="minorHAnsi" w:hAnsi="Times New Roman"/>
              </w:rPr>
              <w:t>. No external force acts on the system. The oscillation of a simple pendulum is an example of free vibration.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7</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bCs/>
              </w:rPr>
              <w:t>Forced Vibration.</w:t>
            </w:r>
          </w:p>
        </w:tc>
        <w:tc>
          <w:tcPr>
            <w:tcW w:w="3743" w:type="pct"/>
          </w:tcPr>
          <w:p w:rsidR="00BB3DBB" w:rsidRPr="00BB3DBB" w:rsidRDefault="00BB3DBB" w:rsidP="002B64F2">
            <w:pPr>
              <w:autoSpaceDE w:val="0"/>
              <w:autoSpaceDN w:val="0"/>
              <w:adjustRightInd w:val="0"/>
              <w:spacing w:after="0" w:line="240" w:lineRule="auto"/>
              <w:jc w:val="both"/>
              <w:rPr>
                <w:rFonts w:ascii="Times New Roman" w:eastAsia="Times New Roman" w:hAnsi="Times New Roman"/>
              </w:rPr>
            </w:pPr>
            <w:r w:rsidRPr="00BB3DBB">
              <w:rPr>
                <w:rFonts w:ascii="Times New Roman" w:eastAsiaTheme="minorHAnsi" w:hAnsi="Times New Roman"/>
              </w:rPr>
              <w:t xml:space="preserve">If a system is subjected to an external force (often, a repeating type of force), the resulting vibration is known as </w:t>
            </w:r>
            <w:r w:rsidRPr="00BB3DBB">
              <w:rPr>
                <w:rFonts w:ascii="Times New Roman" w:eastAsiaTheme="minorHAnsi" w:hAnsi="Times New Roman"/>
                <w:iCs/>
              </w:rPr>
              <w:t>forced vibration.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8</w:t>
            </w:r>
          </w:p>
        </w:tc>
        <w:tc>
          <w:tcPr>
            <w:tcW w:w="968" w:type="pct"/>
          </w:tcPr>
          <w:p w:rsidR="00BB3DBB" w:rsidRPr="00BB3DBB" w:rsidRDefault="00BB3DBB" w:rsidP="002B64F2">
            <w:pPr>
              <w:pStyle w:val="NoSpacing"/>
              <w:ind w:right="-106"/>
              <w:jc w:val="both"/>
              <w:rPr>
                <w:rFonts w:ascii="Times New Roman" w:hAnsi="Times New Roman"/>
                <w:shd w:val="clear" w:color="auto" w:fill="FFFFFF"/>
              </w:rPr>
            </w:pPr>
            <w:r w:rsidRPr="00BB3DBB">
              <w:rPr>
                <w:rFonts w:ascii="Times New Roman" w:eastAsiaTheme="minorHAnsi" w:hAnsi="Times New Roman"/>
                <w:iCs/>
              </w:rPr>
              <w:t xml:space="preserve">When resonance will occur </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If the frequency of the external force coincides with one of the natural frequencies of the system, a condition known as </w:t>
            </w:r>
            <w:r w:rsidRPr="00BB3DBB">
              <w:rPr>
                <w:rFonts w:ascii="Times New Roman" w:eastAsiaTheme="minorHAnsi" w:hAnsi="Times New Roman"/>
                <w:iCs/>
              </w:rPr>
              <w:t xml:space="preserve">resonance </w:t>
            </w:r>
            <w:r w:rsidRPr="00BB3DBB">
              <w:rPr>
                <w:rFonts w:ascii="Times New Roman" w:eastAsiaTheme="minorHAnsi" w:hAnsi="Times New Roman"/>
              </w:rPr>
              <w:t>occurs.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9</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undamped vibration</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If no energy is lost or dissipated in friction or other resistance during oscillation, the vibration is known as </w:t>
            </w:r>
            <w:r w:rsidRPr="00BB3DBB">
              <w:rPr>
                <w:rFonts w:ascii="Times New Roman" w:eastAsiaTheme="minorHAnsi" w:hAnsi="Times New Roman"/>
                <w:iCs/>
              </w:rPr>
              <w:t>undamped vibration.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10</w:t>
            </w:r>
          </w:p>
        </w:tc>
        <w:tc>
          <w:tcPr>
            <w:tcW w:w="968" w:type="pct"/>
          </w:tcPr>
          <w:p w:rsidR="00BB3DBB" w:rsidRPr="00BB3DBB" w:rsidRDefault="00BB3DBB" w:rsidP="002B64F2">
            <w:pPr>
              <w:pStyle w:val="NoSpacing"/>
              <w:ind w:right="-106"/>
              <w:jc w:val="both"/>
              <w:rPr>
                <w:rStyle w:val="Strong"/>
                <w:rFonts w:ascii="Times New Roman" w:hAnsi="Times New Roman"/>
              </w:rPr>
            </w:pPr>
            <w:r w:rsidRPr="00BB3DBB">
              <w:rPr>
                <w:rFonts w:ascii="Times New Roman" w:eastAsiaTheme="minorHAnsi" w:hAnsi="Times New Roman"/>
                <w:iCs/>
              </w:rPr>
              <w:t>linear vibration</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If all the basic components of a vibratory system the spring, the mass, and the damper behave linearly, the resulting vibration is known as </w:t>
            </w:r>
            <w:r w:rsidRPr="00BB3DBB">
              <w:rPr>
                <w:rFonts w:ascii="Times New Roman" w:eastAsiaTheme="minorHAnsi" w:hAnsi="Times New Roman"/>
                <w:iCs/>
              </w:rPr>
              <w:t>linear vibration.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11</w:t>
            </w:r>
          </w:p>
        </w:tc>
        <w:tc>
          <w:tcPr>
            <w:tcW w:w="968" w:type="pct"/>
          </w:tcPr>
          <w:p w:rsidR="00BB3DBB" w:rsidRPr="00BB3DBB" w:rsidRDefault="00BB3DBB" w:rsidP="002B64F2">
            <w:pPr>
              <w:pStyle w:val="NoSpacing"/>
              <w:jc w:val="both"/>
              <w:rPr>
                <w:rStyle w:val="Strong"/>
                <w:rFonts w:ascii="Times New Roman" w:hAnsi="Times New Roman"/>
              </w:rPr>
            </w:pPr>
            <w:r w:rsidRPr="00BB3DBB">
              <w:rPr>
                <w:rFonts w:ascii="Times New Roman" w:eastAsiaTheme="minorHAnsi" w:hAnsi="Times New Roman"/>
                <w:iCs/>
              </w:rPr>
              <w:t>nonlinear vibration</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iCs/>
              </w:rPr>
              <w:t xml:space="preserve">. </w:t>
            </w:r>
            <w:r w:rsidRPr="00BB3DBB">
              <w:rPr>
                <w:rFonts w:ascii="Times New Roman" w:eastAsiaTheme="minorHAnsi" w:hAnsi="Times New Roman"/>
              </w:rPr>
              <w:t xml:space="preserve">If, however, any of the basic components behave nonlinearly, the vibration is called </w:t>
            </w:r>
            <w:r w:rsidRPr="00BB3DBB">
              <w:rPr>
                <w:rFonts w:ascii="Times New Roman" w:eastAsiaTheme="minorHAnsi" w:hAnsi="Times New Roman"/>
                <w:iCs/>
              </w:rPr>
              <w:t>nonlinear vibration.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12</w:t>
            </w:r>
          </w:p>
        </w:tc>
        <w:tc>
          <w:tcPr>
            <w:tcW w:w="968" w:type="pct"/>
          </w:tcPr>
          <w:p w:rsidR="00BB3DBB" w:rsidRPr="00BB3DBB" w:rsidRDefault="00BB3DBB" w:rsidP="002B64F2">
            <w:pPr>
              <w:pStyle w:val="NoSpacing"/>
              <w:jc w:val="both"/>
              <w:rPr>
                <w:rStyle w:val="Strong"/>
                <w:rFonts w:ascii="Times New Roman" w:hAnsi="Times New Roman"/>
              </w:rPr>
            </w:pPr>
            <w:r w:rsidRPr="00BB3DBB">
              <w:rPr>
                <w:rFonts w:ascii="Times New Roman" w:eastAsiaTheme="minorHAnsi" w:hAnsi="Times New Roman"/>
                <w:iCs/>
              </w:rPr>
              <w:t>deterministic</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If the value or magnitude of the excitation (force or motion) acting on a vibratory system is known at any given time, the excitation is called </w:t>
            </w:r>
            <w:r w:rsidRPr="00BB3DBB">
              <w:rPr>
                <w:rFonts w:ascii="Times New Roman" w:eastAsiaTheme="minorHAnsi" w:hAnsi="Times New Roman"/>
                <w:iCs/>
              </w:rPr>
              <w:t>deterministic.</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13</w:t>
            </w:r>
          </w:p>
        </w:tc>
        <w:tc>
          <w:tcPr>
            <w:tcW w:w="968" w:type="pct"/>
          </w:tcPr>
          <w:p w:rsidR="00BB3DBB" w:rsidRPr="00BB3DBB" w:rsidRDefault="00BB3DBB" w:rsidP="002B64F2">
            <w:pPr>
              <w:pStyle w:val="NoSpacing"/>
              <w:ind w:right="-106"/>
              <w:jc w:val="both"/>
              <w:rPr>
                <w:rStyle w:val="Strong"/>
                <w:rFonts w:ascii="Times New Roman" w:hAnsi="Times New Roman"/>
              </w:rPr>
            </w:pPr>
            <w:r w:rsidRPr="00BB3DBB">
              <w:rPr>
                <w:rFonts w:ascii="Times New Roman" w:eastAsiaTheme="minorHAnsi" w:hAnsi="Times New Roman"/>
                <w:iCs/>
              </w:rPr>
              <w:t xml:space="preserve">deterministic </w:t>
            </w:r>
            <w:r w:rsidRPr="00BB3DBB">
              <w:rPr>
                <w:rFonts w:ascii="Times New Roman" w:eastAsiaTheme="minorHAnsi" w:hAnsi="Times New Roman"/>
                <w:iCs/>
              </w:rPr>
              <w:lastRenderedPageBreak/>
              <w:t>vibration</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lastRenderedPageBreak/>
              <w:t xml:space="preserve">If the value or magnitude of the excitation (force or motion) acting on a </w:t>
            </w:r>
            <w:r w:rsidRPr="00BB3DBB">
              <w:rPr>
                <w:rFonts w:ascii="Times New Roman" w:eastAsiaTheme="minorHAnsi" w:hAnsi="Times New Roman"/>
              </w:rPr>
              <w:lastRenderedPageBreak/>
              <w:t xml:space="preserve">vibratory system is known at any given time, the excitation is called </w:t>
            </w:r>
            <w:r w:rsidRPr="00BB3DBB">
              <w:rPr>
                <w:rFonts w:ascii="Times New Roman" w:eastAsiaTheme="minorHAnsi" w:hAnsi="Times New Roman"/>
                <w:iCs/>
              </w:rPr>
              <w:t xml:space="preserve">deterministic. </w:t>
            </w:r>
            <w:r w:rsidRPr="00BB3DBB">
              <w:rPr>
                <w:rFonts w:ascii="Times New Roman" w:eastAsiaTheme="minorHAnsi" w:hAnsi="Times New Roman"/>
              </w:rPr>
              <w:t xml:space="preserve">The resulting vibrationis known as </w:t>
            </w:r>
            <w:r w:rsidRPr="00BB3DBB">
              <w:rPr>
                <w:rFonts w:ascii="Times New Roman" w:eastAsiaTheme="minorHAnsi" w:hAnsi="Times New Roman"/>
                <w:iCs/>
              </w:rPr>
              <w:t>deterministic vibration.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lastRenderedPageBreak/>
              <w:t>14</w:t>
            </w:r>
          </w:p>
        </w:tc>
        <w:tc>
          <w:tcPr>
            <w:tcW w:w="968" w:type="pct"/>
          </w:tcPr>
          <w:p w:rsidR="00BB3DBB" w:rsidRPr="00BB3DBB" w:rsidRDefault="00BB3DBB" w:rsidP="002B64F2">
            <w:pPr>
              <w:pStyle w:val="NoSpacing"/>
              <w:jc w:val="both"/>
              <w:rPr>
                <w:rStyle w:val="Strong"/>
                <w:rFonts w:ascii="Times New Roman" w:hAnsi="Times New Roman"/>
              </w:rPr>
            </w:pPr>
            <w:r w:rsidRPr="00BB3DBB">
              <w:rPr>
                <w:rFonts w:ascii="Times New Roman" w:eastAsiaTheme="minorHAnsi" w:hAnsi="Times New Roman"/>
                <w:iCs/>
              </w:rPr>
              <w:t>Random vibration</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If the excitation is random, the resulting vibration is called </w:t>
            </w:r>
            <w:r w:rsidRPr="00BB3DBB">
              <w:rPr>
                <w:rFonts w:ascii="Times New Roman" w:eastAsiaTheme="minorHAnsi" w:hAnsi="Times New Roman"/>
                <w:iCs/>
              </w:rPr>
              <w:t>random vibration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15</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Damped vibration</w:t>
            </w:r>
            <w:r w:rsidRPr="00BB3DBB">
              <w:rPr>
                <w:rFonts w:ascii="Times New Roman" w:eastAsiaTheme="minorHAnsi" w:hAnsi="Times New Roman"/>
              </w:rPr>
              <w:t>.</w:t>
            </w:r>
          </w:p>
        </w:tc>
        <w:tc>
          <w:tcPr>
            <w:tcW w:w="3743" w:type="pct"/>
          </w:tcPr>
          <w:p w:rsidR="00BB3DBB" w:rsidRPr="00BB3DBB" w:rsidRDefault="00BB3DBB" w:rsidP="00AE467A">
            <w:pPr>
              <w:autoSpaceDE w:val="0"/>
              <w:autoSpaceDN w:val="0"/>
              <w:adjustRightInd w:val="0"/>
              <w:spacing w:after="0" w:line="240" w:lineRule="auto"/>
              <w:rPr>
                <w:rFonts w:ascii="Times New Roman" w:hAnsi="Times New Roman"/>
              </w:rPr>
            </w:pPr>
            <w:r w:rsidRPr="00BB3DBB">
              <w:rPr>
                <w:rFonts w:ascii="Times New Roman" w:eastAsiaTheme="minorHAnsi" w:hAnsi="Times New Roman"/>
              </w:rPr>
              <w:t xml:space="preserve">If any energy is lost in this way, however, it is called </w:t>
            </w:r>
            <w:r w:rsidRPr="00BB3DBB">
              <w:rPr>
                <w:rFonts w:ascii="Times New Roman" w:eastAsiaTheme="minorHAnsi" w:hAnsi="Times New Roman"/>
                <w:iCs/>
              </w:rPr>
              <w:t>damped vibration</w:t>
            </w:r>
            <w:r w:rsidRPr="00BB3DBB">
              <w:rPr>
                <w:rFonts w:ascii="Times New Roman" w:eastAsiaTheme="minorHAnsi" w:hAnsi="Times New Roman"/>
              </w:rPr>
              <w:t>.</w:t>
            </w:r>
          </w:p>
        </w:tc>
      </w:tr>
      <w:tr w:rsidR="00BB3DBB" w:rsidRPr="00B62883" w:rsidTr="00BB3DBB">
        <w:trPr>
          <w:trHeight w:val="454"/>
        </w:trPr>
        <w:tc>
          <w:tcPr>
            <w:tcW w:w="5000" w:type="pct"/>
            <w:gridSpan w:val="3"/>
            <w:shd w:val="clear" w:color="auto" w:fill="002060"/>
            <w:vAlign w:val="center"/>
          </w:tcPr>
          <w:p w:rsidR="00BB3DBB" w:rsidRPr="00BB3DBB" w:rsidRDefault="00BB3DBB" w:rsidP="009B5B87">
            <w:pPr>
              <w:pStyle w:val="NoSpacing"/>
              <w:ind w:left="-108" w:right="-109"/>
              <w:jc w:val="center"/>
              <w:rPr>
                <w:rFonts w:ascii="Times New Roman" w:hAnsi="Times New Roman"/>
              </w:rPr>
            </w:pPr>
            <w:r w:rsidRPr="00BB3DBB">
              <w:rPr>
                <w:rFonts w:ascii="Times New Roman" w:hAnsi="Times New Roman"/>
              </w:rPr>
              <w:t>MODULE-III</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w:t>
            </w:r>
          </w:p>
        </w:tc>
        <w:tc>
          <w:tcPr>
            <w:tcW w:w="968" w:type="pct"/>
          </w:tcPr>
          <w:p w:rsidR="00BB3DBB" w:rsidRPr="00BB3DBB" w:rsidRDefault="00BB3DBB" w:rsidP="002B64F2">
            <w:pPr>
              <w:spacing w:line="240" w:lineRule="auto"/>
              <w:ind w:right="-106"/>
              <w:jc w:val="both"/>
              <w:rPr>
                <w:rFonts w:ascii="Times New Roman" w:hAnsi="Times New Roman"/>
              </w:rPr>
            </w:pPr>
            <w:r w:rsidRPr="00BB3DBB">
              <w:rPr>
                <w:rFonts w:ascii="Times New Roman" w:eastAsiaTheme="minorHAnsi" w:hAnsi="Times New Roman"/>
                <w:iCs/>
              </w:rPr>
              <w:t xml:space="preserve">Spring constant </w:t>
            </w:r>
            <w:r w:rsidRPr="00BB3DBB">
              <w:rPr>
                <w:rFonts w:ascii="Times New Roman" w:eastAsiaTheme="minorHAnsi" w:hAnsi="Times New Roman"/>
              </w:rPr>
              <w:t xml:space="preserve">or </w:t>
            </w:r>
            <w:r w:rsidRPr="00BB3DBB">
              <w:rPr>
                <w:rFonts w:ascii="Times New Roman" w:eastAsiaTheme="minorHAnsi" w:hAnsi="Times New Roman"/>
                <w:iCs/>
              </w:rPr>
              <w:t xml:space="preserve">spring stiffness </w:t>
            </w:r>
            <w:r w:rsidRPr="00BB3DBB">
              <w:rPr>
                <w:rFonts w:ascii="Times New Roman" w:eastAsiaTheme="minorHAnsi" w:hAnsi="Times New Roman"/>
              </w:rPr>
              <w:t xml:space="preserve">or </w:t>
            </w:r>
            <w:r w:rsidRPr="00BB3DBB">
              <w:rPr>
                <w:rFonts w:ascii="Times New Roman" w:eastAsiaTheme="minorHAnsi" w:hAnsi="Times New Roman"/>
                <w:iCs/>
              </w:rPr>
              <w:t>spring rate</w:t>
            </w:r>
            <w:r w:rsidRPr="00BB3DBB">
              <w:rPr>
                <w:rFonts w:ascii="Times New Roman" w:eastAsiaTheme="minorHAnsi" w:hAnsi="Times New Roman"/>
              </w:rPr>
              <w:t>.</w:t>
            </w:r>
          </w:p>
        </w:tc>
        <w:tc>
          <w:tcPr>
            <w:tcW w:w="3743" w:type="pct"/>
          </w:tcPr>
          <w:p w:rsidR="00BB3DBB" w:rsidRPr="00BB3DBB" w:rsidRDefault="00BB3DBB" w:rsidP="002B64F2">
            <w:pPr>
              <w:autoSpaceDE w:val="0"/>
              <w:autoSpaceDN w:val="0"/>
              <w:adjustRightInd w:val="0"/>
              <w:spacing w:after="0" w:line="240" w:lineRule="auto"/>
              <w:jc w:val="both"/>
              <w:rPr>
                <w:rFonts w:ascii="Times New Roman" w:eastAsiaTheme="minorHAnsi" w:hAnsi="Times New Roman"/>
              </w:rPr>
            </w:pPr>
            <w:r w:rsidRPr="00BB3DBB">
              <w:rPr>
                <w:rFonts w:ascii="Times New Roman" w:eastAsiaTheme="minorHAnsi" w:hAnsi="Times New Roman"/>
              </w:rPr>
              <w:t xml:space="preserve">A spring is said to be linear if the elongation or reduction in length </w:t>
            </w:r>
            <w:r w:rsidRPr="00BB3DBB">
              <w:rPr>
                <w:rFonts w:ascii="Times New Roman" w:eastAsiaTheme="minorHAnsi" w:hAnsi="Times New Roman"/>
                <w:iCs/>
              </w:rPr>
              <w:t xml:space="preserve">x </w:t>
            </w:r>
            <w:r w:rsidRPr="00BB3DBB">
              <w:rPr>
                <w:rFonts w:ascii="Times New Roman" w:eastAsiaTheme="minorHAnsi" w:hAnsi="Times New Roman"/>
              </w:rPr>
              <w:t xml:space="preserve">is related to the applied force </w:t>
            </w:r>
            <w:r w:rsidRPr="00BB3DBB">
              <w:rPr>
                <w:rFonts w:ascii="Times New Roman" w:eastAsiaTheme="minorHAnsi" w:hAnsi="Times New Roman"/>
                <w:iCs/>
              </w:rPr>
              <w:t xml:space="preserve">F </w:t>
            </w:r>
            <w:r w:rsidRPr="00BB3DBB">
              <w:rPr>
                <w:rFonts w:ascii="Times New Roman" w:eastAsiaTheme="minorHAnsi" w:hAnsi="Times New Roman"/>
              </w:rPr>
              <w:t>as F = kx</w:t>
            </w:r>
          </w:p>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Where </w:t>
            </w:r>
            <w:r w:rsidRPr="00BB3DBB">
              <w:rPr>
                <w:rFonts w:ascii="Times New Roman" w:eastAsiaTheme="minorHAnsi" w:hAnsi="Times New Roman"/>
                <w:iCs/>
              </w:rPr>
              <w:t xml:space="preserve">k </w:t>
            </w:r>
            <w:r w:rsidRPr="00BB3DBB">
              <w:rPr>
                <w:rFonts w:ascii="Times New Roman" w:eastAsiaTheme="minorHAnsi" w:hAnsi="Times New Roman"/>
              </w:rPr>
              <w:t xml:space="preserve">is a constant, known as the </w:t>
            </w:r>
            <w:r w:rsidRPr="00BB3DBB">
              <w:rPr>
                <w:rFonts w:ascii="Times New Roman" w:eastAsiaTheme="minorHAnsi" w:hAnsi="Times New Roman"/>
                <w:iCs/>
              </w:rPr>
              <w:t xml:space="preserve">spring constant </w:t>
            </w:r>
            <w:r w:rsidRPr="00BB3DBB">
              <w:rPr>
                <w:rFonts w:ascii="Times New Roman" w:eastAsiaTheme="minorHAnsi" w:hAnsi="Times New Roman"/>
              </w:rPr>
              <w:t xml:space="preserve">or </w:t>
            </w:r>
            <w:r w:rsidRPr="00BB3DBB">
              <w:rPr>
                <w:rFonts w:ascii="Times New Roman" w:eastAsiaTheme="minorHAnsi" w:hAnsi="Times New Roman"/>
                <w:iCs/>
              </w:rPr>
              <w:t xml:space="preserve">spring stiffness </w:t>
            </w:r>
            <w:r w:rsidRPr="00BB3DBB">
              <w:rPr>
                <w:rFonts w:ascii="Times New Roman" w:eastAsiaTheme="minorHAnsi" w:hAnsi="Times New Roman"/>
              </w:rPr>
              <w:t xml:space="preserve">or </w:t>
            </w:r>
            <w:r w:rsidRPr="00BB3DBB">
              <w:rPr>
                <w:rFonts w:ascii="Times New Roman" w:eastAsiaTheme="minorHAnsi" w:hAnsi="Times New Roman"/>
                <w:iCs/>
              </w:rPr>
              <w:t>spring rate</w:t>
            </w:r>
            <w:r w:rsidRPr="00BB3DBB">
              <w:rPr>
                <w:rFonts w:ascii="Times New Roman" w:eastAsiaTheme="minorHAnsi" w:hAnsi="Times New Roman"/>
              </w:rPr>
              <w:t>.</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2</w:t>
            </w:r>
          </w:p>
        </w:tc>
        <w:tc>
          <w:tcPr>
            <w:tcW w:w="968" w:type="pct"/>
          </w:tcPr>
          <w:p w:rsidR="00BB3DBB" w:rsidRPr="00BB3DBB" w:rsidRDefault="00BB3DBB" w:rsidP="002B64F2">
            <w:pPr>
              <w:pStyle w:val="NoSpacing"/>
              <w:ind w:right="-106"/>
              <w:jc w:val="both"/>
              <w:rPr>
                <w:rFonts w:ascii="Times New Roman" w:hAnsi="Times New Roman"/>
              </w:rPr>
            </w:pPr>
            <w:r w:rsidRPr="00BB3DBB">
              <w:rPr>
                <w:rFonts w:ascii="Times New Roman" w:eastAsiaTheme="minorHAnsi" w:hAnsi="Times New Roman"/>
                <w:iCs/>
              </w:rPr>
              <w:t>Damping</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shd w:val="clear" w:color="auto" w:fill="FFFFFF"/>
              </w:rPr>
            </w:pPr>
            <w:r w:rsidRPr="00BB3DBB">
              <w:rPr>
                <w:rFonts w:ascii="Times New Roman" w:eastAsiaTheme="minorHAnsi" w:hAnsi="Times New Roman"/>
              </w:rPr>
              <w:t xml:space="preserve">The mechanism by which the vibrational energy is gradually converted into heat or sound is known as </w:t>
            </w:r>
            <w:r w:rsidRPr="00BB3DBB">
              <w:rPr>
                <w:rFonts w:ascii="Times New Roman" w:eastAsiaTheme="minorHAnsi" w:hAnsi="Times New Roman"/>
                <w:iCs/>
              </w:rPr>
              <w:t>damping.</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3</w:t>
            </w:r>
          </w:p>
        </w:tc>
        <w:tc>
          <w:tcPr>
            <w:tcW w:w="968" w:type="pct"/>
          </w:tcPr>
          <w:p w:rsidR="00BB3DBB" w:rsidRPr="00BB3DBB" w:rsidRDefault="00BB3DBB" w:rsidP="002B64F2">
            <w:pPr>
              <w:pStyle w:val="NoSpacing"/>
              <w:ind w:right="-106"/>
              <w:jc w:val="both"/>
              <w:rPr>
                <w:rFonts w:ascii="Times New Roman" w:hAnsi="Times New Roman"/>
              </w:rPr>
            </w:pPr>
            <w:r w:rsidRPr="00BB3DBB">
              <w:rPr>
                <w:rFonts w:ascii="Times New Roman" w:eastAsiaTheme="minorHAnsi" w:hAnsi="Times New Roman"/>
              </w:rPr>
              <w:t>Viscous damping</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shd w:val="clear" w:color="auto" w:fill="FFFFFF"/>
              </w:rPr>
            </w:pPr>
            <w:r w:rsidRPr="00BB3DBB">
              <w:rPr>
                <w:rFonts w:ascii="Times New Roman" w:eastAsiaTheme="minorHAnsi" w:hAnsi="Times New Roman"/>
              </w:rPr>
              <w:t xml:space="preserve">In viscous damping, the damping force is proportional to the velocity of the vibrating body. </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4</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bCs/>
              </w:rPr>
              <w:t>Coulomb or Dry-Friction Damping.</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The damping force is constant in magnitude but opposite in direction to that of the motion of the vibrating body. It is caused by friction between rubbing surfaces that either are dry or have insufficient lubrication.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5</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bCs/>
              </w:rPr>
              <w:t>Material or Solid or Hysteretic Damping.</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When a material is deformed, energy is absorbed and dissipated by the material. The effect is due to friction between the internal planes, which slip or slide as the deformations take place.</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6</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iCs/>
              </w:rPr>
              <w:t>Periodic motion</w:t>
            </w:r>
            <w:r w:rsidRPr="00BB3DBB">
              <w:rPr>
                <w:rFonts w:ascii="Times New Roman" w:eastAsiaTheme="minorHAnsi" w:hAnsi="Times New Roman"/>
              </w:rPr>
              <w:t>.</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Oscillatory motion may repeat itself regularly, as in the case of a simple pendulum, or it may display considerable irregularity, as in the case of ground motion during an earthquake. If the motion is repeated after equal intervals of time, it is called </w:t>
            </w:r>
            <w:r w:rsidRPr="00BB3DBB">
              <w:rPr>
                <w:rFonts w:ascii="Times New Roman" w:eastAsiaTheme="minorHAnsi" w:hAnsi="Times New Roman"/>
                <w:iCs/>
              </w:rPr>
              <w:t>periodic motion</w:t>
            </w:r>
            <w:r w:rsidRPr="00BB3DBB">
              <w:rPr>
                <w:rFonts w:ascii="Times New Roman" w:eastAsiaTheme="minorHAnsi" w:hAnsi="Times New Roman"/>
              </w:rPr>
              <w:t xml:space="preserve">. </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7</w:t>
            </w:r>
          </w:p>
        </w:tc>
        <w:tc>
          <w:tcPr>
            <w:tcW w:w="968" w:type="pct"/>
          </w:tcPr>
          <w:p w:rsidR="00BB3DBB" w:rsidRPr="00BB3DBB" w:rsidRDefault="00BB3DBB" w:rsidP="002B64F2">
            <w:pPr>
              <w:pStyle w:val="NoSpacing"/>
              <w:ind w:right="-106"/>
              <w:jc w:val="both"/>
              <w:rPr>
                <w:rFonts w:ascii="Times New Roman" w:hAnsi="Times New Roman"/>
              </w:rPr>
            </w:pPr>
            <w:r w:rsidRPr="00BB3DBB">
              <w:rPr>
                <w:rFonts w:ascii="Times New Roman" w:eastAsiaTheme="minorHAnsi" w:hAnsi="Times New Roman"/>
                <w:iCs/>
              </w:rPr>
              <w:t>Harmonic motion</w:t>
            </w:r>
          </w:p>
        </w:tc>
        <w:tc>
          <w:tcPr>
            <w:tcW w:w="3743" w:type="pct"/>
          </w:tcPr>
          <w:p w:rsidR="00BB3DBB" w:rsidRPr="00BB3DBB" w:rsidRDefault="00BB3DBB" w:rsidP="002B64F2">
            <w:pPr>
              <w:spacing w:after="0" w:line="240" w:lineRule="auto"/>
              <w:jc w:val="both"/>
              <w:rPr>
                <w:rFonts w:ascii="Times New Roman" w:hAnsi="Times New Roman"/>
              </w:rPr>
            </w:pPr>
            <w:r w:rsidRPr="00BB3DBB">
              <w:rPr>
                <w:rFonts w:ascii="Times New Roman" w:eastAsiaTheme="minorHAnsi" w:hAnsi="Times New Roman"/>
              </w:rPr>
              <w:t xml:space="preserve">The simplest type of periodic motion is </w:t>
            </w:r>
            <w:r w:rsidRPr="00BB3DBB">
              <w:rPr>
                <w:rFonts w:ascii="Times New Roman" w:eastAsiaTheme="minorHAnsi" w:hAnsi="Times New Roman"/>
                <w:iCs/>
              </w:rPr>
              <w:t>harmonic motion.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8</w:t>
            </w:r>
          </w:p>
        </w:tc>
        <w:tc>
          <w:tcPr>
            <w:tcW w:w="968" w:type="pct"/>
          </w:tcPr>
          <w:p w:rsidR="00BB3DBB" w:rsidRPr="00BB3DBB" w:rsidRDefault="00BB3DBB" w:rsidP="002B64F2">
            <w:pPr>
              <w:pStyle w:val="NoSpacing"/>
              <w:ind w:right="-106"/>
              <w:jc w:val="both"/>
              <w:rPr>
                <w:rFonts w:ascii="Times New Roman" w:hAnsi="Times New Roman"/>
              </w:rPr>
            </w:pPr>
            <w:r w:rsidRPr="00BB3DBB">
              <w:rPr>
                <w:rFonts w:ascii="Times New Roman" w:eastAsiaTheme="minorHAnsi" w:hAnsi="Times New Roman"/>
                <w:iCs/>
              </w:rPr>
              <w:t>Simple harmonic motion</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It can be seen that the acceleration is directly proportional to the displacement. Such a vibration, with the acceleration proportional to the displacement and directed toward the mean position, is known as </w:t>
            </w:r>
            <w:r w:rsidRPr="00BB3DBB">
              <w:rPr>
                <w:rFonts w:ascii="Times New Roman" w:eastAsiaTheme="minorHAnsi" w:hAnsi="Times New Roman"/>
                <w:iCs/>
              </w:rPr>
              <w:t>simple harmonic motion.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9</w:t>
            </w:r>
          </w:p>
        </w:tc>
        <w:tc>
          <w:tcPr>
            <w:tcW w:w="968" w:type="pct"/>
          </w:tcPr>
          <w:p w:rsidR="00BB3DBB" w:rsidRPr="00BB3DBB" w:rsidRDefault="00BB3DBB" w:rsidP="002B64F2">
            <w:pPr>
              <w:pStyle w:val="NoSpacing"/>
              <w:ind w:right="-106"/>
              <w:jc w:val="both"/>
              <w:rPr>
                <w:rFonts w:ascii="Times New Roman" w:hAnsi="Times New Roman"/>
              </w:rPr>
            </w:pPr>
            <w:r w:rsidRPr="00BB3DBB">
              <w:rPr>
                <w:rFonts w:ascii="Times New Roman" w:eastAsiaTheme="minorHAnsi" w:hAnsi="Times New Roman"/>
                <w:iCs/>
              </w:rPr>
              <w:t>Torsional vibration</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If a rigid body oscillates about a specific reference axis, the resulting motion is called </w:t>
            </w:r>
            <w:r w:rsidRPr="00BB3DBB">
              <w:rPr>
                <w:rFonts w:ascii="Times New Roman" w:eastAsiaTheme="minorHAnsi" w:hAnsi="Times New Roman"/>
                <w:iCs/>
              </w:rPr>
              <w:t>torsional vibration.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10</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iCs/>
              </w:rPr>
              <w:t>Orthogonality</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As the number of degrees of freedom increases, the solution of the characteristic equation becomes more complex. The mode shapes exhibit a property known as </w:t>
            </w:r>
            <w:r w:rsidRPr="00BB3DBB">
              <w:rPr>
                <w:rFonts w:ascii="Times New Roman" w:eastAsiaTheme="minorHAnsi" w:hAnsi="Times New Roman"/>
                <w:iCs/>
              </w:rPr>
              <w:t>orthogonality.</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11</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iCs/>
              </w:rPr>
              <w:t>Proportional damping</w:t>
            </w:r>
            <w:r w:rsidRPr="00BB3DBB">
              <w:rPr>
                <w:rFonts w:ascii="Times New Roman" w:eastAsiaTheme="minorHAnsi" w:hAnsi="Times New Roman"/>
              </w:rPr>
              <w:t>.</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The solution of forced-vibration problems associated with viscously damped systems can also be found conveniently by using a concept called </w:t>
            </w:r>
            <w:r w:rsidRPr="00BB3DBB">
              <w:rPr>
                <w:rFonts w:ascii="Times New Roman" w:eastAsiaTheme="minorHAnsi" w:hAnsi="Times New Roman"/>
                <w:iCs/>
              </w:rPr>
              <w:t>proportional damping</w:t>
            </w:r>
            <w:r w:rsidRPr="00BB3DBB">
              <w:rPr>
                <w:rFonts w:ascii="Times New Roman" w:eastAsiaTheme="minorHAnsi" w:hAnsi="Times New Roman"/>
              </w:rPr>
              <w:t>.</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12</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iCs/>
              </w:rPr>
              <w:t xml:space="preserve">lumped-parameter </w:t>
            </w:r>
            <w:r w:rsidRPr="00BB3DBB">
              <w:rPr>
                <w:rFonts w:ascii="Times New Roman" w:eastAsiaTheme="minorHAnsi" w:hAnsi="Times New Roman"/>
              </w:rPr>
              <w:t xml:space="preserve">or </w:t>
            </w:r>
            <w:r w:rsidRPr="00BB3DBB">
              <w:rPr>
                <w:rFonts w:ascii="Times New Roman" w:eastAsiaTheme="minorHAnsi" w:hAnsi="Times New Roman"/>
                <w:iCs/>
              </w:rPr>
              <w:t xml:space="preserve">lumped-mass </w:t>
            </w:r>
            <w:r w:rsidRPr="00BB3DBB">
              <w:rPr>
                <w:rFonts w:ascii="Times New Roman" w:eastAsiaTheme="minorHAnsi" w:hAnsi="Times New Roman"/>
              </w:rPr>
              <w:t xml:space="preserve">or </w:t>
            </w:r>
            <w:r w:rsidRPr="00BB3DBB">
              <w:rPr>
                <w:rFonts w:ascii="Times New Roman" w:eastAsiaTheme="minorHAnsi" w:hAnsi="Times New Roman"/>
                <w:iCs/>
              </w:rPr>
              <w:t xml:space="preserve">discrete-mass </w:t>
            </w:r>
            <w:r w:rsidRPr="00BB3DBB">
              <w:rPr>
                <w:rFonts w:ascii="Times New Roman" w:eastAsiaTheme="minorHAnsi" w:hAnsi="Times New Roman"/>
              </w:rPr>
              <w:t>systems</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The lumped masses are assumed to be connected by massless elastic and damping members. Linear (or angular) coordinates are used to describe the motion of the lumped masses (or rigid bodies). Such models are called </w:t>
            </w:r>
            <w:r w:rsidRPr="00BB3DBB">
              <w:rPr>
                <w:rFonts w:ascii="Times New Roman" w:eastAsiaTheme="minorHAnsi" w:hAnsi="Times New Roman"/>
                <w:iCs/>
              </w:rPr>
              <w:t xml:space="preserve">lumped-parameter </w:t>
            </w:r>
            <w:r w:rsidRPr="00BB3DBB">
              <w:rPr>
                <w:rFonts w:ascii="Times New Roman" w:eastAsiaTheme="minorHAnsi" w:hAnsi="Times New Roman"/>
              </w:rPr>
              <w:t xml:space="preserve">or </w:t>
            </w:r>
            <w:r w:rsidRPr="00BB3DBB">
              <w:rPr>
                <w:rFonts w:ascii="Times New Roman" w:eastAsiaTheme="minorHAnsi" w:hAnsi="Times New Roman"/>
                <w:iCs/>
              </w:rPr>
              <w:t xml:space="preserve">lumped-mass </w:t>
            </w:r>
            <w:r w:rsidRPr="00BB3DBB">
              <w:rPr>
                <w:rFonts w:ascii="Times New Roman" w:eastAsiaTheme="minorHAnsi" w:hAnsi="Times New Roman"/>
              </w:rPr>
              <w:t xml:space="preserve">or </w:t>
            </w:r>
            <w:r w:rsidRPr="00BB3DBB">
              <w:rPr>
                <w:rFonts w:ascii="Times New Roman" w:eastAsiaTheme="minorHAnsi" w:hAnsi="Times New Roman"/>
                <w:iCs/>
              </w:rPr>
              <w:t xml:space="preserve">discrete-mass </w:t>
            </w:r>
            <w:r w:rsidRPr="00BB3DBB">
              <w:rPr>
                <w:rFonts w:ascii="Times New Roman" w:eastAsiaTheme="minorHAnsi" w:hAnsi="Times New Roman"/>
              </w:rPr>
              <w:t>systems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13</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iCs/>
              </w:rPr>
              <w:t>Finite element method</w:t>
            </w:r>
          </w:p>
          <w:p w:rsidR="00BB3DBB" w:rsidRPr="00BB3DBB" w:rsidRDefault="00BB3DBB" w:rsidP="005834EA">
            <w:pPr>
              <w:ind w:firstLine="720"/>
              <w:rPr>
                <w:rFonts w:ascii="Times New Roman" w:hAnsi="Times New Roman"/>
              </w:rPr>
            </w:pP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Method of approximating a continuous system as a multi degree-of freedom system involves replacing the geometry of the system by a large number of small elements. By assuming a simple solution within each element, the principles of compatibility and equilibrium are used to find an approximate solution to the original system. This method, known as the </w:t>
            </w:r>
            <w:r w:rsidRPr="00BB3DBB">
              <w:rPr>
                <w:rFonts w:ascii="Times New Roman" w:eastAsiaTheme="minorHAnsi" w:hAnsi="Times New Roman"/>
                <w:iCs/>
              </w:rPr>
              <w:t>finite element method.</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14</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rPr>
              <w:t>Influence coefficients</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The equations of motion of a multi degree-of-freedom system can also be written in terms of influence coefficients, which are extensively used in structural engineering. Basically, one set of influence coefficients can be </w:t>
            </w:r>
            <w:r w:rsidRPr="00BB3DBB">
              <w:rPr>
                <w:rFonts w:ascii="Times New Roman" w:eastAsiaTheme="minorHAnsi" w:hAnsi="Times New Roman"/>
              </w:rPr>
              <w:lastRenderedPageBreak/>
              <w:t>associated with each of the matrices involved in the equations of motion.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lastRenderedPageBreak/>
              <w:t>15</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iCs/>
              </w:rPr>
              <w:t>Flexibility influence coefficients</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The influence coefficients corresponding to the inverse stiffness matrix are called the </w:t>
            </w:r>
            <w:r w:rsidRPr="00BB3DBB">
              <w:rPr>
                <w:rFonts w:ascii="Times New Roman" w:eastAsiaTheme="minorHAnsi" w:hAnsi="Times New Roman"/>
                <w:iCs/>
              </w:rPr>
              <w:t>flexibility influence coefficients.</w:t>
            </w:r>
          </w:p>
        </w:tc>
      </w:tr>
      <w:tr w:rsidR="00BB3DBB" w:rsidRPr="00B62883" w:rsidTr="00BB3DBB">
        <w:trPr>
          <w:trHeight w:val="454"/>
        </w:trPr>
        <w:tc>
          <w:tcPr>
            <w:tcW w:w="5000" w:type="pct"/>
            <w:gridSpan w:val="3"/>
            <w:shd w:val="clear" w:color="auto" w:fill="002060"/>
            <w:vAlign w:val="center"/>
          </w:tcPr>
          <w:p w:rsidR="00BB3DBB" w:rsidRPr="00BB3DBB" w:rsidRDefault="00BB3DBB" w:rsidP="009B5B87">
            <w:pPr>
              <w:pStyle w:val="NoSpacing"/>
              <w:ind w:left="-108" w:right="-109"/>
              <w:jc w:val="center"/>
              <w:rPr>
                <w:rFonts w:ascii="Times New Roman" w:hAnsi="Times New Roman"/>
              </w:rPr>
            </w:pPr>
            <w:r w:rsidRPr="00BB3DBB">
              <w:rPr>
                <w:rFonts w:ascii="Times New Roman" w:hAnsi="Times New Roman"/>
              </w:rPr>
              <w:t>MODULE-IV</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Nodes</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The points at which w</w:t>
            </w:r>
            <w:r w:rsidRPr="00BB3DBB">
              <w:rPr>
                <w:rFonts w:ascii="Times New Roman" w:eastAsiaTheme="minorHAnsi" w:hAnsi="Times New Roman"/>
                <w:vertAlign w:val="subscript"/>
              </w:rPr>
              <w:t>n</w:t>
            </w:r>
            <w:r w:rsidRPr="00BB3DBB">
              <w:rPr>
                <w:rFonts w:ascii="Times New Roman" w:eastAsiaTheme="minorHAnsi" w:hAnsi="Times New Roman"/>
              </w:rPr>
              <w:t xml:space="preserve">=0for all times are called </w:t>
            </w:r>
            <w:r w:rsidRPr="00BB3DBB">
              <w:rPr>
                <w:rFonts w:ascii="Times New Roman" w:eastAsiaTheme="minorHAnsi" w:hAnsi="Times New Roman"/>
                <w:iCs/>
              </w:rPr>
              <w:t>nodes.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2</w:t>
            </w:r>
          </w:p>
        </w:tc>
        <w:tc>
          <w:tcPr>
            <w:tcW w:w="968" w:type="pct"/>
          </w:tcPr>
          <w:p w:rsidR="00BB3DBB" w:rsidRPr="00BB3DBB" w:rsidRDefault="00BB3DBB" w:rsidP="002B64F2">
            <w:pPr>
              <w:autoSpaceDE w:val="0"/>
              <w:autoSpaceDN w:val="0"/>
              <w:adjustRightInd w:val="0"/>
              <w:spacing w:after="0" w:line="240" w:lineRule="auto"/>
              <w:rPr>
                <w:rFonts w:ascii="Times New Roman" w:eastAsiaTheme="minorHAnsi" w:hAnsi="Times New Roman"/>
              </w:rPr>
            </w:pPr>
            <w:r w:rsidRPr="00BB3DBB">
              <w:rPr>
                <w:rFonts w:ascii="Times New Roman" w:eastAsiaTheme="minorHAnsi" w:hAnsi="Times New Roman"/>
                <w:iCs/>
              </w:rPr>
              <w:t xml:space="preserve">Euler-Bernoulli </w:t>
            </w:r>
            <w:r w:rsidRPr="00BB3DBB">
              <w:rPr>
                <w:rFonts w:ascii="Times New Roman" w:eastAsiaTheme="minorHAnsi" w:hAnsi="Times New Roman"/>
              </w:rPr>
              <w:t>or</w:t>
            </w:r>
          </w:p>
          <w:p w:rsidR="00BB3DBB" w:rsidRPr="00BB3DBB" w:rsidRDefault="00BB3DBB" w:rsidP="002B64F2">
            <w:pPr>
              <w:autoSpaceDE w:val="0"/>
              <w:autoSpaceDN w:val="0"/>
              <w:adjustRightInd w:val="0"/>
              <w:spacing w:after="0" w:line="240" w:lineRule="auto"/>
              <w:jc w:val="both"/>
              <w:rPr>
                <w:rFonts w:ascii="Times New Roman" w:eastAsiaTheme="minorHAnsi" w:hAnsi="Times New Roman"/>
              </w:rPr>
            </w:pPr>
            <w:r w:rsidRPr="00BB3DBB">
              <w:rPr>
                <w:rFonts w:ascii="Times New Roman" w:eastAsiaTheme="minorHAnsi" w:hAnsi="Times New Roman"/>
                <w:iCs/>
              </w:rPr>
              <w:t>thin beam theory</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From the elementary theory of bending of beams.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3</w:t>
            </w:r>
          </w:p>
        </w:tc>
        <w:tc>
          <w:tcPr>
            <w:tcW w:w="968" w:type="pct"/>
          </w:tcPr>
          <w:p w:rsidR="00BB3DBB" w:rsidRPr="00BB3DBB" w:rsidRDefault="00BB3DBB" w:rsidP="002B64F2">
            <w:pPr>
              <w:autoSpaceDE w:val="0"/>
              <w:autoSpaceDN w:val="0"/>
              <w:adjustRightInd w:val="0"/>
              <w:spacing w:after="0" w:line="240" w:lineRule="auto"/>
              <w:jc w:val="both"/>
              <w:rPr>
                <w:rFonts w:ascii="Times New Roman" w:eastAsiaTheme="minorHAnsi" w:hAnsi="Times New Roman"/>
              </w:rPr>
            </w:pPr>
            <w:r w:rsidRPr="00BB3DBB">
              <w:rPr>
                <w:rFonts w:ascii="Times New Roman" w:eastAsiaTheme="minorHAnsi" w:hAnsi="Times New Roman"/>
                <w:iCs/>
              </w:rPr>
              <w:t xml:space="preserve">Thick beam theory </w:t>
            </w:r>
            <w:r w:rsidRPr="00BB3DBB">
              <w:rPr>
                <w:rFonts w:ascii="Times New Roman" w:eastAsiaTheme="minorHAnsi" w:hAnsi="Times New Roman"/>
              </w:rPr>
              <w:t xml:space="preserve">or </w:t>
            </w:r>
            <w:r w:rsidRPr="00BB3DBB">
              <w:rPr>
                <w:rFonts w:ascii="Times New Roman" w:eastAsiaTheme="minorHAnsi" w:hAnsi="Times New Roman"/>
                <w:iCs/>
              </w:rPr>
              <w:t>Timoshenko beam theory</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If the cross-sectional dimensions are not small compared to the length of the beam, we need to consider the effects of rotary inertia and shear deformation. Is known as the </w:t>
            </w:r>
            <w:r w:rsidRPr="00BB3DBB">
              <w:rPr>
                <w:rFonts w:ascii="Times New Roman" w:eastAsiaTheme="minorHAnsi" w:hAnsi="Times New Roman"/>
                <w:iCs/>
              </w:rPr>
              <w:t xml:space="preserve">thick beam theory </w:t>
            </w:r>
            <w:r w:rsidRPr="00BB3DBB">
              <w:rPr>
                <w:rFonts w:ascii="Times New Roman" w:eastAsiaTheme="minorHAnsi" w:hAnsi="Times New Roman"/>
              </w:rPr>
              <w:t xml:space="preserve">or </w:t>
            </w:r>
            <w:r w:rsidRPr="00BB3DBB">
              <w:rPr>
                <w:rFonts w:ascii="Times New Roman" w:eastAsiaTheme="minorHAnsi" w:hAnsi="Times New Roman"/>
                <w:iCs/>
              </w:rPr>
              <w:t xml:space="preserve">Timoshenko beam theory. </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4</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Timoshenko s shear coefficient</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Where </w:t>
            </w:r>
            <w:r w:rsidRPr="00BB3DBB">
              <w:rPr>
                <w:rFonts w:ascii="Times New Roman" w:eastAsiaTheme="minorHAnsi" w:hAnsi="Times New Roman"/>
                <w:iCs/>
              </w:rPr>
              <w:t xml:space="preserve">G </w:t>
            </w:r>
            <w:r w:rsidRPr="00BB3DBB">
              <w:rPr>
                <w:rFonts w:ascii="Times New Roman" w:eastAsiaTheme="minorHAnsi" w:hAnsi="Times New Roman"/>
              </w:rPr>
              <w:t xml:space="preserve">denotes the modulus of rigidity of the material of the beam and </w:t>
            </w:r>
            <w:r w:rsidRPr="00BB3DBB">
              <w:rPr>
                <w:rFonts w:ascii="Times New Roman" w:eastAsiaTheme="minorHAnsi" w:hAnsi="Times New Roman"/>
                <w:iCs/>
              </w:rPr>
              <w:t xml:space="preserve">k </w:t>
            </w:r>
            <w:r w:rsidRPr="00BB3DBB">
              <w:rPr>
                <w:rFonts w:ascii="Times New Roman" w:eastAsiaTheme="minorHAnsi" w:hAnsi="Times New Roman"/>
              </w:rPr>
              <w:t xml:space="preserve">is a constant, also known as </w:t>
            </w:r>
            <w:r w:rsidRPr="00BB3DBB">
              <w:rPr>
                <w:rFonts w:ascii="Times New Roman" w:eastAsiaTheme="minorHAnsi" w:hAnsi="Times New Roman"/>
                <w:iCs/>
              </w:rPr>
              <w:t>Timoshenko s shear coefficient.</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5</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 xml:space="preserve">Rayleigh-Ritz </w:t>
            </w:r>
            <w:r w:rsidRPr="00BB3DBB">
              <w:rPr>
                <w:rFonts w:ascii="Times New Roman" w:eastAsiaTheme="minorHAnsi" w:hAnsi="Times New Roman"/>
              </w:rPr>
              <w:t>method</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Based on Rayleigh s quotient, for finding the approximate fundamental frequencies of continuous systems is outlined. The extension of the method, known as the </w:t>
            </w:r>
            <w:r w:rsidRPr="00BB3DBB">
              <w:rPr>
                <w:rFonts w:ascii="Times New Roman" w:eastAsiaTheme="minorHAnsi" w:hAnsi="Times New Roman"/>
                <w:iCs/>
              </w:rPr>
              <w:t xml:space="preserve">Rayleigh-Ritz </w:t>
            </w:r>
            <w:r w:rsidRPr="00BB3DBB">
              <w:rPr>
                <w:rFonts w:ascii="Times New Roman" w:eastAsiaTheme="minorHAnsi" w:hAnsi="Times New Roman"/>
              </w:rPr>
              <w:t>method.</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6</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 xml:space="preserve">Distributed </w:t>
            </w:r>
            <w:r w:rsidRPr="00BB3DBB">
              <w:rPr>
                <w:rFonts w:ascii="Times New Roman" w:eastAsiaTheme="minorHAnsi" w:hAnsi="Times New Roman"/>
              </w:rPr>
              <w:t xml:space="preserve">or </w:t>
            </w:r>
            <w:r w:rsidRPr="00BB3DBB">
              <w:rPr>
                <w:rFonts w:ascii="Times New Roman" w:eastAsiaTheme="minorHAnsi" w:hAnsi="Times New Roman"/>
                <w:iCs/>
              </w:rPr>
              <w:t>continuous systems</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Systems where mass, damping, and elasticity were assumed to be present only at certain discrete points in the system. In many cases, known as </w:t>
            </w:r>
            <w:r w:rsidRPr="00BB3DBB">
              <w:rPr>
                <w:rFonts w:ascii="Times New Roman" w:eastAsiaTheme="minorHAnsi" w:hAnsi="Times New Roman"/>
                <w:iCs/>
              </w:rPr>
              <w:t xml:space="preserve">distributed </w:t>
            </w:r>
            <w:r w:rsidRPr="00BB3DBB">
              <w:rPr>
                <w:rFonts w:ascii="Times New Roman" w:eastAsiaTheme="minorHAnsi" w:hAnsi="Times New Roman"/>
              </w:rPr>
              <w:t xml:space="preserve">or </w:t>
            </w:r>
            <w:r w:rsidRPr="00BB3DBB">
              <w:rPr>
                <w:rFonts w:ascii="Times New Roman" w:eastAsiaTheme="minorHAnsi" w:hAnsi="Times New Roman"/>
                <w:iCs/>
              </w:rPr>
              <w:t>continuous systems.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7</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System of infinite degrees of freedom</w:t>
            </w:r>
          </w:p>
        </w:tc>
        <w:tc>
          <w:tcPr>
            <w:tcW w:w="3743" w:type="pct"/>
          </w:tcPr>
          <w:p w:rsidR="00BB3DBB" w:rsidRPr="00BB3DBB" w:rsidRDefault="00BB3DBB" w:rsidP="002B64F2">
            <w:pPr>
              <w:spacing w:after="0" w:line="240" w:lineRule="auto"/>
              <w:jc w:val="both"/>
              <w:rPr>
                <w:rFonts w:ascii="Times New Roman" w:hAnsi="Times New Roman"/>
              </w:rPr>
            </w:pPr>
            <w:r w:rsidRPr="00BB3DBB">
              <w:rPr>
                <w:rFonts w:ascii="Times New Roman" w:eastAsiaTheme="minorHAnsi" w:hAnsi="Times New Roman"/>
              </w:rPr>
              <w:t xml:space="preserve">A continuous system is also called a </w:t>
            </w:r>
            <w:r w:rsidRPr="00BB3DBB">
              <w:rPr>
                <w:rFonts w:ascii="Times New Roman" w:eastAsiaTheme="minorHAnsi" w:hAnsi="Times New Roman"/>
                <w:iCs/>
              </w:rPr>
              <w:t>system of infinite degrees of freedom.</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8</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Wave equation</w:t>
            </w:r>
          </w:p>
        </w:tc>
        <w:tc>
          <w:tcPr>
            <w:tcW w:w="3743" w:type="pct"/>
          </w:tcPr>
          <w:p w:rsidR="00BB3DBB" w:rsidRPr="00BB3DBB" w:rsidRDefault="00BB3DBB" w:rsidP="002B64F2">
            <w:pPr>
              <w:spacing w:after="0" w:line="240" w:lineRule="auto"/>
              <w:jc w:val="both"/>
              <w:rPr>
                <w:rFonts w:ascii="Times New Roman" w:hAnsi="Times New Roman"/>
              </w:rPr>
            </w:pPr>
            <w:r w:rsidRPr="00BB3DBB">
              <w:rPr>
                <w:rFonts w:ascii="Times New Roman" w:eastAsiaTheme="minorHAnsi" w:hAnsi="Times New Roman"/>
              </w:rPr>
              <w:t xml:space="preserve">The Equation </w:t>
            </w:r>
            <w:r w:rsidRPr="00BB3DBB">
              <w:rPr>
                <w:rFonts w:ascii="Times New Roman" w:eastAsiaTheme="minorHAnsi" w:hAnsi="Times New Roman"/>
                <w:noProof/>
              </w:rPr>
              <w:drawing>
                <wp:inline distT="0" distB="0" distL="0" distR="0">
                  <wp:extent cx="628650" cy="2476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2525" cy="253116"/>
                          </a:xfrm>
                          <a:prstGeom prst="rect">
                            <a:avLst/>
                          </a:prstGeom>
                          <a:noFill/>
                          <a:ln>
                            <a:noFill/>
                          </a:ln>
                        </pic:spPr>
                      </pic:pic>
                    </a:graphicData>
                  </a:graphic>
                </wp:inline>
              </w:drawing>
            </w:r>
            <w:r w:rsidRPr="00BB3DBB">
              <w:rPr>
                <w:rFonts w:ascii="Times New Roman" w:eastAsiaTheme="minorHAnsi" w:hAnsi="Times New Roman"/>
              </w:rPr>
              <w:t xml:space="preserve"> is also known as the </w:t>
            </w:r>
            <w:r w:rsidRPr="00BB3DBB">
              <w:rPr>
                <w:rFonts w:ascii="Times New Roman" w:eastAsiaTheme="minorHAnsi" w:hAnsi="Times New Roman"/>
                <w:iCs/>
              </w:rPr>
              <w:t>wave equation.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9</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 xml:space="preserve">Frequency </w:t>
            </w:r>
            <w:r w:rsidRPr="00BB3DBB">
              <w:rPr>
                <w:rFonts w:ascii="Times New Roman" w:eastAsiaTheme="minorHAnsi" w:hAnsi="Times New Roman"/>
              </w:rPr>
              <w:t xml:space="preserve">or </w:t>
            </w:r>
            <w:r w:rsidRPr="00BB3DBB">
              <w:rPr>
                <w:rFonts w:ascii="Times New Roman" w:eastAsiaTheme="minorHAnsi" w:hAnsi="Times New Roman"/>
                <w:iCs/>
              </w:rPr>
              <w:t>characteristic equation</w:t>
            </w:r>
          </w:p>
        </w:tc>
        <w:tc>
          <w:tcPr>
            <w:tcW w:w="3743" w:type="pct"/>
          </w:tcPr>
          <w:p w:rsidR="00BB3DBB" w:rsidRPr="00BB3DBB" w:rsidRDefault="00BB3DBB" w:rsidP="002B64F2">
            <w:pPr>
              <w:spacing w:after="0" w:line="240" w:lineRule="auto"/>
              <w:jc w:val="both"/>
              <w:rPr>
                <w:rFonts w:ascii="Times New Roman" w:hAnsi="Times New Roman"/>
              </w:rPr>
            </w:pPr>
            <w:r w:rsidRPr="00BB3DBB">
              <w:rPr>
                <w:rFonts w:ascii="Times New Roman" w:eastAsiaTheme="minorHAnsi" w:hAnsi="Times New Roman"/>
              </w:rPr>
              <w:t xml:space="preserve">Equation </w:t>
            </w:r>
            <w:r w:rsidRPr="00BB3DBB">
              <w:rPr>
                <w:rFonts w:ascii="Times New Roman" w:eastAsiaTheme="minorHAnsi" w:hAnsi="Times New Roman"/>
                <w:noProof/>
              </w:rPr>
              <w:drawing>
                <wp:inline distT="0" distB="0" distL="0" distR="0">
                  <wp:extent cx="539750" cy="251883"/>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157" cy="255340"/>
                          </a:xfrm>
                          <a:prstGeom prst="rect">
                            <a:avLst/>
                          </a:prstGeom>
                          <a:noFill/>
                          <a:ln>
                            <a:noFill/>
                          </a:ln>
                        </pic:spPr>
                      </pic:pic>
                    </a:graphicData>
                  </a:graphic>
                </wp:inline>
              </w:drawing>
            </w:r>
            <w:r w:rsidRPr="00BB3DBB">
              <w:rPr>
                <w:rFonts w:ascii="Times New Roman" w:eastAsiaTheme="minorHAnsi" w:hAnsi="Times New Roman"/>
              </w:rPr>
              <w:t xml:space="preserve"> is called the </w:t>
            </w:r>
            <w:r w:rsidRPr="00BB3DBB">
              <w:rPr>
                <w:rFonts w:ascii="Times New Roman" w:eastAsiaTheme="minorHAnsi" w:hAnsi="Times New Roman"/>
                <w:iCs/>
              </w:rPr>
              <w:t xml:space="preserve">frequency </w:t>
            </w:r>
            <w:r w:rsidRPr="00BB3DBB">
              <w:rPr>
                <w:rFonts w:ascii="Times New Roman" w:eastAsiaTheme="minorHAnsi" w:hAnsi="Times New Roman"/>
              </w:rPr>
              <w:t xml:space="preserve">or </w:t>
            </w:r>
            <w:r w:rsidRPr="00BB3DBB">
              <w:rPr>
                <w:rFonts w:ascii="Times New Roman" w:eastAsiaTheme="minorHAnsi" w:hAnsi="Times New Roman"/>
                <w:iCs/>
              </w:rPr>
              <w:t>characteristic equation.</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10</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Eigen values</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Equation </w:t>
            </w:r>
            <w:r w:rsidRPr="00BB3DBB">
              <w:rPr>
                <w:rFonts w:ascii="Times New Roman" w:eastAsiaTheme="minorHAnsi" w:hAnsi="Times New Roman"/>
                <w:noProof/>
              </w:rPr>
              <w:drawing>
                <wp:inline distT="0" distB="0" distL="0" distR="0">
                  <wp:extent cx="514350" cy="240030"/>
                  <wp:effectExtent l="0" t="0" r="0" b="762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8006" cy="241736"/>
                          </a:xfrm>
                          <a:prstGeom prst="rect">
                            <a:avLst/>
                          </a:prstGeom>
                          <a:noFill/>
                          <a:ln>
                            <a:noFill/>
                          </a:ln>
                        </pic:spPr>
                      </pic:pic>
                    </a:graphicData>
                  </a:graphic>
                </wp:inline>
              </w:drawing>
            </w:r>
            <w:r w:rsidRPr="00BB3DBB">
              <w:rPr>
                <w:rFonts w:ascii="Times New Roman" w:eastAsiaTheme="minorHAnsi" w:hAnsi="Times New Roman"/>
              </w:rPr>
              <w:t xml:space="preserve">is called the </w:t>
            </w:r>
            <w:r w:rsidRPr="00BB3DBB">
              <w:rPr>
                <w:rFonts w:ascii="Times New Roman" w:eastAsiaTheme="minorHAnsi" w:hAnsi="Times New Roman"/>
                <w:iCs/>
              </w:rPr>
              <w:t xml:space="preserve">frequency </w:t>
            </w:r>
            <w:r w:rsidRPr="00BB3DBB">
              <w:rPr>
                <w:rFonts w:ascii="Times New Roman" w:eastAsiaTheme="minorHAnsi" w:hAnsi="Times New Roman"/>
              </w:rPr>
              <w:t xml:space="preserve">or </w:t>
            </w:r>
            <w:r w:rsidRPr="00BB3DBB">
              <w:rPr>
                <w:rFonts w:ascii="Times New Roman" w:eastAsiaTheme="minorHAnsi" w:hAnsi="Times New Roman"/>
                <w:iCs/>
              </w:rPr>
              <w:t xml:space="preserve">characteristic equation </w:t>
            </w:r>
            <w:r w:rsidRPr="00BB3DBB">
              <w:rPr>
                <w:rFonts w:ascii="Times New Roman" w:eastAsiaTheme="minorHAnsi" w:hAnsi="Times New Roman"/>
              </w:rPr>
              <w:t xml:space="preserve">and is satisfied by several values of </w:t>
            </w:r>
            <w:r w:rsidRPr="00BB3DBB">
              <w:rPr>
                <w:rFonts w:ascii="Times New Roman" w:hAnsi="Times New Roman"/>
              </w:rPr>
              <w:t>ω</w:t>
            </w:r>
            <w:r w:rsidRPr="00BB3DBB">
              <w:rPr>
                <w:rFonts w:ascii="Times New Roman" w:eastAsiaTheme="minorHAnsi" w:hAnsi="Times New Roman"/>
              </w:rPr>
              <w:t xml:space="preserve"> The values of </w:t>
            </w:r>
            <w:r w:rsidRPr="00BB3DBB">
              <w:rPr>
                <w:rFonts w:ascii="Times New Roman" w:hAnsi="Times New Roman"/>
              </w:rPr>
              <w:t>ω</w:t>
            </w:r>
            <w:r w:rsidRPr="00BB3DBB">
              <w:rPr>
                <w:rFonts w:ascii="Times New Roman" w:eastAsiaTheme="minorHAnsi" w:hAnsi="Times New Roman"/>
              </w:rPr>
              <w:t xml:space="preserve"> are called the </w:t>
            </w:r>
            <w:r w:rsidRPr="00BB3DBB">
              <w:rPr>
                <w:rFonts w:ascii="Times New Roman" w:eastAsiaTheme="minorHAnsi" w:hAnsi="Times New Roman"/>
                <w:iCs/>
              </w:rPr>
              <w:t xml:space="preserve">eigen values </w:t>
            </w:r>
            <w:r w:rsidRPr="00BB3DBB">
              <w:rPr>
                <w:rFonts w:ascii="Times New Roman" w:eastAsiaTheme="minorHAnsi" w:hAnsi="Times New Roman"/>
              </w:rPr>
              <w:t xml:space="preserve">(or </w:t>
            </w:r>
            <w:r w:rsidRPr="00BB3DBB">
              <w:rPr>
                <w:rFonts w:ascii="Times New Roman" w:eastAsiaTheme="minorHAnsi" w:hAnsi="Times New Roman"/>
                <w:iCs/>
              </w:rPr>
              <w:t xml:space="preserve">natural frequencies </w:t>
            </w:r>
            <w:r w:rsidRPr="00BB3DBB">
              <w:rPr>
                <w:rFonts w:ascii="Times New Roman" w:eastAsiaTheme="minorHAnsi" w:hAnsi="Times New Roman"/>
              </w:rPr>
              <w:t xml:space="preserve">or </w:t>
            </w:r>
            <w:r w:rsidRPr="00BB3DBB">
              <w:rPr>
                <w:rFonts w:ascii="Times New Roman" w:eastAsiaTheme="minorHAnsi" w:hAnsi="Times New Roman"/>
                <w:iCs/>
              </w:rPr>
              <w:t>characteristic values</w:t>
            </w:r>
            <w:r w:rsidRPr="00BB3DBB">
              <w:rPr>
                <w:rFonts w:ascii="Times New Roman" w:eastAsiaTheme="minorHAnsi" w:hAnsi="Times New Roman"/>
              </w:rPr>
              <w:t>) of the problem.</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11</w:t>
            </w:r>
          </w:p>
        </w:tc>
        <w:tc>
          <w:tcPr>
            <w:tcW w:w="968" w:type="pct"/>
          </w:tcPr>
          <w:p w:rsidR="00BB3DBB" w:rsidRPr="00BB3DBB" w:rsidRDefault="00BB3DBB" w:rsidP="002B64F2">
            <w:pPr>
              <w:pStyle w:val="NoSpacing"/>
              <w:jc w:val="both"/>
              <w:rPr>
                <w:rFonts w:ascii="Times New Roman" w:hAnsi="Times New Roman"/>
              </w:rPr>
            </w:pPr>
            <w:r w:rsidRPr="00BB3DBB">
              <w:rPr>
                <w:rFonts w:ascii="Times New Roman" w:eastAsiaTheme="minorHAnsi" w:hAnsi="Times New Roman"/>
                <w:iCs/>
              </w:rPr>
              <w:t>Fundamental mode</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The mode corresponding to n = 1 is called the </w:t>
            </w:r>
            <w:r w:rsidRPr="00BB3DBB">
              <w:rPr>
                <w:rFonts w:ascii="Times New Roman" w:eastAsiaTheme="minorHAnsi" w:hAnsi="Times New Roman"/>
                <w:iCs/>
              </w:rPr>
              <w:t>fundamental mode.</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12</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eastAsiaTheme="minorHAnsi" w:hAnsi="Times New Roman"/>
                <w:iCs/>
              </w:rPr>
              <w:t>Fundamental frequency.</w:t>
            </w:r>
          </w:p>
        </w:tc>
        <w:tc>
          <w:tcPr>
            <w:tcW w:w="3743" w:type="pct"/>
          </w:tcPr>
          <w:p w:rsidR="00BB3DBB" w:rsidRPr="00BB3DBB" w:rsidRDefault="00BB3DBB" w:rsidP="002B64F2">
            <w:pPr>
              <w:autoSpaceDE w:val="0"/>
              <w:autoSpaceDN w:val="0"/>
              <w:adjustRightInd w:val="0"/>
              <w:spacing w:after="0" w:line="240" w:lineRule="auto"/>
              <w:jc w:val="both"/>
              <w:rPr>
                <w:rFonts w:ascii="Times New Roman" w:hAnsi="Times New Roman"/>
                <w:shd w:val="clear" w:color="auto" w:fill="FFFFFF"/>
              </w:rPr>
            </w:pPr>
            <w:r w:rsidRPr="00BB3DBB">
              <w:rPr>
                <w:rFonts w:ascii="Times New Roman" w:eastAsiaTheme="minorHAnsi" w:hAnsi="Times New Roman"/>
              </w:rPr>
              <w:t xml:space="preserve">The mode corresponding to n = 1 is called the </w:t>
            </w:r>
            <w:r w:rsidRPr="00BB3DBB">
              <w:rPr>
                <w:rFonts w:ascii="Times New Roman" w:eastAsiaTheme="minorHAnsi" w:hAnsi="Times New Roman"/>
                <w:iCs/>
              </w:rPr>
              <w:t xml:space="preserve">fundamental mode, </w:t>
            </w:r>
            <w:r w:rsidRPr="00BB3DBB">
              <w:rPr>
                <w:rFonts w:ascii="Times New Roman" w:eastAsiaTheme="minorHAnsi" w:hAnsi="Times New Roman"/>
              </w:rPr>
              <w:t>and</w:t>
            </w:r>
            <w:r w:rsidRPr="00BB3DBB">
              <w:rPr>
                <w:rFonts w:ascii="Times New Roman" w:hAnsi="Times New Roman"/>
              </w:rPr>
              <w:t xml:space="preserve"> ω</w:t>
            </w:r>
            <w:r w:rsidRPr="00BB3DBB">
              <w:rPr>
                <w:rFonts w:ascii="Times New Roman" w:hAnsi="Times New Roman"/>
                <w:vertAlign w:val="subscript"/>
              </w:rPr>
              <w:t>1</w:t>
            </w:r>
            <w:r w:rsidRPr="00BB3DBB">
              <w:rPr>
                <w:rFonts w:ascii="Times New Roman" w:eastAsiaTheme="minorHAnsi" w:hAnsi="Times New Roman"/>
              </w:rPr>
              <w:t xml:space="preserve"> is called the </w:t>
            </w:r>
            <w:r w:rsidRPr="00BB3DBB">
              <w:rPr>
                <w:rFonts w:ascii="Times New Roman" w:eastAsiaTheme="minorHAnsi" w:hAnsi="Times New Roman"/>
                <w:iCs/>
              </w:rPr>
              <w:t>fundamental frequency.</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13</w:t>
            </w:r>
          </w:p>
        </w:tc>
        <w:tc>
          <w:tcPr>
            <w:tcW w:w="968" w:type="pct"/>
          </w:tcPr>
          <w:p w:rsidR="00BB3DBB" w:rsidRPr="00BB3DBB" w:rsidRDefault="00BB3DBB" w:rsidP="0063706B">
            <w:pPr>
              <w:pStyle w:val="NoSpacing"/>
              <w:jc w:val="both"/>
              <w:rPr>
                <w:rFonts w:ascii="Times New Roman" w:hAnsi="Times New Roman"/>
                <w:shd w:val="clear" w:color="auto" w:fill="FFFFFF"/>
              </w:rPr>
            </w:pPr>
            <w:r w:rsidRPr="00BB3DBB">
              <w:rPr>
                <w:rFonts w:ascii="Times New Roman" w:eastAsiaTheme="minorHAnsi" w:hAnsi="Times New Roman"/>
              </w:rPr>
              <w:t xml:space="preserve">Torsional stiffness </w:t>
            </w:r>
          </w:p>
        </w:tc>
        <w:tc>
          <w:tcPr>
            <w:tcW w:w="3743" w:type="pct"/>
          </w:tcPr>
          <w:p w:rsidR="00BB3DBB" w:rsidRPr="00BB3DBB" w:rsidRDefault="00BB3DBB" w:rsidP="0063706B">
            <w:pPr>
              <w:autoSpaceDE w:val="0"/>
              <w:autoSpaceDN w:val="0"/>
              <w:adjustRightInd w:val="0"/>
              <w:spacing w:after="0" w:line="240" w:lineRule="auto"/>
              <w:jc w:val="both"/>
              <w:rPr>
                <w:rFonts w:ascii="Times New Roman" w:hAnsi="Times New Roman"/>
              </w:rPr>
            </w:pPr>
            <w:r w:rsidRPr="00BB3DBB">
              <w:rPr>
                <w:rFonts w:ascii="Times New Roman" w:eastAsiaTheme="minorHAnsi" w:hAnsi="Times New Roman"/>
              </w:rPr>
              <w:t xml:space="preserve">Where </w:t>
            </w:r>
            <w:r w:rsidRPr="00BB3DBB">
              <w:rPr>
                <w:rFonts w:ascii="Times New Roman" w:eastAsiaTheme="minorHAnsi" w:hAnsi="Times New Roman"/>
                <w:iCs/>
              </w:rPr>
              <w:t xml:space="preserve">G </w:t>
            </w:r>
            <w:r w:rsidRPr="00BB3DBB">
              <w:rPr>
                <w:rFonts w:ascii="Times New Roman" w:eastAsiaTheme="minorHAnsi" w:hAnsi="Times New Roman"/>
              </w:rPr>
              <w:t xml:space="preserve">is the shear modulus and </w:t>
            </w:r>
            <w:r w:rsidRPr="00BB3DBB">
              <w:rPr>
                <w:rFonts w:ascii="Times New Roman" w:eastAsiaTheme="minorHAnsi" w:hAnsi="Times New Roman"/>
                <w:iCs/>
              </w:rPr>
              <w:t>GJ</w:t>
            </w:r>
            <w:r w:rsidRPr="00BB3DBB">
              <w:rPr>
                <w:rFonts w:ascii="Times New Roman" w:eastAsiaTheme="minorHAnsi" w:hAnsi="Times New Roman"/>
              </w:rPr>
              <w:t>(</w:t>
            </w:r>
            <w:r w:rsidRPr="00BB3DBB">
              <w:rPr>
                <w:rFonts w:ascii="Times New Roman" w:eastAsiaTheme="minorHAnsi" w:hAnsi="Times New Roman"/>
                <w:iCs/>
              </w:rPr>
              <w:t>x</w:t>
            </w:r>
            <w:r w:rsidRPr="00BB3DBB">
              <w:rPr>
                <w:rFonts w:ascii="Times New Roman" w:eastAsiaTheme="minorHAnsi" w:hAnsi="Times New Roman"/>
              </w:rPr>
              <w:t>) is the torsional stiffness.</w:t>
            </w:r>
          </w:p>
        </w:tc>
      </w:tr>
      <w:tr w:rsidR="00BB3DBB" w:rsidRPr="00B62883" w:rsidTr="00BB3DBB">
        <w:trPr>
          <w:trHeight w:val="454"/>
        </w:trPr>
        <w:tc>
          <w:tcPr>
            <w:tcW w:w="5000" w:type="pct"/>
            <w:gridSpan w:val="3"/>
            <w:shd w:val="clear" w:color="auto" w:fill="002060"/>
            <w:vAlign w:val="center"/>
          </w:tcPr>
          <w:p w:rsidR="00BB3DBB" w:rsidRPr="00BB3DBB" w:rsidRDefault="00BB3DBB" w:rsidP="009B5B87">
            <w:pPr>
              <w:pStyle w:val="NoSpacing"/>
              <w:ind w:left="-108" w:right="-109"/>
              <w:jc w:val="center"/>
              <w:rPr>
                <w:rFonts w:ascii="Times New Roman" w:hAnsi="Times New Roman"/>
              </w:rPr>
            </w:pPr>
            <w:r w:rsidRPr="00BB3DBB">
              <w:rPr>
                <w:rFonts w:ascii="Times New Roman" w:hAnsi="Times New Roman"/>
              </w:rPr>
              <w:t>MODULE-V</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w:t>
            </w:r>
          </w:p>
        </w:tc>
        <w:tc>
          <w:tcPr>
            <w:tcW w:w="968" w:type="pct"/>
          </w:tcPr>
          <w:p w:rsidR="00BB3DBB" w:rsidRPr="00BB3DBB" w:rsidRDefault="00BB3DBB" w:rsidP="002B64F2">
            <w:pPr>
              <w:pStyle w:val="NoSpacing"/>
              <w:ind w:right="-106"/>
              <w:jc w:val="both"/>
              <w:rPr>
                <w:rFonts w:ascii="Times New Roman" w:hAnsi="Times New Roman"/>
                <w:shd w:val="clear" w:color="auto" w:fill="FFFFFF"/>
              </w:rPr>
            </w:pPr>
            <w:r w:rsidRPr="00BB3DBB">
              <w:rPr>
                <w:rFonts w:ascii="Times New Roman" w:hAnsi="Times New Roman"/>
              </w:rPr>
              <w:t>Aeroelasticity</w:t>
            </w:r>
          </w:p>
        </w:tc>
        <w:tc>
          <w:tcPr>
            <w:tcW w:w="3743" w:type="pct"/>
          </w:tcPr>
          <w:p w:rsidR="00BB3DBB" w:rsidRPr="00BB3DBB" w:rsidRDefault="00BB3DBB" w:rsidP="002B64F2">
            <w:pPr>
              <w:pStyle w:val="NoSpacing"/>
              <w:jc w:val="both"/>
              <w:rPr>
                <w:rFonts w:ascii="Times New Roman" w:hAnsi="Times New Roman"/>
              </w:rPr>
            </w:pPr>
            <w:r w:rsidRPr="00BB3DBB">
              <w:rPr>
                <w:rFonts w:ascii="Times New Roman" w:hAnsi="Times New Roman"/>
              </w:rPr>
              <w:t xml:space="preserve">The term used to denote the field of study concerned with </w:t>
            </w:r>
            <w:r w:rsidRPr="00BB3DBB">
              <w:rPr>
                <w:rFonts w:ascii="Times New Roman" w:hAnsi="Times New Roman"/>
                <w:spacing w:val="-5"/>
              </w:rPr>
              <w:t xml:space="preserve">the </w:t>
            </w:r>
            <w:r w:rsidRPr="00BB3DBB">
              <w:rPr>
                <w:rFonts w:ascii="Times New Roman" w:hAnsi="Times New Roman"/>
              </w:rPr>
              <w:t>interaction between the deformation of an elastic structure in an airstream and the resulting aerodynamic force</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2</w:t>
            </w:r>
          </w:p>
        </w:tc>
        <w:tc>
          <w:tcPr>
            <w:tcW w:w="968" w:type="pct"/>
          </w:tcPr>
          <w:p w:rsidR="00BB3DBB" w:rsidRPr="00BB3DBB" w:rsidRDefault="00BB3DBB" w:rsidP="002B64F2">
            <w:pPr>
              <w:pStyle w:val="NoSpacing"/>
              <w:ind w:right="-106"/>
              <w:jc w:val="both"/>
              <w:rPr>
                <w:rFonts w:ascii="Times New Roman" w:hAnsi="Times New Roman"/>
                <w:shd w:val="clear" w:color="auto" w:fill="FFFFFF"/>
              </w:rPr>
            </w:pPr>
            <w:r w:rsidRPr="00BB3DBB">
              <w:rPr>
                <w:rFonts w:ascii="Times New Roman" w:hAnsi="Times New Roman"/>
              </w:rPr>
              <w:t>Classical aerodynamic theory</w:t>
            </w:r>
          </w:p>
        </w:tc>
        <w:tc>
          <w:tcPr>
            <w:tcW w:w="3743" w:type="pct"/>
          </w:tcPr>
          <w:p w:rsidR="00BB3DBB" w:rsidRPr="00BB3DBB" w:rsidRDefault="00BB3DBB" w:rsidP="002B64F2">
            <w:pPr>
              <w:pStyle w:val="NoSpacing"/>
              <w:jc w:val="both"/>
              <w:rPr>
                <w:rFonts w:ascii="Times New Roman" w:hAnsi="Times New Roman"/>
              </w:rPr>
            </w:pPr>
            <w:r w:rsidRPr="00BB3DBB">
              <w:rPr>
                <w:rFonts w:ascii="Times New Roman" w:hAnsi="Times New Roman"/>
              </w:rPr>
              <w:t xml:space="preserve">The theory provide a prediction of the forces acting </w:t>
            </w:r>
            <w:r w:rsidRPr="00BB3DBB">
              <w:rPr>
                <w:rFonts w:ascii="Times New Roman" w:hAnsi="Times New Roman"/>
                <w:spacing w:val="-8"/>
              </w:rPr>
              <w:t xml:space="preserve">on </w:t>
            </w:r>
            <w:r w:rsidRPr="00BB3DBB">
              <w:rPr>
                <w:rFonts w:ascii="Times New Roman" w:hAnsi="Times New Roman"/>
              </w:rPr>
              <w:t>a body of a given shape</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3</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hAnsi="Times New Roman"/>
              </w:rPr>
              <w:t>Elasticity in Aeroelasticity</w:t>
            </w:r>
          </w:p>
        </w:tc>
        <w:tc>
          <w:tcPr>
            <w:tcW w:w="3743" w:type="pct"/>
          </w:tcPr>
          <w:p w:rsidR="00BB3DBB" w:rsidRPr="00BB3DBB" w:rsidRDefault="00BB3DBB" w:rsidP="002B64F2">
            <w:pPr>
              <w:pStyle w:val="NoSpacing"/>
              <w:jc w:val="both"/>
              <w:rPr>
                <w:rFonts w:ascii="Times New Roman" w:hAnsi="Times New Roman"/>
              </w:rPr>
            </w:pPr>
            <w:r w:rsidRPr="00BB3DBB">
              <w:rPr>
                <w:rFonts w:ascii="Times New Roman" w:hAnsi="Times New Roman"/>
              </w:rPr>
              <w:t xml:space="preserve">Provides a prediction of the shape of an elastic </w:t>
            </w:r>
            <w:r w:rsidRPr="00BB3DBB">
              <w:rPr>
                <w:rFonts w:ascii="Times New Roman" w:hAnsi="Times New Roman"/>
                <w:spacing w:val="-4"/>
              </w:rPr>
              <w:t xml:space="preserve">body </w:t>
            </w:r>
            <w:r w:rsidRPr="00BB3DBB">
              <w:rPr>
                <w:rFonts w:ascii="Times New Roman" w:hAnsi="Times New Roman"/>
              </w:rPr>
              <w:t>under a given  load.</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4</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hAnsi="Times New Roman"/>
              </w:rPr>
              <w:t>Dynamics in Aeroelasticity</w:t>
            </w:r>
          </w:p>
        </w:tc>
        <w:tc>
          <w:tcPr>
            <w:tcW w:w="3743" w:type="pct"/>
          </w:tcPr>
          <w:p w:rsidR="00BB3DBB" w:rsidRPr="00BB3DBB" w:rsidRDefault="00BB3DBB" w:rsidP="002B64F2">
            <w:pPr>
              <w:pStyle w:val="NoSpacing"/>
              <w:jc w:val="both"/>
              <w:rPr>
                <w:rFonts w:ascii="Times New Roman" w:hAnsi="Times New Roman"/>
              </w:rPr>
            </w:pPr>
            <w:r w:rsidRPr="00BB3DBB">
              <w:rPr>
                <w:rFonts w:ascii="Times New Roman" w:hAnsi="Times New Roman"/>
              </w:rPr>
              <w:t>Introduces the effects of inertial forces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lastRenderedPageBreak/>
              <w:t>5</w:t>
            </w:r>
          </w:p>
        </w:tc>
        <w:tc>
          <w:tcPr>
            <w:tcW w:w="968" w:type="pct"/>
          </w:tcPr>
          <w:p w:rsidR="00BB3DBB" w:rsidRPr="00BB3DBB" w:rsidRDefault="00BB3DBB" w:rsidP="002B64F2">
            <w:pPr>
              <w:pStyle w:val="NoSpacing"/>
              <w:ind w:right="-106"/>
              <w:jc w:val="both"/>
              <w:rPr>
                <w:rFonts w:ascii="Times New Roman" w:hAnsi="Times New Roman"/>
                <w:shd w:val="clear" w:color="auto" w:fill="FFFFFF"/>
              </w:rPr>
            </w:pPr>
            <w:r w:rsidRPr="00BB3DBB">
              <w:rPr>
                <w:rFonts w:ascii="Times New Roman" w:hAnsi="Times New Roman"/>
              </w:rPr>
              <w:t>Structural dynamics deals with</w:t>
            </w:r>
          </w:p>
        </w:tc>
        <w:tc>
          <w:tcPr>
            <w:tcW w:w="3743" w:type="pct"/>
          </w:tcPr>
          <w:p w:rsidR="00BB3DBB" w:rsidRPr="00BB3DBB" w:rsidRDefault="00BB3DBB" w:rsidP="002B64F2">
            <w:pPr>
              <w:pStyle w:val="BodyText"/>
              <w:spacing w:before="53"/>
              <w:jc w:val="both"/>
              <w:rPr>
                <w:sz w:val="22"/>
                <w:szCs w:val="22"/>
              </w:rPr>
            </w:pPr>
            <w:r w:rsidRPr="00BB3DBB">
              <w:rPr>
                <w:sz w:val="22"/>
                <w:szCs w:val="22"/>
              </w:rPr>
              <w:t>Between elasticity and dynamics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6</w:t>
            </w:r>
          </w:p>
        </w:tc>
        <w:tc>
          <w:tcPr>
            <w:tcW w:w="968" w:type="pct"/>
          </w:tcPr>
          <w:p w:rsidR="00BB3DBB" w:rsidRPr="00BB3DBB" w:rsidRDefault="00BB3DBB" w:rsidP="002B64F2">
            <w:pPr>
              <w:pStyle w:val="NoSpacing"/>
              <w:ind w:right="-106"/>
              <w:jc w:val="both"/>
              <w:rPr>
                <w:rFonts w:ascii="Times New Roman" w:hAnsi="Times New Roman"/>
                <w:shd w:val="clear" w:color="auto" w:fill="FFFFFF"/>
              </w:rPr>
            </w:pPr>
            <w:r w:rsidRPr="00BB3DBB">
              <w:rPr>
                <w:rFonts w:ascii="Times New Roman" w:hAnsi="Times New Roman"/>
              </w:rPr>
              <w:t>Static aeroelasticity deals with</w:t>
            </w:r>
          </w:p>
        </w:tc>
        <w:tc>
          <w:tcPr>
            <w:tcW w:w="3743" w:type="pct"/>
          </w:tcPr>
          <w:p w:rsidR="00BB3DBB" w:rsidRPr="00BB3DBB" w:rsidRDefault="00BB3DBB" w:rsidP="002B64F2">
            <w:pPr>
              <w:spacing w:after="0" w:line="240" w:lineRule="auto"/>
              <w:jc w:val="both"/>
              <w:rPr>
                <w:rFonts w:ascii="Times New Roman" w:hAnsi="Times New Roman"/>
              </w:rPr>
            </w:pPr>
            <w:r w:rsidRPr="00BB3DBB">
              <w:rPr>
                <w:rFonts w:ascii="Times New Roman" w:hAnsi="Times New Roman"/>
              </w:rPr>
              <w:t>Between aerodynamics and elasticity</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7</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hAnsi="Times New Roman"/>
              </w:rPr>
              <w:t>Dynamic aeroelasticity deals with</w:t>
            </w:r>
          </w:p>
        </w:tc>
        <w:tc>
          <w:tcPr>
            <w:tcW w:w="3743" w:type="pct"/>
          </w:tcPr>
          <w:p w:rsidR="00BB3DBB" w:rsidRPr="00BB3DBB" w:rsidRDefault="00BB3DBB" w:rsidP="002B64F2">
            <w:pPr>
              <w:spacing w:after="0" w:line="240" w:lineRule="auto"/>
              <w:jc w:val="both"/>
              <w:rPr>
                <w:rFonts w:ascii="Times New Roman" w:hAnsi="Times New Roman"/>
              </w:rPr>
            </w:pPr>
            <w:r w:rsidRPr="00BB3DBB">
              <w:rPr>
                <w:rFonts w:ascii="Times New Roman" w:hAnsi="Times New Roman"/>
              </w:rPr>
              <w:t>Among elasticity, dynamics and aerodynamics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8</w:t>
            </w:r>
          </w:p>
        </w:tc>
        <w:tc>
          <w:tcPr>
            <w:tcW w:w="968" w:type="pct"/>
          </w:tcPr>
          <w:p w:rsidR="00BB3DBB" w:rsidRPr="00BB3DBB" w:rsidRDefault="00BB3DBB" w:rsidP="002B64F2">
            <w:pPr>
              <w:pStyle w:val="NoSpacing"/>
              <w:ind w:right="-106"/>
              <w:jc w:val="both"/>
              <w:rPr>
                <w:rFonts w:ascii="Times New Roman" w:hAnsi="Times New Roman"/>
                <w:shd w:val="clear" w:color="auto" w:fill="FFFFFF"/>
              </w:rPr>
            </w:pPr>
            <w:r w:rsidRPr="00BB3DBB">
              <w:rPr>
                <w:rFonts w:ascii="Times New Roman" w:hAnsi="Times New Roman"/>
              </w:rPr>
              <w:t>Torsional divergence phenomena</w:t>
            </w:r>
          </w:p>
        </w:tc>
        <w:tc>
          <w:tcPr>
            <w:tcW w:w="3743" w:type="pct"/>
          </w:tcPr>
          <w:p w:rsidR="00BB3DBB" w:rsidRPr="00BB3DBB" w:rsidRDefault="00BB3DBB" w:rsidP="00711209">
            <w:pPr>
              <w:spacing w:after="0" w:line="240" w:lineRule="auto"/>
              <w:jc w:val="both"/>
              <w:rPr>
                <w:rFonts w:ascii="Times New Roman" w:hAnsi="Times New Roman"/>
              </w:rPr>
            </w:pPr>
            <w:r w:rsidRPr="00BB3DBB">
              <w:rPr>
                <w:rFonts w:ascii="Times New Roman" w:hAnsi="Times New Roman"/>
                <w:spacing w:val="-6"/>
              </w:rPr>
              <w:t xml:space="preserve">A </w:t>
            </w:r>
            <w:r w:rsidRPr="00BB3DBB">
              <w:rPr>
                <w:rFonts w:ascii="Times New Roman" w:hAnsi="Times New Roman"/>
              </w:rPr>
              <w:t>major factor in the predominance of the biplane design until the early 1930s when “stressed skin” metallic structural configurations were introduced to provide adequate torsional stiffness form on planes</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9</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hAnsi="Times New Roman"/>
              </w:rPr>
              <w:t>Structural dynamics</w:t>
            </w:r>
          </w:p>
        </w:tc>
        <w:tc>
          <w:tcPr>
            <w:tcW w:w="3743" w:type="pct"/>
          </w:tcPr>
          <w:p w:rsidR="00BB3DBB" w:rsidRPr="00BB3DBB" w:rsidRDefault="00BB3DBB" w:rsidP="002B64F2">
            <w:pPr>
              <w:shd w:val="clear" w:color="auto" w:fill="FFFFFF"/>
              <w:spacing w:after="0" w:line="240" w:lineRule="auto"/>
              <w:jc w:val="both"/>
              <w:rPr>
                <w:rFonts w:ascii="Times New Roman" w:hAnsi="Times New Roman"/>
              </w:rPr>
            </w:pPr>
            <w:r w:rsidRPr="00BB3DBB">
              <w:rPr>
                <w:rFonts w:ascii="Times New Roman" w:hAnsi="Times New Roman"/>
                <w:spacing w:val="-8"/>
              </w:rPr>
              <w:t xml:space="preserve">To </w:t>
            </w:r>
            <w:r w:rsidRPr="00BB3DBB">
              <w:rPr>
                <w:rFonts w:ascii="Times New Roman" w:hAnsi="Times New Roman"/>
              </w:rPr>
              <w:t xml:space="preserve">describe the dynamic behavior of conventional aircraft. </w:t>
            </w:r>
          </w:p>
        </w:tc>
      </w:tr>
      <w:tr w:rsidR="00BB3DBB" w:rsidRPr="00B62883" w:rsidTr="00BB3DBB">
        <w:trPr>
          <w:trHeight w:val="454"/>
        </w:trPr>
        <w:tc>
          <w:tcPr>
            <w:tcW w:w="289" w:type="pct"/>
          </w:tcPr>
          <w:p w:rsidR="00BB3DBB" w:rsidRPr="00BB3DBB" w:rsidRDefault="00BB3DBB" w:rsidP="009B5B87">
            <w:pPr>
              <w:pStyle w:val="NoSpacing"/>
              <w:ind w:left="-90" w:right="-101"/>
              <w:jc w:val="center"/>
              <w:rPr>
                <w:rFonts w:ascii="Times New Roman" w:hAnsi="Times New Roman"/>
              </w:rPr>
            </w:pPr>
            <w:r w:rsidRPr="00BB3DBB">
              <w:rPr>
                <w:rFonts w:ascii="Times New Roman" w:hAnsi="Times New Roman"/>
              </w:rPr>
              <w:t>10</w:t>
            </w:r>
          </w:p>
        </w:tc>
        <w:tc>
          <w:tcPr>
            <w:tcW w:w="968" w:type="pct"/>
          </w:tcPr>
          <w:p w:rsidR="00BB3DBB" w:rsidRPr="00BB3DBB" w:rsidRDefault="00BB3DBB" w:rsidP="002B64F2">
            <w:pPr>
              <w:pStyle w:val="NoSpacing"/>
              <w:jc w:val="both"/>
              <w:rPr>
                <w:rFonts w:ascii="Times New Roman" w:hAnsi="Times New Roman"/>
                <w:shd w:val="clear" w:color="auto" w:fill="FFFFFF"/>
              </w:rPr>
            </w:pPr>
            <w:r w:rsidRPr="00BB3DBB">
              <w:rPr>
                <w:rFonts w:ascii="Times New Roman" w:hAnsi="Times New Roman"/>
              </w:rPr>
              <w:t>Aeroelastic flutter</w:t>
            </w:r>
          </w:p>
        </w:tc>
        <w:tc>
          <w:tcPr>
            <w:tcW w:w="3743" w:type="pct"/>
          </w:tcPr>
          <w:p w:rsidR="00BB3DBB" w:rsidRPr="00BB3DBB" w:rsidRDefault="00BB3DBB" w:rsidP="002B64F2">
            <w:pPr>
              <w:spacing w:after="0" w:line="240" w:lineRule="auto"/>
              <w:jc w:val="both"/>
              <w:rPr>
                <w:rFonts w:ascii="Times New Roman" w:hAnsi="Times New Roman"/>
              </w:rPr>
            </w:pPr>
            <w:r w:rsidRPr="00BB3DBB">
              <w:rPr>
                <w:rFonts w:ascii="Times New Roman" w:hAnsi="Times New Roman"/>
              </w:rPr>
              <w:t>Which is associated with dynamic aeroelastic instabilities due to the mutual interaction of aerodynamic, elastic and inertial forces?</w:t>
            </w:r>
          </w:p>
        </w:tc>
      </w:tr>
    </w:tbl>
    <w:p w:rsidR="00E04B59" w:rsidRDefault="00E04B59" w:rsidP="007052D0">
      <w:pPr>
        <w:tabs>
          <w:tab w:val="left" w:pos="8280"/>
        </w:tabs>
        <w:spacing w:line="240" w:lineRule="auto"/>
        <w:ind w:left="-63" w:right="180"/>
        <w:rPr>
          <w:rFonts w:ascii="Times New Roman" w:hAnsi="Times New Roman"/>
          <w:b/>
          <w:sz w:val="20"/>
          <w:szCs w:val="20"/>
        </w:rPr>
      </w:pPr>
    </w:p>
    <w:p w:rsidR="00E04B59" w:rsidRDefault="00E04B59" w:rsidP="007052D0">
      <w:pPr>
        <w:tabs>
          <w:tab w:val="left" w:pos="8280"/>
        </w:tabs>
        <w:spacing w:line="240" w:lineRule="auto"/>
        <w:ind w:left="-63" w:right="180"/>
        <w:rPr>
          <w:rFonts w:ascii="Times New Roman" w:hAnsi="Times New Roman"/>
          <w:b/>
          <w:sz w:val="20"/>
          <w:szCs w:val="20"/>
        </w:rPr>
      </w:pPr>
    </w:p>
    <w:p w:rsidR="00735A49" w:rsidRDefault="00735A49" w:rsidP="007052D0">
      <w:pPr>
        <w:tabs>
          <w:tab w:val="left" w:pos="8280"/>
        </w:tabs>
        <w:spacing w:line="240" w:lineRule="auto"/>
        <w:ind w:left="-63" w:right="180"/>
        <w:rPr>
          <w:rFonts w:ascii="Times New Roman" w:hAnsi="Times New Roman"/>
          <w:b/>
          <w:sz w:val="20"/>
          <w:szCs w:val="20"/>
        </w:rPr>
      </w:pPr>
    </w:p>
    <w:p w:rsidR="00730809" w:rsidRDefault="007052D0" w:rsidP="00735A49">
      <w:pPr>
        <w:tabs>
          <w:tab w:val="left" w:pos="8280"/>
        </w:tabs>
        <w:spacing w:line="240" w:lineRule="auto"/>
        <w:ind w:left="-142" w:right="-187"/>
        <w:rPr>
          <w:rFonts w:ascii="Times New Roman" w:hAnsi="Times New Roman"/>
          <w:b/>
          <w:sz w:val="20"/>
          <w:szCs w:val="20"/>
        </w:rPr>
      </w:pPr>
      <w:r>
        <w:rPr>
          <w:rFonts w:ascii="Times New Roman" w:hAnsi="Times New Roman"/>
          <w:b/>
          <w:sz w:val="20"/>
          <w:szCs w:val="20"/>
        </w:rPr>
        <w:t>Signature of the Faculty</w:t>
      </w:r>
      <w:r w:rsidR="00C61CE4">
        <w:rPr>
          <w:rFonts w:ascii="Times New Roman" w:hAnsi="Times New Roman"/>
          <w:b/>
          <w:sz w:val="20"/>
          <w:szCs w:val="20"/>
        </w:rPr>
        <w:t xml:space="preserve">                                                                                                             </w:t>
      </w:r>
      <w:r w:rsidR="00566953">
        <w:rPr>
          <w:rFonts w:ascii="Times New Roman" w:hAnsi="Times New Roman"/>
          <w:b/>
          <w:sz w:val="20"/>
          <w:szCs w:val="20"/>
        </w:rPr>
        <w:t>Signature of HOD</w:t>
      </w:r>
    </w:p>
    <w:p w:rsidR="00BB3DBB" w:rsidRPr="00E04B59" w:rsidRDefault="00BB3DBB" w:rsidP="00735A49">
      <w:pPr>
        <w:tabs>
          <w:tab w:val="left" w:pos="8280"/>
        </w:tabs>
        <w:spacing w:line="240" w:lineRule="auto"/>
        <w:ind w:left="-142" w:right="-187"/>
        <w:rPr>
          <w:rFonts w:ascii="Times New Roman" w:hAnsi="Times New Roman"/>
          <w:b/>
          <w:sz w:val="20"/>
          <w:szCs w:val="20"/>
        </w:rPr>
      </w:pPr>
      <w:r>
        <w:rPr>
          <w:rFonts w:ascii="Times New Roman" w:hAnsi="Times New Roman"/>
          <w:b/>
          <w:sz w:val="20"/>
          <w:szCs w:val="20"/>
        </w:rPr>
        <w:t>Mr.</w:t>
      </w:r>
      <w:bookmarkStart w:id="2" w:name="_GoBack"/>
      <w:bookmarkEnd w:id="2"/>
      <w:r w:rsidR="00C61CE4">
        <w:rPr>
          <w:rFonts w:ascii="Times New Roman" w:hAnsi="Times New Roman"/>
          <w:b/>
          <w:sz w:val="20"/>
          <w:szCs w:val="20"/>
        </w:rPr>
        <w:t xml:space="preserve"> K Arun Kumar, Assistant Professor</w:t>
      </w:r>
    </w:p>
    <w:sectPr w:rsidR="00BB3DBB" w:rsidRPr="00E04B59" w:rsidSect="00103A5B">
      <w:headerReference w:type="even" r:id="rId12"/>
      <w:headerReference w:type="default" r:id="rId13"/>
      <w:footerReference w:type="default" r:id="rId14"/>
      <w:headerReference w:type="first" r:id="rId15"/>
      <w:pgSz w:w="11907" w:h="16839" w:code="9"/>
      <w:pgMar w:top="116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55B" w:rsidRDefault="00D2155B" w:rsidP="006B768C">
      <w:pPr>
        <w:spacing w:after="0" w:line="240" w:lineRule="auto"/>
      </w:pPr>
      <w:r>
        <w:separator/>
      </w:r>
    </w:p>
  </w:endnote>
  <w:endnote w:type="continuationSeparator" w:id="1">
    <w:p w:rsidR="00D2155B" w:rsidRDefault="00D2155B" w:rsidP="006B76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4EA" w:rsidRDefault="00A5665D">
    <w:pPr>
      <w:pStyle w:val="Footer"/>
      <w:pBdr>
        <w:top w:val="single" w:sz="4" w:space="1" w:color="D9D9D9"/>
      </w:pBdr>
      <w:rPr>
        <w:b/>
      </w:rPr>
    </w:pPr>
    <w:r w:rsidRPr="00A5665D">
      <w:fldChar w:fldCharType="begin"/>
    </w:r>
    <w:r w:rsidR="005834EA">
      <w:instrText xml:space="preserve"> PAGE   \* MERGEFORMAT </w:instrText>
    </w:r>
    <w:r w:rsidRPr="00A5665D">
      <w:fldChar w:fldCharType="separate"/>
    </w:r>
    <w:r w:rsidR="00C61CE4" w:rsidRPr="00C61CE4">
      <w:rPr>
        <w:b/>
        <w:noProof/>
      </w:rPr>
      <w:t>6</w:t>
    </w:r>
    <w:r>
      <w:rPr>
        <w:b/>
        <w:noProof/>
      </w:rPr>
      <w:fldChar w:fldCharType="end"/>
    </w:r>
    <w:r w:rsidR="005834EA">
      <w:rPr>
        <w:b/>
      </w:rPr>
      <w:t xml:space="preserve"> | </w:t>
    </w:r>
    <w:r w:rsidR="005834EA">
      <w:rPr>
        <w:color w:val="7F7F7F"/>
        <w:spacing w:val="60"/>
      </w:rPr>
      <w:t>Page</w:t>
    </w:r>
  </w:p>
  <w:p w:rsidR="005834EA" w:rsidRDefault="005834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55B" w:rsidRDefault="00D2155B" w:rsidP="006B768C">
      <w:pPr>
        <w:spacing w:after="0" w:line="240" w:lineRule="auto"/>
      </w:pPr>
      <w:r>
        <w:separator/>
      </w:r>
    </w:p>
  </w:footnote>
  <w:footnote w:type="continuationSeparator" w:id="1">
    <w:p w:rsidR="00D2155B" w:rsidRDefault="00D2155B" w:rsidP="006B76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4EA" w:rsidRDefault="00A5665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53740" o:spid="_x0000_s2050" type="#_x0000_t75" style="position:absolute;margin-left:0;margin-top:0;width:397.25pt;height:397.25pt;z-index:-251655168;mso-position-horizontal:center;mso-position-horizontal-relative:margin;mso-position-vertical:center;mso-position-vertical-relative:margin" o:allowincell="f">
          <v:imagedata r:id="rId1" o:title="IAR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4EA" w:rsidRDefault="00A5665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53741" o:spid="_x0000_s2051" type="#_x0000_t75" style="position:absolute;margin-left:0;margin-top:0;width:397.25pt;height:397.25pt;z-index:-251654144;mso-position-horizontal:center;mso-position-horizontal-relative:margin;mso-position-vertical:center;mso-position-vertical-relative:margin" o:allowincell="f">
          <v:imagedata r:id="rId1" o:title="IAR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4EA" w:rsidRDefault="00A5665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53739" o:spid="_x0000_s2049" type="#_x0000_t75" style="position:absolute;margin-left:0;margin-top:0;width:397.25pt;height:397.25pt;z-index:-251656192;mso-position-horizontal:center;mso-position-horizontal-relative:margin;mso-position-vertical:center;mso-position-vertical-relative:margin" o:allowincell="f">
          <v:imagedata r:id="rId1" o:title="IARE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rPr>
        <w:rFonts w:cs="Times New Roman"/>
      </w:rPr>
    </w:lvl>
    <w:lvl w:ilvl="1">
      <w:start w:val="1"/>
      <w:numFmt w:val="decimal"/>
      <w:pStyle w:val="Heading2"/>
      <w:lvlText w:val="%1.%2."/>
      <w:legacy w:legacy="1" w:legacySpace="0" w:legacyIndent="720"/>
      <w:lvlJc w:val="left"/>
      <w:pPr>
        <w:ind w:left="1440" w:hanging="720"/>
      </w:pPr>
      <w:rPr>
        <w:rFonts w:cs="Times New Roman"/>
      </w:rPr>
    </w:lvl>
    <w:lvl w:ilvl="2">
      <w:start w:val="1"/>
      <w:numFmt w:val="decimal"/>
      <w:pStyle w:val="Heading3"/>
      <w:lvlText w:val="%1.%2.%3."/>
      <w:legacy w:legacy="1" w:legacySpace="0" w:legacyIndent="720"/>
      <w:lvlJc w:val="left"/>
      <w:pPr>
        <w:ind w:left="2160" w:hanging="720"/>
      </w:pPr>
      <w:rPr>
        <w:rFonts w:cs="Times New Roman"/>
      </w:rPr>
    </w:lvl>
    <w:lvl w:ilvl="3">
      <w:start w:val="1"/>
      <w:numFmt w:val="decimal"/>
      <w:pStyle w:val="Heading4"/>
      <w:lvlText w:val="%1.%2.%3.%4."/>
      <w:legacy w:legacy="1" w:legacySpace="0" w:legacyIndent="720"/>
      <w:lvlJc w:val="left"/>
      <w:pPr>
        <w:ind w:left="2880" w:hanging="720"/>
      </w:pPr>
      <w:rPr>
        <w:rFonts w:cs="Times New Roman"/>
      </w:rPr>
    </w:lvl>
    <w:lvl w:ilvl="4">
      <w:start w:val="1"/>
      <w:numFmt w:val="decimal"/>
      <w:pStyle w:val="Heading5"/>
      <w:lvlText w:val="%1.%2.%3.%4.%5."/>
      <w:legacy w:legacy="1" w:legacySpace="0" w:legacyIndent="720"/>
      <w:lvlJc w:val="left"/>
      <w:pPr>
        <w:ind w:left="3600" w:hanging="720"/>
      </w:pPr>
      <w:rPr>
        <w:rFonts w:cs="Times New Roman"/>
      </w:rPr>
    </w:lvl>
    <w:lvl w:ilvl="5">
      <w:start w:val="1"/>
      <w:numFmt w:val="decimal"/>
      <w:pStyle w:val="Heading6"/>
      <w:lvlText w:val="%1.%2.%3.%4.%5.%6."/>
      <w:legacy w:legacy="1" w:legacySpace="0" w:legacyIndent="720"/>
      <w:lvlJc w:val="left"/>
      <w:pPr>
        <w:ind w:left="4320" w:hanging="720"/>
      </w:pPr>
      <w:rPr>
        <w:rFonts w:cs="Times New Roman"/>
      </w:rPr>
    </w:lvl>
    <w:lvl w:ilvl="6">
      <w:start w:val="1"/>
      <w:numFmt w:val="decimal"/>
      <w:pStyle w:val="Heading7"/>
      <w:lvlText w:val="%1.%2.%3.%4.%5.%6.%7."/>
      <w:legacy w:legacy="1" w:legacySpace="0" w:legacyIndent="720"/>
      <w:lvlJc w:val="left"/>
      <w:pPr>
        <w:ind w:left="5040" w:hanging="720"/>
      </w:pPr>
      <w:rPr>
        <w:rFonts w:cs="Times New Roman"/>
      </w:rPr>
    </w:lvl>
    <w:lvl w:ilvl="7">
      <w:start w:val="1"/>
      <w:numFmt w:val="decimal"/>
      <w:pStyle w:val="Heading8"/>
      <w:lvlText w:val="%1.%2.%3.%4.%5.%6.%7.%8."/>
      <w:legacy w:legacy="1" w:legacySpace="0" w:legacyIndent="720"/>
      <w:lvlJc w:val="left"/>
      <w:pPr>
        <w:ind w:left="5760" w:hanging="720"/>
      </w:pPr>
      <w:rPr>
        <w:rFonts w:cs="Times New Roman"/>
      </w:rPr>
    </w:lvl>
    <w:lvl w:ilvl="8">
      <w:start w:val="1"/>
      <w:numFmt w:val="decimal"/>
      <w:pStyle w:val="Heading9"/>
      <w:lvlText w:val="%1.%2.%3.%4.%5.%6.%7.%8.%9."/>
      <w:legacy w:legacy="1" w:legacySpace="0" w:legacyIndent="720"/>
      <w:lvlJc w:val="left"/>
      <w:pPr>
        <w:ind w:left="6480" w:hanging="720"/>
      </w:pPr>
      <w:rPr>
        <w:rFonts w:cs="Times New Roman"/>
      </w:rPr>
    </w:lvl>
  </w:abstractNum>
  <w:abstractNum w:abstractNumId="1">
    <w:nsid w:val="09872D18"/>
    <w:multiLevelType w:val="hybridMultilevel"/>
    <w:tmpl w:val="D5EAEE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344FB3"/>
    <w:multiLevelType w:val="hybridMultilevel"/>
    <w:tmpl w:val="7F1E2B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42068F"/>
    <w:multiLevelType w:val="hybridMultilevel"/>
    <w:tmpl w:val="8B502724"/>
    <w:lvl w:ilvl="0" w:tplc="F9B8CDD2">
      <w:start w:val="3"/>
      <w:numFmt w:val="upperRoman"/>
      <w:lvlText w:val="%1."/>
      <w:lvlJc w:val="right"/>
      <w:pPr>
        <w:tabs>
          <w:tab w:val="num" w:pos="720"/>
        </w:tabs>
        <w:ind w:left="720" w:hanging="360"/>
      </w:pPr>
    </w:lvl>
    <w:lvl w:ilvl="1" w:tplc="8FBC958A" w:tentative="1">
      <w:start w:val="1"/>
      <w:numFmt w:val="decimal"/>
      <w:lvlText w:val="%2."/>
      <w:lvlJc w:val="left"/>
      <w:pPr>
        <w:tabs>
          <w:tab w:val="num" w:pos="1440"/>
        </w:tabs>
        <w:ind w:left="1440" w:hanging="360"/>
      </w:pPr>
    </w:lvl>
    <w:lvl w:ilvl="2" w:tplc="40CE7978" w:tentative="1">
      <w:start w:val="1"/>
      <w:numFmt w:val="decimal"/>
      <w:lvlText w:val="%3."/>
      <w:lvlJc w:val="left"/>
      <w:pPr>
        <w:tabs>
          <w:tab w:val="num" w:pos="2160"/>
        </w:tabs>
        <w:ind w:left="2160" w:hanging="360"/>
      </w:pPr>
    </w:lvl>
    <w:lvl w:ilvl="3" w:tplc="661E00EA" w:tentative="1">
      <w:start w:val="1"/>
      <w:numFmt w:val="decimal"/>
      <w:lvlText w:val="%4."/>
      <w:lvlJc w:val="left"/>
      <w:pPr>
        <w:tabs>
          <w:tab w:val="num" w:pos="2880"/>
        </w:tabs>
        <w:ind w:left="2880" w:hanging="360"/>
      </w:pPr>
    </w:lvl>
    <w:lvl w:ilvl="4" w:tplc="4E04779A" w:tentative="1">
      <w:start w:val="1"/>
      <w:numFmt w:val="decimal"/>
      <w:lvlText w:val="%5."/>
      <w:lvlJc w:val="left"/>
      <w:pPr>
        <w:tabs>
          <w:tab w:val="num" w:pos="3600"/>
        </w:tabs>
        <w:ind w:left="3600" w:hanging="360"/>
      </w:pPr>
    </w:lvl>
    <w:lvl w:ilvl="5" w:tplc="E3F6D6C8" w:tentative="1">
      <w:start w:val="1"/>
      <w:numFmt w:val="decimal"/>
      <w:lvlText w:val="%6."/>
      <w:lvlJc w:val="left"/>
      <w:pPr>
        <w:tabs>
          <w:tab w:val="num" w:pos="4320"/>
        </w:tabs>
        <w:ind w:left="4320" w:hanging="360"/>
      </w:pPr>
    </w:lvl>
    <w:lvl w:ilvl="6" w:tplc="40820AD0" w:tentative="1">
      <w:start w:val="1"/>
      <w:numFmt w:val="decimal"/>
      <w:lvlText w:val="%7."/>
      <w:lvlJc w:val="left"/>
      <w:pPr>
        <w:tabs>
          <w:tab w:val="num" w:pos="5040"/>
        </w:tabs>
        <w:ind w:left="5040" w:hanging="360"/>
      </w:pPr>
    </w:lvl>
    <w:lvl w:ilvl="7" w:tplc="200E0478" w:tentative="1">
      <w:start w:val="1"/>
      <w:numFmt w:val="decimal"/>
      <w:lvlText w:val="%8."/>
      <w:lvlJc w:val="left"/>
      <w:pPr>
        <w:tabs>
          <w:tab w:val="num" w:pos="5760"/>
        </w:tabs>
        <w:ind w:left="5760" w:hanging="360"/>
      </w:pPr>
    </w:lvl>
    <w:lvl w:ilvl="8" w:tplc="F1CCCB52" w:tentative="1">
      <w:start w:val="1"/>
      <w:numFmt w:val="decimal"/>
      <w:lvlText w:val="%9."/>
      <w:lvlJc w:val="left"/>
      <w:pPr>
        <w:tabs>
          <w:tab w:val="num" w:pos="6480"/>
        </w:tabs>
        <w:ind w:left="6480" w:hanging="360"/>
      </w:pPr>
    </w:lvl>
  </w:abstractNum>
  <w:abstractNum w:abstractNumId="4">
    <w:nsid w:val="1A5F6573"/>
    <w:multiLevelType w:val="hybridMultilevel"/>
    <w:tmpl w:val="A7F02A7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413F87"/>
    <w:multiLevelType w:val="hybridMultilevel"/>
    <w:tmpl w:val="802816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6D55FD"/>
    <w:multiLevelType w:val="hybridMultilevel"/>
    <w:tmpl w:val="E6B8AFC2"/>
    <w:lvl w:ilvl="0" w:tplc="00AAD39E">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7">
    <w:nsid w:val="27EC553A"/>
    <w:multiLevelType w:val="hybridMultilevel"/>
    <w:tmpl w:val="FEB2B802"/>
    <w:lvl w:ilvl="0" w:tplc="D856FDF0">
      <w:start w:val="1"/>
      <w:numFmt w:val="lowerLetter"/>
      <w:lvlText w:val="%1)"/>
      <w:lvlJc w:val="left"/>
      <w:pPr>
        <w:ind w:left="720" w:hanging="360"/>
      </w:pPr>
      <w:rPr>
        <w:rFonts w:ascii="Times New Roman" w:eastAsia="Times New Roman" w:hAnsi="Times New Roman" w:cs="Times New Roman"/>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A833098"/>
    <w:multiLevelType w:val="hybridMultilevel"/>
    <w:tmpl w:val="B8FE7A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2A60A0"/>
    <w:multiLevelType w:val="hybridMultilevel"/>
    <w:tmpl w:val="416AF1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50C3FEA"/>
    <w:multiLevelType w:val="hybridMultilevel"/>
    <w:tmpl w:val="779052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10645DE"/>
    <w:multiLevelType w:val="hybridMultilevel"/>
    <w:tmpl w:val="4AC61ED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122" w:hanging="360"/>
      </w:pPr>
    </w:lvl>
    <w:lvl w:ilvl="2" w:tplc="4009001B" w:tentative="1">
      <w:start w:val="1"/>
      <w:numFmt w:val="lowerRoman"/>
      <w:lvlText w:val="%3."/>
      <w:lvlJc w:val="right"/>
      <w:pPr>
        <w:ind w:left="1842" w:hanging="180"/>
      </w:pPr>
    </w:lvl>
    <w:lvl w:ilvl="3" w:tplc="4009000F" w:tentative="1">
      <w:start w:val="1"/>
      <w:numFmt w:val="decimal"/>
      <w:lvlText w:val="%4."/>
      <w:lvlJc w:val="left"/>
      <w:pPr>
        <w:ind w:left="2562" w:hanging="360"/>
      </w:pPr>
    </w:lvl>
    <w:lvl w:ilvl="4" w:tplc="40090019" w:tentative="1">
      <w:start w:val="1"/>
      <w:numFmt w:val="lowerLetter"/>
      <w:lvlText w:val="%5."/>
      <w:lvlJc w:val="left"/>
      <w:pPr>
        <w:ind w:left="3282" w:hanging="360"/>
      </w:pPr>
    </w:lvl>
    <w:lvl w:ilvl="5" w:tplc="4009001B" w:tentative="1">
      <w:start w:val="1"/>
      <w:numFmt w:val="lowerRoman"/>
      <w:lvlText w:val="%6."/>
      <w:lvlJc w:val="right"/>
      <w:pPr>
        <w:ind w:left="4002" w:hanging="180"/>
      </w:pPr>
    </w:lvl>
    <w:lvl w:ilvl="6" w:tplc="4009000F" w:tentative="1">
      <w:start w:val="1"/>
      <w:numFmt w:val="decimal"/>
      <w:lvlText w:val="%7."/>
      <w:lvlJc w:val="left"/>
      <w:pPr>
        <w:ind w:left="4722" w:hanging="360"/>
      </w:pPr>
    </w:lvl>
    <w:lvl w:ilvl="7" w:tplc="40090019" w:tentative="1">
      <w:start w:val="1"/>
      <w:numFmt w:val="lowerLetter"/>
      <w:lvlText w:val="%8."/>
      <w:lvlJc w:val="left"/>
      <w:pPr>
        <w:ind w:left="5442" w:hanging="360"/>
      </w:pPr>
    </w:lvl>
    <w:lvl w:ilvl="8" w:tplc="4009001B" w:tentative="1">
      <w:start w:val="1"/>
      <w:numFmt w:val="lowerRoman"/>
      <w:lvlText w:val="%9."/>
      <w:lvlJc w:val="right"/>
      <w:pPr>
        <w:ind w:left="6162" w:hanging="180"/>
      </w:pPr>
    </w:lvl>
  </w:abstractNum>
  <w:abstractNum w:abstractNumId="12">
    <w:nsid w:val="43554619"/>
    <w:multiLevelType w:val="hybridMultilevel"/>
    <w:tmpl w:val="81D40D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F16BAD"/>
    <w:multiLevelType w:val="hybridMultilevel"/>
    <w:tmpl w:val="980C7C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CEA4E0A"/>
    <w:multiLevelType w:val="hybridMultilevel"/>
    <w:tmpl w:val="FEB2B802"/>
    <w:lvl w:ilvl="0" w:tplc="D856FDF0">
      <w:start w:val="1"/>
      <w:numFmt w:val="lowerLetter"/>
      <w:lvlText w:val="%1)"/>
      <w:lvlJc w:val="left"/>
      <w:pPr>
        <w:ind w:left="720" w:hanging="360"/>
      </w:pPr>
      <w:rPr>
        <w:rFonts w:ascii="Times New Roman" w:eastAsia="Times New Roman" w:hAnsi="Times New Roman" w:cs="Times New Roman"/>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53C7A85"/>
    <w:multiLevelType w:val="hybridMultilevel"/>
    <w:tmpl w:val="6F1604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7382514"/>
    <w:multiLevelType w:val="hybridMultilevel"/>
    <w:tmpl w:val="719C1222"/>
    <w:lvl w:ilvl="0" w:tplc="283854F8">
      <w:start w:val="3"/>
      <w:numFmt w:val="upperRoman"/>
      <w:lvlText w:val="%1."/>
      <w:lvlJc w:val="right"/>
      <w:pPr>
        <w:tabs>
          <w:tab w:val="num" w:pos="720"/>
        </w:tabs>
        <w:ind w:left="720" w:hanging="360"/>
      </w:pPr>
    </w:lvl>
    <w:lvl w:ilvl="1" w:tplc="2C3C7B1E" w:tentative="1">
      <w:start w:val="1"/>
      <w:numFmt w:val="decimal"/>
      <w:lvlText w:val="%2."/>
      <w:lvlJc w:val="left"/>
      <w:pPr>
        <w:tabs>
          <w:tab w:val="num" w:pos="1440"/>
        </w:tabs>
        <w:ind w:left="1440" w:hanging="360"/>
      </w:pPr>
    </w:lvl>
    <w:lvl w:ilvl="2" w:tplc="BBAC5F3E" w:tentative="1">
      <w:start w:val="1"/>
      <w:numFmt w:val="decimal"/>
      <w:lvlText w:val="%3."/>
      <w:lvlJc w:val="left"/>
      <w:pPr>
        <w:tabs>
          <w:tab w:val="num" w:pos="2160"/>
        </w:tabs>
        <w:ind w:left="2160" w:hanging="360"/>
      </w:pPr>
    </w:lvl>
    <w:lvl w:ilvl="3" w:tplc="64CA32A2" w:tentative="1">
      <w:start w:val="1"/>
      <w:numFmt w:val="decimal"/>
      <w:lvlText w:val="%4."/>
      <w:lvlJc w:val="left"/>
      <w:pPr>
        <w:tabs>
          <w:tab w:val="num" w:pos="2880"/>
        </w:tabs>
        <w:ind w:left="2880" w:hanging="360"/>
      </w:pPr>
    </w:lvl>
    <w:lvl w:ilvl="4" w:tplc="BE3E0B86" w:tentative="1">
      <w:start w:val="1"/>
      <w:numFmt w:val="decimal"/>
      <w:lvlText w:val="%5."/>
      <w:lvlJc w:val="left"/>
      <w:pPr>
        <w:tabs>
          <w:tab w:val="num" w:pos="3600"/>
        </w:tabs>
        <w:ind w:left="3600" w:hanging="360"/>
      </w:pPr>
    </w:lvl>
    <w:lvl w:ilvl="5" w:tplc="6144FE2E" w:tentative="1">
      <w:start w:val="1"/>
      <w:numFmt w:val="decimal"/>
      <w:lvlText w:val="%6."/>
      <w:lvlJc w:val="left"/>
      <w:pPr>
        <w:tabs>
          <w:tab w:val="num" w:pos="4320"/>
        </w:tabs>
        <w:ind w:left="4320" w:hanging="360"/>
      </w:pPr>
    </w:lvl>
    <w:lvl w:ilvl="6" w:tplc="EFB6DBF0" w:tentative="1">
      <w:start w:val="1"/>
      <w:numFmt w:val="decimal"/>
      <w:lvlText w:val="%7."/>
      <w:lvlJc w:val="left"/>
      <w:pPr>
        <w:tabs>
          <w:tab w:val="num" w:pos="5040"/>
        </w:tabs>
        <w:ind w:left="5040" w:hanging="360"/>
      </w:pPr>
    </w:lvl>
    <w:lvl w:ilvl="7" w:tplc="3A40115E" w:tentative="1">
      <w:start w:val="1"/>
      <w:numFmt w:val="decimal"/>
      <w:lvlText w:val="%8."/>
      <w:lvlJc w:val="left"/>
      <w:pPr>
        <w:tabs>
          <w:tab w:val="num" w:pos="5760"/>
        </w:tabs>
        <w:ind w:left="5760" w:hanging="360"/>
      </w:pPr>
    </w:lvl>
    <w:lvl w:ilvl="8" w:tplc="8D9E5C60" w:tentative="1">
      <w:start w:val="1"/>
      <w:numFmt w:val="decimal"/>
      <w:lvlText w:val="%9."/>
      <w:lvlJc w:val="left"/>
      <w:pPr>
        <w:tabs>
          <w:tab w:val="num" w:pos="6480"/>
        </w:tabs>
        <w:ind w:left="6480" w:hanging="360"/>
      </w:pPr>
    </w:lvl>
  </w:abstractNum>
  <w:abstractNum w:abstractNumId="17">
    <w:nsid w:val="6B8E0490"/>
    <w:multiLevelType w:val="hybridMultilevel"/>
    <w:tmpl w:val="FEB2B802"/>
    <w:lvl w:ilvl="0" w:tplc="D856FDF0">
      <w:start w:val="1"/>
      <w:numFmt w:val="lowerLetter"/>
      <w:lvlText w:val="%1)"/>
      <w:lvlJc w:val="left"/>
      <w:pPr>
        <w:ind w:left="720" w:hanging="360"/>
      </w:pPr>
      <w:rPr>
        <w:rFonts w:ascii="Times New Roman" w:eastAsia="Times New Roman" w:hAnsi="Times New Roman" w:cs="Times New Roman"/>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CBA6768"/>
    <w:multiLevelType w:val="hybridMultilevel"/>
    <w:tmpl w:val="D59A34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F182AE3"/>
    <w:multiLevelType w:val="hybridMultilevel"/>
    <w:tmpl w:val="29F868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8007353"/>
    <w:multiLevelType w:val="multilevel"/>
    <w:tmpl w:val="15A4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6D00D2"/>
    <w:multiLevelType w:val="hybridMultilevel"/>
    <w:tmpl w:val="22C8CD9E"/>
    <w:lvl w:ilvl="0" w:tplc="7DA6CF1C">
      <w:start w:val="1"/>
      <w:numFmt w:val="lowerLetter"/>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0"/>
  </w:num>
  <w:num w:numId="2">
    <w:abstractNumId w:val="7"/>
  </w:num>
  <w:num w:numId="3">
    <w:abstractNumId w:val="18"/>
  </w:num>
  <w:num w:numId="4">
    <w:abstractNumId w:val="13"/>
  </w:num>
  <w:num w:numId="5">
    <w:abstractNumId w:val="21"/>
  </w:num>
  <w:num w:numId="6">
    <w:abstractNumId w:val="14"/>
  </w:num>
  <w:num w:numId="7">
    <w:abstractNumId w:val="17"/>
  </w:num>
  <w:num w:numId="8">
    <w:abstractNumId w:val="10"/>
  </w:num>
  <w:num w:numId="9">
    <w:abstractNumId w:val="8"/>
  </w:num>
  <w:num w:numId="10">
    <w:abstractNumId w:val="2"/>
  </w:num>
  <w:num w:numId="11">
    <w:abstractNumId w:val="19"/>
  </w:num>
  <w:num w:numId="12">
    <w:abstractNumId w:val="5"/>
  </w:num>
  <w:num w:numId="13">
    <w:abstractNumId w:val="11"/>
  </w:num>
  <w:num w:numId="14">
    <w:abstractNumId w:val="1"/>
  </w:num>
  <w:num w:numId="15">
    <w:abstractNumId w:val="9"/>
  </w:num>
  <w:num w:numId="16">
    <w:abstractNumId w:val="4"/>
  </w:num>
  <w:num w:numId="17">
    <w:abstractNumId w:val="15"/>
  </w:num>
  <w:num w:numId="18">
    <w:abstractNumId w:val="6"/>
  </w:num>
  <w:num w:numId="19">
    <w:abstractNumId w:val="12"/>
  </w:num>
  <w:num w:numId="20">
    <w:abstractNumId w:val="20"/>
  </w:num>
  <w:num w:numId="21">
    <w:abstractNumId w:val="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C47E5"/>
    <w:rsid w:val="000005BB"/>
    <w:rsid w:val="0000298D"/>
    <w:rsid w:val="00013FEC"/>
    <w:rsid w:val="00022B35"/>
    <w:rsid w:val="00041984"/>
    <w:rsid w:val="000533D3"/>
    <w:rsid w:val="00053940"/>
    <w:rsid w:val="00055B0D"/>
    <w:rsid w:val="00056C63"/>
    <w:rsid w:val="00061D19"/>
    <w:rsid w:val="00063EFB"/>
    <w:rsid w:val="00071C32"/>
    <w:rsid w:val="0007681C"/>
    <w:rsid w:val="0008511A"/>
    <w:rsid w:val="00086AB9"/>
    <w:rsid w:val="0008703D"/>
    <w:rsid w:val="00087EDA"/>
    <w:rsid w:val="00090C09"/>
    <w:rsid w:val="000A0D72"/>
    <w:rsid w:val="000A23DB"/>
    <w:rsid w:val="000B179D"/>
    <w:rsid w:val="000B2C64"/>
    <w:rsid w:val="000C4231"/>
    <w:rsid w:val="000C7529"/>
    <w:rsid w:val="000D0676"/>
    <w:rsid w:val="000D112F"/>
    <w:rsid w:val="000D568A"/>
    <w:rsid w:val="000E5626"/>
    <w:rsid w:val="000E635F"/>
    <w:rsid w:val="000F3291"/>
    <w:rsid w:val="000F3410"/>
    <w:rsid w:val="00101163"/>
    <w:rsid w:val="00102C3C"/>
    <w:rsid w:val="00103A5B"/>
    <w:rsid w:val="0010434B"/>
    <w:rsid w:val="00110C11"/>
    <w:rsid w:val="00112B61"/>
    <w:rsid w:val="00113515"/>
    <w:rsid w:val="00114495"/>
    <w:rsid w:val="001146D4"/>
    <w:rsid w:val="0011489A"/>
    <w:rsid w:val="00115FFD"/>
    <w:rsid w:val="001165F2"/>
    <w:rsid w:val="0011730A"/>
    <w:rsid w:val="00117AC0"/>
    <w:rsid w:val="00120E66"/>
    <w:rsid w:val="00124C00"/>
    <w:rsid w:val="001257B5"/>
    <w:rsid w:val="00134EC3"/>
    <w:rsid w:val="001350D3"/>
    <w:rsid w:val="00141FCE"/>
    <w:rsid w:val="00143187"/>
    <w:rsid w:val="00157F6A"/>
    <w:rsid w:val="00164CCE"/>
    <w:rsid w:val="00164EEA"/>
    <w:rsid w:val="00167BF6"/>
    <w:rsid w:val="00174865"/>
    <w:rsid w:val="00177403"/>
    <w:rsid w:val="0018076A"/>
    <w:rsid w:val="00182C1A"/>
    <w:rsid w:val="00186426"/>
    <w:rsid w:val="00196B73"/>
    <w:rsid w:val="001A61D1"/>
    <w:rsid w:val="001A79C1"/>
    <w:rsid w:val="001B2AE2"/>
    <w:rsid w:val="001B50CA"/>
    <w:rsid w:val="001C7B47"/>
    <w:rsid w:val="001D474C"/>
    <w:rsid w:val="001E3604"/>
    <w:rsid w:val="001E5C1E"/>
    <w:rsid w:val="001E7DA6"/>
    <w:rsid w:val="001F02CC"/>
    <w:rsid w:val="0021138E"/>
    <w:rsid w:val="0021580F"/>
    <w:rsid w:val="002159C7"/>
    <w:rsid w:val="0022169B"/>
    <w:rsid w:val="00231979"/>
    <w:rsid w:val="00233282"/>
    <w:rsid w:val="002335F8"/>
    <w:rsid w:val="00236649"/>
    <w:rsid w:val="00236CEA"/>
    <w:rsid w:val="002437F8"/>
    <w:rsid w:val="00244931"/>
    <w:rsid w:val="002453B3"/>
    <w:rsid w:val="00245691"/>
    <w:rsid w:val="00250F30"/>
    <w:rsid w:val="00250FE4"/>
    <w:rsid w:val="00255447"/>
    <w:rsid w:val="00255E96"/>
    <w:rsid w:val="0026173E"/>
    <w:rsid w:val="002617C3"/>
    <w:rsid w:val="00262F7C"/>
    <w:rsid w:val="00265E33"/>
    <w:rsid w:val="00272F07"/>
    <w:rsid w:val="00280F28"/>
    <w:rsid w:val="00281840"/>
    <w:rsid w:val="00282740"/>
    <w:rsid w:val="00283E1E"/>
    <w:rsid w:val="002860E5"/>
    <w:rsid w:val="00291C89"/>
    <w:rsid w:val="0029221F"/>
    <w:rsid w:val="00297DE3"/>
    <w:rsid w:val="002A082A"/>
    <w:rsid w:val="002A6D2F"/>
    <w:rsid w:val="002B64F2"/>
    <w:rsid w:val="002D00A8"/>
    <w:rsid w:val="002D5E13"/>
    <w:rsid w:val="002D70FD"/>
    <w:rsid w:val="002E35B6"/>
    <w:rsid w:val="002E5834"/>
    <w:rsid w:val="003049A8"/>
    <w:rsid w:val="003074E5"/>
    <w:rsid w:val="00317087"/>
    <w:rsid w:val="00320725"/>
    <w:rsid w:val="00327E84"/>
    <w:rsid w:val="00327F6D"/>
    <w:rsid w:val="00331CD1"/>
    <w:rsid w:val="003376A8"/>
    <w:rsid w:val="00341E69"/>
    <w:rsid w:val="003423E6"/>
    <w:rsid w:val="003503E6"/>
    <w:rsid w:val="00356C65"/>
    <w:rsid w:val="0036012A"/>
    <w:rsid w:val="00373112"/>
    <w:rsid w:val="00373A62"/>
    <w:rsid w:val="003776D4"/>
    <w:rsid w:val="00380B72"/>
    <w:rsid w:val="0038251A"/>
    <w:rsid w:val="00383125"/>
    <w:rsid w:val="0038412F"/>
    <w:rsid w:val="00386B37"/>
    <w:rsid w:val="00386C77"/>
    <w:rsid w:val="003920F0"/>
    <w:rsid w:val="003972D2"/>
    <w:rsid w:val="003B3465"/>
    <w:rsid w:val="003C3C97"/>
    <w:rsid w:val="003D0EAA"/>
    <w:rsid w:val="003D2B69"/>
    <w:rsid w:val="003E2416"/>
    <w:rsid w:val="003E27E1"/>
    <w:rsid w:val="003E51F2"/>
    <w:rsid w:val="003F4AEB"/>
    <w:rsid w:val="003F556D"/>
    <w:rsid w:val="00402069"/>
    <w:rsid w:val="004119E0"/>
    <w:rsid w:val="00417748"/>
    <w:rsid w:val="00427741"/>
    <w:rsid w:val="00430DC3"/>
    <w:rsid w:val="00441DB8"/>
    <w:rsid w:val="00444FEB"/>
    <w:rsid w:val="004471DE"/>
    <w:rsid w:val="004474FD"/>
    <w:rsid w:val="0045356D"/>
    <w:rsid w:val="00454897"/>
    <w:rsid w:val="00456582"/>
    <w:rsid w:val="0045754D"/>
    <w:rsid w:val="00466082"/>
    <w:rsid w:val="00471923"/>
    <w:rsid w:val="00475EE2"/>
    <w:rsid w:val="00480007"/>
    <w:rsid w:val="0048073E"/>
    <w:rsid w:val="00482500"/>
    <w:rsid w:val="00482613"/>
    <w:rsid w:val="0049524F"/>
    <w:rsid w:val="00495639"/>
    <w:rsid w:val="004A51BB"/>
    <w:rsid w:val="004A5584"/>
    <w:rsid w:val="004A6A4C"/>
    <w:rsid w:val="004A7A52"/>
    <w:rsid w:val="004B1F1C"/>
    <w:rsid w:val="004B49D7"/>
    <w:rsid w:val="004C5A4F"/>
    <w:rsid w:val="004D2B31"/>
    <w:rsid w:val="004D2B67"/>
    <w:rsid w:val="004D2FCB"/>
    <w:rsid w:val="004D664E"/>
    <w:rsid w:val="004F290E"/>
    <w:rsid w:val="005012C4"/>
    <w:rsid w:val="00502736"/>
    <w:rsid w:val="005046C8"/>
    <w:rsid w:val="00506F54"/>
    <w:rsid w:val="00512BA0"/>
    <w:rsid w:val="00513DE5"/>
    <w:rsid w:val="005147C1"/>
    <w:rsid w:val="0053474E"/>
    <w:rsid w:val="0053504C"/>
    <w:rsid w:val="00543AFC"/>
    <w:rsid w:val="005455BD"/>
    <w:rsid w:val="00546733"/>
    <w:rsid w:val="00551CD3"/>
    <w:rsid w:val="00555E9C"/>
    <w:rsid w:val="0055601B"/>
    <w:rsid w:val="005621FD"/>
    <w:rsid w:val="0056302B"/>
    <w:rsid w:val="00566953"/>
    <w:rsid w:val="00567929"/>
    <w:rsid w:val="00571E92"/>
    <w:rsid w:val="00574447"/>
    <w:rsid w:val="005765AA"/>
    <w:rsid w:val="00576E2E"/>
    <w:rsid w:val="00577EDB"/>
    <w:rsid w:val="005832D1"/>
    <w:rsid w:val="005834EA"/>
    <w:rsid w:val="00592011"/>
    <w:rsid w:val="005930DE"/>
    <w:rsid w:val="005A0495"/>
    <w:rsid w:val="005A2645"/>
    <w:rsid w:val="005A3883"/>
    <w:rsid w:val="005B5A5F"/>
    <w:rsid w:val="005C1B26"/>
    <w:rsid w:val="005C2035"/>
    <w:rsid w:val="005C4FC0"/>
    <w:rsid w:val="005D0B29"/>
    <w:rsid w:val="005D7D53"/>
    <w:rsid w:val="005E1BEB"/>
    <w:rsid w:val="005E220B"/>
    <w:rsid w:val="005E36A9"/>
    <w:rsid w:val="005F06E4"/>
    <w:rsid w:val="005F3510"/>
    <w:rsid w:val="005F4331"/>
    <w:rsid w:val="005F6244"/>
    <w:rsid w:val="006048A0"/>
    <w:rsid w:val="006051D4"/>
    <w:rsid w:val="006067C9"/>
    <w:rsid w:val="006130D6"/>
    <w:rsid w:val="0061449C"/>
    <w:rsid w:val="00621535"/>
    <w:rsid w:val="0062194F"/>
    <w:rsid w:val="006238B9"/>
    <w:rsid w:val="00627C9F"/>
    <w:rsid w:val="00630863"/>
    <w:rsid w:val="006371E8"/>
    <w:rsid w:val="0064061C"/>
    <w:rsid w:val="00640A26"/>
    <w:rsid w:val="00641815"/>
    <w:rsid w:val="006440C2"/>
    <w:rsid w:val="006475F5"/>
    <w:rsid w:val="006618F9"/>
    <w:rsid w:val="00667BE4"/>
    <w:rsid w:val="00670B11"/>
    <w:rsid w:val="00674E2F"/>
    <w:rsid w:val="00677E03"/>
    <w:rsid w:val="00683D91"/>
    <w:rsid w:val="00687FA6"/>
    <w:rsid w:val="00690F3F"/>
    <w:rsid w:val="006934F7"/>
    <w:rsid w:val="00693C90"/>
    <w:rsid w:val="00695AB6"/>
    <w:rsid w:val="006A03D4"/>
    <w:rsid w:val="006A07BD"/>
    <w:rsid w:val="006A0EC0"/>
    <w:rsid w:val="006A2F53"/>
    <w:rsid w:val="006B11AC"/>
    <w:rsid w:val="006B3D96"/>
    <w:rsid w:val="006B768C"/>
    <w:rsid w:val="006C2C9A"/>
    <w:rsid w:val="006D5767"/>
    <w:rsid w:val="006D7BF5"/>
    <w:rsid w:val="006E5F0F"/>
    <w:rsid w:val="006E665B"/>
    <w:rsid w:val="006F201C"/>
    <w:rsid w:val="006F38FF"/>
    <w:rsid w:val="006F6078"/>
    <w:rsid w:val="006F6393"/>
    <w:rsid w:val="006F7C85"/>
    <w:rsid w:val="00700094"/>
    <w:rsid w:val="007052D0"/>
    <w:rsid w:val="00705895"/>
    <w:rsid w:val="00711209"/>
    <w:rsid w:val="00712144"/>
    <w:rsid w:val="007227CA"/>
    <w:rsid w:val="00723239"/>
    <w:rsid w:val="00730809"/>
    <w:rsid w:val="00735A49"/>
    <w:rsid w:val="00736CA3"/>
    <w:rsid w:val="007377AF"/>
    <w:rsid w:val="00741BEA"/>
    <w:rsid w:val="0074300F"/>
    <w:rsid w:val="0074628C"/>
    <w:rsid w:val="00747626"/>
    <w:rsid w:val="00751BF4"/>
    <w:rsid w:val="0075240C"/>
    <w:rsid w:val="00757A8D"/>
    <w:rsid w:val="00772251"/>
    <w:rsid w:val="007735EB"/>
    <w:rsid w:val="00783315"/>
    <w:rsid w:val="00783521"/>
    <w:rsid w:val="0079114A"/>
    <w:rsid w:val="00795356"/>
    <w:rsid w:val="007964B9"/>
    <w:rsid w:val="007A5D48"/>
    <w:rsid w:val="007B1866"/>
    <w:rsid w:val="007C111D"/>
    <w:rsid w:val="007C1156"/>
    <w:rsid w:val="007C528C"/>
    <w:rsid w:val="007C54CD"/>
    <w:rsid w:val="007D384B"/>
    <w:rsid w:val="007E333A"/>
    <w:rsid w:val="007E61F2"/>
    <w:rsid w:val="007E75C1"/>
    <w:rsid w:val="007F2044"/>
    <w:rsid w:val="007F69CA"/>
    <w:rsid w:val="00801A80"/>
    <w:rsid w:val="0080278E"/>
    <w:rsid w:val="00803072"/>
    <w:rsid w:val="0080420A"/>
    <w:rsid w:val="008045E0"/>
    <w:rsid w:val="00807AA6"/>
    <w:rsid w:val="008137EC"/>
    <w:rsid w:val="00843E10"/>
    <w:rsid w:val="00845355"/>
    <w:rsid w:val="008468FB"/>
    <w:rsid w:val="0084701E"/>
    <w:rsid w:val="00856763"/>
    <w:rsid w:val="00863382"/>
    <w:rsid w:val="008734CC"/>
    <w:rsid w:val="00877CC5"/>
    <w:rsid w:val="0088621D"/>
    <w:rsid w:val="00891134"/>
    <w:rsid w:val="008916F1"/>
    <w:rsid w:val="00892945"/>
    <w:rsid w:val="0089646D"/>
    <w:rsid w:val="00897D40"/>
    <w:rsid w:val="008A1D59"/>
    <w:rsid w:val="008A60AF"/>
    <w:rsid w:val="008B2614"/>
    <w:rsid w:val="008C2386"/>
    <w:rsid w:val="008C23C1"/>
    <w:rsid w:val="008C23E5"/>
    <w:rsid w:val="008C3A79"/>
    <w:rsid w:val="008C6594"/>
    <w:rsid w:val="008D360B"/>
    <w:rsid w:val="008D4550"/>
    <w:rsid w:val="008D66C3"/>
    <w:rsid w:val="008D6B28"/>
    <w:rsid w:val="008D6BD4"/>
    <w:rsid w:val="008E0B92"/>
    <w:rsid w:val="008E1623"/>
    <w:rsid w:val="008E23BF"/>
    <w:rsid w:val="008E3A10"/>
    <w:rsid w:val="008F08F6"/>
    <w:rsid w:val="008F10A3"/>
    <w:rsid w:val="008F6B1F"/>
    <w:rsid w:val="00900F4A"/>
    <w:rsid w:val="00901E34"/>
    <w:rsid w:val="00904B83"/>
    <w:rsid w:val="00913F04"/>
    <w:rsid w:val="009166AD"/>
    <w:rsid w:val="00921D96"/>
    <w:rsid w:val="0092528F"/>
    <w:rsid w:val="00925994"/>
    <w:rsid w:val="00933DE1"/>
    <w:rsid w:val="00942E4F"/>
    <w:rsid w:val="00943E71"/>
    <w:rsid w:val="009612A2"/>
    <w:rsid w:val="0097179F"/>
    <w:rsid w:val="0097284A"/>
    <w:rsid w:val="009751D1"/>
    <w:rsid w:val="00976A15"/>
    <w:rsid w:val="00981681"/>
    <w:rsid w:val="00981962"/>
    <w:rsid w:val="00985A8D"/>
    <w:rsid w:val="00987FDB"/>
    <w:rsid w:val="009925C4"/>
    <w:rsid w:val="009A2055"/>
    <w:rsid w:val="009A5289"/>
    <w:rsid w:val="009A601C"/>
    <w:rsid w:val="009B0650"/>
    <w:rsid w:val="009B26E4"/>
    <w:rsid w:val="009B5B87"/>
    <w:rsid w:val="009B5FF6"/>
    <w:rsid w:val="009C1CC9"/>
    <w:rsid w:val="009C5174"/>
    <w:rsid w:val="009C7D15"/>
    <w:rsid w:val="009D10B7"/>
    <w:rsid w:val="009D293F"/>
    <w:rsid w:val="009D2A11"/>
    <w:rsid w:val="009D6472"/>
    <w:rsid w:val="009D701F"/>
    <w:rsid w:val="009D7A01"/>
    <w:rsid w:val="009E1BC6"/>
    <w:rsid w:val="009E3A54"/>
    <w:rsid w:val="009F6383"/>
    <w:rsid w:val="009F68B5"/>
    <w:rsid w:val="00A06290"/>
    <w:rsid w:val="00A10BF9"/>
    <w:rsid w:val="00A10DDE"/>
    <w:rsid w:val="00A13BBD"/>
    <w:rsid w:val="00A15FF5"/>
    <w:rsid w:val="00A2054A"/>
    <w:rsid w:val="00A229DB"/>
    <w:rsid w:val="00A232AE"/>
    <w:rsid w:val="00A2336B"/>
    <w:rsid w:val="00A23B7A"/>
    <w:rsid w:val="00A248AC"/>
    <w:rsid w:val="00A37812"/>
    <w:rsid w:val="00A4245F"/>
    <w:rsid w:val="00A42780"/>
    <w:rsid w:val="00A42C5F"/>
    <w:rsid w:val="00A450BB"/>
    <w:rsid w:val="00A47C42"/>
    <w:rsid w:val="00A5116F"/>
    <w:rsid w:val="00A5229A"/>
    <w:rsid w:val="00A5665D"/>
    <w:rsid w:val="00A57493"/>
    <w:rsid w:val="00A6468A"/>
    <w:rsid w:val="00A72F5E"/>
    <w:rsid w:val="00A732C8"/>
    <w:rsid w:val="00A85250"/>
    <w:rsid w:val="00A94E97"/>
    <w:rsid w:val="00AA4324"/>
    <w:rsid w:val="00AB2054"/>
    <w:rsid w:val="00AB3E05"/>
    <w:rsid w:val="00AB6254"/>
    <w:rsid w:val="00AC330F"/>
    <w:rsid w:val="00AC496D"/>
    <w:rsid w:val="00AE467A"/>
    <w:rsid w:val="00AF30D5"/>
    <w:rsid w:val="00AF59D1"/>
    <w:rsid w:val="00AF59FE"/>
    <w:rsid w:val="00AF66D7"/>
    <w:rsid w:val="00B046D6"/>
    <w:rsid w:val="00B10351"/>
    <w:rsid w:val="00B1043E"/>
    <w:rsid w:val="00B14B3E"/>
    <w:rsid w:val="00B21188"/>
    <w:rsid w:val="00B276EC"/>
    <w:rsid w:val="00B31059"/>
    <w:rsid w:val="00B32BCC"/>
    <w:rsid w:val="00B364B9"/>
    <w:rsid w:val="00B36F2D"/>
    <w:rsid w:val="00B36F83"/>
    <w:rsid w:val="00B3780E"/>
    <w:rsid w:val="00B40C51"/>
    <w:rsid w:val="00B42149"/>
    <w:rsid w:val="00B50895"/>
    <w:rsid w:val="00B62AAB"/>
    <w:rsid w:val="00B757E5"/>
    <w:rsid w:val="00B859FF"/>
    <w:rsid w:val="00B8661D"/>
    <w:rsid w:val="00B87231"/>
    <w:rsid w:val="00B87623"/>
    <w:rsid w:val="00B87BF1"/>
    <w:rsid w:val="00BB0D98"/>
    <w:rsid w:val="00BB3D6D"/>
    <w:rsid w:val="00BB3DBB"/>
    <w:rsid w:val="00BC1E2D"/>
    <w:rsid w:val="00BC364A"/>
    <w:rsid w:val="00BC47E5"/>
    <w:rsid w:val="00BC7F93"/>
    <w:rsid w:val="00BD1019"/>
    <w:rsid w:val="00BD1D68"/>
    <w:rsid w:val="00BD362B"/>
    <w:rsid w:val="00BE0CB5"/>
    <w:rsid w:val="00BF0C19"/>
    <w:rsid w:val="00BF2CA3"/>
    <w:rsid w:val="00C02B9E"/>
    <w:rsid w:val="00C06057"/>
    <w:rsid w:val="00C1123F"/>
    <w:rsid w:val="00C15158"/>
    <w:rsid w:val="00C16410"/>
    <w:rsid w:val="00C16DC3"/>
    <w:rsid w:val="00C227CD"/>
    <w:rsid w:val="00C240CB"/>
    <w:rsid w:val="00C41622"/>
    <w:rsid w:val="00C42339"/>
    <w:rsid w:val="00C4258D"/>
    <w:rsid w:val="00C5197C"/>
    <w:rsid w:val="00C5314D"/>
    <w:rsid w:val="00C54700"/>
    <w:rsid w:val="00C60E03"/>
    <w:rsid w:val="00C61CE4"/>
    <w:rsid w:val="00C6260C"/>
    <w:rsid w:val="00C62656"/>
    <w:rsid w:val="00C6335F"/>
    <w:rsid w:val="00C6479B"/>
    <w:rsid w:val="00C65FA4"/>
    <w:rsid w:val="00C665FF"/>
    <w:rsid w:val="00C67EF6"/>
    <w:rsid w:val="00C710F5"/>
    <w:rsid w:val="00C71657"/>
    <w:rsid w:val="00C7477B"/>
    <w:rsid w:val="00C77795"/>
    <w:rsid w:val="00C841E4"/>
    <w:rsid w:val="00C85921"/>
    <w:rsid w:val="00C86CE2"/>
    <w:rsid w:val="00C870AC"/>
    <w:rsid w:val="00C94BBD"/>
    <w:rsid w:val="00C97A4C"/>
    <w:rsid w:val="00CA46BD"/>
    <w:rsid w:val="00CC052F"/>
    <w:rsid w:val="00CC2F8E"/>
    <w:rsid w:val="00CC40FB"/>
    <w:rsid w:val="00CC4869"/>
    <w:rsid w:val="00CC7CF7"/>
    <w:rsid w:val="00CD2211"/>
    <w:rsid w:val="00CD7640"/>
    <w:rsid w:val="00CF56FB"/>
    <w:rsid w:val="00D059AC"/>
    <w:rsid w:val="00D16570"/>
    <w:rsid w:val="00D177F9"/>
    <w:rsid w:val="00D2136B"/>
    <w:rsid w:val="00D2155B"/>
    <w:rsid w:val="00D2372C"/>
    <w:rsid w:val="00D2391D"/>
    <w:rsid w:val="00D339E7"/>
    <w:rsid w:val="00D34AA7"/>
    <w:rsid w:val="00D51161"/>
    <w:rsid w:val="00D55DD1"/>
    <w:rsid w:val="00D5663C"/>
    <w:rsid w:val="00D612DA"/>
    <w:rsid w:val="00D65E7B"/>
    <w:rsid w:val="00D718AE"/>
    <w:rsid w:val="00D72566"/>
    <w:rsid w:val="00D72A41"/>
    <w:rsid w:val="00D747CD"/>
    <w:rsid w:val="00D7727B"/>
    <w:rsid w:val="00D82B14"/>
    <w:rsid w:val="00DA62EF"/>
    <w:rsid w:val="00DA669F"/>
    <w:rsid w:val="00DB23FC"/>
    <w:rsid w:val="00DB3C51"/>
    <w:rsid w:val="00DC53AC"/>
    <w:rsid w:val="00DC744B"/>
    <w:rsid w:val="00DD0816"/>
    <w:rsid w:val="00DD3826"/>
    <w:rsid w:val="00DF2F8F"/>
    <w:rsid w:val="00E02AD1"/>
    <w:rsid w:val="00E04B59"/>
    <w:rsid w:val="00E05B36"/>
    <w:rsid w:val="00E21F9D"/>
    <w:rsid w:val="00E370CA"/>
    <w:rsid w:val="00E40BD1"/>
    <w:rsid w:val="00E40F7E"/>
    <w:rsid w:val="00E41A54"/>
    <w:rsid w:val="00E436AE"/>
    <w:rsid w:val="00E45E48"/>
    <w:rsid w:val="00E50264"/>
    <w:rsid w:val="00E5309E"/>
    <w:rsid w:val="00E5626C"/>
    <w:rsid w:val="00E6659F"/>
    <w:rsid w:val="00E66BA0"/>
    <w:rsid w:val="00E67B9E"/>
    <w:rsid w:val="00E76E64"/>
    <w:rsid w:val="00E8420B"/>
    <w:rsid w:val="00E95F41"/>
    <w:rsid w:val="00EA0323"/>
    <w:rsid w:val="00EA0411"/>
    <w:rsid w:val="00EA3084"/>
    <w:rsid w:val="00EA68F2"/>
    <w:rsid w:val="00EA6D38"/>
    <w:rsid w:val="00EA7216"/>
    <w:rsid w:val="00EB164B"/>
    <w:rsid w:val="00EB54A6"/>
    <w:rsid w:val="00EC13CC"/>
    <w:rsid w:val="00EC5457"/>
    <w:rsid w:val="00EC5F8A"/>
    <w:rsid w:val="00EC601A"/>
    <w:rsid w:val="00EC7A52"/>
    <w:rsid w:val="00ED03D6"/>
    <w:rsid w:val="00ED76CF"/>
    <w:rsid w:val="00EE09C2"/>
    <w:rsid w:val="00EE5D34"/>
    <w:rsid w:val="00EF2EB9"/>
    <w:rsid w:val="00EF4A88"/>
    <w:rsid w:val="00EF57B2"/>
    <w:rsid w:val="00EF75F2"/>
    <w:rsid w:val="00F00C5A"/>
    <w:rsid w:val="00F0442B"/>
    <w:rsid w:val="00F12944"/>
    <w:rsid w:val="00F14252"/>
    <w:rsid w:val="00F1607F"/>
    <w:rsid w:val="00F21B17"/>
    <w:rsid w:val="00F23ED9"/>
    <w:rsid w:val="00F260B5"/>
    <w:rsid w:val="00F460D6"/>
    <w:rsid w:val="00F51AF0"/>
    <w:rsid w:val="00F532A7"/>
    <w:rsid w:val="00F6086E"/>
    <w:rsid w:val="00F6337D"/>
    <w:rsid w:val="00F7054F"/>
    <w:rsid w:val="00F73142"/>
    <w:rsid w:val="00F73D61"/>
    <w:rsid w:val="00F86A7B"/>
    <w:rsid w:val="00F910CD"/>
    <w:rsid w:val="00F972D6"/>
    <w:rsid w:val="00FA011A"/>
    <w:rsid w:val="00FA0777"/>
    <w:rsid w:val="00FA6E56"/>
    <w:rsid w:val="00FB42C6"/>
    <w:rsid w:val="00FB4DAC"/>
    <w:rsid w:val="00FB6935"/>
    <w:rsid w:val="00FB6951"/>
    <w:rsid w:val="00FB78D7"/>
    <w:rsid w:val="00FC0A16"/>
    <w:rsid w:val="00FC775E"/>
    <w:rsid w:val="00FE036C"/>
    <w:rsid w:val="00FE111C"/>
    <w:rsid w:val="00FF4C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7E5"/>
    <w:rPr>
      <w:rFonts w:ascii="Calibri" w:eastAsia="Calibri" w:hAnsi="Calibri" w:cs="Times New Roman"/>
      <w:lang w:val="en-US"/>
    </w:rPr>
  </w:style>
  <w:style w:type="paragraph" w:styleId="Heading1">
    <w:name w:val="heading 1"/>
    <w:basedOn w:val="Normal"/>
    <w:next w:val="Normal"/>
    <w:link w:val="Heading1Char"/>
    <w:uiPriority w:val="99"/>
    <w:qFormat/>
    <w:rsid w:val="00BC47E5"/>
    <w:pPr>
      <w:keepNext/>
      <w:numPr>
        <w:numId w:val="1"/>
      </w:numPr>
      <w:spacing w:before="240" w:after="60" w:line="240" w:lineRule="auto"/>
      <w:outlineLvl w:val="0"/>
    </w:pPr>
    <w:rPr>
      <w:rFonts w:ascii="Arial" w:eastAsia="Times New Roman" w:hAnsi="Arial"/>
      <w:b/>
      <w:kern w:val="28"/>
      <w:sz w:val="28"/>
      <w:szCs w:val="20"/>
    </w:rPr>
  </w:style>
  <w:style w:type="paragraph" w:styleId="Heading2">
    <w:name w:val="heading 2"/>
    <w:basedOn w:val="Normal"/>
    <w:next w:val="Normal"/>
    <w:link w:val="Heading2Char"/>
    <w:uiPriority w:val="99"/>
    <w:qFormat/>
    <w:rsid w:val="00BC47E5"/>
    <w:pPr>
      <w:keepNext/>
      <w:numPr>
        <w:ilvl w:val="1"/>
        <w:numId w:val="1"/>
      </w:numPr>
      <w:spacing w:before="240" w:after="60" w:line="240" w:lineRule="auto"/>
      <w:outlineLvl w:val="1"/>
    </w:pPr>
    <w:rPr>
      <w:rFonts w:ascii="Arial" w:eastAsia="Times New Roman" w:hAnsi="Arial"/>
      <w:b/>
      <w:i/>
      <w:sz w:val="24"/>
      <w:szCs w:val="20"/>
    </w:rPr>
  </w:style>
  <w:style w:type="paragraph" w:styleId="Heading3">
    <w:name w:val="heading 3"/>
    <w:basedOn w:val="Normal"/>
    <w:next w:val="Normal"/>
    <w:link w:val="Heading3Char"/>
    <w:uiPriority w:val="99"/>
    <w:qFormat/>
    <w:rsid w:val="00BC47E5"/>
    <w:pPr>
      <w:keepNext/>
      <w:numPr>
        <w:ilvl w:val="2"/>
        <w:numId w:val="1"/>
      </w:numPr>
      <w:spacing w:before="240" w:after="60" w:line="240" w:lineRule="auto"/>
      <w:outlineLvl w:val="2"/>
    </w:pPr>
    <w:rPr>
      <w:rFonts w:ascii="Times New Roman" w:eastAsia="Times New Roman" w:hAnsi="Times New Roman"/>
      <w:b/>
      <w:sz w:val="24"/>
      <w:szCs w:val="20"/>
    </w:rPr>
  </w:style>
  <w:style w:type="paragraph" w:styleId="Heading4">
    <w:name w:val="heading 4"/>
    <w:basedOn w:val="Normal"/>
    <w:next w:val="Normal"/>
    <w:link w:val="Heading4Char"/>
    <w:uiPriority w:val="99"/>
    <w:qFormat/>
    <w:rsid w:val="00BC47E5"/>
    <w:pPr>
      <w:keepNext/>
      <w:numPr>
        <w:ilvl w:val="3"/>
        <w:numId w:val="1"/>
      </w:numPr>
      <w:spacing w:before="240" w:after="60" w:line="240" w:lineRule="auto"/>
      <w:outlineLvl w:val="3"/>
    </w:pPr>
    <w:rPr>
      <w:rFonts w:ascii="Times New Roman" w:eastAsia="Times New Roman" w:hAnsi="Times New Roman"/>
      <w:b/>
      <w:i/>
      <w:sz w:val="24"/>
      <w:szCs w:val="20"/>
    </w:rPr>
  </w:style>
  <w:style w:type="paragraph" w:styleId="Heading5">
    <w:name w:val="heading 5"/>
    <w:basedOn w:val="Normal"/>
    <w:next w:val="Normal"/>
    <w:link w:val="Heading5Char"/>
    <w:uiPriority w:val="99"/>
    <w:qFormat/>
    <w:rsid w:val="00BC47E5"/>
    <w:pPr>
      <w:numPr>
        <w:ilvl w:val="4"/>
        <w:numId w:val="1"/>
      </w:numPr>
      <w:spacing w:before="240" w:after="60" w:line="240" w:lineRule="auto"/>
      <w:outlineLvl w:val="4"/>
    </w:pPr>
    <w:rPr>
      <w:rFonts w:ascii="Arial" w:eastAsia="Times New Roman" w:hAnsi="Arial"/>
      <w:sz w:val="20"/>
      <w:szCs w:val="20"/>
    </w:rPr>
  </w:style>
  <w:style w:type="paragraph" w:styleId="Heading6">
    <w:name w:val="heading 6"/>
    <w:basedOn w:val="Normal"/>
    <w:next w:val="Normal"/>
    <w:link w:val="Heading6Char"/>
    <w:uiPriority w:val="99"/>
    <w:qFormat/>
    <w:rsid w:val="00BC47E5"/>
    <w:pPr>
      <w:numPr>
        <w:ilvl w:val="5"/>
        <w:numId w:val="1"/>
      </w:numPr>
      <w:spacing w:before="240" w:after="60" w:line="240" w:lineRule="auto"/>
      <w:outlineLvl w:val="5"/>
    </w:pPr>
    <w:rPr>
      <w:rFonts w:ascii="Arial" w:eastAsia="Times New Roman" w:hAnsi="Arial"/>
      <w:i/>
      <w:sz w:val="20"/>
      <w:szCs w:val="20"/>
    </w:rPr>
  </w:style>
  <w:style w:type="paragraph" w:styleId="Heading7">
    <w:name w:val="heading 7"/>
    <w:basedOn w:val="Normal"/>
    <w:next w:val="Normal"/>
    <w:link w:val="Heading7Char"/>
    <w:uiPriority w:val="99"/>
    <w:qFormat/>
    <w:rsid w:val="00BC47E5"/>
    <w:pPr>
      <w:numPr>
        <w:ilvl w:val="6"/>
        <w:numId w:val="1"/>
      </w:numPr>
      <w:spacing w:before="240" w:after="60" w:line="240" w:lineRule="auto"/>
      <w:outlineLvl w:val="6"/>
    </w:pPr>
    <w:rPr>
      <w:rFonts w:ascii="Arial" w:eastAsia="Times New Roman" w:hAnsi="Arial"/>
      <w:sz w:val="20"/>
      <w:szCs w:val="20"/>
    </w:rPr>
  </w:style>
  <w:style w:type="paragraph" w:styleId="Heading8">
    <w:name w:val="heading 8"/>
    <w:basedOn w:val="Normal"/>
    <w:next w:val="Normal"/>
    <w:link w:val="Heading8Char"/>
    <w:uiPriority w:val="99"/>
    <w:qFormat/>
    <w:rsid w:val="00BC47E5"/>
    <w:pPr>
      <w:numPr>
        <w:ilvl w:val="7"/>
        <w:numId w:val="1"/>
      </w:numPr>
      <w:spacing w:before="240" w:after="60" w:line="240" w:lineRule="auto"/>
      <w:outlineLvl w:val="7"/>
    </w:pPr>
    <w:rPr>
      <w:rFonts w:ascii="Arial" w:eastAsia="Times New Roman" w:hAnsi="Arial"/>
      <w:i/>
      <w:sz w:val="20"/>
      <w:szCs w:val="20"/>
    </w:rPr>
  </w:style>
  <w:style w:type="paragraph" w:styleId="Heading9">
    <w:name w:val="heading 9"/>
    <w:basedOn w:val="Normal"/>
    <w:next w:val="Normal"/>
    <w:link w:val="Heading9Char"/>
    <w:uiPriority w:val="99"/>
    <w:qFormat/>
    <w:rsid w:val="00BC47E5"/>
    <w:pPr>
      <w:numPr>
        <w:ilvl w:val="8"/>
        <w:numId w:val="1"/>
      </w:numPr>
      <w:spacing w:before="240" w:after="60" w:line="240" w:lineRule="auto"/>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C47E5"/>
    <w:rPr>
      <w:rFonts w:ascii="Arial" w:eastAsia="Times New Roman" w:hAnsi="Arial" w:cs="Times New Roman"/>
      <w:b/>
      <w:kern w:val="28"/>
      <w:sz w:val="28"/>
      <w:szCs w:val="20"/>
    </w:rPr>
  </w:style>
  <w:style w:type="character" w:customStyle="1" w:styleId="Heading2Char">
    <w:name w:val="Heading 2 Char"/>
    <w:basedOn w:val="DefaultParagraphFont"/>
    <w:link w:val="Heading2"/>
    <w:uiPriority w:val="99"/>
    <w:rsid w:val="00BC47E5"/>
    <w:rPr>
      <w:rFonts w:ascii="Arial" w:eastAsia="Times New Roman" w:hAnsi="Arial" w:cs="Times New Roman"/>
      <w:b/>
      <w:i/>
      <w:sz w:val="24"/>
      <w:szCs w:val="20"/>
    </w:rPr>
  </w:style>
  <w:style w:type="character" w:customStyle="1" w:styleId="Heading3Char">
    <w:name w:val="Heading 3 Char"/>
    <w:basedOn w:val="DefaultParagraphFont"/>
    <w:link w:val="Heading3"/>
    <w:uiPriority w:val="99"/>
    <w:rsid w:val="00BC47E5"/>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9"/>
    <w:rsid w:val="00BC47E5"/>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uiPriority w:val="99"/>
    <w:rsid w:val="00BC47E5"/>
    <w:rPr>
      <w:rFonts w:ascii="Arial" w:eastAsia="Times New Roman" w:hAnsi="Arial" w:cs="Times New Roman"/>
      <w:sz w:val="20"/>
      <w:szCs w:val="20"/>
    </w:rPr>
  </w:style>
  <w:style w:type="character" w:customStyle="1" w:styleId="Heading6Char">
    <w:name w:val="Heading 6 Char"/>
    <w:basedOn w:val="DefaultParagraphFont"/>
    <w:link w:val="Heading6"/>
    <w:uiPriority w:val="99"/>
    <w:rsid w:val="00BC47E5"/>
    <w:rPr>
      <w:rFonts w:ascii="Arial" w:eastAsia="Times New Roman" w:hAnsi="Arial" w:cs="Times New Roman"/>
      <w:i/>
      <w:sz w:val="20"/>
      <w:szCs w:val="20"/>
    </w:rPr>
  </w:style>
  <w:style w:type="character" w:customStyle="1" w:styleId="Heading7Char">
    <w:name w:val="Heading 7 Char"/>
    <w:basedOn w:val="DefaultParagraphFont"/>
    <w:link w:val="Heading7"/>
    <w:uiPriority w:val="99"/>
    <w:rsid w:val="00BC47E5"/>
    <w:rPr>
      <w:rFonts w:ascii="Arial" w:eastAsia="Times New Roman" w:hAnsi="Arial" w:cs="Times New Roman"/>
      <w:sz w:val="20"/>
      <w:szCs w:val="20"/>
    </w:rPr>
  </w:style>
  <w:style w:type="character" w:customStyle="1" w:styleId="Heading8Char">
    <w:name w:val="Heading 8 Char"/>
    <w:basedOn w:val="DefaultParagraphFont"/>
    <w:link w:val="Heading8"/>
    <w:uiPriority w:val="99"/>
    <w:rsid w:val="00BC47E5"/>
    <w:rPr>
      <w:rFonts w:ascii="Arial" w:eastAsia="Times New Roman" w:hAnsi="Arial" w:cs="Times New Roman"/>
      <w:i/>
      <w:sz w:val="20"/>
      <w:szCs w:val="20"/>
    </w:rPr>
  </w:style>
  <w:style w:type="character" w:customStyle="1" w:styleId="Heading9Char">
    <w:name w:val="Heading 9 Char"/>
    <w:basedOn w:val="DefaultParagraphFont"/>
    <w:link w:val="Heading9"/>
    <w:uiPriority w:val="99"/>
    <w:rsid w:val="00BC47E5"/>
    <w:rPr>
      <w:rFonts w:ascii="Arial" w:eastAsia="Times New Roman" w:hAnsi="Arial" w:cs="Times New Roman"/>
      <w:i/>
      <w:sz w:val="18"/>
      <w:szCs w:val="20"/>
    </w:rPr>
  </w:style>
  <w:style w:type="table" w:styleId="TableGrid">
    <w:name w:val="Table Grid"/>
    <w:basedOn w:val="TableNormal"/>
    <w:uiPriority w:val="59"/>
    <w:rsid w:val="00BC47E5"/>
    <w:pPr>
      <w:spacing w:after="0" w:line="240" w:lineRule="auto"/>
    </w:pPr>
    <w:rPr>
      <w:rFonts w:ascii="Calibri" w:eastAsia="Calibri" w:hAnsi="Calibri"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C47E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C47E5"/>
    <w:rPr>
      <w:rFonts w:ascii="Tahoma" w:eastAsia="Calibri" w:hAnsi="Tahoma" w:cs="Times New Roman"/>
      <w:sz w:val="16"/>
      <w:szCs w:val="16"/>
    </w:rPr>
  </w:style>
  <w:style w:type="character" w:styleId="PlaceholderText">
    <w:name w:val="Placeholder Text"/>
    <w:uiPriority w:val="99"/>
    <w:semiHidden/>
    <w:rsid w:val="00BC47E5"/>
    <w:rPr>
      <w:rFonts w:cs="Times New Roman"/>
      <w:color w:val="808080"/>
    </w:rPr>
  </w:style>
  <w:style w:type="paragraph" w:styleId="Header">
    <w:name w:val="header"/>
    <w:basedOn w:val="Normal"/>
    <w:link w:val="HeaderChar"/>
    <w:uiPriority w:val="99"/>
    <w:rsid w:val="00BC47E5"/>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BC47E5"/>
    <w:rPr>
      <w:rFonts w:ascii="Calibri" w:eastAsia="Calibri" w:hAnsi="Calibri" w:cs="Times New Roman"/>
      <w:sz w:val="20"/>
      <w:szCs w:val="20"/>
    </w:rPr>
  </w:style>
  <w:style w:type="paragraph" w:styleId="Footer">
    <w:name w:val="footer"/>
    <w:basedOn w:val="Normal"/>
    <w:link w:val="FooterChar"/>
    <w:uiPriority w:val="99"/>
    <w:rsid w:val="00BC47E5"/>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BC47E5"/>
    <w:rPr>
      <w:rFonts w:ascii="Calibri" w:eastAsia="Calibri" w:hAnsi="Calibri" w:cs="Times New Roman"/>
      <w:sz w:val="20"/>
      <w:szCs w:val="20"/>
    </w:rPr>
  </w:style>
  <w:style w:type="paragraph" w:styleId="ListParagraph">
    <w:name w:val="List Paragraph"/>
    <w:basedOn w:val="Normal"/>
    <w:link w:val="ListParagraphChar"/>
    <w:uiPriority w:val="34"/>
    <w:qFormat/>
    <w:rsid w:val="00BC47E5"/>
    <w:pPr>
      <w:spacing w:after="0" w:line="240" w:lineRule="auto"/>
      <w:ind w:left="720"/>
      <w:contextualSpacing/>
    </w:pPr>
    <w:rPr>
      <w:rFonts w:ascii="Times New Roman" w:eastAsia="Times New Roman" w:hAnsi="Times New Roman"/>
      <w:sz w:val="24"/>
      <w:szCs w:val="24"/>
    </w:rPr>
  </w:style>
  <w:style w:type="paragraph" w:customStyle="1" w:styleId="Default">
    <w:name w:val="Default"/>
    <w:rsid w:val="00BC47E5"/>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Spacing">
    <w:name w:val="No Spacing"/>
    <w:uiPriority w:val="1"/>
    <w:qFormat/>
    <w:rsid w:val="00BC47E5"/>
    <w:pPr>
      <w:spacing w:after="0" w:line="240" w:lineRule="auto"/>
    </w:pPr>
    <w:rPr>
      <w:rFonts w:ascii="Calibri" w:eastAsia="Calibri" w:hAnsi="Calibri" w:cs="Times New Roman"/>
      <w:lang w:val="en-US"/>
    </w:rPr>
  </w:style>
  <w:style w:type="paragraph" w:customStyle="1" w:styleId="TableParagraph">
    <w:name w:val="Table Paragraph"/>
    <w:basedOn w:val="Normal"/>
    <w:uiPriority w:val="1"/>
    <w:qFormat/>
    <w:rsid w:val="00BC47E5"/>
    <w:pPr>
      <w:widowControl w:val="0"/>
      <w:autoSpaceDE w:val="0"/>
      <w:autoSpaceDN w:val="0"/>
      <w:spacing w:after="0" w:line="240" w:lineRule="auto"/>
      <w:ind w:left="110"/>
    </w:pPr>
    <w:rPr>
      <w:rFonts w:ascii="Times New Roman" w:eastAsia="Times New Roman" w:hAnsi="Times New Roman"/>
    </w:rPr>
  </w:style>
  <w:style w:type="paragraph" w:styleId="BodyText">
    <w:name w:val="Body Text"/>
    <w:basedOn w:val="Normal"/>
    <w:link w:val="BodyTextChar"/>
    <w:uiPriority w:val="1"/>
    <w:qFormat/>
    <w:rsid w:val="00BC47E5"/>
    <w:pPr>
      <w:widowControl w:val="0"/>
      <w:spacing w:after="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BC47E5"/>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BC47E5"/>
    <w:rPr>
      <w:rFonts w:ascii="Times New Roman" w:eastAsia="Times New Roman" w:hAnsi="Times New Roman" w:cs="Times New Roman"/>
      <w:sz w:val="24"/>
      <w:szCs w:val="24"/>
    </w:rPr>
  </w:style>
  <w:style w:type="paragraph" w:styleId="NormalWeb">
    <w:name w:val="Normal (Web)"/>
    <w:basedOn w:val="Normal"/>
    <w:uiPriority w:val="99"/>
    <w:unhideWhenUsed/>
    <w:rsid w:val="00B8661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C97A4C"/>
    <w:rPr>
      <w:b/>
      <w:bCs/>
    </w:rPr>
  </w:style>
  <w:style w:type="character" w:styleId="Emphasis">
    <w:name w:val="Emphasis"/>
    <w:basedOn w:val="DefaultParagraphFont"/>
    <w:uiPriority w:val="20"/>
    <w:qFormat/>
    <w:rsid w:val="00C97A4C"/>
    <w:rPr>
      <w:i/>
      <w:iCs/>
    </w:rPr>
  </w:style>
  <w:style w:type="character" w:styleId="Hyperlink">
    <w:name w:val="Hyperlink"/>
    <w:basedOn w:val="DefaultParagraphFont"/>
    <w:uiPriority w:val="99"/>
    <w:semiHidden/>
    <w:unhideWhenUsed/>
    <w:rsid w:val="009166AD"/>
    <w:rPr>
      <w:color w:val="0000FF"/>
      <w:u w:val="single"/>
    </w:rPr>
  </w:style>
  <w:style w:type="paragraph" w:customStyle="1" w:styleId="Normal1">
    <w:name w:val="Normal1"/>
    <w:rsid w:val="006B11AC"/>
    <w:pPr>
      <w:spacing w:after="160" w:line="259" w:lineRule="auto"/>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19565">
      <w:bodyDiv w:val="1"/>
      <w:marLeft w:val="0"/>
      <w:marRight w:val="0"/>
      <w:marTop w:val="0"/>
      <w:marBottom w:val="0"/>
      <w:divBdr>
        <w:top w:val="none" w:sz="0" w:space="0" w:color="auto"/>
        <w:left w:val="none" w:sz="0" w:space="0" w:color="auto"/>
        <w:bottom w:val="none" w:sz="0" w:space="0" w:color="auto"/>
        <w:right w:val="none" w:sz="0" w:space="0" w:color="auto"/>
      </w:divBdr>
      <w:divsChild>
        <w:div w:id="829254223">
          <w:marLeft w:val="0"/>
          <w:marRight w:val="0"/>
          <w:marTop w:val="0"/>
          <w:marBottom w:val="0"/>
          <w:divBdr>
            <w:top w:val="none" w:sz="0" w:space="0" w:color="auto"/>
            <w:left w:val="none" w:sz="0" w:space="0" w:color="auto"/>
            <w:bottom w:val="none" w:sz="0" w:space="0" w:color="auto"/>
            <w:right w:val="none" w:sz="0" w:space="0" w:color="auto"/>
          </w:divBdr>
        </w:div>
        <w:div w:id="2017609275">
          <w:marLeft w:val="0"/>
          <w:marRight w:val="0"/>
          <w:marTop w:val="0"/>
          <w:marBottom w:val="0"/>
          <w:divBdr>
            <w:top w:val="none" w:sz="0" w:space="0" w:color="auto"/>
            <w:left w:val="none" w:sz="0" w:space="0" w:color="auto"/>
            <w:bottom w:val="none" w:sz="0" w:space="0" w:color="auto"/>
            <w:right w:val="none" w:sz="0" w:space="0" w:color="auto"/>
          </w:divBdr>
        </w:div>
        <w:div w:id="1580410209">
          <w:marLeft w:val="0"/>
          <w:marRight w:val="0"/>
          <w:marTop w:val="0"/>
          <w:marBottom w:val="0"/>
          <w:divBdr>
            <w:top w:val="none" w:sz="0" w:space="0" w:color="auto"/>
            <w:left w:val="none" w:sz="0" w:space="0" w:color="auto"/>
            <w:bottom w:val="none" w:sz="0" w:space="0" w:color="auto"/>
            <w:right w:val="none" w:sz="0" w:space="0" w:color="auto"/>
          </w:divBdr>
        </w:div>
      </w:divsChild>
    </w:div>
    <w:div w:id="27531858">
      <w:bodyDiv w:val="1"/>
      <w:marLeft w:val="0"/>
      <w:marRight w:val="0"/>
      <w:marTop w:val="0"/>
      <w:marBottom w:val="0"/>
      <w:divBdr>
        <w:top w:val="none" w:sz="0" w:space="0" w:color="auto"/>
        <w:left w:val="none" w:sz="0" w:space="0" w:color="auto"/>
        <w:bottom w:val="none" w:sz="0" w:space="0" w:color="auto"/>
        <w:right w:val="none" w:sz="0" w:space="0" w:color="auto"/>
      </w:divBdr>
      <w:divsChild>
        <w:div w:id="1162543534">
          <w:marLeft w:val="-115"/>
          <w:marRight w:val="0"/>
          <w:marTop w:val="0"/>
          <w:marBottom w:val="0"/>
          <w:divBdr>
            <w:top w:val="none" w:sz="0" w:space="0" w:color="auto"/>
            <w:left w:val="none" w:sz="0" w:space="0" w:color="auto"/>
            <w:bottom w:val="none" w:sz="0" w:space="0" w:color="auto"/>
            <w:right w:val="none" w:sz="0" w:space="0" w:color="auto"/>
          </w:divBdr>
        </w:div>
      </w:divsChild>
    </w:div>
    <w:div w:id="224492633">
      <w:bodyDiv w:val="1"/>
      <w:marLeft w:val="0"/>
      <w:marRight w:val="0"/>
      <w:marTop w:val="0"/>
      <w:marBottom w:val="0"/>
      <w:divBdr>
        <w:top w:val="none" w:sz="0" w:space="0" w:color="auto"/>
        <w:left w:val="none" w:sz="0" w:space="0" w:color="auto"/>
        <w:bottom w:val="none" w:sz="0" w:space="0" w:color="auto"/>
        <w:right w:val="none" w:sz="0" w:space="0" w:color="auto"/>
      </w:divBdr>
      <w:divsChild>
        <w:div w:id="566696078">
          <w:marLeft w:val="0"/>
          <w:marRight w:val="0"/>
          <w:marTop w:val="0"/>
          <w:marBottom w:val="0"/>
          <w:divBdr>
            <w:top w:val="none" w:sz="0" w:space="0" w:color="auto"/>
            <w:left w:val="none" w:sz="0" w:space="0" w:color="auto"/>
            <w:bottom w:val="none" w:sz="0" w:space="0" w:color="auto"/>
            <w:right w:val="none" w:sz="0" w:space="0" w:color="auto"/>
          </w:divBdr>
        </w:div>
      </w:divsChild>
    </w:div>
    <w:div w:id="243338996">
      <w:bodyDiv w:val="1"/>
      <w:marLeft w:val="0"/>
      <w:marRight w:val="0"/>
      <w:marTop w:val="0"/>
      <w:marBottom w:val="0"/>
      <w:divBdr>
        <w:top w:val="none" w:sz="0" w:space="0" w:color="auto"/>
        <w:left w:val="none" w:sz="0" w:space="0" w:color="auto"/>
        <w:bottom w:val="none" w:sz="0" w:space="0" w:color="auto"/>
        <w:right w:val="none" w:sz="0" w:space="0" w:color="auto"/>
      </w:divBdr>
      <w:divsChild>
        <w:div w:id="1246375963">
          <w:marLeft w:val="-142"/>
          <w:marRight w:val="0"/>
          <w:marTop w:val="0"/>
          <w:marBottom w:val="0"/>
          <w:divBdr>
            <w:top w:val="none" w:sz="0" w:space="0" w:color="auto"/>
            <w:left w:val="none" w:sz="0" w:space="0" w:color="auto"/>
            <w:bottom w:val="none" w:sz="0" w:space="0" w:color="auto"/>
            <w:right w:val="none" w:sz="0" w:space="0" w:color="auto"/>
          </w:divBdr>
        </w:div>
      </w:divsChild>
    </w:div>
    <w:div w:id="364260754">
      <w:bodyDiv w:val="1"/>
      <w:marLeft w:val="0"/>
      <w:marRight w:val="0"/>
      <w:marTop w:val="0"/>
      <w:marBottom w:val="0"/>
      <w:divBdr>
        <w:top w:val="none" w:sz="0" w:space="0" w:color="auto"/>
        <w:left w:val="none" w:sz="0" w:space="0" w:color="auto"/>
        <w:bottom w:val="none" w:sz="0" w:space="0" w:color="auto"/>
        <w:right w:val="none" w:sz="0" w:space="0" w:color="auto"/>
      </w:divBdr>
      <w:divsChild>
        <w:div w:id="1845363706">
          <w:marLeft w:val="-142"/>
          <w:marRight w:val="0"/>
          <w:marTop w:val="0"/>
          <w:marBottom w:val="0"/>
          <w:divBdr>
            <w:top w:val="none" w:sz="0" w:space="0" w:color="auto"/>
            <w:left w:val="none" w:sz="0" w:space="0" w:color="auto"/>
            <w:bottom w:val="none" w:sz="0" w:space="0" w:color="auto"/>
            <w:right w:val="none" w:sz="0" w:space="0" w:color="auto"/>
          </w:divBdr>
        </w:div>
      </w:divsChild>
    </w:div>
    <w:div w:id="419252048">
      <w:bodyDiv w:val="1"/>
      <w:marLeft w:val="0"/>
      <w:marRight w:val="0"/>
      <w:marTop w:val="0"/>
      <w:marBottom w:val="0"/>
      <w:divBdr>
        <w:top w:val="none" w:sz="0" w:space="0" w:color="auto"/>
        <w:left w:val="none" w:sz="0" w:space="0" w:color="auto"/>
        <w:bottom w:val="none" w:sz="0" w:space="0" w:color="auto"/>
        <w:right w:val="none" w:sz="0" w:space="0" w:color="auto"/>
      </w:divBdr>
    </w:div>
    <w:div w:id="457451872">
      <w:bodyDiv w:val="1"/>
      <w:marLeft w:val="0"/>
      <w:marRight w:val="0"/>
      <w:marTop w:val="0"/>
      <w:marBottom w:val="0"/>
      <w:divBdr>
        <w:top w:val="none" w:sz="0" w:space="0" w:color="auto"/>
        <w:left w:val="none" w:sz="0" w:space="0" w:color="auto"/>
        <w:bottom w:val="none" w:sz="0" w:space="0" w:color="auto"/>
        <w:right w:val="none" w:sz="0" w:space="0" w:color="auto"/>
      </w:divBdr>
    </w:div>
    <w:div w:id="890461295">
      <w:bodyDiv w:val="1"/>
      <w:marLeft w:val="0"/>
      <w:marRight w:val="0"/>
      <w:marTop w:val="0"/>
      <w:marBottom w:val="0"/>
      <w:divBdr>
        <w:top w:val="none" w:sz="0" w:space="0" w:color="auto"/>
        <w:left w:val="none" w:sz="0" w:space="0" w:color="auto"/>
        <w:bottom w:val="none" w:sz="0" w:space="0" w:color="auto"/>
        <w:right w:val="none" w:sz="0" w:space="0" w:color="auto"/>
      </w:divBdr>
    </w:div>
    <w:div w:id="903371158">
      <w:bodyDiv w:val="1"/>
      <w:marLeft w:val="0"/>
      <w:marRight w:val="0"/>
      <w:marTop w:val="0"/>
      <w:marBottom w:val="0"/>
      <w:divBdr>
        <w:top w:val="none" w:sz="0" w:space="0" w:color="auto"/>
        <w:left w:val="none" w:sz="0" w:space="0" w:color="auto"/>
        <w:bottom w:val="none" w:sz="0" w:space="0" w:color="auto"/>
        <w:right w:val="none" w:sz="0" w:space="0" w:color="auto"/>
      </w:divBdr>
      <w:divsChild>
        <w:div w:id="584264325">
          <w:marLeft w:val="0"/>
          <w:marRight w:val="0"/>
          <w:marTop w:val="0"/>
          <w:marBottom w:val="0"/>
          <w:divBdr>
            <w:top w:val="none" w:sz="0" w:space="0" w:color="auto"/>
            <w:left w:val="none" w:sz="0" w:space="0" w:color="auto"/>
            <w:bottom w:val="none" w:sz="0" w:space="0" w:color="auto"/>
            <w:right w:val="none" w:sz="0" w:space="0" w:color="auto"/>
          </w:divBdr>
        </w:div>
        <w:div w:id="897279665">
          <w:marLeft w:val="0"/>
          <w:marRight w:val="0"/>
          <w:marTop w:val="0"/>
          <w:marBottom w:val="0"/>
          <w:divBdr>
            <w:top w:val="none" w:sz="0" w:space="0" w:color="auto"/>
            <w:left w:val="none" w:sz="0" w:space="0" w:color="auto"/>
            <w:bottom w:val="none" w:sz="0" w:space="0" w:color="auto"/>
            <w:right w:val="none" w:sz="0" w:space="0" w:color="auto"/>
          </w:divBdr>
        </w:div>
      </w:divsChild>
    </w:div>
    <w:div w:id="987586189">
      <w:bodyDiv w:val="1"/>
      <w:marLeft w:val="0"/>
      <w:marRight w:val="0"/>
      <w:marTop w:val="0"/>
      <w:marBottom w:val="0"/>
      <w:divBdr>
        <w:top w:val="none" w:sz="0" w:space="0" w:color="auto"/>
        <w:left w:val="none" w:sz="0" w:space="0" w:color="auto"/>
        <w:bottom w:val="none" w:sz="0" w:space="0" w:color="auto"/>
        <w:right w:val="none" w:sz="0" w:space="0" w:color="auto"/>
      </w:divBdr>
      <w:divsChild>
        <w:div w:id="119156706">
          <w:marLeft w:val="0"/>
          <w:marRight w:val="0"/>
          <w:marTop w:val="0"/>
          <w:marBottom w:val="0"/>
          <w:divBdr>
            <w:top w:val="none" w:sz="0" w:space="0" w:color="auto"/>
            <w:left w:val="none" w:sz="0" w:space="0" w:color="auto"/>
            <w:bottom w:val="none" w:sz="0" w:space="0" w:color="auto"/>
            <w:right w:val="none" w:sz="0" w:space="0" w:color="auto"/>
          </w:divBdr>
          <w:divsChild>
            <w:div w:id="1261110391">
              <w:marLeft w:val="0"/>
              <w:marRight w:val="0"/>
              <w:marTop w:val="0"/>
              <w:marBottom w:val="0"/>
              <w:divBdr>
                <w:top w:val="none" w:sz="0" w:space="0" w:color="auto"/>
                <w:left w:val="none" w:sz="0" w:space="0" w:color="auto"/>
                <w:bottom w:val="none" w:sz="0" w:space="0" w:color="auto"/>
                <w:right w:val="none" w:sz="0" w:space="0" w:color="auto"/>
              </w:divBdr>
            </w:div>
          </w:divsChild>
        </w:div>
        <w:div w:id="1940791947">
          <w:marLeft w:val="0"/>
          <w:marRight w:val="0"/>
          <w:marTop w:val="0"/>
          <w:marBottom w:val="0"/>
          <w:divBdr>
            <w:top w:val="none" w:sz="0" w:space="0" w:color="auto"/>
            <w:left w:val="none" w:sz="0" w:space="0" w:color="auto"/>
            <w:bottom w:val="none" w:sz="0" w:space="0" w:color="auto"/>
            <w:right w:val="none" w:sz="0" w:space="0" w:color="auto"/>
          </w:divBdr>
        </w:div>
      </w:divsChild>
    </w:div>
    <w:div w:id="1049379521">
      <w:bodyDiv w:val="1"/>
      <w:marLeft w:val="0"/>
      <w:marRight w:val="0"/>
      <w:marTop w:val="0"/>
      <w:marBottom w:val="0"/>
      <w:divBdr>
        <w:top w:val="none" w:sz="0" w:space="0" w:color="auto"/>
        <w:left w:val="none" w:sz="0" w:space="0" w:color="auto"/>
        <w:bottom w:val="none" w:sz="0" w:space="0" w:color="auto"/>
        <w:right w:val="none" w:sz="0" w:space="0" w:color="auto"/>
      </w:divBdr>
    </w:div>
    <w:div w:id="1185709953">
      <w:bodyDiv w:val="1"/>
      <w:marLeft w:val="0"/>
      <w:marRight w:val="0"/>
      <w:marTop w:val="0"/>
      <w:marBottom w:val="0"/>
      <w:divBdr>
        <w:top w:val="none" w:sz="0" w:space="0" w:color="auto"/>
        <w:left w:val="none" w:sz="0" w:space="0" w:color="auto"/>
        <w:bottom w:val="none" w:sz="0" w:space="0" w:color="auto"/>
        <w:right w:val="none" w:sz="0" w:space="0" w:color="auto"/>
      </w:divBdr>
      <w:divsChild>
        <w:div w:id="320893585">
          <w:marLeft w:val="0"/>
          <w:marRight w:val="0"/>
          <w:marTop w:val="0"/>
          <w:marBottom w:val="0"/>
          <w:divBdr>
            <w:top w:val="none" w:sz="0" w:space="0" w:color="auto"/>
            <w:left w:val="none" w:sz="0" w:space="0" w:color="auto"/>
            <w:bottom w:val="none" w:sz="0" w:space="0" w:color="auto"/>
            <w:right w:val="none" w:sz="0" w:space="0" w:color="auto"/>
          </w:divBdr>
        </w:div>
      </w:divsChild>
    </w:div>
    <w:div w:id="1190534187">
      <w:bodyDiv w:val="1"/>
      <w:marLeft w:val="0"/>
      <w:marRight w:val="0"/>
      <w:marTop w:val="0"/>
      <w:marBottom w:val="0"/>
      <w:divBdr>
        <w:top w:val="none" w:sz="0" w:space="0" w:color="auto"/>
        <w:left w:val="none" w:sz="0" w:space="0" w:color="auto"/>
        <w:bottom w:val="none" w:sz="0" w:space="0" w:color="auto"/>
        <w:right w:val="none" w:sz="0" w:space="0" w:color="auto"/>
      </w:divBdr>
      <w:divsChild>
        <w:div w:id="581987167">
          <w:marLeft w:val="336"/>
          <w:marRight w:val="0"/>
          <w:marTop w:val="120"/>
          <w:marBottom w:val="312"/>
          <w:divBdr>
            <w:top w:val="none" w:sz="0" w:space="0" w:color="auto"/>
            <w:left w:val="none" w:sz="0" w:space="0" w:color="auto"/>
            <w:bottom w:val="none" w:sz="0" w:space="0" w:color="auto"/>
            <w:right w:val="none" w:sz="0" w:space="0" w:color="auto"/>
          </w:divBdr>
          <w:divsChild>
            <w:div w:id="16457433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5179849">
          <w:marLeft w:val="0"/>
          <w:marRight w:val="0"/>
          <w:marTop w:val="0"/>
          <w:marBottom w:val="0"/>
          <w:divBdr>
            <w:top w:val="none" w:sz="0" w:space="0" w:color="auto"/>
            <w:left w:val="none" w:sz="0" w:space="0" w:color="auto"/>
            <w:bottom w:val="none" w:sz="0" w:space="0" w:color="auto"/>
            <w:right w:val="none" w:sz="0" w:space="0" w:color="auto"/>
          </w:divBdr>
        </w:div>
        <w:div w:id="2139490881">
          <w:marLeft w:val="0"/>
          <w:marRight w:val="0"/>
          <w:marTop w:val="0"/>
          <w:marBottom w:val="0"/>
          <w:divBdr>
            <w:top w:val="none" w:sz="0" w:space="0" w:color="auto"/>
            <w:left w:val="none" w:sz="0" w:space="0" w:color="auto"/>
            <w:bottom w:val="none" w:sz="0" w:space="0" w:color="auto"/>
            <w:right w:val="none" w:sz="0" w:space="0" w:color="auto"/>
          </w:divBdr>
        </w:div>
        <w:div w:id="1979795135">
          <w:marLeft w:val="0"/>
          <w:marRight w:val="0"/>
          <w:marTop w:val="156"/>
          <w:marBottom w:val="0"/>
          <w:divBdr>
            <w:top w:val="none" w:sz="0" w:space="0" w:color="auto"/>
            <w:left w:val="none" w:sz="0" w:space="0" w:color="auto"/>
            <w:bottom w:val="none" w:sz="0" w:space="0" w:color="auto"/>
            <w:right w:val="none" w:sz="0" w:space="0" w:color="auto"/>
          </w:divBdr>
        </w:div>
        <w:div w:id="207448715">
          <w:marLeft w:val="0"/>
          <w:marRight w:val="0"/>
          <w:marTop w:val="0"/>
          <w:marBottom w:val="0"/>
          <w:divBdr>
            <w:top w:val="single" w:sz="6" w:space="2" w:color="AAAAAA"/>
            <w:left w:val="none" w:sz="0" w:space="0" w:color="auto"/>
            <w:bottom w:val="single" w:sz="6" w:space="5" w:color="AAAAAA"/>
            <w:right w:val="none" w:sz="0" w:space="0" w:color="auto"/>
          </w:divBdr>
        </w:div>
        <w:div w:id="25372981">
          <w:marLeft w:val="0"/>
          <w:marRight w:val="0"/>
          <w:marTop w:val="0"/>
          <w:marBottom w:val="0"/>
          <w:divBdr>
            <w:top w:val="none" w:sz="0" w:space="0" w:color="auto"/>
            <w:left w:val="none" w:sz="0" w:space="0" w:color="auto"/>
            <w:bottom w:val="none" w:sz="0" w:space="0" w:color="auto"/>
            <w:right w:val="none" w:sz="0" w:space="0" w:color="auto"/>
          </w:divBdr>
        </w:div>
      </w:divsChild>
    </w:div>
    <w:div w:id="1233540014">
      <w:bodyDiv w:val="1"/>
      <w:marLeft w:val="0"/>
      <w:marRight w:val="0"/>
      <w:marTop w:val="0"/>
      <w:marBottom w:val="0"/>
      <w:divBdr>
        <w:top w:val="none" w:sz="0" w:space="0" w:color="auto"/>
        <w:left w:val="none" w:sz="0" w:space="0" w:color="auto"/>
        <w:bottom w:val="none" w:sz="0" w:space="0" w:color="auto"/>
        <w:right w:val="none" w:sz="0" w:space="0" w:color="auto"/>
      </w:divBdr>
      <w:divsChild>
        <w:div w:id="192115522">
          <w:marLeft w:val="336"/>
          <w:marRight w:val="0"/>
          <w:marTop w:val="120"/>
          <w:marBottom w:val="312"/>
          <w:divBdr>
            <w:top w:val="none" w:sz="0" w:space="0" w:color="auto"/>
            <w:left w:val="none" w:sz="0" w:space="0" w:color="auto"/>
            <w:bottom w:val="none" w:sz="0" w:space="0" w:color="auto"/>
            <w:right w:val="none" w:sz="0" w:space="0" w:color="auto"/>
          </w:divBdr>
          <w:divsChild>
            <w:div w:id="17373874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90714393">
      <w:bodyDiv w:val="1"/>
      <w:marLeft w:val="0"/>
      <w:marRight w:val="0"/>
      <w:marTop w:val="0"/>
      <w:marBottom w:val="0"/>
      <w:divBdr>
        <w:top w:val="none" w:sz="0" w:space="0" w:color="auto"/>
        <w:left w:val="none" w:sz="0" w:space="0" w:color="auto"/>
        <w:bottom w:val="none" w:sz="0" w:space="0" w:color="auto"/>
        <w:right w:val="none" w:sz="0" w:space="0" w:color="auto"/>
      </w:divBdr>
    </w:div>
    <w:div w:id="1563522010">
      <w:bodyDiv w:val="1"/>
      <w:marLeft w:val="0"/>
      <w:marRight w:val="0"/>
      <w:marTop w:val="0"/>
      <w:marBottom w:val="0"/>
      <w:divBdr>
        <w:top w:val="none" w:sz="0" w:space="0" w:color="auto"/>
        <w:left w:val="none" w:sz="0" w:space="0" w:color="auto"/>
        <w:bottom w:val="none" w:sz="0" w:space="0" w:color="auto"/>
        <w:right w:val="none" w:sz="0" w:space="0" w:color="auto"/>
      </w:divBdr>
      <w:divsChild>
        <w:div w:id="1031882215">
          <w:marLeft w:val="0"/>
          <w:marRight w:val="0"/>
          <w:marTop w:val="0"/>
          <w:marBottom w:val="0"/>
          <w:divBdr>
            <w:top w:val="none" w:sz="0" w:space="0" w:color="auto"/>
            <w:left w:val="none" w:sz="0" w:space="0" w:color="auto"/>
            <w:bottom w:val="none" w:sz="0" w:space="0" w:color="auto"/>
            <w:right w:val="none" w:sz="0" w:space="0" w:color="auto"/>
          </w:divBdr>
        </w:div>
      </w:divsChild>
    </w:div>
    <w:div w:id="1570656440">
      <w:bodyDiv w:val="1"/>
      <w:marLeft w:val="0"/>
      <w:marRight w:val="0"/>
      <w:marTop w:val="0"/>
      <w:marBottom w:val="0"/>
      <w:divBdr>
        <w:top w:val="none" w:sz="0" w:space="0" w:color="auto"/>
        <w:left w:val="none" w:sz="0" w:space="0" w:color="auto"/>
        <w:bottom w:val="none" w:sz="0" w:space="0" w:color="auto"/>
        <w:right w:val="none" w:sz="0" w:space="0" w:color="auto"/>
      </w:divBdr>
      <w:divsChild>
        <w:div w:id="1098217953">
          <w:marLeft w:val="0"/>
          <w:marRight w:val="0"/>
          <w:marTop w:val="0"/>
          <w:marBottom w:val="0"/>
          <w:divBdr>
            <w:top w:val="none" w:sz="0" w:space="0" w:color="auto"/>
            <w:left w:val="none" w:sz="0" w:space="0" w:color="auto"/>
            <w:bottom w:val="none" w:sz="0" w:space="0" w:color="auto"/>
            <w:right w:val="none" w:sz="0" w:space="0" w:color="auto"/>
          </w:divBdr>
        </w:div>
      </w:divsChild>
    </w:div>
    <w:div w:id="1716612302">
      <w:bodyDiv w:val="1"/>
      <w:marLeft w:val="0"/>
      <w:marRight w:val="0"/>
      <w:marTop w:val="0"/>
      <w:marBottom w:val="0"/>
      <w:divBdr>
        <w:top w:val="none" w:sz="0" w:space="0" w:color="auto"/>
        <w:left w:val="none" w:sz="0" w:space="0" w:color="auto"/>
        <w:bottom w:val="none" w:sz="0" w:space="0" w:color="auto"/>
        <w:right w:val="none" w:sz="0" w:space="0" w:color="auto"/>
      </w:divBdr>
    </w:div>
    <w:div w:id="1781298619">
      <w:bodyDiv w:val="1"/>
      <w:marLeft w:val="0"/>
      <w:marRight w:val="0"/>
      <w:marTop w:val="0"/>
      <w:marBottom w:val="0"/>
      <w:divBdr>
        <w:top w:val="none" w:sz="0" w:space="0" w:color="auto"/>
        <w:left w:val="none" w:sz="0" w:space="0" w:color="auto"/>
        <w:bottom w:val="none" w:sz="0" w:space="0" w:color="auto"/>
        <w:right w:val="none" w:sz="0" w:space="0" w:color="auto"/>
      </w:divBdr>
      <w:divsChild>
        <w:div w:id="586113984">
          <w:marLeft w:val="0"/>
          <w:marRight w:val="0"/>
          <w:marTop w:val="0"/>
          <w:marBottom w:val="0"/>
          <w:divBdr>
            <w:top w:val="none" w:sz="0" w:space="0" w:color="auto"/>
            <w:left w:val="none" w:sz="0" w:space="0" w:color="auto"/>
            <w:bottom w:val="none" w:sz="0" w:space="0" w:color="auto"/>
            <w:right w:val="none" w:sz="0" w:space="0" w:color="auto"/>
          </w:divBdr>
        </w:div>
      </w:divsChild>
    </w:div>
    <w:div w:id="1864515294">
      <w:bodyDiv w:val="1"/>
      <w:marLeft w:val="0"/>
      <w:marRight w:val="0"/>
      <w:marTop w:val="0"/>
      <w:marBottom w:val="0"/>
      <w:divBdr>
        <w:top w:val="none" w:sz="0" w:space="0" w:color="auto"/>
        <w:left w:val="none" w:sz="0" w:space="0" w:color="auto"/>
        <w:bottom w:val="none" w:sz="0" w:space="0" w:color="auto"/>
        <w:right w:val="none" w:sz="0" w:space="0" w:color="auto"/>
      </w:divBdr>
      <w:divsChild>
        <w:div w:id="1264192135">
          <w:marLeft w:val="0"/>
          <w:marRight w:val="0"/>
          <w:marTop w:val="0"/>
          <w:marBottom w:val="0"/>
          <w:divBdr>
            <w:top w:val="none" w:sz="0" w:space="0" w:color="auto"/>
            <w:left w:val="none" w:sz="0" w:space="0" w:color="auto"/>
            <w:bottom w:val="none" w:sz="0" w:space="0" w:color="auto"/>
            <w:right w:val="none" w:sz="0" w:space="0" w:color="auto"/>
          </w:divBdr>
        </w:div>
      </w:divsChild>
    </w:div>
    <w:div w:id="210476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inkml:ink xmlns:inkml="http://www.w3.org/2003/InkML">
  <inkml:definitions>
    <inkml:context xml:id="ctx0">
      <inkml:inkSource xml:id="inkSrc0">
        <inkml:traceFormat>
          <inkml:channel name="X" type="integer" max="3312" units="cm"/>
          <inkml:channel name="Y" type="integer" max="1872" units="cm"/>
        </inkml:traceFormat>
        <inkml:channelProperties>
          <inkml:channelProperty channel="X" name="resolution" value="96.27907" units="1/cm"/>
          <inkml:channelProperty channel="Y" name="resolution" value="96.49484" units="1/cm"/>
        </inkml:channelProperties>
      </inkml:inkSource>
      <inkml:timestamp xml:id="ts0" timeString="2019-07-07T04:38:44.078"/>
    </inkml:context>
    <inkml:brush xml:id="br0">
      <inkml:brushProperty name="width" value="0.08333" units="cm"/>
      <inkml:brushProperty name="height" value="0.08333" units="cm"/>
      <inkml:brushProperty name="fitToCurve" value="1"/>
    </inkml:brush>
  </inkml:definitions>
  <inkml:trace contextRef="#ctx0" brushRef="#br0">0 3794,'0'-9,"9"-34,8-80,1 1,-1-26,18-44,0 0,1-8,16-18,27-27,17-16,18-27,35-17,18-27,-18 36,35-10,53-25,-106 148</inkml:trace>
</inkml:ink>
</file>

<file path=customXml/itemProps1.xml><?xml version="1.0" encoding="utf-8"?>
<ds:datastoreItem xmlns:ds="http://schemas.openxmlformats.org/officeDocument/2006/customXml" ds:itemID="{B47817A4-14D6-452A-811C-9188EA27CC27}">
  <ds:schemaRefs>
    <ds:schemaRef ds:uri="http://schemas.openxmlformats.org/officeDocument/2006/bibliography"/>
  </ds:schemaRefs>
</ds:datastoreItem>
</file>

<file path=customXml/itemProps2.xml><?xml version="1.0" encoding="utf-8"?>
<ds:datastoreItem xmlns:ds="http://schemas.openxmlformats.org/officeDocument/2006/customXml" ds:itemID="{194D616A-0B09-4A79-9AED-31949C019798}">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6</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K ARUN KUMAR</cp:lastModifiedBy>
  <cp:revision>10</cp:revision>
  <cp:lastPrinted>2020-12-31T08:29:00Z</cp:lastPrinted>
  <dcterms:created xsi:type="dcterms:W3CDTF">2021-09-22T06:32:00Z</dcterms:created>
  <dcterms:modified xsi:type="dcterms:W3CDTF">2024-08-22T06:16:00Z</dcterms:modified>
</cp:coreProperties>
</file>