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5F" w:rsidRDefault="008D22B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142" w:right="-1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INSTITUTE OF AERONAUTICAL ENGINEERING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54892</wp:posOffset>
            </wp:positionH>
            <wp:positionV relativeFrom="paragraph">
              <wp:posOffset>-135838</wp:posOffset>
            </wp:positionV>
            <wp:extent cx="502282" cy="773723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2" cy="773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6F5F" w:rsidRDefault="008D22B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142" w:right="-160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(Autonomous)</w:t>
      </w:r>
    </w:p>
    <w:p w:rsidR="00126F5F" w:rsidRDefault="008D22B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142" w:right="-16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Dundigal, Hyderabad -500 043</w:t>
      </w:r>
    </w:p>
    <w:p w:rsidR="00126F5F" w:rsidRDefault="00126F5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26F5F" w:rsidRDefault="008D22B9">
      <w:pPr>
        <w:tabs>
          <w:tab w:val="left" w:pos="540"/>
        </w:tabs>
        <w:spacing w:after="0" w:line="240" w:lineRule="auto"/>
        <w:ind w:left="-142" w:right="-16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AERONAUTICAL ENGINEERING </w:t>
      </w:r>
    </w:p>
    <w:p w:rsidR="00126F5F" w:rsidRDefault="00126F5F">
      <w:pPr>
        <w:spacing w:after="0" w:line="240" w:lineRule="auto"/>
        <w:ind w:left="-142" w:right="-160"/>
        <w:jc w:val="center"/>
        <w:rPr>
          <w:rFonts w:ascii="Times New Roman" w:hAnsi="Times New Roman" w:cs="Times New Roman"/>
          <w:b/>
          <w:color w:val="FF0000"/>
        </w:rPr>
      </w:pPr>
    </w:p>
    <w:p w:rsidR="00126F5F" w:rsidRDefault="00B94E07">
      <w:pPr>
        <w:spacing w:after="0" w:line="240" w:lineRule="auto"/>
        <w:ind w:left="-142" w:right="-16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OPEN ENDED EXPERIMENTS / PROBLEMS / PROJECT IDEAS</w:t>
      </w:r>
    </w:p>
    <w:p w:rsidR="00126F5F" w:rsidRDefault="00126F5F">
      <w:pPr>
        <w:spacing w:after="0" w:line="240" w:lineRule="auto"/>
        <w:ind w:right="395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9"/>
        <w:gridCol w:w="1091"/>
        <w:gridCol w:w="1368"/>
        <w:gridCol w:w="1176"/>
        <w:gridCol w:w="1411"/>
        <w:gridCol w:w="1577"/>
      </w:tblGrid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Course Title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1F497D"/>
              </w:rPr>
              <w:t>AEROSPACE STRUCTURAL DYNAMICS</w:t>
            </w:r>
          </w:p>
        </w:tc>
      </w:tr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Course Code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1F497D"/>
              </w:rPr>
            </w:pPr>
            <w:r>
              <w:rPr>
                <w:rFonts w:ascii="Times New Roman" w:hAnsi="Times New Roman" w:cs="Times New Roman"/>
                <w:color w:val="1F497D"/>
              </w:rPr>
              <w:t>AAEB25</w:t>
            </w:r>
          </w:p>
        </w:tc>
      </w:tr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Program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B.Tech</w:t>
            </w:r>
          </w:p>
        </w:tc>
      </w:tr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Semester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VII</w:t>
            </w:r>
          </w:p>
        </w:tc>
      </w:tr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Course Type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Core</w:t>
            </w:r>
          </w:p>
        </w:tc>
      </w:tr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Regulation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IARE - R18</w:t>
            </w:r>
          </w:p>
        </w:tc>
      </w:tr>
      <w:tr w:rsidR="00126F5F">
        <w:trPr>
          <w:trHeight w:val="454"/>
        </w:trPr>
        <w:tc>
          <w:tcPr>
            <w:tcW w:w="2699" w:type="dxa"/>
            <w:vMerge w:val="restart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Course Structure</w:t>
            </w:r>
          </w:p>
        </w:tc>
        <w:tc>
          <w:tcPr>
            <w:tcW w:w="3635" w:type="dxa"/>
            <w:gridSpan w:val="3"/>
            <w:vAlign w:val="center"/>
          </w:tcPr>
          <w:p w:rsidR="00126F5F" w:rsidRDefault="008D22B9">
            <w:pPr>
              <w:widowControl w:val="0"/>
              <w:spacing w:after="0" w:line="240" w:lineRule="auto"/>
              <w:ind w:right="-142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Theory</w:t>
            </w:r>
          </w:p>
        </w:tc>
        <w:tc>
          <w:tcPr>
            <w:tcW w:w="2988" w:type="dxa"/>
            <w:gridSpan w:val="2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58" w:right="-12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Practical</w:t>
            </w:r>
          </w:p>
        </w:tc>
      </w:tr>
      <w:tr w:rsidR="00126F5F">
        <w:trPr>
          <w:trHeight w:val="454"/>
        </w:trPr>
        <w:tc>
          <w:tcPr>
            <w:tcW w:w="2699" w:type="dxa"/>
            <w:vMerge/>
            <w:vAlign w:val="center"/>
          </w:tcPr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91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Lectures</w:t>
            </w:r>
          </w:p>
        </w:tc>
        <w:tc>
          <w:tcPr>
            <w:tcW w:w="1368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104" w:right="-142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Tutorials</w:t>
            </w:r>
          </w:p>
        </w:tc>
        <w:tc>
          <w:tcPr>
            <w:tcW w:w="1176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55" w:right="-142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Credits</w:t>
            </w:r>
          </w:p>
        </w:tc>
        <w:tc>
          <w:tcPr>
            <w:tcW w:w="1411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74" w:right="-158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Laboratory</w:t>
            </w:r>
          </w:p>
        </w:tc>
        <w:tc>
          <w:tcPr>
            <w:tcW w:w="1577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90" w:right="-12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Credits</w:t>
            </w:r>
          </w:p>
        </w:tc>
      </w:tr>
      <w:tr w:rsidR="00126F5F">
        <w:trPr>
          <w:trHeight w:val="454"/>
        </w:trPr>
        <w:tc>
          <w:tcPr>
            <w:tcW w:w="2699" w:type="dxa"/>
            <w:vMerge/>
            <w:vAlign w:val="center"/>
          </w:tcPr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91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3</w:t>
            </w:r>
          </w:p>
        </w:tc>
        <w:tc>
          <w:tcPr>
            <w:tcW w:w="1368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104" w:right="-142"/>
              <w:jc w:val="center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-</w:t>
            </w:r>
          </w:p>
        </w:tc>
        <w:tc>
          <w:tcPr>
            <w:tcW w:w="1176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55" w:right="-142"/>
              <w:jc w:val="center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3</w:t>
            </w:r>
          </w:p>
        </w:tc>
        <w:tc>
          <w:tcPr>
            <w:tcW w:w="1411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74" w:right="-158"/>
              <w:jc w:val="center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-</w:t>
            </w:r>
          </w:p>
        </w:tc>
        <w:tc>
          <w:tcPr>
            <w:tcW w:w="1577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ind w:left="-90" w:right="-12"/>
              <w:jc w:val="center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-</w:t>
            </w:r>
          </w:p>
        </w:tc>
      </w:tr>
      <w:tr w:rsidR="00126F5F">
        <w:trPr>
          <w:trHeight w:val="454"/>
        </w:trPr>
        <w:tc>
          <w:tcPr>
            <w:tcW w:w="2699" w:type="dxa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D0D0D"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>Course Coordinator</w:t>
            </w:r>
          </w:p>
        </w:tc>
        <w:tc>
          <w:tcPr>
            <w:tcW w:w="6623" w:type="dxa"/>
            <w:gridSpan w:val="5"/>
            <w:vAlign w:val="center"/>
          </w:tcPr>
          <w:p w:rsidR="00126F5F" w:rsidRDefault="008D22B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Mr. GootyRohan, Assistant Professor</w:t>
            </w:r>
          </w:p>
        </w:tc>
      </w:tr>
    </w:tbl>
    <w:p w:rsidR="00B94E07" w:rsidRDefault="00B94E07" w:rsidP="00B94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b/>
        </w:rPr>
      </w:pPr>
    </w:p>
    <w:p w:rsidR="00126F5F" w:rsidRDefault="008D22B9" w:rsidP="00B94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COURSE OBJECTIVES:</w:t>
      </w:r>
    </w:p>
    <w:tbl>
      <w:tblPr>
        <w:tblStyle w:val="a6"/>
        <w:tblW w:w="9356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8505"/>
      </w:tblGrid>
      <w:tr w:rsidR="00126F5F">
        <w:trPr>
          <w:trHeight w:val="454"/>
        </w:trPr>
        <w:tc>
          <w:tcPr>
            <w:tcW w:w="9356" w:type="dxa"/>
            <w:gridSpan w:val="2"/>
            <w:vAlign w:val="center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The students will try to learn:</w:t>
            </w:r>
          </w:p>
        </w:tc>
      </w:tr>
      <w:tr w:rsidR="00126F5F">
        <w:trPr>
          <w:trHeight w:val="510"/>
        </w:trPr>
        <w:tc>
          <w:tcPr>
            <w:tcW w:w="851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8505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0"/>
              </w:tabs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Demonstrate the knowledge of mathematics, science, and engineering by developing the equations of motion for vibratory systems and solving for the free and forced response.</w:t>
            </w:r>
          </w:p>
        </w:tc>
      </w:tr>
      <w:tr w:rsidR="00126F5F">
        <w:trPr>
          <w:trHeight w:val="454"/>
        </w:trPr>
        <w:tc>
          <w:tcPr>
            <w:tcW w:w="851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II</w:t>
            </w:r>
          </w:p>
        </w:tc>
        <w:tc>
          <w:tcPr>
            <w:tcW w:w="8505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0"/>
              </w:tabs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Understand to identify, formulate and solve engineering problems. This will be accomplished by having students model, analyze and modify a vibratory structure order to achieve specified requirements.</w:t>
            </w:r>
          </w:p>
        </w:tc>
      </w:tr>
      <w:tr w:rsidR="00126F5F">
        <w:trPr>
          <w:trHeight w:val="454"/>
        </w:trPr>
        <w:tc>
          <w:tcPr>
            <w:tcW w:w="851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III</w:t>
            </w:r>
          </w:p>
        </w:tc>
        <w:tc>
          <w:tcPr>
            <w:tcW w:w="8505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0"/>
              </w:tabs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to structural vibrations which may affect safety and reliability of engineering systems.</w:t>
            </w:r>
          </w:p>
        </w:tc>
      </w:tr>
      <w:tr w:rsidR="00126F5F">
        <w:trPr>
          <w:trHeight w:val="454"/>
        </w:trPr>
        <w:tc>
          <w:tcPr>
            <w:tcW w:w="851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IV</w:t>
            </w:r>
          </w:p>
        </w:tc>
        <w:tc>
          <w:tcPr>
            <w:tcW w:w="8505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Describe structural dynamic and steady and unsteady aerodynamics aspects of airframe and its components of space structures.</w:t>
            </w:r>
          </w:p>
        </w:tc>
      </w:tr>
    </w:tbl>
    <w:p w:rsidR="00126F5F" w:rsidRDefault="00126F5F">
      <w:pPr>
        <w:widowControl w:val="0"/>
        <w:spacing w:after="0" w:line="240" w:lineRule="auto"/>
        <w:rPr>
          <w:rFonts w:ascii="Times New Roman" w:hAnsi="Times New Roman" w:cs="Times New Roman"/>
          <w:b/>
          <w:color w:val="002060"/>
        </w:rPr>
      </w:pPr>
    </w:p>
    <w:p w:rsidR="00126F5F" w:rsidRDefault="008D22B9" w:rsidP="00B94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COURSE OUTCOMES:</w:t>
      </w:r>
    </w:p>
    <w:tbl>
      <w:tblPr>
        <w:tblStyle w:val="a7"/>
        <w:tblW w:w="9357" w:type="dxa"/>
        <w:tblInd w:w="-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9"/>
        <w:gridCol w:w="6469"/>
        <w:gridCol w:w="1639"/>
      </w:tblGrid>
      <w:tr w:rsidR="00126F5F">
        <w:trPr>
          <w:trHeight w:val="397"/>
        </w:trPr>
        <w:tc>
          <w:tcPr>
            <w:tcW w:w="9357" w:type="dxa"/>
            <w:gridSpan w:val="3"/>
            <w:vAlign w:val="center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  <w:b/>
                <w:color w:val="000000"/>
              </w:rPr>
              <w:t>After successful completion of the course, students will be able to:</w:t>
            </w:r>
          </w:p>
        </w:tc>
      </w:tr>
      <w:tr w:rsidR="00126F5F">
        <w:trPr>
          <w:trHeight w:val="760"/>
        </w:trPr>
        <w:tc>
          <w:tcPr>
            <w:tcW w:w="7718" w:type="dxa"/>
            <w:gridSpan w:val="2"/>
          </w:tcPr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-8332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</w:p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Course Outcomes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Knowledge Level (Bloom’s Taxonomy)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1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7"/>
              <w:jc w:val="both"/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Explain</w:t>
            </w:r>
            <w:r>
              <w:rPr>
                <w:rFonts w:ascii="Times New Roman" w:hAnsi="Times New Roman" w:cs="Times New Roman"/>
                <w:color w:val="00B0F0"/>
              </w:rPr>
              <w:t>the concepts of the equation of motion of free vibration and its response</w:t>
            </w:r>
            <w:r>
              <w:rPr>
                <w:rFonts w:ascii="Times New Roman" w:hAnsi="Times New Roman" w:cs="Times New Roman"/>
                <w:color w:val="FF0000"/>
              </w:rPr>
              <w:t>for determining the nature of single degree of freedom.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Understand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2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Demonstrate</w:t>
            </w:r>
            <w:r>
              <w:rPr>
                <w:rFonts w:ascii="Times New Roman" w:hAnsi="Times New Roman" w:cs="Times New Roman"/>
                <w:color w:val="00B0F0"/>
              </w:rPr>
              <w:t xml:space="preserve">the response of step function, periodic excitation (Fourier series and transform, Laplace transform) of Single DOF </w:t>
            </w:r>
            <w:r>
              <w:rPr>
                <w:rFonts w:ascii="Times New Roman" w:hAnsi="Times New Roman" w:cs="Times New Roman"/>
                <w:color w:val="FF0000"/>
              </w:rPr>
              <w:t>for determining the freely vibrating of a body.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Understand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3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Construct</w:t>
            </w:r>
            <w:r>
              <w:rPr>
                <w:rFonts w:ascii="Times New Roman" w:hAnsi="Times New Roman" w:cs="Times New Roman"/>
                <w:color w:val="00B0F0"/>
              </w:rPr>
              <w:t xml:space="preserve">the equation of motion of free vibration </w:t>
            </w:r>
            <w:r>
              <w:rPr>
                <w:rFonts w:ascii="Times New Roman" w:hAnsi="Times New Roman" w:cs="Times New Roman"/>
                <w:color w:val="FF0000"/>
              </w:rPr>
              <w:t>for the design of the analysis of the spring-mass system.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Apply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CO 4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Apply</w:t>
            </w:r>
            <w:r>
              <w:rPr>
                <w:rFonts w:ascii="Times New Roman" w:hAnsi="Times New Roman" w:cs="Times New Roman"/>
                <w:color w:val="00B0F0"/>
              </w:rPr>
              <w:t>the various equations of forced vibration</w:t>
            </w:r>
            <w:r>
              <w:rPr>
                <w:rFonts w:ascii="Times New Roman" w:hAnsi="Times New Roman" w:cs="Times New Roman"/>
                <w:color w:val="FF0000"/>
              </w:rPr>
              <w:t>for determining the frequency of the body.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Apply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5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Understand</w:t>
            </w:r>
            <w:r>
              <w:rPr>
                <w:rFonts w:ascii="Times New Roman" w:hAnsi="Times New Roman" w:cs="Times New Roman"/>
                <w:color w:val="00B0F0"/>
              </w:rPr>
              <w:t>the torsional vibrations of rotor and geared systems</w:t>
            </w:r>
            <w:r>
              <w:rPr>
                <w:rFonts w:ascii="Times New Roman" w:hAnsi="Times New Roman" w:cs="Times New Roman"/>
                <w:color w:val="FF0000"/>
              </w:rPr>
              <w:t>for determining the DOF of the vibrating systems.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Understand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6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2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Develop</w:t>
            </w:r>
            <w:r>
              <w:rPr>
                <w:rFonts w:ascii="Times New Roman" w:hAnsi="Times New Roman" w:cs="Times New Roman"/>
                <w:color w:val="00B0F0"/>
              </w:rPr>
              <w:t>the formulation of stiffness and flexibility influence coefficients</w:t>
            </w:r>
            <w:r>
              <w:rPr>
                <w:rFonts w:ascii="Times New Roman" w:hAnsi="Times New Roman" w:cs="Times New Roman"/>
                <w:color w:val="FF0000"/>
              </w:rPr>
              <w:t>for simplifying solution of multi DOF systems.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Apply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7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2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Analyze</w:t>
            </w:r>
            <w:r>
              <w:rPr>
                <w:rFonts w:ascii="Times New Roman" w:hAnsi="Times New Roman" w:cs="Times New Roman"/>
                <w:color w:val="00B0F0"/>
              </w:rPr>
              <w:t>the transverse, longitudinal, torsional and lateral vibrations of cables, rods and beams</w:t>
            </w:r>
            <w:r>
              <w:rPr>
                <w:rFonts w:ascii="Times New Roman" w:hAnsi="Times New Roman" w:cs="Times New Roman"/>
                <w:color w:val="FF0000"/>
              </w:rPr>
              <w:t>for the design of continue elastic body.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Analyze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8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Understand</w:t>
            </w:r>
            <w:r>
              <w:rPr>
                <w:rFonts w:ascii="Times New Roman" w:hAnsi="Times New Roman" w:cs="Times New Roman"/>
                <w:color w:val="00B0F0"/>
              </w:rPr>
              <w:t>the difference between the static and dynamic aeroelasticity</w:t>
            </w:r>
            <w:r>
              <w:rPr>
                <w:rFonts w:ascii="Times New Roman" w:hAnsi="Times New Roman" w:cs="Times New Roman"/>
                <w:color w:val="FF0000"/>
              </w:rPr>
              <w:t>for determining the aeroelastic model of airfoils.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Understand</w:t>
            </w:r>
          </w:p>
        </w:tc>
      </w:tr>
      <w:tr w:rsidR="00126F5F">
        <w:trPr>
          <w:trHeight w:val="454"/>
        </w:trPr>
        <w:tc>
          <w:tcPr>
            <w:tcW w:w="124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 9</w:t>
            </w:r>
          </w:p>
          <w:p w:rsidR="00126F5F" w:rsidRDefault="00126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69" w:type="dxa"/>
          </w:tcPr>
          <w:p w:rsidR="00126F5F" w:rsidRDefault="008D2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Analyze</w:t>
            </w:r>
            <w:r>
              <w:rPr>
                <w:rFonts w:ascii="Times New Roman" w:hAnsi="Times New Roman" w:cs="Times New Roman"/>
                <w:color w:val="00B0F0"/>
              </w:rPr>
              <w:t>the static and dynamic aeroelasticity of the typical airfoil and wing sections of aircraft using Eigen functions and Laplace equation</w:t>
            </w:r>
            <w:r>
              <w:rPr>
                <w:rFonts w:ascii="Times New Roman" w:hAnsi="Times New Roman" w:cs="Times New Roman"/>
                <w:color w:val="FF0000"/>
              </w:rPr>
              <w:t>for design of aircraft wing.</w:t>
            </w:r>
          </w:p>
        </w:tc>
        <w:tc>
          <w:tcPr>
            <w:tcW w:w="1639" w:type="dxa"/>
          </w:tcPr>
          <w:p w:rsidR="00126F5F" w:rsidRDefault="008D2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Analyze</w:t>
            </w:r>
          </w:p>
        </w:tc>
      </w:tr>
    </w:tbl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26F5F" w:rsidRDefault="00126F5F">
      <w:pPr>
        <w:pStyle w:val="Heading1"/>
        <w:tabs>
          <w:tab w:val="left" w:pos="846"/>
        </w:tabs>
        <w:spacing w:before="91"/>
        <w:ind w:left="0" w:firstLine="0"/>
        <w:rPr>
          <w:color w:val="001F5F"/>
          <w:sz w:val="10"/>
          <w:szCs w:val="10"/>
        </w:rPr>
      </w:pPr>
    </w:p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8"/>
          <w:szCs w:val="8"/>
        </w:rPr>
      </w:pPr>
    </w:p>
    <w:p w:rsidR="00B94E07" w:rsidRDefault="00B94E07" w:rsidP="00B94E07">
      <w:pPr>
        <w:spacing w:after="0" w:line="240" w:lineRule="auto"/>
        <w:ind w:left="-142" w:right="-16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OPEN ENDED EXPERIMENTS / PROBLEMS / PROJECT IDEAS</w:t>
      </w:r>
    </w:p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724"/>
        <w:gridCol w:w="7804"/>
        <w:gridCol w:w="742"/>
      </w:tblGrid>
      <w:tr w:rsidR="00B94E07" w:rsidRPr="00B94E07" w:rsidTr="00B94E07">
        <w:tc>
          <w:tcPr>
            <w:tcW w:w="0" w:type="auto"/>
          </w:tcPr>
          <w:p w:rsidR="00B94E07" w:rsidRPr="00B94E07" w:rsidRDefault="00B94E07" w:rsidP="00B94E07">
            <w:pPr>
              <w:widowControl w:val="0"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94E07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0" w:type="auto"/>
          </w:tcPr>
          <w:p w:rsidR="00B94E07" w:rsidRPr="00B94E07" w:rsidRDefault="00B94E07" w:rsidP="00B94E07">
            <w:pPr>
              <w:widowControl w:val="0"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94E07">
              <w:rPr>
                <w:rFonts w:ascii="Times New Roman" w:hAnsi="Times New Roman" w:cs="Times New Roman"/>
                <w:b/>
              </w:rPr>
              <w:t>TOPIC’S</w:t>
            </w:r>
          </w:p>
        </w:tc>
        <w:tc>
          <w:tcPr>
            <w:tcW w:w="0" w:type="auto"/>
          </w:tcPr>
          <w:p w:rsidR="00B94E07" w:rsidRPr="00B94E07" w:rsidRDefault="00B94E07" w:rsidP="00B94E07">
            <w:pPr>
              <w:widowControl w:val="0"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94E07">
              <w:rPr>
                <w:rFonts w:ascii="Times New Roman" w:hAnsi="Times New Roman" w:cs="Times New Roman"/>
                <w:b/>
              </w:rPr>
              <w:t>CO’S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Introduction to theory of vibration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1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Equation of motion, free vibration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1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Response to harmonic excitation,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2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Response to an impulsive excitation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2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Response to a step excitation,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2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 Response to periodic excitation (Fourier series)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2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Response to a periodic excitation (Fourier transform),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2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Laplace transform (Transfer Function).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2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Equations of motion, free vibration,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The Eigenvalue problem,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response to an external applied load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Damping effect;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Multi degree of freedom systems,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 Modeling of continuous systems as   using Newton’s second law to derive equations of motion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Influence coefficients - stiffness influence coefficients,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Flexibility influence coefficients,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 Inertia influence coefficients;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3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Potential and kinetic energy expressions in matrix form,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4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generalized coordinates and generalized forces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4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Lagrange‘s equations to derive equations of motion,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4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equations of motion of undamped systems in matrix form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4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Solution of the Eigenvalue problem, expansion theorem,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5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unrestrained systems, free vibration of undamped systems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5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Forced vibration of undamped systems using modal analysis,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5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forced vibration of viscously damped systems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5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Introduction to nonlinear vibrations, simple examples of nonlinear systems,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Physical properties of nonlinear systems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Solutions of the equation of motion of a single-degree-of-freedom nonlinear system nonlinear systems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lastRenderedPageBreak/>
              <w:t>29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Solutions of the equation of motion of a  multi-degree-of-freedom nonlinear systems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Introduction to random vibrations; 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Classification of random processes,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 Probability distribution and density functions,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description of the mean values in terms of the probability density function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6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Properties of the autocorrelation function,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Power spectral density function,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 xml:space="preserve">Properties of the power spectral density function, 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White noise and narrow and large bandwidth,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Single-degree-of-freedom response, response to a white noise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Introduction, transverse vibration of a string or cable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longitudinal vibration of a bar or rod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torsional vibration of a bar or rod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Lateral vibration of beams, the Rayleigh-Ritz method.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7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Collar's aero elastic triangle, static aeroelasticity phenomena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8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Dynamic aero elasticity phenomena, aero elastic problems at transonic speeds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8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Aero elastic tailoring, active flutter suppression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9</w:t>
            </w:r>
          </w:p>
        </w:tc>
      </w:tr>
      <w:tr w:rsidR="00B94E07" w:rsidRPr="00B94E07" w:rsidTr="00B94E07">
        <w:tc>
          <w:tcPr>
            <w:tcW w:w="0" w:type="auto"/>
            <w:vAlign w:val="bottom"/>
          </w:tcPr>
          <w:p w:rsidR="00B94E07" w:rsidRPr="00B94E07" w:rsidRDefault="00B94E07" w:rsidP="00B94E07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Effect of aero elasticity in flight vehicle design</w:t>
            </w:r>
          </w:p>
        </w:tc>
        <w:tc>
          <w:tcPr>
            <w:tcW w:w="0" w:type="auto"/>
            <w:vAlign w:val="center"/>
          </w:tcPr>
          <w:p w:rsidR="00B94E07" w:rsidRPr="00B94E07" w:rsidRDefault="00B94E07" w:rsidP="00B94E0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E07">
              <w:rPr>
                <w:rFonts w:ascii="Times New Roman" w:hAnsi="Times New Roman" w:cs="Times New Roman"/>
                <w:color w:val="000000"/>
              </w:rPr>
              <w:t>CO 9</w:t>
            </w:r>
          </w:p>
        </w:tc>
      </w:tr>
    </w:tbl>
    <w:p w:rsidR="00126F5F" w:rsidRDefault="00126F5F" w:rsidP="00B94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</w:p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6F5F" w:rsidRDefault="00126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hAnsi="Times New Roman" w:cs="Times New Roman"/>
          <w:b/>
          <w:color w:val="000000"/>
          <w:sz w:val="15"/>
          <w:szCs w:val="15"/>
        </w:rPr>
      </w:pPr>
    </w:p>
    <w:p w:rsidR="00C002F8" w:rsidRDefault="00B94E07" w:rsidP="00C002F8">
      <w:pPr>
        <w:spacing w:after="0" w:line="240" w:lineRule="auto"/>
        <w:ind w:left="-142" w:right="-160"/>
        <w:rPr>
          <w:rFonts w:ascii="Times New Roman" w:hAnsi="Times New Roman" w:cs="Times New Roman"/>
          <w:b/>
          <w:smallCaps/>
          <w:color w:val="000000"/>
        </w:rPr>
      </w:pPr>
      <w:r>
        <w:rPr>
          <w:rFonts w:ascii="Times New Roman" w:hAnsi="Times New Roman" w:cs="Times New Roman"/>
          <w:b/>
          <w:color w:val="0D0D0D"/>
        </w:rPr>
        <w:t>Course Coordinator:</w:t>
      </w:r>
      <w:r w:rsidR="00C002F8" w:rsidRPr="00C002F8">
        <w:rPr>
          <w:rFonts w:ascii="Times New Roman" w:hAnsi="Times New Roman" w:cs="Times New Roman"/>
          <w:b/>
        </w:rPr>
        <w:t xml:space="preserve"> </w:t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</w:r>
      <w:r w:rsidR="00C002F8">
        <w:rPr>
          <w:rFonts w:ascii="Times New Roman" w:hAnsi="Times New Roman" w:cs="Times New Roman"/>
          <w:b/>
        </w:rPr>
        <w:tab/>
        <w:t>HOD, AE</w:t>
      </w:r>
    </w:p>
    <w:p w:rsidR="00126F5F" w:rsidRDefault="00126F5F">
      <w:pPr>
        <w:spacing w:after="0" w:line="240" w:lineRule="auto"/>
        <w:ind w:left="-142"/>
        <w:rPr>
          <w:rFonts w:ascii="Times New Roman" w:hAnsi="Times New Roman" w:cs="Times New Roman"/>
          <w:b/>
        </w:rPr>
      </w:pPr>
    </w:p>
    <w:p w:rsidR="00C002F8" w:rsidRPr="00E04B59" w:rsidRDefault="00C002F8" w:rsidP="00C002F8">
      <w:pPr>
        <w:tabs>
          <w:tab w:val="left" w:pos="8280"/>
        </w:tabs>
        <w:spacing w:line="240" w:lineRule="auto"/>
        <w:ind w:left="-142" w:right="-187"/>
        <w:rPr>
          <w:rFonts w:ascii="Times New Roman" w:hAnsi="Times New Roman"/>
          <w:b/>
          <w:sz w:val="20"/>
          <w:szCs w:val="20"/>
        </w:rPr>
      </w:pPr>
      <w:bookmarkStart w:id="2" w:name="bookmark=id.30j0zll" w:colFirst="0" w:colLast="0"/>
      <w:bookmarkEnd w:id="2"/>
      <w:r>
        <w:rPr>
          <w:rFonts w:ascii="Times New Roman" w:hAnsi="Times New Roman"/>
          <w:b/>
          <w:sz w:val="20"/>
          <w:szCs w:val="20"/>
        </w:rPr>
        <w:t>Mr. K Arun Kumar, Assistant Professor</w:t>
      </w:r>
    </w:p>
    <w:p w:rsidR="00126F5F" w:rsidRDefault="00B94E07">
      <w:pPr>
        <w:spacing w:after="0" w:line="240" w:lineRule="auto"/>
        <w:ind w:left="-142" w:right="-160"/>
        <w:rPr>
          <w:rFonts w:ascii="Times New Roman" w:hAnsi="Times New Roman" w:cs="Times New Roman"/>
          <w:b/>
          <w:smallCaps/>
          <w:color w:val="00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22B9">
        <w:rPr>
          <w:rFonts w:ascii="Times New Roman" w:hAnsi="Times New Roman" w:cs="Times New Roman"/>
        </w:rPr>
        <w:tab/>
      </w:r>
      <w:r w:rsidR="008D22B9">
        <w:rPr>
          <w:rFonts w:ascii="Times New Roman" w:hAnsi="Times New Roman" w:cs="Times New Roman"/>
        </w:rPr>
        <w:tab/>
      </w:r>
      <w:r w:rsidR="008D22B9">
        <w:rPr>
          <w:rFonts w:ascii="Times New Roman" w:hAnsi="Times New Roman" w:cs="Times New Roman"/>
        </w:rPr>
        <w:tab/>
      </w:r>
      <w:r w:rsidR="008D22B9">
        <w:rPr>
          <w:rFonts w:ascii="Times New Roman" w:hAnsi="Times New Roman" w:cs="Times New Roman"/>
        </w:rPr>
        <w:tab/>
      </w:r>
      <w:r w:rsidR="008D22B9">
        <w:rPr>
          <w:rFonts w:ascii="Times New Roman" w:hAnsi="Times New Roman" w:cs="Times New Roman"/>
        </w:rPr>
        <w:tab/>
      </w:r>
    </w:p>
    <w:sectPr w:rsidR="00126F5F" w:rsidSect="00124CC3">
      <w:footerReference w:type="default" r:id="rId9"/>
      <w:pgSz w:w="11906" w:h="16838"/>
      <w:pgMar w:top="1276" w:right="1286" w:bottom="1440" w:left="1566" w:header="70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8D" w:rsidRDefault="0046208D">
      <w:pPr>
        <w:spacing w:after="0" w:line="240" w:lineRule="auto"/>
      </w:pPr>
      <w:r>
        <w:separator/>
      </w:r>
    </w:p>
  </w:endnote>
  <w:endnote w:type="continuationSeparator" w:id="1">
    <w:p w:rsidR="0046208D" w:rsidRDefault="0046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F5F" w:rsidRDefault="008D2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0"/>
        <w:szCs w:val="20"/>
      </w:rPr>
    </w:pPr>
    <w:r>
      <w:rPr>
        <w:rFonts w:ascii="Times New Roman" w:hAnsi="Times New Roman" w:cs="Times New Roman"/>
        <w:color w:val="000000"/>
        <w:sz w:val="20"/>
        <w:szCs w:val="20"/>
      </w:rPr>
      <w:t xml:space="preserve">Page | </w:t>
    </w:r>
    <w:r w:rsidR="00124CC3">
      <w:rPr>
        <w:rFonts w:ascii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hAnsi="Times New Roman" w:cs="Times New Roman"/>
        <w:color w:val="000000"/>
        <w:sz w:val="20"/>
        <w:szCs w:val="20"/>
      </w:rPr>
      <w:instrText>PAGE</w:instrText>
    </w:r>
    <w:r w:rsidR="00124CC3"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="00C002F8">
      <w:rPr>
        <w:rFonts w:ascii="Times New Roman" w:hAnsi="Times New Roman" w:cs="Times New Roman"/>
        <w:noProof/>
        <w:color w:val="000000"/>
        <w:sz w:val="20"/>
        <w:szCs w:val="20"/>
      </w:rPr>
      <w:t>3</w:t>
    </w:r>
    <w:r w:rsidR="00124CC3">
      <w:rPr>
        <w:rFonts w:ascii="Times New Roman" w:hAnsi="Times New Roman" w:cs="Times New Roman"/>
        <w:color w:val="000000"/>
        <w:sz w:val="20"/>
        <w:szCs w:val="20"/>
      </w:rPr>
      <w:fldChar w:fldCharType="end"/>
    </w:r>
  </w:p>
  <w:p w:rsidR="00126F5F" w:rsidRDefault="00126F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8D" w:rsidRDefault="0046208D">
      <w:pPr>
        <w:spacing w:after="0" w:line="240" w:lineRule="auto"/>
      </w:pPr>
      <w:r>
        <w:separator/>
      </w:r>
    </w:p>
  </w:footnote>
  <w:footnote w:type="continuationSeparator" w:id="1">
    <w:p w:rsidR="0046208D" w:rsidRDefault="0046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A55"/>
    <w:multiLevelType w:val="multilevel"/>
    <w:tmpl w:val="55B69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B4F"/>
    <w:multiLevelType w:val="multilevel"/>
    <w:tmpl w:val="62945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927F7"/>
    <w:multiLevelType w:val="multilevel"/>
    <w:tmpl w:val="E7843924"/>
    <w:lvl w:ilvl="0">
      <w:start w:val="1"/>
      <w:numFmt w:val="upperRoman"/>
      <w:lvlText w:val="%1."/>
      <w:lvlJc w:val="left"/>
      <w:pPr>
        <w:ind w:left="720" w:hanging="72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976B1"/>
    <w:multiLevelType w:val="multilevel"/>
    <w:tmpl w:val="918AD2BC"/>
    <w:lvl w:ilvl="0">
      <w:start w:val="3"/>
      <w:numFmt w:val="upperRoman"/>
      <w:lvlText w:val="%1."/>
      <w:lvlJc w:val="left"/>
      <w:pPr>
        <w:ind w:left="1004" w:hanging="720"/>
      </w:pPr>
      <w:rPr>
        <w:rFonts w:ascii="Times New Roman" w:eastAsia="Times New Roman" w:hAnsi="Times New Roman" w:cs="Times New Roman"/>
        <w:b/>
        <w:color w:val="001F5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F5F"/>
    <w:rsid w:val="00124CC3"/>
    <w:rsid w:val="00126F5F"/>
    <w:rsid w:val="0046208D"/>
    <w:rsid w:val="008D22B9"/>
    <w:rsid w:val="00B94E07"/>
    <w:rsid w:val="00C00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8C"/>
    <w:rPr>
      <w:rFonts w:eastAsia="Times New Roman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237FC3"/>
    <w:pPr>
      <w:widowControl w:val="0"/>
      <w:autoSpaceDE w:val="0"/>
      <w:autoSpaceDN w:val="0"/>
      <w:spacing w:after="0" w:line="240" w:lineRule="auto"/>
      <w:ind w:left="827" w:hanging="541"/>
      <w:outlineLvl w:val="0"/>
    </w:pPr>
    <w:rPr>
      <w:rFonts w:ascii="Times New Roman" w:hAnsi="Times New Roman"/>
      <w:b/>
      <w:bCs/>
      <w:lang w:bidi="en-US"/>
    </w:rPr>
  </w:style>
  <w:style w:type="paragraph" w:styleId="Heading2">
    <w:name w:val="heading 2"/>
    <w:basedOn w:val="Normal"/>
    <w:next w:val="Normal"/>
    <w:rsid w:val="00124C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24C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24C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24C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24C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4CC3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uiPriority w:val="22"/>
    <w:qFormat/>
    <w:rsid w:val="0089408C"/>
    <w:rPr>
      <w:b/>
      <w:bCs/>
    </w:rPr>
  </w:style>
  <w:style w:type="table" w:styleId="TableGrid">
    <w:name w:val="Table Grid"/>
    <w:basedOn w:val="TableNormal"/>
    <w:uiPriority w:val="59"/>
    <w:rsid w:val="00894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0F7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5182"/>
  </w:style>
  <w:style w:type="paragraph" w:styleId="Header">
    <w:name w:val="header"/>
    <w:basedOn w:val="Normal"/>
    <w:link w:val="HeaderChar"/>
    <w:uiPriority w:val="99"/>
    <w:unhideWhenUsed/>
    <w:rsid w:val="009B160F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uiPriority w:val="99"/>
    <w:rsid w:val="009B16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97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92979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A17E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3F01DC"/>
    <w:rPr>
      <w:rFonts w:eastAsia="Times New Roman"/>
      <w:sz w:val="22"/>
      <w:szCs w:val="22"/>
    </w:rPr>
  </w:style>
  <w:style w:type="paragraph" w:customStyle="1" w:styleId="H1">
    <w:name w:val="H1"/>
    <w:basedOn w:val="ListParagraph"/>
    <w:link w:val="H1Char"/>
    <w:qFormat/>
    <w:rsid w:val="003F01DC"/>
    <w:pPr>
      <w:widowControl w:val="0"/>
      <w:autoSpaceDE w:val="0"/>
      <w:autoSpaceDN w:val="0"/>
      <w:adjustRightInd w:val="0"/>
      <w:spacing w:before="360" w:after="120" w:line="240" w:lineRule="auto"/>
      <w:ind w:hanging="720"/>
      <w:contextualSpacing w:val="0"/>
    </w:pPr>
    <w:rPr>
      <w:rFonts w:ascii="Times New Roman" w:hAnsi="Times New Roman"/>
      <w:b/>
      <w:bCs/>
      <w:color w:val="002060"/>
    </w:rPr>
  </w:style>
  <w:style w:type="character" w:customStyle="1" w:styleId="H1Char">
    <w:name w:val="H1 Char"/>
    <w:link w:val="H1"/>
    <w:rsid w:val="003F01DC"/>
    <w:rPr>
      <w:rFonts w:ascii="Times New Roman" w:eastAsia="Times New Roman" w:hAnsi="Times New Roman"/>
      <w:b/>
      <w:bCs/>
      <w:color w:val="00206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C5F80"/>
    <w:pPr>
      <w:widowControl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uiPriority w:val="1"/>
    <w:rsid w:val="005C5F80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5C5F80"/>
    <w:pPr>
      <w:widowControl w:val="0"/>
      <w:spacing w:after="0" w:line="240" w:lineRule="auto"/>
      <w:jc w:val="center"/>
    </w:pPr>
    <w:rPr>
      <w:rFonts w:ascii="Times New Roman" w:hAnsi="Times New Roman"/>
    </w:rPr>
  </w:style>
  <w:style w:type="paragraph" w:customStyle="1" w:styleId="Default">
    <w:name w:val="Default"/>
    <w:rsid w:val="000208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22B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3871"/>
    <w:rPr>
      <w:i/>
      <w:iCs/>
    </w:rPr>
  </w:style>
  <w:style w:type="character" w:customStyle="1" w:styleId="author">
    <w:name w:val="author"/>
    <w:basedOn w:val="DefaultParagraphFont"/>
    <w:rsid w:val="00534F8A"/>
  </w:style>
  <w:style w:type="paragraph" w:styleId="BalloonText">
    <w:name w:val="Balloon Text"/>
    <w:basedOn w:val="Normal"/>
    <w:link w:val="BalloonTextChar"/>
    <w:uiPriority w:val="99"/>
    <w:semiHidden/>
    <w:unhideWhenUsed/>
    <w:rsid w:val="00EF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69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a-size-large">
    <w:name w:val="a-size-large"/>
    <w:basedOn w:val="DefaultParagraphFont"/>
    <w:rsid w:val="006C3EBA"/>
  </w:style>
  <w:style w:type="character" w:customStyle="1" w:styleId="Heading1Char">
    <w:name w:val="Heading 1 Char"/>
    <w:basedOn w:val="DefaultParagraphFont"/>
    <w:link w:val="Heading1"/>
    <w:uiPriority w:val="1"/>
    <w:rsid w:val="00237FC3"/>
    <w:rPr>
      <w:rFonts w:ascii="Times New Roman" w:eastAsia="Times New Roman" w:hAnsi="Times New Roman"/>
      <w:b/>
      <w:bCs/>
      <w:sz w:val="22"/>
      <w:szCs w:val="22"/>
      <w:lang w:val="en-US" w:eastAsia="en-US" w:bidi="en-US"/>
    </w:rPr>
  </w:style>
  <w:style w:type="paragraph" w:customStyle="1" w:styleId="Normal1">
    <w:name w:val="Normal1"/>
    <w:rsid w:val="009801DE"/>
    <w:pPr>
      <w:spacing w:after="160" w:line="259" w:lineRule="auto"/>
    </w:pPr>
    <w:rPr>
      <w:lang w:eastAsia="en-US"/>
    </w:rPr>
  </w:style>
  <w:style w:type="paragraph" w:customStyle="1" w:styleId="comp">
    <w:name w:val="comp"/>
    <w:basedOn w:val="Normal"/>
    <w:rsid w:val="00F407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or-IN"/>
    </w:rPr>
  </w:style>
  <w:style w:type="paragraph" w:styleId="Subtitle">
    <w:name w:val="Subtitle"/>
    <w:basedOn w:val="Normal"/>
    <w:next w:val="Normal"/>
    <w:rsid w:val="00124C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a7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58" w:type="dxa"/>
        <w:bottom w:w="0" w:type="dxa"/>
        <w:right w:w="29" w:type="dxa"/>
      </w:tblCellMar>
    </w:tblPr>
  </w:style>
  <w:style w:type="table" w:customStyle="1" w:styleId="a8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12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8C"/>
    <w:rPr>
      <w:rFonts w:eastAsia="Times New Roman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237FC3"/>
    <w:pPr>
      <w:widowControl w:val="0"/>
      <w:autoSpaceDE w:val="0"/>
      <w:autoSpaceDN w:val="0"/>
      <w:spacing w:after="0" w:line="240" w:lineRule="auto"/>
      <w:ind w:left="827" w:hanging="541"/>
      <w:outlineLvl w:val="0"/>
    </w:pPr>
    <w:rPr>
      <w:rFonts w:ascii="Times New Roman" w:hAnsi="Times New Roman"/>
      <w:b/>
      <w:bCs/>
      <w:lang w:bidi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uiPriority w:val="22"/>
    <w:qFormat/>
    <w:rsid w:val="0089408C"/>
    <w:rPr>
      <w:b/>
      <w:bCs/>
    </w:rPr>
  </w:style>
  <w:style w:type="table" w:styleId="TableGrid">
    <w:name w:val="Table Grid"/>
    <w:basedOn w:val="TableNormal"/>
    <w:uiPriority w:val="59"/>
    <w:rsid w:val="00894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0F7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5182"/>
  </w:style>
  <w:style w:type="paragraph" w:styleId="Header">
    <w:name w:val="header"/>
    <w:basedOn w:val="Normal"/>
    <w:link w:val="HeaderChar"/>
    <w:uiPriority w:val="99"/>
    <w:unhideWhenUsed/>
    <w:rsid w:val="009B160F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uiPriority w:val="99"/>
    <w:rsid w:val="009B16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97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92979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A17E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3F01DC"/>
    <w:rPr>
      <w:rFonts w:eastAsia="Times New Roman"/>
      <w:sz w:val="22"/>
      <w:szCs w:val="22"/>
    </w:rPr>
  </w:style>
  <w:style w:type="paragraph" w:customStyle="1" w:styleId="H1">
    <w:name w:val="H1"/>
    <w:basedOn w:val="ListParagraph"/>
    <w:link w:val="H1Char"/>
    <w:qFormat/>
    <w:rsid w:val="003F01DC"/>
    <w:pPr>
      <w:widowControl w:val="0"/>
      <w:autoSpaceDE w:val="0"/>
      <w:autoSpaceDN w:val="0"/>
      <w:adjustRightInd w:val="0"/>
      <w:spacing w:before="360" w:after="120" w:line="240" w:lineRule="auto"/>
      <w:ind w:hanging="720"/>
      <w:contextualSpacing w:val="0"/>
    </w:pPr>
    <w:rPr>
      <w:rFonts w:ascii="Times New Roman" w:hAnsi="Times New Roman"/>
      <w:b/>
      <w:bCs/>
      <w:color w:val="002060"/>
    </w:rPr>
  </w:style>
  <w:style w:type="character" w:customStyle="1" w:styleId="H1Char">
    <w:name w:val="H1 Char"/>
    <w:link w:val="H1"/>
    <w:rsid w:val="003F01DC"/>
    <w:rPr>
      <w:rFonts w:ascii="Times New Roman" w:eastAsia="Times New Roman" w:hAnsi="Times New Roman"/>
      <w:b/>
      <w:bCs/>
      <w:color w:val="00206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C5F80"/>
    <w:pPr>
      <w:widowControl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uiPriority w:val="1"/>
    <w:rsid w:val="005C5F80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5C5F80"/>
    <w:pPr>
      <w:widowControl w:val="0"/>
      <w:spacing w:after="0" w:line="240" w:lineRule="auto"/>
      <w:jc w:val="center"/>
    </w:pPr>
    <w:rPr>
      <w:rFonts w:ascii="Times New Roman" w:hAnsi="Times New Roman"/>
    </w:rPr>
  </w:style>
  <w:style w:type="paragraph" w:customStyle="1" w:styleId="Default">
    <w:name w:val="Default"/>
    <w:rsid w:val="000208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22B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03871"/>
    <w:rPr>
      <w:i/>
      <w:iCs/>
    </w:rPr>
  </w:style>
  <w:style w:type="character" w:customStyle="1" w:styleId="author">
    <w:name w:val="author"/>
    <w:basedOn w:val="DefaultParagraphFont"/>
    <w:rsid w:val="00534F8A"/>
  </w:style>
  <w:style w:type="paragraph" w:styleId="BalloonText">
    <w:name w:val="Balloon Text"/>
    <w:basedOn w:val="Normal"/>
    <w:link w:val="BalloonTextChar"/>
    <w:uiPriority w:val="99"/>
    <w:semiHidden/>
    <w:unhideWhenUsed/>
    <w:rsid w:val="00EF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69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a-size-large">
    <w:name w:val="a-size-large"/>
    <w:basedOn w:val="DefaultParagraphFont"/>
    <w:rsid w:val="006C3EBA"/>
  </w:style>
  <w:style w:type="character" w:customStyle="1" w:styleId="Heading1Char">
    <w:name w:val="Heading 1 Char"/>
    <w:basedOn w:val="DefaultParagraphFont"/>
    <w:link w:val="Heading1"/>
    <w:uiPriority w:val="1"/>
    <w:rsid w:val="00237FC3"/>
    <w:rPr>
      <w:rFonts w:ascii="Times New Roman" w:eastAsia="Times New Roman" w:hAnsi="Times New Roman"/>
      <w:b/>
      <w:bCs/>
      <w:sz w:val="22"/>
      <w:szCs w:val="22"/>
      <w:lang w:val="en-US" w:eastAsia="en-US" w:bidi="en-US"/>
    </w:rPr>
  </w:style>
  <w:style w:type="paragraph" w:customStyle="1" w:styleId="Normal1">
    <w:name w:val="Normal1"/>
    <w:rsid w:val="009801DE"/>
    <w:pPr>
      <w:spacing w:after="160" w:line="259" w:lineRule="auto"/>
    </w:pPr>
    <w:rPr>
      <w:lang w:eastAsia="en-US"/>
    </w:rPr>
  </w:style>
  <w:style w:type="paragraph" w:customStyle="1" w:styleId="comp">
    <w:name w:val="comp"/>
    <w:basedOn w:val="Normal"/>
    <w:rsid w:val="00F407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or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58" w:type="dxa"/>
        <w:bottom w:w="0" w:type="dxa"/>
        <w:right w:w="29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cU4911EEd6xHXDTo0pUtFCmxQ==">AMUW2mVSOrUnDuF6Icyk+3gNKBvrJETtimIT4/QZ9tvv2ywmnCE80VIlZNhw5e4iT96yDLIn+iFCItyHtKWwLKjh4X8qMKEhJhPkcuZVErvFrQKjvJZztA5LrjlwHRSs/dYeQbpFMUd6nfWveMO+jmzqhpvj3xvN8oO0OWhaXhNIvdcw/B9IAv9vrh1O2PbaG3C3fpp/bTMA/D1AUOyU6deNK9tsfd0Ax1VHgWXfV63rpLzWJ9uDA/QcVLlPLnMqERT1xRmC9+AmwQapgSixfQ7bM9ylnShMHbf+6oTArKf9xG6UeAeIrz03W9r2kIE61AWjlXi8nbzmnjDMBzweDLJdq7afm1bw4bvEuUKyhBzMvcEtS+7b68gL0rJS0E/OOJeFmQ+A0eCBWrm9f0NiAsKTvIPwgFyGbynYcZPG0m5GRm8jt8mcJEEMBV6yhqt9/WzUDmUN4OWHpr9ckSImDgGFv7AN/quwttfMaStuGPf/sPf+hhaoshXR/fTCm+4dVX4OyQXJZ6a40ETx0ZvXYGxAKWmZSiwKg8hwKsP1t194GlQlPczzPx48YXP4ofzYpuLNLdfzFHnIyEENTPqaHPPxSLWyauNv4q3YUBGehTCO2B6WNsHxCXYjaDi4l6TDbh2dpi9oWpPfGxe8NwB4VuYUEaiDvOaHftmZ9qI9X9XqMnPzsVupwy1mdAgfF+38nD9NSRPullC62H6NRRIKGVn1iX7B9i/DOXmBAxL8C3mls9Ixx4/NdjWWqj9Sp+gpBpH+D0lOgho6y7r64ldbyI/0acSKzuZsvPFnc8UKnjir0lF4Y3vt9djQMZBz8UgEjbh5uEotvR3dvGglfZ4c+4LxqfaXO94z4+cl++E/VHcp9AkgzKzHzDU45gM+xCiEh3ENEy2K38HCKvn+6OITenauyo/X4cEuwgqlJ39DNymPyFRAKrE6QuamUkCpYGsjrWNC2pRMYj8JfQ/Ge9/cQIx0Z6HjyPQ61l40R0PD4sUQCap6WPz4uYX6/+LjOL+Nv+NbJihG2ETh+/gTWtyxr2QAo/CbNwfc99HrgpSaGP2N9nE/Eg5RF5/CRkIw/vIqrXMqyPF+OO3DmQ7Rb+e4Yr/438+mkFZ+WS4BCKdY+8v+ZYgEn7t8itm5tjVshb8VBPTx7F0y+7i5alhRzv7+SSrEoB8/Lr86skuo5hmqjjdUZT0VmZAL5A25lYHO40ZuyZuOIbIn+bWizBPbMcYrFcQBmY6G8hldKiD1kd01D6VpChivNy2iSEPeaJcQmpi7qioa1eTfty2f7yqWQQJA/fBhCzzdDojraL6NVUagO2CE6EKo4asLQGDv8D0M0FsBHTRccTr0hkXrIVa8YNSvh6rZEHjzqbvWMNbuKVDu3ZeGHOlL58+7zfxEklNl2P2bMMEU5yxNt6yMIYbXprABavmTqe7LGhAgD0IgmdT7Td5t74qpN9/GtaisxvhnyF0m6VSdCDO7Xf5E9U5GYoax7EaLeHqON69SwQhhsRwx0PvtRW/yJpyX8VxjcYV7WHZY3fmB+pyTtcAI4A0RUftT5ynhe93mqVc0q5qi0c/Z+CKcXt0yS7OkcGoxvBKhJSAUletl2Olat7GAcS89TgdLMR0TkZwJc2eJrj9AQ5SU3XOraJhC4pE6H9WJN9D7ZHH1JeqicEyD2LweiXkNzvyqwY4mn+aY1+/VjgQWww1XHAiC9PyI3yPtQ6C+OOJdfqQgAE33H/mlk99GLSzvFkZzvEB8obtFrrhth5ME9k+ScgO3GH4hFb6TGVNt4WLOEOjiEJ0LJlZ/DN0Zpyc/9jhTMEcUr8LpBbAC9pU5Rm2WKS7EX19valz5e5eOxl2Z29H6J4NMJ3ra6TikRxNmP9IM1d4/PW5UrGdvPQ6Qtbd1HwFBgIRg7KYwC3cghTPyXlp/w9Wqed4zCHNgJsp6cLpfZ9j1L3ZjnFYFv8am1ERjWRWEBFBiaAaCic914k9NYLt0CylDePGn024khXBvCMtAioUpiHZy1unBGtM7BNVbYO3IhVspjhzSmEDWABtZTRBuimT44cX2UKz54JUhEsTi+mm6QXjeXrwOve50keu5vCHTywgaz7yy2WH4n8WpYRZPf8ONQkEzPeYPovEtAg8kFzpXHDC9biC6oImFzLQviu6oJoCP5Cf5nqb2U9ZrWRJTFFwf+iER0hxn5/vu6FjoWmt0gafRi5uOVBvpAT3y0w+JwYuwCpJEj9hRQWVprf5dxVEsg5rDYjJdX5UWu8XmPwR+Jwn8xiYdAC8pybeTVjRt+H+njO2dBF/djYlQFg8tt0b7EzXElmxQZrp/WN28gpbaUwtCwyiScsNt2/CFskjKEoeeHTYH8roC07+pdJt7qwUfurao/SDFhTYdfoyZf5vf85VFdwrXUUOZdK6jwRgiNQhf7gGA/k6wYywyX5RptKkkItBJ5PnS/Qfk3edcT6tM+lXZRyW2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K ARUN KUMAR</cp:lastModifiedBy>
  <cp:revision>3</cp:revision>
  <dcterms:created xsi:type="dcterms:W3CDTF">2020-12-30T17:48:00Z</dcterms:created>
  <dcterms:modified xsi:type="dcterms:W3CDTF">2024-08-22T06:17:00Z</dcterms:modified>
</cp:coreProperties>
</file>