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3A481" w14:textId="77777777" w:rsidR="007201C8" w:rsidRDefault="00376B88">
      <w:pPr>
        <w:spacing w:before="320" w:after="80"/>
        <w:jc w:val="center"/>
      </w:pPr>
      <w:r>
        <w:rPr>
          <w:rFonts w:ascii="Aptos Display" w:hAnsi="Aptos Display"/>
          <w:b/>
          <w:color w:val="0F172A"/>
          <w:sz w:val="46"/>
        </w:rPr>
        <w:t>SOFTWARE REQUIREMENTS</w:t>
      </w:r>
      <w:r>
        <w:rPr>
          <w:rFonts w:ascii="Aptos Display" w:hAnsi="Aptos Display"/>
          <w:b/>
          <w:color w:val="0F172A"/>
          <w:sz w:val="46"/>
        </w:rPr>
        <w:br/>
        <w:t>SPECIFICATION</w:t>
      </w:r>
    </w:p>
    <w:p w14:paraId="029ACFE5" w14:textId="77777777" w:rsidR="007201C8" w:rsidRDefault="00376B88">
      <w:pPr>
        <w:spacing w:after="40"/>
        <w:jc w:val="center"/>
      </w:pPr>
      <w:r>
        <w:rPr>
          <w:color w:val="475569"/>
        </w:rPr>
        <w:t>for</w:t>
      </w:r>
    </w:p>
    <w:p w14:paraId="08262E61" w14:textId="77777777" w:rsidR="007201C8" w:rsidRDefault="00376B88">
      <w:pPr>
        <w:spacing w:after="80"/>
        <w:jc w:val="center"/>
      </w:pPr>
      <w:r>
        <w:rPr>
          <w:rFonts w:ascii="Aptos Display" w:hAnsi="Aptos Display"/>
          <w:b/>
          <w:color w:val="0F172A"/>
          <w:sz w:val="44"/>
        </w:rPr>
        <w:t>PlaySphere</w:t>
      </w:r>
    </w:p>
    <w:p w14:paraId="3BCDFCD5" w14:textId="77777777" w:rsidR="007201C8" w:rsidRDefault="00376B88">
      <w:pPr>
        <w:spacing w:after="60"/>
        <w:jc w:val="center"/>
      </w:pPr>
      <w:r>
        <w:rPr>
          <w:color w:val="475569"/>
        </w:rPr>
        <w:t>Sports Discovery, Booking and Community Platform</w:t>
      </w:r>
    </w:p>
    <w:p w14:paraId="68694DAF" w14:textId="77777777" w:rsidR="007201C8" w:rsidRDefault="007201C8">
      <w:pPr>
        <w:pBdr>
          <w:bottom w:val="single" w:sz="18" w:space="1" w:color="06B6D4"/>
        </w:pBdr>
        <w:spacing w:before="160" w:after="160"/>
        <w:ind w:left="1531" w:right="1531"/>
      </w:pPr>
    </w:p>
    <w:p w14:paraId="2AD62D15" w14:textId="77777777" w:rsidR="007201C8" w:rsidRDefault="00376B88">
      <w:pPr>
        <w:spacing w:after="80"/>
        <w:jc w:val="center"/>
      </w:pPr>
      <w:r>
        <w:t>Version 1.1</w:t>
      </w:r>
    </w:p>
    <w:p w14:paraId="758C57CA" w14:textId="77777777" w:rsidR="007201C8" w:rsidRDefault="00376B88">
      <w:pPr>
        <w:spacing w:after="520"/>
        <w:jc w:val="center"/>
      </w:pPr>
      <w:r>
        <w:rPr>
          <w:color w:val="475569"/>
        </w:rPr>
        <w:t>Prepared by PlaySphere Project Team</w:t>
      </w:r>
    </w:p>
    <w:tbl>
      <w:tblPr>
        <w:tblStyle w:val="TableGrid"/>
        <w:tblW w:w="9297" w:type="dxa"/>
        <w:tblInd w:w="80" w:type="dxa"/>
        <w:tblLayout w:type="fixed"/>
        <w:tblLook w:val="04A0" w:firstRow="1" w:lastRow="0" w:firstColumn="1" w:lastColumn="0" w:noHBand="0" w:noVBand="1"/>
      </w:tblPr>
      <w:tblGrid>
        <w:gridCol w:w="5442"/>
        <w:gridCol w:w="3855"/>
      </w:tblGrid>
      <w:tr w:rsidR="007201C8" w14:paraId="3444C3FE" w14:textId="77777777">
        <w:trPr>
          <w:tblHeader/>
        </w:trPr>
        <w:tc>
          <w:tcPr>
            <w:tcW w:w="5442" w:type="dxa"/>
            <w:shd w:val="clear" w:color="auto" w:fill="07182D"/>
            <w:tcMar>
              <w:top w:w="65" w:type="dxa"/>
              <w:left w:w="80" w:type="dxa"/>
              <w:bottom w:w="65" w:type="dxa"/>
              <w:right w:w="80" w:type="dxa"/>
            </w:tcMar>
            <w:vAlign w:val="center"/>
          </w:tcPr>
          <w:p w14:paraId="2410E66E" w14:textId="77777777" w:rsidR="007201C8" w:rsidRDefault="00376B88">
            <w:pPr>
              <w:spacing w:after="0" w:line="245" w:lineRule="auto"/>
              <w:jc w:val="center"/>
            </w:pPr>
            <w:r>
              <w:rPr>
                <w:b/>
                <w:color w:val="FFFFFF"/>
                <w:sz w:val="15"/>
              </w:rPr>
              <w:t>Name</w:t>
            </w:r>
          </w:p>
        </w:tc>
        <w:tc>
          <w:tcPr>
            <w:tcW w:w="3855" w:type="dxa"/>
            <w:shd w:val="clear" w:color="auto" w:fill="07182D"/>
            <w:tcMar>
              <w:top w:w="65" w:type="dxa"/>
              <w:left w:w="80" w:type="dxa"/>
              <w:bottom w:w="65" w:type="dxa"/>
              <w:right w:w="80" w:type="dxa"/>
            </w:tcMar>
            <w:vAlign w:val="center"/>
          </w:tcPr>
          <w:p w14:paraId="3764E227" w14:textId="77777777" w:rsidR="007201C8" w:rsidRDefault="00376B88">
            <w:pPr>
              <w:spacing w:after="0" w:line="245" w:lineRule="auto"/>
              <w:jc w:val="center"/>
            </w:pPr>
            <w:r>
              <w:rPr>
                <w:b/>
                <w:color w:val="FFFFFF"/>
                <w:sz w:val="15"/>
              </w:rPr>
              <w:t>PRN</w:t>
            </w:r>
          </w:p>
        </w:tc>
      </w:tr>
      <w:tr w:rsidR="007201C8" w14:paraId="77A741F1" w14:textId="77777777">
        <w:tc>
          <w:tcPr>
            <w:tcW w:w="5442" w:type="dxa"/>
            <w:tcMar>
              <w:top w:w="65" w:type="dxa"/>
              <w:left w:w="80" w:type="dxa"/>
              <w:bottom w:w="65" w:type="dxa"/>
              <w:right w:w="80" w:type="dxa"/>
            </w:tcMar>
            <w:vAlign w:val="center"/>
          </w:tcPr>
          <w:p w14:paraId="4D1FA83C" w14:textId="77777777" w:rsidR="007201C8" w:rsidRDefault="00376B88">
            <w:pPr>
              <w:spacing w:after="0" w:line="245" w:lineRule="auto"/>
              <w:jc w:val="center"/>
            </w:pPr>
            <w:r>
              <w:rPr>
                <w:color w:val="0F172A"/>
                <w:sz w:val="16"/>
              </w:rPr>
              <w:t>Arun Solanki</w:t>
            </w:r>
          </w:p>
        </w:tc>
        <w:tc>
          <w:tcPr>
            <w:tcW w:w="3855" w:type="dxa"/>
            <w:tcMar>
              <w:top w:w="65" w:type="dxa"/>
              <w:left w:w="80" w:type="dxa"/>
              <w:bottom w:w="65" w:type="dxa"/>
              <w:right w:w="80" w:type="dxa"/>
            </w:tcMar>
            <w:vAlign w:val="center"/>
          </w:tcPr>
          <w:p w14:paraId="5285F224" w14:textId="77777777" w:rsidR="007201C8" w:rsidRDefault="00376B88">
            <w:pPr>
              <w:spacing w:after="0" w:line="245" w:lineRule="auto"/>
              <w:jc w:val="center"/>
            </w:pPr>
            <w:r>
              <w:rPr>
                <w:color w:val="0F172A"/>
                <w:sz w:val="16"/>
              </w:rPr>
              <w:t>260240320027</w:t>
            </w:r>
          </w:p>
        </w:tc>
      </w:tr>
      <w:tr w:rsidR="007201C8" w14:paraId="4FAA43EA" w14:textId="77777777">
        <w:tc>
          <w:tcPr>
            <w:tcW w:w="5442" w:type="dxa"/>
            <w:shd w:val="clear" w:color="auto" w:fill="F8FAFC"/>
            <w:tcMar>
              <w:top w:w="65" w:type="dxa"/>
              <w:left w:w="80" w:type="dxa"/>
              <w:bottom w:w="65" w:type="dxa"/>
              <w:right w:w="80" w:type="dxa"/>
            </w:tcMar>
            <w:vAlign w:val="center"/>
          </w:tcPr>
          <w:p w14:paraId="6699A5D9" w14:textId="77777777" w:rsidR="007201C8" w:rsidRDefault="00376B88">
            <w:pPr>
              <w:spacing w:after="0" w:line="245" w:lineRule="auto"/>
              <w:jc w:val="center"/>
            </w:pPr>
            <w:r>
              <w:rPr>
                <w:color w:val="0F172A"/>
                <w:sz w:val="16"/>
              </w:rPr>
              <w:t>Janhavi Sutar</w:t>
            </w:r>
          </w:p>
        </w:tc>
        <w:tc>
          <w:tcPr>
            <w:tcW w:w="3855" w:type="dxa"/>
            <w:shd w:val="clear" w:color="auto" w:fill="F8FAFC"/>
            <w:tcMar>
              <w:top w:w="65" w:type="dxa"/>
              <w:left w:w="80" w:type="dxa"/>
              <w:bottom w:w="65" w:type="dxa"/>
              <w:right w:w="80" w:type="dxa"/>
            </w:tcMar>
            <w:vAlign w:val="center"/>
          </w:tcPr>
          <w:p w14:paraId="2F7C53DE" w14:textId="77777777" w:rsidR="007201C8" w:rsidRDefault="00C906BA">
            <w:pPr>
              <w:spacing w:after="0" w:line="245" w:lineRule="auto"/>
              <w:jc w:val="center"/>
            </w:pPr>
            <w:r>
              <w:rPr>
                <w:color w:val="0F172A"/>
                <w:sz w:val="16"/>
              </w:rPr>
              <w:t>260240320051</w:t>
            </w:r>
          </w:p>
        </w:tc>
      </w:tr>
      <w:tr w:rsidR="007201C8" w14:paraId="478EAAC9" w14:textId="77777777">
        <w:tc>
          <w:tcPr>
            <w:tcW w:w="5442" w:type="dxa"/>
            <w:tcMar>
              <w:top w:w="65" w:type="dxa"/>
              <w:left w:w="80" w:type="dxa"/>
              <w:bottom w:w="65" w:type="dxa"/>
              <w:right w:w="80" w:type="dxa"/>
            </w:tcMar>
            <w:vAlign w:val="center"/>
          </w:tcPr>
          <w:p w14:paraId="51FC40CC" w14:textId="77777777" w:rsidR="007201C8" w:rsidRDefault="00376B88">
            <w:pPr>
              <w:spacing w:after="0" w:line="245" w:lineRule="auto"/>
              <w:jc w:val="center"/>
            </w:pPr>
            <w:r>
              <w:rPr>
                <w:color w:val="0F172A"/>
                <w:sz w:val="16"/>
              </w:rPr>
              <w:t>Radha Mali</w:t>
            </w:r>
          </w:p>
        </w:tc>
        <w:tc>
          <w:tcPr>
            <w:tcW w:w="3855" w:type="dxa"/>
            <w:tcMar>
              <w:top w:w="65" w:type="dxa"/>
              <w:left w:w="80" w:type="dxa"/>
              <w:bottom w:w="65" w:type="dxa"/>
              <w:right w:w="80" w:type="dxa"/>
            </w:tcMar>
            <w:vAlign w:val="center"/>
          </w:tcPr>
          <w:p w14:paraId="554EB550" w14:textId="41190FDD" w:rsidR="007201C8" w:rsidRDefault="00376B88">
            <w:pPr>
              <w:spacing w:after="0" w:line="245" w:lineRule="auto"/>
              <w:jc w:val="center"/>
            </w:pPr>
            <w:r>
              <w:rPr>
                <w:color w:val="0F172A"/>
                <w:sz w:val="16"/>
              </w:rPr>
              <w:t>260240320</w:t>
            </w:r>
            <w:r w:rsidR="00AD6195">
              <w:rPr>
                <w:color w:val="0F172A"/>
                <w:sz w:val="16"/>
              </w:rPr>
              <w:t>126</w:t>
            </w:r>
          </w:p>
        </w:tc>
      </w:tr>
      <w:tr w:rsidR="007201C8" w14:paraId="69269E35" w14:textId="77777777">
        <w:tc>
          <w:tcPr>
            <w:tcW w:w="5442" w:type="dxa"/>
            <w:shd w:val="clear" w:color="auto" w:fill="F8FAFC"/>
            <w:tcMar>
              <w:top w:w="65" w:type="dxa"/>
              <w:left w:w="80" w:type="dxa"/>
              <w:bottom w:w="65" w:type="dxa"/>
              <w:right w:w="80" w:type="dxa"/>
            </w:tcMar>
            <w:vAlign w:val="center"/>
          </w:tcPr>
          <w:p w14:paraId="473AAA00" w14:textId="77777777" w:rsidR="007201C8" w:rsidRDefault="00376B88">
            <w:pPr>
              <w:spacing w:after="0" w:line="245" w:lineRule="auto"/>
              <w:jc w:val="center"/>
            </w:pPr>
            <w:r>
              <w:rPr>
                <w:color w:val="0F172A"/>
                <w:sz w:val="16"/>
              </w:rPr>
              <w:t>Riya Mourya</w:t>
            </w:r>
          </w:p>
        </w:tc>
        <w:tc>
          <w:tcPr>
            <w:tcW w:w="3855" w:type="dxa"/>
            <w:shd w:val="clear" w:color="auto" w:fill="F8FAFC"/>
            <w:tcMar>
              <w:top w:w="65" w:type="dxa"/>
              <w:left w:w="80" w:type="dxa"/>
              <w:bottom w:w="65" w:type="dxa"/>
              <w:right w:w="80" w:type="dxa"/>
            </w:tcMar>
            <w:vAlign w:val="center"/>
          </w:tcPr>
          <w:p w14:paraId="309898B1" w14:textId="70D3D687" w:rsidR="007201C8" w:rsidRDefault="00376B88">
            <w:pPr>
              <w:spacing w:after="0" w:line="245" w:lineRule="auto"/>
              <w:jc w:val="center"/>
            </w:pPr>
            <w:r>
              <w:rPr>
                <w:color w:val="0F172A"/>
                <w:sz w:val="16"/>
              </w:rPr>
              <w:t>260240320</w:t>
            </w:r>
            <w:r w:rsidR="00AD6195">
              <w:rPr>
                <w:color w:val="0F172A"/>
                <w:sz w:val="16"/>
              </w:rPr>
              <w:t>135</w:t>
            </w:r>
          </w:p>
        </w:tc>
      </w:tr>
      <w:tr w:rsidR="007201C8" w14:paraId="2B9BB4BB" w14:textId="77777777">
        <w:tc>
          <w:tcPr>
            <w:tcW w:w="5442" w:type="dxa"/>
            <w:tcMar>
              <w:top w:w="65" w:type="dxa"/>
              <w:left w:w="80" w:type="dxa"/>
              <w:bottom w:w="65" w:type="dxa"/>
              <w:right w:w="80" w:type="dxa"/>
            </w:tcMar>
            <w:vAlign w:val="center"/>
          </w:tcPr>
          <w:p w14:paraId="09904447" w14:textId="77777777" w:rsidR="007201C8" w:rsidRDefault="00376B88">
            <w:pPr>
              <w:spacing w:after="0" w:line="245" w:lineRule="auto"/>
              <w:jc w:val="center"/>
            </w:pPr>
            <w:r>
              <w:rPr>
                <w:color w:val="0F172A"/>
                <w:sz w:val="16"/>
              </w:rPr>
              <w:t>Vivek Patil</w:t>
            </w:r>
          </w:p>
        </w:tc>
        <w:tc>
          <w:tcPr>
            <w:tcW w:w="3855" w:type="dxa"/>
            <w:tcMar>
              <w:top w:w="65" w:type="dxa"/>
              <w:left w:w="80" w:type="dxa"/>
              <w:bottom w:w="65" w:type="dxa"/>
              <w:right w:w="80" w:type="dxa"/>
            </w:tcMar>
            <w:vAlign w:val="center"/>
          </w:tcPr>
          <w:p w14:paraId="7E981648" w14:textId="4D842E39" w:rsidR="007201C8" w:rsidRDefault="00376B88">
            <w:pPr>
              <w:spacing w:after="0" w:line="245" w:lineRule="auto"/>
              <w:jc w:val="center"/>
            </w:pPr>
            <w:r>
              <w:rPr>
                <w:color w:val="0F172A"/>
                <w:sz w:val="16"/>
              </w:rPr>
              <w:t>260240320</w:t>
            </w:r>
            <w:r w:rsidR="00AD6195">
              <w:rPr>
                <w:color w:val="0F172A"/>
                <w:sz w:val="16"/>
              </w:rPr>
              <w:t>208</w:t>
            </w:r>
          </w:p>
        </w:tc>
      </w:tr>
      <w:tr w:rsidR="007201C8" w14:paraId="66C05A29" w14:textId="77777777">
        <w:tc>
          <w:tcPr>
            <w:tcW w:w="5442" w:type="dxa"/>
            <w:shd w:val="clear" w:color="auto" w:fill="F8FAFC"/>
            <w:tcMar>
              <w:top w:w="65" w:type="dxa"/>
              <w:left w:w="80" w:type="dxa"/>
              <w:bottom w:w="65" w:type="dxa"/>
              <w:right w:w="80" w:type="dxa"/>
            </w:tcMar>
            <w:vAlign w:val="center"/>
          </w:tcPr>
          <w:p w14:paraId="0F71250E" w14:textId="77777777" w:rsidR="007201C8" w:rsidRDefault="00376B88">
            <w:pPr>
              <w:spacing w:after="0" w:line="245" w:lineRule="auto"/>
              <w:jc w:val="center"/>
            </w:pPr>
            <w:r>
              <w:rPr>
                <w:color w:val="0F172A"/>
                <w:sz w:val="16"/>
              </w:rPr>
              <w:t>Vivek Tiwari</w:t>
            </w:r>
          </w:p>
        </w:tc>
        <w:tc>
          <w:tcPr>
            <w:tcW w:w="3855" w:type="dxa"/>
            <w:shd w:val="clear" w:color="auto" w:fill="F8FAFC"/>
            <w:tcMar>
              <w:top w:w="65" w:type="dxa"/>
              <w:left w:w="80" w:type="dxa"/>
              <w:bottom w:w="65" w:type="dxa"/>
              <w:right w:w="80" w:type="dxa"/>
            </w:tcMar>
            <w:vAlign w:val="center"/>
          </w:tcPr>
          <w:p w14:paraId="02A749A1" w14:textId="5EECC57A" w:rsidR="007201C8" w:rsidRDefault="00376B88">
            <w:pPr>
              <w:spacing w:after="0" w:line="245" w:lineRule="auto"/>
              <w:jc w:val="center"/>
            </w:pPr>
            <w:r>
              <w:rPr>
                <w:color w:val="0F172A"/>
                <w:sz w:val="16"/>
              </w:rPr>
              <w:t>260240320</w:t>
            </w:r>
            <w:r w:rsidR="00AD6195">
              <w:rPr>
                <w:color w:val="0F172A"/>
                <w:sz w:val="16"/>
              </w:rPr>
              <w:t>209</w:t>
            </w:r>
          </w:p>
        </w:tc>
      </w:tr>
    </w:tbl>
    <w:p w14:paraId="7C4FCB55" w14:textId="77777777" w:rsidR="007201C8" w:rsidRDefault="00376B88">
      <w:pPr>
        <w:spacing w:before="480" w:after="0"/>
        <w:jc w:val="center"/>
      </w:pPr>
      <w:r>
        <w:rPr>
          <w:b/>
          <w:color w:val="334155"/>
          <w:sz w:val="16"/>
        </w:rPr>
        <w:t>Centre for Development of Advanced Computing</w:t>
      </w:r>
    </w:p>
    <w:p w14:paraId="1C387710" w14:textId="77777777" w:rsidR="007201C8" w:rsidRDefault="00376B88">
      <w:pPr>
        <w:spacing w:after="0"/>
        <w:jc w:val="center"/>
      </w:pPr>
      <w:r>
        <w:rPr>
          <w:color w:val="334155"/>
          <w:sz w:val="15"/>
        </w:rPr>
        <w:t>Raintree Marg, Near Bharati Vidyapeeth, Opp. Kharghar Railway Station,</w:t>
      </w:r>
      <w:r>
        <w:rPr>
          <w:color w:val="334155"/>
          <w:sz w:val="15"/>
        </w:rPr>
        <w:br/>
        <w:t>Sector 7, CBD Belapur, Navi Mumbai - 400 614, Maharashtra (India)</w:t>
      </w:r>
    </w:p>
    <w:p w14:paraId="3D3C6BF7" w14:textId="77777777" w:rsidR="007201C8" w:rsidRDefault="00376B88">
      <w:r>
        <w:br w:type="page"/>
      </w:r>
    </w:p>
    <w:p w14:paraId="5206C3B0" w14:textId="77777777" w:rsidR="007201C8" w:rsidRDefault="00376B88">
      <w:pPr>
        <w:spacing w:after="160"/>
      </w:pPr>
      <w:r>
        <w:rPr>
          <w:rFonts w:ascii="Aptos Display" w:hAnsi="Aptos Display"/>
          <w:b/>
          <w:color w:val="0F172A"/>
          <w:sz w:val="30"/>
        </w:rPr>
        <w:lastRenderedPageBreak/>
        <w:t>Table of Contents</w:t>
      </w:r>
    </w:p>
    <w:tbl>
      <w:tblPr>
        <w:tblStyle w:val="TableGrid"/>
        <w:tblW w:w="9296" w:type="dxa"/>
        <w:tblInd w:w="80" w:type="dxa"/>
        <w:tblLayout w:type="fixed"/>
        <w:tblLook w:val="04A0" w:firstRow="1" w:lastRow="0" w:firstColumn="1" w:lastColumn="0" w:noHBand="0" w:noVBand="1"/>
      </w:tblPr>
      <w:tblGrid>
        <w:gridCol w:w="8333"/>
        <w:gridCol w:w="963"/>
      </w:tblGrid>
      <w:tr w:rsidR="007201C8" w14:paraId="3148BDB7" w14:textId="77777777">
        <w:trPr>
          <w:tblHeader/>
        </w:trPr>
        <w:tc>
          <w:tcPr>
            <w:tcW w:w="8333" w:type="dxa"/>
            <w:shd w:val="clear" w:color="auto" w:fill="07182D"/>
            <w:tcMar>
              <w:top w:w="65" w:type="dxa"/>
              <w:left w:w="80" w:type="dxa"/>
              <w:bottom w:w="65" w:type="dxa"/>
              <w:right w:w="80" w:type="dxa"/>
            </w:tcMar>
            <w:vAlign w:val="center"/>
          </w:tcPr>
          <w:p w14:paraId="688E126C" w14:textId="77777777" w:rsidR="007201C8" w:rsidRDefault="00376B88">
            <w:pPr>
              <w:spacing w:after="0" w:line="245" w:lineRule="auto"/>
              <w:jc w:val="center"/>
            </w:pPr>
            <w:r>
              <w:rPr>
                <w:b/>
                <w:color w:val="FFFFFF"/>
                <w:sz w:val="15"/>
              </w:rPr>
              <w:t>Section</w:t>
            </w:r>
          </w:p>
        </w:tc>
        <w:tc>
          <w:tcPr>
            <w:tcW w:w="963" w:type="dxa"/>
            <w:shd w:val="clear" w:color="auto" w:fill="07182D"/>
            <w:tcMar>
              <w:top w:w="65" w:type="dxa"/>
              <w:left w:w="80" w:type="dxa"/>
              <w:bottom w:w="65" w:type="dxa"/>
              <w:right w:w="80" w:type="dxa"/>
            </w:tcMar>
            <w:vAlign w:val="center"/>
          </w:tcPr>
          <w:p w14:paraId="2D65B11F" w14:textId="77777777" w:rsidR="007201C8" w:rsidRDefault="00376B88">
            <w:pPr>
              <w:spacing w:after="0" w:line="245" w:lineRule="auto"/>
              <w:jc w:val="center"/>
            </w:pPr>
            <w:r>
              <w:rPr>
                <w:b/>
                <w:color w:val="FFFFFF"/>
                <w:sz w:val="15"/>
              </w:rPr>
              <w:t>Page</w:t>
            </w:r>
          </w:p>
        </w:tc>
      </w:tr>
      <w:tr w:rsidR="007201C8" w14:paraId="243F612E" w14:textId="77777777">
        <w:tc>
          <w:tcPr>
            <w:tcW w:w="8333" w:type="dxa"/>
            <w:tcMar>
              <w:top w:w="65" w:type="dxa"/>
              <w:left w:w="80" w:type="dxa"/>
              <w:bottom w:w="65" w:type="dxa"/>
              <w:right w:w="80" w:type="dxa"/>
            </w:tcMar>
            <w:vAlign w:val="center"/>
          </w:tcPr>
          <w:p w14:paraId="4EA2EBF2" w14:textId="77777777" w:rsidR="007201C8" w:rsidRDefault="00376B88">
            <w:pPr>
              <w:spacing w:after="0" w:line="245" w:lineRule="auto"/>
            </w:pPr>
            <w:r>
              <w:rPr>
                <w:color w:val="0F172A"/>
                <w:sz w:val="14"/>
              </w:rPr>
              <w:t>Revision History</w:t>
            </w:r>
          </w:p>
        </w:tc>
        <w:tc>
          <w:tcPr>
            <w:tcW w:w="963" w:type="dxa"/>
            <w:tcMar>
              <w:top w:w="65" w:type="dxa"/>
              <w:left w:w="80" w:type="dxa"/>
              <w:bottom w:w="65" w:type="dxa"/>
              <w:right w:w="80" w:type="dxa"/>
            </w:tcMar>
            <w:vAlign w:val="center"/>
          </w:tcPr>
          <w:p w14:paraId="5B429447" w14:textId="77777777" w:rsidR="007201C8" w:rsidRDefault="00376B88">
            <w:pPr>
              <w:spacing w:after="0" w:line="245" w:lineRule="auto"/>
              <w:jc w:val="center"/>
            </w:pPr>
            <w:r>
              <w:rPr>
                <w:color w:val="0F172A"/>
                <w:sz w:val="14"/>
              </w:rPr>
              <w:t>3</w:t>
            </w:r>
          </w:p>
        </w:tc>
      </w:tr>
      <w:tr w:rsidR="007201C8" w14:paraId="13B5F922" w14:textId="77777777">
        <w:tc>
          <w:tcPr>
            <w:tcW w:w="8333" w:type="dxa"/>
            <w:shd w:val="clear" w:color="auto" w:fill="F8FAFC"/>
            <w:tcMar>
              <w:top w:w="65" w:type="dxa"/>
              <w:left w:w="80" w:type="dxa"/>
              <w:bottom w:w="65" w:type="dxa"/>
              <w:right w:w="80" w:type="dxa"/>
            </w:tcMar>
            <w:vAlign w:val="center"/>
          </w:tcPr>
          <w:p w14:paraId="2E7FDF14" w14:textId="77777777" w:rsidR="007201C8" w:rsidRDefault="00376B88">
            <w:pPr>
              <w:spacing w:after="0" w:line="245" w:lineRule="auto"/>
            </w:pPr>
            <w:r>
              <w:rPr>
                <w:color w:val="0F172A"/>
                <w:sz w:val="14"/>
              </w:rPr>
              <w:t>1. Introduction</w:t>
            </w:r>
          </w:p>
        </w:tc>
        <w:tc>
          <w:tcPr>
            <w:tcW w:w="963" w:type="dxa"/>
            <w:shd w:val="clear" w:color="auto" w:fill="F8FAFC"/>
            <w:tcMar>
              <w:top w:w="65" w:type="dxa"/>
              <w:left w:w="80" w:type="dxa"/>
              <w:bottom w:w="65" w:type="dxa"/>
              <w:right w:w="80" w:type="dxa"/>
            </w:tcMar>
            <w:vAlign w:val="center"/>
          </w:tcPr>
          <w:p w14:paraId="7A9DD309" w14:textId="77777777" w:rsidR="007201C8" w:rsidRDefault="00376B88">
            <w:pPr>
              <w:spacing w:after="0" w:line="245" w:lineRule="auto"/>
              <w:jc w:val="center"/>
            </w:pPr>
            <w:r>
              <w:rPr>
                <w:color w:val="0F172A"/>
                <w:sz w:val="14"/>
              </w:rPr>
              <w:t>4</w:t>
            </w:r>
          </w:p>
        </w:tc>
      </w:tr>
      <w:tr w:rsidR="007201C8" w14:paraId="23E47BFC" w14:textId="77777777">
        <w:tc>
          <w:tcPr>
            <w:tcW w:w="8333" w:type="dxa"/>
            <w:tcMar>
              <w:top w:w="65" w:type="dxa"/>
              <w:left w:w="80" w:type="dxa"/>
              <w:bottom w:w="65" w:type="dxa"/>
              <w:right w:w="80" w:type="dxa"/>
            </w:tcMar>
            <w:vAlign w:val="center"/>
          </w:tcPr>
          <w:p w14:paraId="47234061" w14:textId="77777777" w:rsidR="007201C8" w:rsidRDefault="00376B88">
            <w:pPr>
              <w:spacing w:after="0" w:line="245" w:lineRule="auto"/>
              <w:ind w:left="198"/>
            </w:pPr>
            <w:r>
              <w:rPr>
                <w:color w:val="0F172A"/>
                <w:sz w:val="14"/>
              </w:rPr>
              <w:t>1.1 Purpose</w:t>
            </w:r>
          </w:p>
        </w:tc>
        <w:tc>
          <w:tcPr>
            <w:tcW w:w="963" w:type="dxa"/>
            <w:tcMar>
              <w:top w:w="65" w:type="dxa"/>
              <w:left w:w="80" w:type="dxa"/>
              <w:bottom w:w="65" w:type="dxa"/>
              <w:right w:w="80" w:type="dxa"/>
            </w:tcMar>
            <w:vAlign w:val="center"/>
          </w:tcPr>
          <w:p w14:paraId="2E699777" w14:textId="77777777" w:rsidR="007201C8" w:rsidRDefault="00376B88">
            <w:pPr>
              <w:spacing w:after="0" w:line="245" w:lineRule="auto"/>
              <w:jc w:val="center"/>
            </w:pPr>
            <w:r>
              <w:rPr>
                <w:color w:val="0F172A"/>
                <w:sz w:val="14"/>
              </w:rPr>
              <w:t>4</w:t>
            </w:r>
          </w:p>
        </w:tc>
      </w:tr>
      <w:tr w:rsidR="007201C8" w14:paraId="4E4D17D5" w14:textId="77777777">
        <w:tc>
          <w:tcPr>
            <w:tcW w:w="8333" w:type="dxa"/>
            <w:shd w:val="clear" w:color="auto" w:fill="F8FAFC"/>
            <w:tcMar>
              <w:top w:w="65" w:type="dxa"/>
              <w:left w:w="80" w:type="dxa"/>
              <w:bottom w:w="65" w:type="dxa"/>
              <w:right w:w="80" w:type="dxa"/>
            </w:tcMar>
            <w:vAlign w:val="center"/>
          </w:tcPr>
          <w:p w14:paraId="0F753E87" w14:textId="77777777" w:rsidR="007201C8" w:rsidRDefault="00376B88">
            <w:pPr>
              <w:spacing w:after="0" w:line="245" w:lineRule="auto"/>
              <w:ind w:left="198"/>
            </w:pPr>
            <w:r>
              <w:rPr>
                <w:color w:val="0F172A"/>
                <w:sz w:val="14"/>
              </w:rPr>
              <w:t>1.2 Intended Audience and Reading Suggestions</w:t>
            </w:r>
          </w:p>
        </w:tc>
        <w:tc>
          <w:tcPr>
            <w:tcW w:w="963" w:type="dxa"/>
            <w:shd w:val="clear" w:color="auto" w:fill="F8FAFC"/>
            <w:tcMar>
              <w:top w:w="65" w:type="dxa"/>
              <w:left w:w="80" w:type="dxa"/>
              <w:bottom w:w="65" w:type="dxa"/>
              <w:right w:w="80" w:type="dxa"/>
            </w:tcMar>
            <w:vAlign w:val="center"/>
          </w:tcPr>
          <w:p w14:paraId="1FEC7B90" w14:textId="77777777" w:rsidR="007201C8" w:rsidRDefault="00376B88">
            <w:pPr>
              <w:spacing w:after="0" w:line="245" w:lineRule="auto"/>
              <w:jc w:val="center"/>
            </w:pPr>
            <w:r>
              <w:rPr>
                <w:color w:val="0F172A"/>
                <w:sz w:val="14"/>
              </w:rPr>
              <w:t>4</w:t>
            </w:r>
          </w:p>
        </w:tc>
      </w:tr>
      <w:tr w:rsidR="007201C8" w14:paraId="0D70071E" w14:textId="77777777">
        <w:tc>
          <w:tcPr>
            <w:tcW w:w="8333" w:type="dxa"/>
            <w:tcMar>
              <w:top w:w="65" w:type="dxa"/>
              <w:left w:w="80" w:type="dxa"/>
              <w:bottom w:w="65" w:type="dxa"/>
              <w:right w:w="80" w:type="dxa"/>
            </w:tcMar>
            <w:vAlign w:val="center"/>
          </w:tcPr>
          <w:p w14:paraId="7E981C05" w14:textId="77777777" w:rsidR="007201C8" w:rsidRDefault="00376B88">
            <w:pPr>
              <w:spacing w:after="0" w:line="245" w:lineRule="auto"/>
              <w:ind w:left="198"/>
            </w:pPr>
            <w:r>
              <w:rPr>
                <w:color w:val="0F172A"/>
                <w:sz w:val="14"/>
              </w:rPr>
              <w:t>1.3 Project Scope</w:t>
            </w:r>
          </w:p>
        </w:tc>
        <w:tc>
          <w:tcPr>
            <w:tcW w:w="963" w:type="dxa"/>
            <w:tcMar>
              <w:top w:w="65" w:type="dxa"/>
              <w:left w:w="80" w:type="dxa"/>
              <w:bottom w:w="65" w:type="dxa"/>
              <w:right w:w="80" w:type="dxa"/>
            </w:tcMar>
            <w:vAlign w:val="center"/>
          </w:tcPr>
          <w:p w14:paraId="2C77DD42" w14:textId="77777777" w:rsidR="007201C8" w:rsidRDefault="00376B88">
            <w:pPr>
              <w:spacing w:after="0" w:line="245" w:lineRule="auto"/>
              <w:jc w:val="center"/>
            </w:pPr>
            <w:r>
              <w:rPr>
                <w:color w:val="0F172A"/>
                <w:sz w:val="14"/>
              </w:rPr>
              <w:t>4</w:t>
            </w:r>
          </w:p>
        </w:tc>
      </w:tr>
      <w:tr w:rsidR="007201C8" w14:paraId="1624E67F" w14:textId="77777777">
        <w:tc>
          <w:tcPr>
            <w:tcW w:w="8333" w:type="dxa"/>
            <w:shd w:val="clear" w:color="auto" w:fill="F8FAFC"/>
            <w:tcMar>
              <w:top w:w="65" w:type="dxa"/>
              <w:left w:w="80" w:type="dxa"/>
              <w:bottom w:w="65" w:type="dxa"/>
              <w:right w:w="80" w:type="dxa"/>
            </w:tcMar>
            <w:vAlign w:val="center"/>
          </w:tcPr>
          <w:p w14:paraId="1DCDD115" w14:textId="77777777" w:rsidR="007201C8" w:rsidRDefault="00376B88">
            <w:pPr>
              <w:spacing w:after="0" w:line="245" w:lineRule="auto"/>
              <w:ind w:left="198"/>
            </w:pPr>
            <w:r>
              <w:rPr>
                <w:color w:val="0F172A"/>
                <w:sz w:val="14"/>
              </w:rPr>
              <w:t>1.4 References</w:t>
            </w:r>
          </w:p>
        </w:tc>
        <w:tc>
          <w:tcPr>
            <w:tcW w:w="963" w:type="dxa"/>
            <w:shd w:val="clear" w:color="auto" w:fill="F8FAFC"/>
            <w:tcMar>
              <w:top w:w="65" w:type="dxa"/>
              <w:left w:w="80" w:type="dxa"/>
              <w:bottom w:w="65" w:type="dxa"/>
              <w:right w:w="80" w:type="dxa"/>
            </w:tcMar>
            <w:vAlign w:val="center"/>
          </w:tcPr>
          <w:p w14:paraId="7BDADB88" w14:textId="77777777" w:rsidR="007201C8" w:rsidRDefault="00376B88">
            <w:pPr>
              <w:spacing w:after="0" w:line="245" w:lineRule="auto"/>
              <w:jc w:val="center"/>
            </w:pPr>
            <w:r>
              <w:rPr>
                <w:color w:val="0F172A"/>
                <w:sz w:val="14"/>
              </w:rPr>
              <w:t>4</w:t>
            </w:r>
          </w:p>
        </w:tc>
      </w:tr>
      <w:tr w:rsidR="007201C8" w14:paraId="04358347" w14:textId="77777777">
        <w:tc>
          <w:tcPr>
            <w:tcW w:w="8333" w:type="dxa"/>
            <w:tcMar>
              <w:top w:w="65" w:type="dxa"/>
              <w:left w:w="80" w:type="dxa"/>
              <w:bottom w:w="65" w:type="dxa"/>
              <w:right w:w="80" w:type="dxa"/>
            </w:tcMar>
            <w:vAlign w:val="center"/>
          </w:tcPr>
          <w:p w14:paraId="20AB53CE" w14:textId="77777777" w:rsidR="007201C8" w:rsidRDefault="00376B88">
            <w:pPr>
              <w:spacing w:after="0" w:line="245" w:lineRule="auto"/>
            </w:pPr>
            <w:r>
              <w:rPr>
                <w:color w:val="0F172A"/>
                <w:sz w:val="14"/>
              </w:rPr>
              <w:t>2. Overall Description</w:t>
            </w:r>
          </w:p>
        </w:tc>
        <w:tc>
          <w:tcPr>
            <w:tcW w:w="963" w:type="dxa"/>
            <w:tcMar>
              <w:top w:w="65" w:type="dxa"/>
              <w:left w:w="80" w:type="dxa"/>
              <w:bottom w:w="65" w:type="dxa"/>
              <w:right w:w="80" w:type="dxa"/>
            </w:tcMar>
            <w:vAlign w:val="center"/>
          </w:tcPr>
          <w:p w14:paraId="67BACC1E" w14:textId="26167155" w:rsidR="007201C8" w:rsidRDefault="00BD49FB">
            <w:pPr>
              <w:spacing w:after="0" w:line="245" w:lineRule="auto"/>
              <w:jc w:val="center"/>
            </w:pPr>
            <w:r>
              <w:rPr>
                <w:color w:val="0F172A"/>
                <w:sz w:val="14"/>
              </w:rPr>
              <w:t>4</w:t>
            </w:r>
          </w:p>
        </w:tc>
      </w:tr>
      <w:tr w:rsidR="007201C8" w14:paraId="4207F2A1" w14:textId="77777777">
        <w:tc>
          <w:tcPr>
            <w:tcW w:w="8333" w:type="dxa"/>
            <w:shd w:val="clear" w:color="auto" w:fill="F8FAFC"/>
            <w:tcMar>
              <w:top w:w="65" w:type="dxa"/>
              <w:left w:w="80" w:type="dxa"/>
              <w:bottom w:w="65" w:type="dxa"/>
              <w:right w:w="80" w:type="dxa"/>
            </w:tcMar>
            <w:vAlign w:val="center"/>
          </w:tcPr>
          <w:p w14:paraId="13F9EF3F" w14:textId="77777777" w:rsidR="007201C8" w:rsidRDefault="00376B88">
            <w:pPr>
              <w:spacing w:after="0" w:line="245" w:lineRule="auto"/>
              <w:ind w:left="198"/>
            </w:pPr>
            <w:r>
              <w:rPr>
                <w:color w:val="0F172A"/>
                <w:sz w:val="14"/>
              </w:rPr>
              <w:t>2.1 Product Perspective</w:t>
            </w:r>
          </w:p>
        </w:tc>
        <w:tc>
          <w:tcPr>
            <w:tcW w:w="963" w:type="dxa"/>
            <w:shd w:val="clear" w:color="auto" w:fill="F8FAFC"/>
            <w:tcMar>
              <w:top w:w="65" w:type="dxa"/>
              <w:left w:w="80" w:type="dxa"/>
              <w:bottom w:w="65" w:type="dxa"/>
              <w:right w:w="80" w:type="dxa"/>
            </w:tcMar>
            <w:vAlign w:val="center"/>
          </w:tcPr>
          <w:p w14:paraId="765BFD0E" w14:textId="06C6A6E6" w:rsidR="007201C8" w:rsidRDefault="00BD49FB">
            <w:pPr>
              <w:spacing w:after="0" w:line="245" w:lineRule="auto"/>
              <w:jc w:val="center"/>
            </w:pPr>
            <w:r>
              <w:rPr>
                <w:color w:val="0F172A"/>
                <w:sz w:val="14"/>
              </w:rPr>
              <w:t>4</w:t>
            </w:r>
          </w:p>
        </w:tc>
      </w:tr>
      <w:tr w:rsidR="007201C8" w14:paraId="685C7072" w14:textId="77777777">
        <w:tc>
          <w:tcPr>
            <w:tcW w:w="8333" w:type="dxa"/>
            <w:tcMar>
              <w:top w:w="65" w:type="dxa"/>
              <w:left w:w="80" w:type="dxa"/>
              <w:bottom w:w="65" w:type="dxa"/>
              <w:right w:w="80" w:type="dxa"/>
            </w:tcMar>
            <w:vAlign w:val="center"/>
          </w:tcPr>
          <w:p w14:paraId="45F3DDBC" w14:textId="77777777" w:rsidR="007201C8" w:rsidRDefault="00376B88">
            <w:pPr>
              <w:spacing w:after="0" w:line="245" w:lineRule="auto"/>
              <w:ind w:left="198"/>
            </w:pPr>
            <w:r>
              <w:rPr>
                <w:color w:val="0F172A"/>
                <w:sz w:val="14"/>
              </w:rPr>
              <w:t>2.2 Product Features</w:t>
            </w:r>
          </w:p>
        </w:tc>
        <w:tc>
          <w:tcPr>
            <w:tcW w:w="963" w:type="dxa"/>
            <w:tcMar>
              <w:top w:w="65" w:type="dxa"/>
              <w:left w:w="80" w:type="dxa"/>
              <w:bottom w:w="65" w:type="dxa"/>
              <w:right w:w="80" w:type="dxa"/>
            </w:tcMar>
            <w:vAlign w:val="center"/>
          </w:tcPr>
          <w:p w14:paraId="378E4792" w14:textId="77777777" w:rsidR="007201C8" w:rsidRDefault="00376B88">
            <w:pPr>
              <w:spacing w:after="0" w:line="245" w:lineRule="auto"/>
              <w:jc w:val="center"/>
            </w:pPr>
            <w:r>
              <w:rPr>
                <w:color w:val="0F172A"/>
                <w:sz w:val="14"/>
              </w:rPr>
              <w:t>5</w:t>
            </w:r>
          </w:p>
        </w:tc>
      </w:tr>
      <w:tr w:rsidR="007201C8" w14:paraId="5DC50701" w14:textId="77777777">
        <w:tc>
          <w:tcPr>
            <w:tcW w:w="8333" w:type="dxa"/>
            <w:shd w:val="clear" w:color="auto" w:fill="F8FAFC"/>
            <w:tcMar>
              <w:top w:w="65" w:type="dxa"/>
              <w:left w:w="80" w:type="dxa"/>
              <w:bottom w:w="65" w:type="dxa"/>
              <w:right w:w="80" w:type="dxa"/>
            </w:tcMar>
            <w:vAlign w:val="center"/>
          </w:tcPr>
          <w:p w14:paraId="3D52BF66" w14:textId="77777777" w:rsidR="007201C8" w:rsidRDefault="00376B88">
            <w:pPr>
              <w:spacing w:after="0" w:line="245" w:lineRule="auto"/>
              <w:ind w:left="198"/>
            </w:pPr>
            <w:r>
              <w:rPr>
                <w:color w:val="0F172A"/>
                <w:sz w:val="14"/>
              </w:rPr>
              <w:t>2.3 User Classes and Characteristics</w:t>
            </w:r>
          </w:p>
        </w:tc>
        <w:tc>
          <w:tcPr>
            <w:tcW w:w="963" w:type="dxa"/>
            <w:shd w:val="clear" w:color="auto" w:fill="F8FAFC"/>
            <w:tcMar>
              <w:top w:w="65" w:type="dxa"/>
              <w:left w:w="80" w:type="dxa"/>
              <w:bottom w:w="65" w:type="dxa"/>
              <w:right w:w="80" w:type="dxa"/>
            </w:tcMar>
            <w:vAlign w:val="center"/>
          </w:tcPr>
          <w:p w14:paraId="2A857ACE" w14:textId="77777777" w:rsidR="007201C8" w:rsidRDefault="00376B88">
            <w:pPr>
              <w:spacing w:after="0" w:line="245" w:lineRule="auto"/>
              <w:jc w:val="center"/>
            </w:pPr>
            <w:r>
              <w:rPr>
                <w:color w:val="0F172A"/>
                <w:sz w:val="14"/>
              </w:rPr>
              <w:t>5</w:t>
            </w:r>
          </w:p>
        </w:tc>
      </w:tr>
      <w:tr w:rsidR="007201C8" w14:paraId="62593F0B" w14:textId="77777777">
        <w:tc>
          <w:tcPr>
            <w:tcW w:w="8333" w:type="dxa"/>
            <w:tcMar>
              <w:top w:w="65" w:type="dxa"/>
              <w:left w:w="80" w:type="dxa"/>
              <w:bottom w:w="65" w:type="dxa"/>
              <w:right w:w="80" w:type="dxa"/>
            </w:tcMar>
            <w:vAlign w:val="center"/>
          </w:tcPr>
          <w:p w14:paraId="6AAA86DB" w14:textId="77777777" w:rsidR="007201C8" w:rsidRDefault="00376B88">
            <w:pPr>
              <w:spacing w:after="0" w:line="245" w:lineRule="auto"/>
              <w:ind w:left="198"/>
            </w:pPr>
            <w:r>
              <w:rPr>
                <w:color w:val="0F172A"/>
                <w:sz w:val="14"/>
              </w:rPr>
              <w:t>2.4 Operating Environment</w:t>
            </w:r>
          </w:p>
        </w:tc>
        <w:tc>
          <w:tcPr>
            <w:tcW w:w="963" w:type="dxa"/>
            <w:tcMar>
              <w:top w:w="65" w:type="dxa"/>
              <w:left w:w="80" w:type="dxa"/>
              <w:bottom w:w="65" w:type="dxa"/>
              <w:right w:w="80" w:type="dxa"/>
            </w:tcMar>
            <w:vAlign w:val="center"/>
          </w:tcPr>
          <w:p w14:paraId="2B046311" w14:textId="77777777" w:rsidR="007201C8" w:rsidRDefault="00376B88">
            <w:pPr>
              <w:spacing w:after="0" w:line="245" w:lineRule="auto"/>
              <w:jc w:val="center"/>
            </w:pPr>
            <w:r>
              <w:rPr>
                <w:color w:val="0F172A"/>
                <w:sz w:val="14"/>
              </w:rPr>
              <w:t>5</w:t>
            </w:r>
          </w:p>
        </w:tc>
      </w:tr>
      <w:tr w:rsidR="007201C8" w14:paraId="45A5DB92" w14:textId="77777777">
        <w:tc>
          <w:tcPr>
            <w:tcW w:w="8333" w:type="dxa"/>
            <w:shd w:val="clear" w:color="auto" w:fill="F8FAFC"/>
            <w:tcMar>
              <w:top w:w="65" w:type="dxa"/>
              <w:left w:w="80" w:type="dxa"/>
              <w:bottom w:w="65" w:type="dxa"/>
              <w:right w:w="80" w:type="dxa"/>
            </w:tcMar>
            <w:vAlign w:val="center"/>
          </w:tcPr>
          <w:p w14:paraId="14D467DC" w14:textId="77777777" w:rsidR="007201C8" w:rsidRDefault="00376B88">
            <w:pPr>
              <w:spacing w:after="0" w:line="245" w:lineRule="auto"/>
              <w:ind w:left="198"/>
            </w:pPr>
            <w:r>
              <w:rPr>
                <w:color w:val="0F172A"/>
                <w:sz w:val="14"/>
              </w:rPr>
              <w:t>2.5 Design and Implementation Constraints</w:t>
            </w:r>
          </w:p>
        </w:tc>
        <w:tc>
          <w:tcPr>
            <w:tcW w:w="963" w:type="dxa"/>
            <w:shd w:val="clear" w:color="auto" w:fill="F8FAFC"/>
            <w:tcMar>
              <w:top w:w="65" w:type="dxa"/>
              <w:left w:w="80" w:type="dxa"/>
              <w:bottom w:w="65" w:type="dxa"/>
              <w:right w:w="80" w:type="dxa"/>
            </w:tcMar>
            <w:vAlign w:val="center"/>
          </w:tcPr>
          <w:p w14:paraId="33A114C0" w14:textId="77777777" w:rsidR="007201C8" w:rsidRDefault="00376B88">
            <w:pPr>
              <w:spacing w:after="0" w:line="245" w:lineRule="auto"/>
              <w:jc w:val="center"/>
            </w:pPr>
            <w:r>
              <w:rPr>
                <w:color w:val="0F172A"/>
                <w:sz w:val="14"/>
              </w:rPr>
              <w:t>5</w:t>
            </w:r>
          </w:p>
        </w:tc>
      </w:tr>
      <w:tr w:rsidR="007201C8" w14:paraId="14C81FDB" w14:textId="77777777">
        <w:tc>
          <w:tcPr>
            <w:tcW w:w="8333" w:type="dxa"/>
            <w:tcMar>
              <w:top w:w="65" w:type="dxa"/>
              <w:left w:w="80" w:type="dxa"/>
              <w:bottom w:w="65" w:type="dxa"/>
              <w:right w:w="80" w:type="dxa"/>
            </w:tcMar>
            <w:vAlign w:val="center"/>
          </w:tcPr>
          <w:p w14:paraId="06E5575E" w14:textId="77777777" w:rsidR="007201C8" w:rsidRDefault="00376B88">
            <w:pPr>
              <w:spacing w:after="0" w:line="245" w:lineRule="auto"/>
              <w:ind w:left="198"/>
            </w:pPr>
            <w:r>
              <w:rPr>
                <w:color w:val="0F172A"/>
                <w:sz w:val="14"/>
              </w:rPr>
              <w:t>2.6 User Documentation</w:t>
            </w:r>
          </w:p>
        </w:tc>
        <w:tc>
          <w:tcPr>
            <w:tcW w:w="963" w:type="dxa"/>
            <w:tcMar>
              <w:top w:w="65" w:type="dxa"/>
              <w:left w:w="80" w:type="dxa"/>
              <w:bottom w:w="65" w:type="dxa"/>
              <w:right w:w="80" w:type="dxa"/>
            </w:tcMar>
            <w:vAlign w:val="center"/>
          </w:tcPr>
          <w:p w14:paraId="27557722" w14:textId="52A29C5A" w:rsidR="007201C8" w:rsidRDefault="00BD49FB">
            <w:pPr>
              <w:spacing w:after="0" w:line="245" w:lineRule="auto"/>
              <w:jc w:val="center"/>
            </w:pPr>
            <w:r>
              <w:rPr>
                <w:color w:val="0F172A"/>
                <w:sz w:val="14"/>
              </w:rPr>
              <w:t>5</w:t>
            </w:r>
          </w:p>
        </w:tc>
      </w:tr>
      <w:tr w:rsidR="007201C8" w14:paraId="61B7A177" w14:textId="77777777">
        <w:tc>
          <w:tcPr>
            <w:tcW w:w="8333" w:type="dxa"/>
            <w:shd w:val="clear" w:color="auto" w:fill="F8FAFC"/>
            <w:tcMar>
              <w:top w:w="65" w:type="dxa"/>
              <w:left w:w="80" w:type="dxa"/>
              <w:bottom w:w="65" w:type="dxa"/>
              <w:right w:w="80" w:type="dxa"/>
            </w:tcMar>
            <w:vAlign w:val="center"/>
          </w:tcPr>
          <w:p w14:paraId="5C7AD97E" w14:textId="77777777" w:rsidR="007201C8" w:rsidRDefault="00376B88">
            <w:pPr>
              <w:spacing w:after="0" w:line="245" w:lineRule="auto"/>
              <w:ind w:left="198"/>
            </w:pPr>
            <w:r>
              <w:rPr>
                <w:color w:val="0F172A"/>
                <w:sz w:val="14"/>
              </w:rPr>
              <w:t>2.7 Assumptions and Dependencies</w:t>
            </w:r>
          </w:p>
        </w:tc>
        <w:tc>
          <w:tcPr>
            <w:tcW w:w="963" w:type="dxa"/>
            <w:shd w:val="clear" w:color="auto" w:fill="F8FAFC"/>
            <w:tcMar>
              <w:top w:w="65" w:type="dxa"/>
              <w:left w:w="80" w:type="dxa"/>
              <w:bottom w:w="65" w:type="dxa"/>
              <w:right w:w="80" w:type="dxa"/>
            </w:tcMar>
            <w:vAlign w:val="center"/>
          </w:tcPr>
          <w:p w14:paraId="6FF694CE" w14:textId="2DA5A695" w:rsidR="007201C8" w:rsidRDefault="00BD49FB">
            <w:pPr>
              <w:spacing w:after="0" w:line="245" w:lineRule="auto"/>
              <w:jc w:val="center"/>
            </w:pPr>
            <w:r>
              <w:rPr>
                <w:color w:val="0F172A"/>
                <w:sz w:val="14"/>
              </w:rPr>
              <w:t>5</w:t>
            </w:r>
          </w:p>
        </w:tc>
      </w:tr>
      <w:tr w:rsidR="007201C8" w14:paraId="26AB7A52" w14:textId="77777777">
        <w:tc>
          <w:tcPr>
            <w:tcW w:w="8333" w:type="dxa"/>
            <w:tcMar>
              <w:top w:w="65" w:type="dxa"/>
              <w:left w:w="80" w:type="dxa"/>
              <w:bottom w:w="65" w:type="dxa"/>
              <w:right w:w="80" w:type="dxa"/>
            </w:tcMar>
            <w:vAlign w:val="center"/>
          </w:tcPr>
          <w:p w14:paraId="5CBA2B2B" w14:textId="77777777" w:rsidR="007201C8" w:rsidRDefault="00376B88">
            <w:pPr>
              <w:spacing w:after="0" w:line="245" w:lineRule="auto"/>
              <w:ind w:left="198"/>
            </w:pPr>
            <w:r>
              <w:rPr>
                <w:color w:val="0F172A"/>
                <w:sz w:val="14"/>
              </w:rPr>
              <w:t>2.8 Mandatory Technical Architecture</w:t>
            </w:r>
          </w:p>
        </w:tc>
        <w:tc>
          <w:tcPr>
            <w:tcW w:w="963" w:type="dxa"/>
            <w:tcMar>
              <w:top w:w="65" w:type="dxa"/>
              <w:left w:w="80" w:type="dxa"/>
              <w:bottom w:w="65" w:type="dxa"/>
              <w:right w:w="80" w:type="dxa"/>
            </w:tcMar>
            <w:vAlign w:val="center"/>
          </w:tcPr>
          <w:p w14:paraId="6D1701C3" w14:textId="77777777" w:rsidR="007201C8" w:rsidRDefault="00376B88">
            <w:pPr>
              <w:spacing w:after="0" w:line="245" w:lineRule="auto"/>
              <w:jc w:val="center"/>
            </w:pPr>
            <w:r>
              <w:rPr>
                <w:color w:val="0F172A"/>
                <w:sz w:val="14"/>
              </w:rPr>
              <w:t>6</w:t>
            </w:r>
          </w:p>
        </w:tc>
      </w:tr>
      <w:tr w:rsidR="007201C8" w14:paraId="7DCB40AE" w14:textId="77777777">
        <w:tc>
          <w:tcPr>
            <w:tcW w:w="8333" w:type="dxa"/>
            <w:shd w:val="clear" w:color="auto" w:fill="F8FAFC"/>
            <w:tcMar>
              <w:top w:w="65" w:type="dxa"/>
              <w:left w:w="80" w:type="dxa"/>
              <w:bottom w:w="65" w:type="dxa"/>
              <w:right w:w="80" w:type="dxa"/>
            </w:tcMar>
            <w:vAlign w:val="center"/>
          </w:tcPr>
          <w:p w14:paraId="1B806599" w14:textId="77777777" w:rsidR="007201C8" w:rsidRDefault="00376B88">
            <w:pPr>
              <w:spacing w:after="0" w:line="245" w:lineRule="auto"/>
            </w:pPr>
            <w:r>
              <w:rPr>
                <w:color w:val="0F172A"/>
                <w:sz w:val="14"/>
              </w:rPr>
              <w:t>3. System Features</w:t>
            </w:r>
          </w:p>
        </w:tc>
        <w:tc>
          <w:tcPr>
            <w:tcW w:w="963" w:type="dxa"/>
            <w:shd w:val="clear" w:color="auto" w:fill="F8FAFC"/>
            <w:tcMar>
              <w:top w:w="65" w:type="dxa"/>
              <w:left w:w="80" w:type="dxa"/>
              <w:bottom w:w="65" w:type="dxa"/>
              <w:right w:w="80" w:type="dxa"/>
            </w:tcMar>
            <w:vAlign w:val="center"/>
          </w:tcPr>
          <w:p w14:paraId="27C64ED6" w14:textId="2B9DF245" w:rsidR="007201C8" w:rsidRDefault="00BD49FB">
            <w:pPr>
              <w:spacing w:after="0" w:line="245" w:lineRule="auto"/>
              <w:jc w:val="center"/>
            </w:pPr>
            <w:r>
              <w:rPr>
                <w:color w:val="0F172A"/>
                <w:sz w:val="14"/>
              </w:rPr>
              <w:t>6</w:t>
            </w:r>
          </w:p>
        </w:tc>
      </w:tr>
      <w:tr w:rsidR="007201C8" w14:paraId="78A2E8E4" w14:textId="77777777">
        <w:tc>
          <w:tcPr>
            <w:tcW w:w="8333" w:type="dxa"/>
            <w:tcMar>
              <w:top w:w="65" w:type="dxa"/>
              <w:left w:w="80" w:type="dxa"/>
              <w:bottom w:w="65" w:type="dxa"/>
              <w:right w:w="80" w:type="dxa"/>
            </w:tcMar>
            <w:vAlign w:val="center"/>
          </w:tcPr>
          <w:p w14:paraId="797D4459" w14:textId="77777777" w:rsidR="007201C8" w:rsidRDefault="00376B88">
            <w:pPr>
              <w:spacing w:after="0" w:line="245" w:lineRule="auto"/>
              <w:ind w:left="198"/>
            </w:pPr>
            <w:r>
              <w:rPr>
                <w:color w:val="0F172A"/>
                <w:sz w:val="14"/>
              </w:rPr>
              <w:t>3.1 Registration, Login and Email Verification</w:t>
            </w:r>
          </w:p>
        </w:tc>
        <w:tc>
          <w:tcPr>
            <w:tcW w:w="963" w:type="dxa"/>
            <w:tcMar>
              <w:top w:w="65" w:type="dxa"/>
              <w:left w:w="80" w:type="dxa"/>
              <w:bottom w:w="65" w:type="dxa"/>
              <w:right w:w="80" w:type="dxa"/>
            </w:tcMar>
            <w:vAlign w:val="center"/>
          </w:tcPr>
          <w:p w14:paraId="55B41553" w14:textId="47EB3BAF" w:rsidR="007201C8" w:rsidRDefault="00BD49FB">
            <w:pPr>
              <w:spacing w:after="0" w:line="245" w:lineRule="auto"/>
              <w:jc w:val="center"/>
            </w:pPr>
            <w:r>
              <w:rPr>
                <w:color w:val="0F172A"/>
                <w:sz w:val="14"/>
              </w:rPr>
              <w:t>6</w:t>
            </w:r>
          </w:p>
        </w:tc>
      </w:tr>
      <w:tr w:rsidR="007201C8" w14:paraId="33F93CA0" w14:textId="77777777">
        <w:tc>
          <w:tcPr>
            <w:tcW w:w="8333" w:type="dxa"/>
            <w:shd w:val="clear" w:color="auto" w:fill="F8FAFC"/>
            <w:tcMar>
              <w:top w:w="65" w:type="dxa"/>
              <w:left w:w="80" w:type="dxa"/>
              <w:bottom w:w="65" w:type="dxa"/>
              <w:right w:w="80" w:type="dxa"/>
            </w:tcMar>
            <w:vAlign w:val="center"/>
          </w:tcPr>
          <w:p w14:paraId="1CCD6792" w14:textId="77777777" w:rsidR="007201C8" w:rsidRDefault="00376B88">
            <w:pPr>
              <w:spacing w:after="0" w:line="245" w:lineRule="auto"/>
              <w:ind w:left="198"/>
            </w:pPr>
            <w:r>
              <w:rPr>
                <w:color w:val="0F172A"/>
                <w:sz w:val="14"/>
              </w:rPr>
              <w:t>3.2 Discover Dashboard</w:t>
            </w:r>
          </w:p>
        </w:tc>
        <w:tc>
          <w:tcPr>
            <w:tcW w:w="963" w:type="dxa"/>
            <w:shd w:val="clear" w:color="auto" w:fill="F8FAFC"/>
            <w:tcMar>
              <w:top w:w="65" w:type="dxa"/>
              <w:left w:w="80" w:type="dxa"/>
              <w:bottom w:w="65" w:type="dxa"/>
              <w:right w:w="80" w:type="dxa"/>
            </w:tcMar>
            <w:vAlign w:val="center"/>
          </w:tcPr>
          <w:p w14:paraId="0F0AFF85" w14:textId="77777777" w:rsidR="007201C8" w:rsidRDefault="00376B88">
            <w:pPr>
              <w:spacing w:after="0" w:line="245" w:lineRule="auto"/>
              <w:jc w:val="center"/>
            </w:pPr>
            <w:r>
              <w:rPr>
                <w:color w:val="0F172A"/>
                <w:sz w:val="14"/>
              </w:rPr>
              <w:t>7</w:t>
            </w:r>
          </w:p>
        </w:tc>
      </w:tr>
      <w:tr w:rsidR="007201C8" w14:paraId="679D0576" w14:textId="77777777">
        <w:tc>
          <w:tcPr>
            <w:tcW w:w="8333" w:type="dxa"/>
            <w:tcMar>
              <w:top w:w="65" w:type="dxa"/>
              <w:left w:w="80" w:type="dxa"/>
              <w:bottom w:w="65" w:type="dxa"/>
              <w:right w:w="80" w:type="dxa"/>
            </w:tcMar>
            <w:vAlign w:val="center"/>
          </w:tcPr>
          <w:p w14:paraId="7B979F83" w14:textId="77777777" w:rsidR="007201C8" w:rsidRDefault="00376B88">
            <w:pPr>
              <w:spacing w:after="0" w:line="245" w:lineRule="auto"/>
              <w:ind w:left="198"/>
            </w:pPr>
            <w:r>
              <w:rPr>
                <w:color w:val="0F172A"/>
                <w:sz w:val="14"/>
              </w:rPr>
              <w:t>3.3 Turf Discovery and Booking</w:t>
            </w:r>
          </w:p>
        </w:tc>
        <w:tc>
          <w:tcPr>
            <w:tcW w:w="963" w:type="dxa"/>
            <w:tcMar>
              <w:top w:w="65" w:type="dxa"/>
              <w:left w:w="80" w:type="dxa"/>
              <w:bottom w:w="65" w:type="dxa"/>
              <w:right w:w="80" w:type="dxa"/>
            </w:tcMar>
            <w:vAlign w:val="center"/>
          </w:tcPr>
          <w:p w14:paraId="02CF592F" w14:textId="77777777" w:rsidR="007201C8" w:rsidRDefault="00376B88">
            <w:pPr>
              <w:spacing w:after="0" w:line="245" w:lineRule="auto"/>
              <w:jc w:val="center"/>
            </w:pPr>
            <w:r>
              <w:rPr>
                <w:color w:val="0F172A"/>
                <w:sz w:val="14"/>
              </w:rPr>
              <w:t>7</w:t>
            </w:r>
          </w:p>
        </w:tc>
      </w:tr>
      <w:tr w:rsidR="007201C8" w14:paraId="64235787" w14:textId="77777777">
        <w:tc>
          <w:tcPr>
            <w:tcW w:w="8333" w:type="dxa"/>
            <w:shd w:val="clear" w:color="auto" w:fill="F8FAFC"/>
            <w:tcMar>
              <w:top w:w="65" w:type="dxa"/>
              <w:left w:w="80" w:type="dxa"/>
              <w:bottom w:w="65" w:type="dxa"/>
              <w:right w:w="80" w:type="dxa"/>
            </w:tcMar>
            <w:vAlign w:val="center"/>
          </w:tcPr>
          <w:p w14:paraId="0DE77237" w14:textId="77777777" w:rsidR="007201C8" w:rsidRDefault="00376B88">
            <w:pPr>
              <w:spacing w:after="0" w:line="245" w:lineRule="auto"/>
              <w:ind w:left="198"/>
            </w:pPr>
            <w:r>
              <w:rPr>
                <w:color w:val="0F172A"/>
                <w:sz w:val="14"/>
              </w:rPr>
              <w:t>3.4 Teams and Clans</w:t>
            </w:r>
          </w:p>
        </w:tc>
        <w:tc>
          <w:tcPr>
            <w:tcW w:w="963" w:type="dxa"/>
            <w:shd w:val="clear" w:color="auto" w:fill="F8FAFC"/>
            <w:tcMar>
              <w:top w:w="65" w:type="dxa"/>
              <w:left w:w="80" w:type="dxa"/>
              <w:bottom w:w="65" w:type="dxa"/>
              <w:right w:w="80" w:type="dxa"/>
            </w:tcMar>
            <w:vAlign w:val="center"/>
          </w:tcPr>
          <w:p w14:paraId="03155325" w14:textId="6C21B106" w:rsidR="007201C8" w:rsidRDefault="00BD49FB">
            <w:pPr>
              <w:spacing w:after="0" w:line="245" w:lineRule="auto"/>
              <w:jc w:val="center"/>
            </w:pPr>
            <w:r>
              <w:rPr>
                <w:color w:val="0F172A"/>
                <w:sz w:val="14"/>
              </w:rPr>
              <w:t>7</w:t>
            </w:r>
          </w:p>
        </w:tc>
      </w:tr>
      <w:tr w:rsidR="007201C8" w14:paraId="0165228F" w14:textId="77777777">
        <w:tc>
          <w:tcPr>
            <w:tcW w:w="8333" w:type="dxa"/>
            <w:tcMar>
              <w:top w:w="65" w:type="dxa"/>
              <w:left w:w="80" w:type="dxa"/>
              <w:bottom w:w="65" w:type="dxa"/>
              <w:right w:w="80" w:type="dxa"/>
            </w:tcMar>
            <w:vAlign w:val="center"/>
          </w:tcPr>
          <w:p w14:paraId="3AE1D2E0" w14:textId="77777777" w:rsidR="007201C8" w:rsidRDefault="00376B88">
            <w:pPr>
              <w:spacing w:after="0" w:line="245" w:lineRule="auto"/>
              <w:ind w:left="198"/>
            </w:pPr>
            <w:r>
              <w:rPr>
                <w:color w:val="0F172A"/>
                <w:sz w:val="14"/>
              </w:rPr>
              <w:t>3.5 Matches, Events and Scores</w:t>
            </w:r>
          </w:p>
        </w:tc>
        <w:tc>
          <w:tcPr>
            <w:tcW w:w="963" w:type="dxa"/>
            <w:tcMar>
              <w:top w:w="65" w:type="dxa"/>
              <w:left w:w="80" w:type="dxa"/>
              <w:bottom w:w="65" w:type="dxa"/>
              <w:right w:w="80" w:type="dxa"/>
            </w:tcMar>
            <w:vAlign w:val="center"/>
          </w:tcPr>
          <w:p w14:paraId="0463BD63" w14:textId="50B2B349" w:rsidR="007201C8" w:rsidRDefault="00BD49FB">
            <w:pPr>
              <w:spacing w:after="0" w:line="245" w:lineRule="auto"/>
              <w:jc w:val="center"/>
            </w:pPr>
            <w:r>
              <w:rPr>
                <w:color w:val="0F172A"/>
                <w:sz w:val="14"/>
              </w:rPr>
              <w:t>7</w:t>
            </w:r>
          </w:p>
        </w:tc>
      </w:tr>
      <w:tr w:rsidR="007201C8" w14:paraId="10802053" w14:textId="77777777">
        <w:tc>
          <w:tcPr>
            <w:tcW w:w="8333" w:type="dxa"/>
            <w:shd w:val="clear" w:color="auto" w:fill="F8FAFC"/>
            <w:tcMar>
              <w:top w:w="65" w:type="dxa"/>
              <w:left w:w="80" w:type="dxa"/>
              <w:bottom w:w="65" w:type="dxa"/>
              <w:right w:w="80" w:type="dxa"/>
            </w:tcMar>
            <w:vAlign w:val="center"/>
          </w:tcPr>
          <w:p w14:paraId="1FEB8624" w14:textId="77777777" w:rsidR="007201C8" w:rsidRDefault="00376B88">
            <w:pPr>
              <w:spacing w:after="0" w:line="245" w:lineRule="auto"/>
              <w:ind w:left="198"/>
            </w:pPr>
            <w:r>
              <w:rPr>
                <w:color w:val="0F172A"/>
                <w:sz w:val="14"/>
              </w:rPr>
              <w:t>3.6 Find Players</w:t>
            </w:r>
          </w:p>
        </w:tc>
        <w:tc>
          <w:tcPr>
            <w:tcW w:w="963" w:type="dxa"/>
            <w:shd w:val="clear" w:color="auto" w:fill="F8FAFC"/>
            <w:tcMar>
              <w:top w:w="65" w:type="dxa"/>
              <w:left w:w="80" w:type="dxa"/>
              <w:bottom w:w="65" w:type="dxa"/>
              <w:right w:w="80" w:type="dxa"/>
            </w:tcMar>
            <w:vAlign w:val="center"/>
          </w:tcPr>
          <w:p w14:paraId="2985E3C7" w14:textId="77777777" w:rsidR="007201C8" w:rsidRDefault="00376B88">
            <w:pPr>
              <w:spacing w:after="0" w:line="245" w:lineRule="auto"/>
              <w:jc w:val="center"/>
            </w:pPr>
            <w:r>
              <w:rPr>
                <w:color w:val="0F172A"/>
                <w:sz w:val="14"/>
              </w:rPr>
              <w:t>8</w:t>
            </w:r>
          </w:p>
        </w:tc>
      </w:tr>
      <w:tr w:rsidR="007201C8" w14:paraId="1578BBAA" w14:textId="77777777">
        <w:tc>
          <w:tcPr>
            <w:tcW w:w="8333" w:type="dxa"/>
            <w:tcMar>
              <w:top w:w="65" w:type="dxa"/>
              <w:left w:w="80" w:type="dxa"/>
              <w:bottom w:w="65" w:type="dxa"/>
              <w:right w:w="80" w:type="dxa"/>
            </w:tcMar>
            <w:vAlign w:val="center"/>
          </w:tcPr>
          <w:p w14:paraId="1E64D5E0" w14:textId="77777777" w:rsidR="007201C8" w:rsidRDefault="00376B88">
            <w:pPr>
              <w:spacing w:after="0" w:line="245" w:lineRule="auto"/>
              <w:ind w:left="198"/>
            </w:pPr>
            <w:r>
              <w:rPr>
                <w:color w:val="0F172A"/>
                <w:sz w:val="14"/>
              </w:rPr>
              <w:t>3.7 Real-time Chat</w:t>
            </w:r>
          </w:p>
        </w:tc>
        <w:tc>
          <w:tcPr>
            <w:tcW w:w="963" w:type="dxa"/>
            <w:tcMar>
              <w:top w:w="65" w:type="dxa"/>
              <w:left w:w="80" w:type="dxa"/>
              <w:bottom w:w="65" w:type="dxa"/>
              <w:right w:w="80" w:type="dxa"/>
            </w:tcMar>
            <w:vAlign w:val="center"/>
          </w:tcPr>
          <w:p w14:paraId="1D6DB9AC" w14:textId="513C3316" w:rsidR="007201C8" w:rsidRDefault="00BD49FB">
            <w:pPr>
              <w:spacing w:after="0" w:line="245" w:lineRule="auto"/>
              <w:jc w:val="center"/>
            </w:pPr>
            <w:r>
              <w:rPr>
                <w:color w:val="0F172A"/>
                <w:sz w:val="14"/>
              </w:rPr>
              <w:t>8</w:t>
            </w:r>
          </w:p>
        </w:tc>
      </w:tr>
      <w:tr w:rsidR="007201C8" w14:paraId="3601F0D0" w14:textId="77777777">
        <w:tc>
          <w:tcPr>
            <w:tcW w:w="8333" w:type="dxa"/>
            <w:shd w:val="clear" w:color="auto" w:fill="F8FAFC"/>
            <w:tcMar>
              <w:top w:w="65" w:type="dxa"/>
              <w:left w:w="80" w:type="dxa"/>
              <w:bottom w:w="65" w:type="dxa"/>
              <w:right w:w="80" w:type="dxa"/>
            </w:tcMar>
            <w:vAlign w:val="center"/>
          </w:tcPr>
          <w:p w14:paraId="53C41F1E" w14:textId="77777777" w:rsidR="007201C8" w:rsidRDefault="00376B88">
            <w:pPr>
              <w:spacing w:after="0" w:line="245" w:lineRule="auto"/>
              <w:ind w:left="198"/>
            </w:pPr>
            <w:r>
              <w:rPr>
                <w:color w:val="0F172A"/>
                <w:sz w:val="14"/>
              </w:rPr>
              <w:t>3.8 Reviews and Ratings</w:t>
            </w:r>
          </w:p>
        </w:tc>
        <w:tc>
          <w:tcPr>
            <w:tcW w:w="963" w:type="dxa"/>
            <w:shd w:val="clear" w:color="auto" w:fill="F8FAFC"/>
            <w:tcMar>
              <w:top w:w="65" w:type="dxa"/>
              <w:left w:w="80" w:type="dxa"/>
              <w:bottom w:w="65" w:type="dxa"/>
              <w:right w:w="80" w:type="dxa"/>
            </w:tcMar>
            <w:vAlign w:val="center"/>
          </w:tcPr>
          <w:p w14:paraId="25EAA67E" w14:textId="1D257109" w:rsidR="007201C8" w:rsidRDefault="00BD49FB">
            <w:pPr>
              <w:spacing w:after="0" w:line="245" w:lineRule="auto"/>
              <w:jc w:val="center"/>
            </w:pPr>
            <w:r>
              <w:rPr>
                <w:color w:val="0F172A"/>
                <w:sz w:val="14"/>
              </w:rPr>
              <w:t>8</w:t>
            </w:r>
          </w:p>
        </w:tc>
      </w:tr>
      <w:tr w:rsidR="007201C8" w14:paraId="0075608E" w14:textId="77777777">
        <w:tc>
          <w:tcPr>
            <w:tcW w:w="8333" w:type="dxa"/>
            <w:tcMar>
              <w:top w:w="65" w:type="dxa"/>
              <w:left w:w="80" w:type="dxa"/>
              <w:bottom w:w="65" w:type="dxa"/>
              <w:right w:w="80" w:type="dxa"/>
            </w:tcMar>
            <w:vAlign w:val="center"/>
          </w:tcPr>
          <w:p w14:paraId="03802885" w14:textId="77777777" w:rsidR="007201C8" w:rsidRDefault="00376B88">
            <w:pPr>
              <w:spacing w:after="0" w:line="245" w:lineRule="auto"/>
              <w:ind w:left="198"/>
            </w:pPr>
            <w:r>
              <w:rPr>
                <w:color w:val="0F172A"/>
                <w:sz w:val="14"/>
              </w:rPr>
              <w:t>3.9 Payments</w:t>
            </w:r>
          </w:p>
        </w:tc>
        <w:tc>
          <w:tcPr>
            <w:tcW w:w="963" w:type="dxa"/>
            <w:tcMar>
              <w:top w:w="65" w:type="dxa"/>
              <w:left w:w="80" w:type="dxa"/>
              <w:bottom w:w="65" w:type="dxa"/>
              <w:right w:w="80" w:type="dxa"/>
            </w:tcMar>
            <w:vAlign w:val="center"/>
          </w:tcPr>
          <w:p w14:paraId="669F1855" w14:textId="77777777" w:rsidR="007201C8" w:rsidRDefault="00376B88">
            <w:pPr>
              <w:spacing w:after="0" w:line="245" w:lineRule="auto"/>
              <w:jc w:val="center"/>
            </w:pPr>
            <w:r>
              <w:rPr>
                <w:color w:val="0F172A"/>
                <w:sz w:val="14"/>
              </w:rPr>
              <w:t>9</w:t>
            </w:r>
          </w:p>
        </w:tc>
      </w:tr>
      <w:tr w:rsidR="007201C8" w14:paraId="109220F5" w14:textId="77777777">
        <w:tc>
          <w:tcPr>
            <w:tcW w:w="8333" w:type="dxa"/>
            <w:shd w:val="clear" w:color="auto" w:fill="F8FAFC"/>
            <w:tcMar>
              <w:top w:w="65" w:type="dxa"/>
              <w:left w:w="80" w:type="dxa"/>
              <w:bottom w:w="65" w:type="dxa"/>
              <w:right w:w="80" w:type="dxa"/>
            </w:tcMar>
            <w:vAlign w:val="center"/>
          </w:tcPr>
          <w:p w14:paraId="3205DBBD" w14:textId="77777777" w:rsidR="007201C8" w:rsidRDefault="00376B88">
            <w:pPr>
              <w:spacing w:after="0" w:line="245" w:lineRule="auto"/>
              <w:ind w:left="198"/>
            </w:pPr>
            <w:r>
              <w:rPr>
                <w:color w:val="0F172A"/>
                <w:sz w:val="14"/>
              </w:rPr>
              <w:t>3.10 Administration</w:t>
            </w:r>
          </w:p>
        </w:tc>
        <w:tc>
          <w:tcPr>
            <w:tcW w:w="963" w:type="dxa"/>
            <w:shd w:val="clear" w:color="auto" w:fill="F8FAFC"/>
            <w:tcMar>
              <w:top w:w="65" w:type="dxa"/>
              <w:left w:w="80" w:type="dxa"/>
              <w:bottom w:w="65" w:type="dxa"/>
              <w:right w:w="80" w:type="dxa"/>
            </w:tcMar>
            <w:vAlign w:val="center"/>
          </w:tcPr>
          <w:p w14:paraId="25CBA553" w14:textId="03FF4479" w:rsidR="007201C8" w:rsidRDefault="00BD49FB">
            <w:pPr>
              <w:spacing w:after="0" w:line="245" w:lineRule="auto"/>
              <w:jc w:val="center"/>
            </w:pPr>
            <w:r>
              <w:rPr>
                <w:color w:val="0F172A"/>
                <w:sz w:val="14"/>
              </w:rPr>
              <w:t>9</w:t>
            </w:r>
          </w:p>
        </w:tc>
      </w:tr>
      <w:tr w:rsidR="007201C8" w14:paraId="3461F410" w14:textId="77777777">
        <w:tc>
          <w:tcPr>
            <w:tcW w:w="8333" w:type="dxa"/>
            <w:tcMar>
              <w:top w:w="65" w:type="dxa"/>
              <w:left w:w="80" w:type="dxa"/>
              <w:bottom w:w="65" w:type="dxa"/>
              <w:right w:w="80" w:type="dxa"/>
            </w:tcMar>
            <w:vAlign w:val="center"/>
          </w:tcPr>
          <w:p w14:paraId="510710E3" w14:textId="77777777" w:rsidR="007201C8" w:rsidRDefault="00376B88">
            <w:pPr>
              <w:spacing w:after="0" w:line="245" w:lineRule="auto"/>
            </w:pPr>
            <w:r>
              <w:rPr>
                <w:color w:val="0F172A"/>
                <w:sz w:val="14"/>
              </w:rPr>
              <w:t>4. External Interface Requirements</w:t>
            </w:r>
          </w:p>
        </w:tc>
        <w:tc>
          <w:tcPr>
            <w:tcW w:w="963" w:type="dxa"/>
            <w:tcMar>
              <w:top w:w="65" w:type="dxa"/>
              <w:left w:w="80" w:type="dxa"/>
              <w:bottom w:w="65" w:type="dxa"/>
              <w:right w:w="80" w:type="dxa"/>
            </w:tcMar>
            <w:vAlign w:val="center"/>
          </w:tcPr>
          <w:p w14:paraId="171FA74D" w14:textId="601FF72F" w:rsidR="007201C8" w:rsidRDefault="00BD49FB">
            <w:pPr>
              <w:spacing w:after="0" w:line="245" w:lineRule="auto"/>
              <w:jc w:val="center"/>
            </w:pPr>
            <w:r>
              <w:rPr>
                <w:color w:val="0F172A"/>
                <w:sz w:val="14"/>
              </w:rPr>
              <w:t>9</w:t>
            </w:r>
          </w:p>
        </w:tc>
      </w:tr>
      <w:tr w:rsidR="00BD49FB" w14:paraId="163BA76F" w14:textId="77777777">
        <w:tc>
          <w:tcPr>
            <w:tcW w:w="8333" w:type="dxa"/>
            <w:tcMar>
              <w:top w:w="65" w:type="dxa"/>
              <w:left w:w="80" w:type="dxa"/>
              <w:bottom w:w="65" w:type="dxa"/>
              <w:right w:w="80" w:type="dxa"/>
            </w:tcMar>
            <w:vAlign w:val="center"/>
          </w:tcPr>
          <w:p w14:paraId="5B2252E6" w14:textId="1B4EE9F8" w:rsidR="00BD49FB" w:rsidRDefault="00BD49FB">
            <w:pPr>
              <w:spacing w:after="0" w:line="245" w:lineRule="auto"/>
              <w:rPr>
                <w:color w:val="0F172A"/>
                <w:sz w:val="14"/>
              </w:rPr>
            </w:pPr>
            <w:r>
              <w:rPr>
                <w:color w:val="0F172A"/>
                <w:sz w:val="14"/>
              </w:rPr>
              <w:t xml:space="preserve">       4.1 User Interfaces</w:t>
            </w:r>
          </w:p>
        </w:tc>
        <w:tc>
          <w:tcPr>
            <w:tcW w:w="963" w:type="dxa"/>
            <w:tcMar>
              <w:top w:w="65" w:type="dxa"/>
              <w:left w:w="80" w:type="dxa"/>
              <w:bottom w:w="65" w:type="dxa"/>
              <w:right w:w="80" w:type="dxa"/>
            </w:tcMar>
            <w:vAlign w:val="center"/>
          </w:tcPr>
          <w:p w14:paraId="4ED32B94" w14:textId="1A195152" w:rsidR="00BD49FB" w:rsidRDefault="00BD49FB">
            <w:pPr>
              <w:spacing w:after="0" w:line="245" w:lineRule="auto"/>
              <w:jc w:val="center"/>
              <w:rPr>
                <w:color w:val="0F172A"/>
                <w:sz w:val="14"/>
              </w:rPr>
            </w:pPr>
            <w:r>
              <w:rPr>
                <w:color w:val="0F172A"/>
                <w:sz w:val="14"/>
              </w:rPr>
              <w:t>9</w:t>
            </w:r>
          </w:p>
        </w:tc>
      </w:tr>
      <w:tr w:rsidR="00BD49FB" w14:paraId="75ADE678" w14:textId="77777777">
        <w:tc>
          <w:tcPr>
            <w:tcW w:w="8333" w:type="dxa"/>
            <w:tcMar>
              <w:top w:w="65" w:type="dxa"/>
              <w:left w:w="80" w:type="dxa"/>
              <w:bottom w:w="65" w:type="dxa"/>
              <w:right w:w="80" w:type="dxa"/>
            </w:tcMar>
            <w:vAlign w:val="center"/>
          </w:tcPr>
          <w:p w14:paraId="198906DC" w14:textId="7DA03F8D" w:rsidR="00BD49FB" w:rsidRDefault="00BD49FB">
            <w:pPr>
              <w:spacing w:after="0" w:line="245" w:lineRule="auto"/>
              <w:rPr>
                <w:color w:val="0F172A"/>
                <w:sz w:val="14"/>
              </w:rPr>
            </w:pPr>
            <w:r>
              <w:rPr>
                <w:color w:val="0F172A"/>
                <w:sz w:val="14"/>
              </w:rPr>
              <w:t xml:space="preserve">       4.2 Hardware Interfaces</w:t>
            </w:r>
          </w:p>
        </w:tc>
        <w:tc>
          <w:tcPr>
            <w:tcW w:w="963" w:type="dxa"/>
            <w:tcMar>
              <w:top w:w="65" w:type="dxa"/>
              <w:left w:w="80" w:type="dxa"/>
              <w:bottom w:w="65" w:type="dxa"/>
              <w:right w:w="80" w:type="dxa"/>
            </w:tcMar>
            <w:vAlign w:val="center"/>
          </w:tcPr>
          <w:p w14:paraId="38D8F14D" w14:textId="585179B3" w:rsidR="00BD49FB" w:rsidRDefault="00BD49FB">
            <w:pPr>
              <w:spacing w:after="0" w:line="245" w:lineRule="auto"/>
              <w:jc w:val="center"/>
              <w:rPr>
                <w:color w:val="0F172A"/>
                <w:sz w:val="14"/>
              </w:rPr>
            </w:pPr>
            <w:r>
              <w:rPr>
                <w:color w:val="0F172A"/>
                <w:sz w:val="14"/>
              </w:rPr>
              <w:t>9</w:t>
            </w:r>
          </w:p>
        </w:tc>
      </w:tr>
      <w:tr w:rsidR="00BD49FB" w14:paraId="0282544C" w14:textId="77777777">
        <w:tc>
          <w:tcPr>
            <w:tcW w:w="8333" w:type="dxa"/>
            <w:tcMar>
              <w:top w:w="65" w:type="dxa"/>
              <w:left w:w="80" w:type="dxa"/>
              <w:bottom w:w="65" w:type="dxa"/>
              <w:right w:w="80" w:type="dxa"/>
            </w:tcMar>
            <w:vAlign w:val="center"/>
          </w:tcPr>
          <w:p w14:paraId="7B0233AD" w14:textId="2E485630" w:rsidR="00BD49FB" w:rsidRDefault="00BD49FB">
            <w:pPr>
              <w:spacing w:after="0" w:line="245" w:lineRule="auto"/>
              <w:rPr>
                <w:color w:val="0F172A"/>
                <w:sz w:val="14"/>
              </w:rPr>
            </w:pPr>
            <w:r>
              <w:rPr>
                <w:color w:val="0F172A"/>
                <w:sz w:val="14"/>
              </w:rPr>
              <w:t xml:space="preserve">       4.3 Software Interfaces</w:t>
            </w:r>
          </w:p>
        </w:tc>
        <w:tc>
          <w:tcPr>
            <w:tcW w:w="963" w:type="dxa"/>
            <w:tcMar>
              <w:top w:w="65" w:type="dxa"/>
              <w:left w:w="80" w:type="dxa"/>
              <w:bottom w:w="65" w:type="dxa"/>
              <w:right w:w="80" w:type="dxa"/>
            </w:tcMar>
            <w:vAlign w:val="center"/>
          </w:tcPr>
          <w:p w14:paraId="1E857FBE" w14:textId="48B6A9BC" w:rsidR="00BD49FB" w:rsidRDefault="00BD49FB">
            <w:pPr>
              <w:spacing w:after="0" w:line="245" w:lineRule="auto"/>
              <w:jc w:val="center"/>
              <w:rPr>
                <w:color w:val="0F172A"/>
                <w:sz w:val="14"/>
              </w:rPr>
            </w:pPr>
            <w:r>
              <w:rPr>
                <w:color w:val="0F172A"/>
                <w:sz w:val="14"/>
              </w:rPr>
              <w:t>9</w:t>
            </w:r>
          </w:p>
        </w:tc>
      </w:tr>
      <w:tr w:rsidR="00BD49FB" w14:paraId="436344F3" w14:textId="77777777">
        <w:tc>
          <w:tcPr>
            <w:tcW w:w="8333" w:type="dxa"/>
            <w:tcMar>
              <w:top w:w="65" w:type="dxa"/>
              <w:left w:w="80" w:type="dxa"/>
              <w:bottom w:w="65" w:type="dxa"/>
              <w:right w:w="80" w:type="dxa"/>
            </w:tcMar>
            <w:vAlign w:val="center"/>
          </w:tcPr>
          <w:p w14:paraId="0A68ED15" w14:textId="6675C3FE" w:rsidR="00BD49FB" w:rsidRDefault="00BD49FB">
            <w:pPr>
              <w:spacing w:after="0" w:line="245" w:lineRule="auto"/>
              <w:rPr>
                <w:color w:val="0F172A"/>
                <w:sz w:val="14"/>
              </w:rPr>
            </w:pPr>
            <w:r>
              <w:rPr>
                <w:color w:val="0F172A"/>
                <w:sz w:val="14"/>
              </w:rPr>
              <w:t xml:space="preserve">       4.4 Communication Interfaces</w:t>
            </w:r>
          </w:p>
        </w:tc>
        <w:tc>
          <w:tcPr>
            <w:tcW w:w="963" w:type="dxa"/>
            <w:tcMar>
              <w:top w:w="65" w:type="dxa"/>
              <w:left w:w="80" w:type="dxa"/>
              <w:bottom w:w="65" w:type="dxa"/>
              <w:right w:w="80" w:type="dxa"/>
            </w:tcMar>
            <w:vAlign w:val="center"/>
          </w:tcPr>
          <w:p w14:paraId="765C061C" w14:textId="183DF8B3" w:rsidR="00BD49FB" w:rsidRDefault="00BD49FB">
            <w:pPr>
              <w:spacing w:after="0" w:line="245" w:lineRule="auto"/>
              <w:jc w:val="center"/>
              <w:rPr>
                <w:color w:val="0F172A"/>
                <w:sz w:val="14"/>
              </w:rPr>
            </w:pPr>
            <w:r>
              <w:rPr>
                <w:color w:val="0F172A"/>
                <w:sz w:val="14"/>
              </w:rPr>
              <w:t>10</w:t>
            </w:r>
          </w:p>
        </w:tc>
      </w:tr>
      <w:tr w:rsidR="007201C8" w14:paraId="53AE2D46" w14:textId="77777777">
        <w:tc>
          <w:tcPr>
            <w:tcW w:w="8333" w:type="dxa"/>
            <w:shd w:val="clear" w:color="auto" w:fill="F8FAFC"/>
            <w:tcMar>
              <w:top w:w="65" w:type="dxa"/>
              <w:left w:w="80" w:type="dxa"/>
              <w:bottom w:w="65" w:type="dxa"/>
              <w:right w:w="80" w:type="dxa"/>
            </w:tcMar>
            <w:vAlign w:val="center"/>
          </w:tcPr>
          <w:p w14:paraId="2CDCE168" w14:textId="77777777" w:rsidR="007201C8" w:rsidRDefault="00376B88">
            <w:pPr>
              <w:spacing w:after="0" w:line="245" w:lineRule="auto"/>
            </w:pPr>
            <w:r>
              <w:rPr>
                <w:color w:val="0F172A"/>
                <w:sz w:val="14"/>
              </w:rPr>
              <w:t>5. Other Nonfunctional Requirements</w:t>
            </w:r>
          </w:p>
        </w:tc>
        <w:tc>
          <w:tcPr>
            <w:tcW w:w="963" w:type="dxa"/>
            <w:shd w:val="clear" w:color="auto" w:fill="F8FAFC"/>
            <w:tcMar>
              <w:top w:w="65" w:type="dxa"/>
              <w:left w:w="80" w:type="dxa"/>
              <w:bottom w:w="65" w:type="dxa"/>
              <w:right w:w="80" w:type="dxa"/>
            </w:tcMar>
            <w:vAlign w:val="center"/>
          </w:tcPr>
          <w:p w14:paraId="30C01339" w14:textId="25060725" w:rsidR="007201C8" w:rsidRDefault="00BD49FB">
            <w:pPr>
              <w:spacing w:after="0" w:line="245" w:lineRule="auto"/>
              <w:jc w:val="center"/>
            </w:pPr>
            <w:r>
              <w:rPr>
                <w:color w:val="0F172A"/>
                <w:sz w:val="14"/>
              </w:rPr>
              <w:t>10</w:t>
            </w:r>
          </w:p>
        </w:tc>
      </w:tr>
      <w:tr w:rsidR="00BD49FB" w14:paraId="752B8A71" w14:textId="77777777">
        <w:tc>
          <w:tcPr>
            <w:tcW w:w="8333" w:type="dxa"/>
            <w:tcMar>
              <w:top w:w="65" w:type="dxa"/>
              <w:left w:w="80" w:type="dxa"/>
              <w:bottom w:w="65" w:type="dxa"/>
              <w:right w:w="80" w:type="dxa"/>
            </w:tcMar>
            <w:vAlign w:val="center"/>
          </w:tcPr>
          <w:p w14:paraId="1650C92D" w14:textId="1A6E41EF" w:rsidR="00BD49FB" w:rsidRDefault="00BD49FB">
            <w:pPr>
              <w:spacing w:after="0" w:line="245" w:lineRule="auto"/>
              <w:rPr>
                <w:color w:val="0F172A"/>
                <w:sz w:val="14"/>
              </w:rPr>
            </w:pPr>
            <w:r>
              <w:rPr>
                <w:color w:val="0F172A"/>
                <w:sz w:val="14"/>
              </w:rPr>
              <w:t xml:space="preserve">       5.1 Performance Requirement</w:t>
            </w:r>
          </w:p>
        </w:tc>
        <w:tc>
          <w:tcPr>
            <w:tcW w:w="963" w:type="dxa"/>
            <w:tcMar>
              <w:top w:w="65" w:type="dxa"/>
              <w:left w:w="80" w:type="dxa"/>
              <w:bottom w:w="65" w:type="dxa"/>
              <w:right w:w="80" w:type="dxa"/>
            </w:tcMar>
            <w:vAlign w:val="center"/>
          </w:tcPr>
          <w:p w14:paraId="34427913" w14:textId="477AA44D" w:rsidR="00BD49FB" w:rsidRDefault="00130480">
            <w:pPr>
              <w:spacing w:after="0" w:line="245" w:lineRule="auto"/>
              <w:jc w:val="center"/>
              <w:rPr>
                <w:color w:val="0F172A"/>
                <w:sz w:val="14"/>
              </w:rPr>
            </w:pPr>
            <w:r>
              <w:rPr>
                <w:color w:val="0F172A"/>
                <w:sz w:val="14"/>
              </w:rPr>
              <w:t>10</w:t>
            </w:r>
          </w:p>
        </w:tc>
      </w:tr>
      <w:tr w:rsidR="00BD49FB" w14:paraId="4D4C8344" w14:textId="77777777">
        <w:tc>
          <w:tcPr>
            <w:tcW w:w="8333" w:type="dxa"/>
            <w:tcMar>
              <w:top w:w="65" w:type="dxa"/>
              <w:left w:w="80" w:type="dxa"/>
              <w:bottom w:w="65" w:type="dxa"/>
              <w:right w:w="80" w:type="dxa"/>
            </w:tcMar>
            <w:vAlign w:val="center"/>
          </w:tcPr>
          <w:p w14:paraId="09D43D46" w14:textId="68707D76" w:rsidR="00BD49FB" w:rsidRDefault="00BD49FB">
            <w:pPr>
              <w:spacing w:after="0" w:line="245" w:lineRule="auto"/>
              <w:rPr>
                <w:color w:val="0F172A"/>
                <w:sz w:val="14"/>
              </w:rPr>
            </w:pPr>
            <w:r>
              <w:rPr>
                <w:color w:val="0F172A"/>
                <w:sz w:val="14"/>
              </w:rPr>
              <w:t xml:space="preserve">       5.2 Reliability and Recovery Requirements </w:t>
            </w:r>
          </w:p>
        </w:tc>
        <w:tc>
          <w:tcPr>
            <w:tcW w:w="963" w:type="dxa"/>
            <w:tcMar>
              <w:top w:w="65" w:type="dxa"/>
              <w:left w:w="80" w:type="dxa"/>
              <w:bottom w:w="65" w:type="dxa"/>
              <w:right w:w="80" w:type="dxa"/>
            </w:tcMar>
            <w:vAlign w:val="center"/>
          </w:tcPr>
          <w:p w14:paraId="2E3F4BD2" w14:textId="17D69B36" w:rsidR="00BD49FB" w:rsidRDefault="00130480">
            <w:pPr>
              <w:spacing w:after="0" w:line="245" w:lineRule="auto"/>
              <w:jc w:val="center"/>
              <w:rPr>
                <w:color w:val="0F172A"/>
                <w:sz w:val="14"/>
              </w:rPr>
            </w:pPr>
            <w:r>
              <w:rPr>
                <w:color w:val="0F172A"/>
                <w:sz w:val="14"/>
              </w:rPr>
              <w:t>10</w:t>
            </w:r>
          </w:p>
        </w:tc>
      </w:tr>
      <w:tr w:rsidR="00BD49FB" w14:paraId="5B5A3303" w14:textId="77777777">
        <w:tc>
          <w:tcPr>
            <w:tcW w:w="8333" w:type="dxa"/>
            <w:tcMar>
              <w:top w:w="65" w:type="dxa"/>
              <w:left w:w="80" w:type="dxa"/>
              <w:bottom w:w="65" w:type="dxa"/>
              <w:right w:w="80" w:type="dxa"/>
            </w:tcMar>
            <w:vAlign w:val="center"/>
          </w:tcPr>
          <w:p w14:paraId="721AE3BB" w14:textId="54C38C19" w:rsidR="00BD49FB" w:rsidRDefault="00BD49FB">
            <w:pPr>
              <w:spacing w:after="0" w:line="245" w:lineRule="auto"/>
              <w:rPr>
                <w:color w:val="0F172A"/>
                <w:sz w:val="14"/>
              </w:rPr>
            </w:pPr>
            <w:r>
              <w:rPr>
                <w:color w:val="0F172A"/>
                <w:sz w:val="14"/>
              </w:rPr>
              <w:t xml:space="preserve">       5.3 Security Requirements</w:t>
            </w:r>
          </w:p>
        </w:tc>
        <w:tc>
          <w:tcPr>
            <w:tcW w:w="963" w:type="dxa"/>
            <w:tcMar>
              <w:top w:w="65" w:type="dxa"/>
              <w:left w:w="80" w:type="dxa"/>
              <w:bottom w:w="65" w:type="dxa"/>
              <w:right w:w="80" w:type="dxa"/>
            </w:tcMar>
            <w:vAlign w:val="center"/>
          </w:tcPr>
          <w:p w14:paraId="0C9F6E61" w14:textId="57525DFF" w:rsidR="00BD49FB" w:rsidRDefault="00130480">
            <w:pPr>
              <w:spacing w:after="0" w:line="245" w:lineRule="auto"/>
              <w:jc w:val="center"/>
              <w:rPr>
                <w:color w:val="0F172A"/>
                <w:sz w:val="14"/>
              </w:rPr>
            </w:pPr>
            <w:r>
              <w:rPr>
                <w:color w:val="0F172A"/>
                <w:sz w:val="14"/>
              </w:rPr>
              <w:t>10</w:t>
            </w:r>
          </w:p>
        </w:tc>
      </w:tr>
      <w:tr w:rsidR="00BD49FB" w14:paraId="3E16580C" w14:textId="77777777">
        <w:tc>
          <w:tcPr>
            <w:tcW w:w="8333" w:type="dxa"/>
            <w:tcMar>
              <w:top w:w="65" w:type="dxa"/>
              <w:left w:w="80" w:type="dxa"/>
              <w:bottom w:w="65" w:type="dxa"/>
              <w:right w:w="80" w:type="dxa"/>
            </w:tcMar>
            <w:vAlign w:val="center"/>
          </w:tcPr>
          <w:p w14:paraId="049571FD" w14:textId="5137F797" w:rsidR="00BD49FB" w:rsidRDefault="00BD49FB">
            <w:pPr>
              <w:spacing w:after="0" w:line="245" w:lineRule="auto"/>
              <w:rPr>
                <w:color w:val="0F172A"/>
                <w:sz w:val="14"/>
              </w:rPr>
            </w:pPr>
            <w:r>
              <w:rPr>
                <w:color w:val="0F172A"/>
                <w:sz w:val="14"/>
              </w:rPr>
              <w:t xml:space="preserve">       5.4 Privacy Requirements</w:t>
            </w:r>
          </w:p>
        </w:tc>
        <w:tc>
          <w:tcPr>
            <w:tcW w:w="963" w:type="dxa"/>
            <w:tcMar>
              <w:top w:w="65" w:type="dxa"/>
              <w:left w:w="80" w:type="dxa"/>
              <w:bottom w:w="65" w:type="dxa"/>
              <w:right w:w="80" w:type="dxa"/>
            </w:tcMar>
            <w:vAlign w:val="center"/>
          </w:tcPr>
          <w:p w14:paraId="7442B493" w14:textId="1F1A4C84" w:rsidR="00BD49FB" w:rsidRDefault="00130480">
            <w:pPr>
              <w:spacing w:after="0" w:line="245" w:lineRule="auto"/>
              <w:jc w:val="center"/>
              <w:rPr>
                <w:color w:val="0F172A"/>
                <w:sz w:val="14"/>
              </w:rPr>
            </w:pPr>
            <w:r>
              <w:rPr>
                <w:color w:val="0F172A"/>
                <w:sz w:val="14"/>
              </w:rPr>
              <w:t>1</w:t>
            </w:r>
            <w:r w:rsidR="0085373B">
              <w:rPr>
                <w:color w:val="0F172A"/>
                <w:sz w:val="14"/>
              </w:rPr>
              <w:t>0</w:t>
            </w:r>
          </w:p>
        </w:tc>
      </w:tr>
      <w:tr w:rsidR="00BD49FB" w14:paraId="6709B370" w14:textId="77777777">
        <w:tc>
          <w:tcPr>
            <w:tcW w:w="8333" w:type="dxa"/>
            <w:tcMar>
              <w:top w:w="65" w:type="dxa"/>
              <w:left w:w="80" w:type="dxa"/>
              <w:bottom w:w="65" w:type="dxa"/>
              <w:right w:w="80" w:type="dxa"/>
            </w:tcMar>
            <w:vAlign w:val="center"/>
          </w:tcPr>
          <w:p w14:paraId="052E7CA4" w14:textId="7F46C3A4" w:rsidR="00BD49FB" w:rsidRDefault="00BD49FB">
            <w:pPr>
              <w:spacing w:after="0" w:line="245" w:lineRule="auto"/>
              <w:rPr>
                <w:color w:val="0F172A"/>
                <w:sz w:val="14"/>
              </w:rPr>
            </w:pPr>
            <w:r>
              <w:rPr>
                <w:color w:val="0F172A"/>
                <w:sz w:val="14"/>
              </w:rPr>
              <w:t xml:space="preserve">       5.5 Software Quality Attributes</w:t>
            </w:r>
          </w:p>
        </w:tc>
        <w:tc>
          <w:tcPr>
            <w:tcW w:w="963" w:type="dxa"/>
            <w:tcMar>
              <w:top w:w="65" w:type="dxa"/>
              <w:left w:w="80" w:type="dxa"/>
              <w:bottom w:w="65" w:type="dxa"/>
              <w:right w:w="80" w:type="dxa"/>
            </w:tcMar>
            <w:vAlign w:val="center"/>
          </w:tcPr>
          <w:p w14:paraId="63705214" w14:textId="05D6283E" w:rsidR="00BD49FB" w:rsidRDefault="00130480">
            <w:pPr>
              <w:spacing w:after="0" w:line="245" w:lineRule="auto"/>
              <w:jc w:val="center"/>
              <w:rPr>
                <w:color w:val="0F172A"/>
                <w:sz w:val="14"/>
              </w:rPr>
            </w:pPr>
            <w:r>
              <w:rPr>
                <w:color w:val="0F172A"/>
                <w:sz w:val="14"/>
              </w:rPr>
              <w:t>11</w:t>
            </w:r>
          </w:p>
        </w:tc>
      </w:tr>
      <w:tr w:rsidR="00BD49FB" w14:paraId="21C80C5E" w14:textId="77777777">
        <w:tc>
          <w:tcPr>
            <w:tcW w:w="8333" w:type="dxa"/>
            <w:tcMar>
              <w:top w:w="65" w:type="dxa"/>
              <w:left w:w="80" w:type="dxa"/>
              <w:bottom w:w="65" w:type="dxa"/>
              <w:right w:w="80" w:type="dxa"/>
            </w:tcMar>
            <w:vAlign w:val="center"/>
          </w:tcPr>
          <w:p w14:paraId="6307CF67" w14:textId="2EE81FD1" w:rsidR="00BD49FB" w:rsidRDefault="00BD49FB">
            <w:pPr>
              <w:spacing w:after="0" w:line="245" w:lineRule="auto"/>
              <w:rPr>
                <w:color w:val="0F172A"/>
                <w:sz w:val="14"/>
              </w:rPr>
            </w:pPr>
            <w:r>
              <w:rPr>
                <w:color w:val="0F172A"/>
                <w:sz w:val="14"/>
              </w:rPr>
              <w:t xml:space="preserve">       5.6 Logging, Testing and Deployment Requirements</w:t>
            </w:r>
          </w:p>
        </w:tc>
        <w:tc>
          <w:tcPr>
            <w:tcW w:w="963" w:type="dxa"/>
            <w:tcMar>
              <w:top w:w="65" w:type="dxa"/>
              <w:left w:w="80" w:type="dxa"/>
              <w:bottom w:w="65" w:type="dxa"/>
              <w:right w:w="80" w:type="dxa"/>
            </w:tcMar>
            <w:vAlign w:val="center"/>
          </w:tcPr>
          <w:p w14:paraId="3DAC9B21" w14:textId="3C74764E" w:rsidR="00BD49FB" w:rsidRDefault="00130480">
            <w:pPr>
              <w:spacing w:after="0" w:line="245" w:lineRule="auto"/>
              <w:jc w:val="center"/>
              <w:rPr>
                <w:color w:val="0F172A"/>
                <w:sz w:val="14"/>
              </w:rPr>
            </w:pPr>
            <w:r>
              <w:rPr>
                <w:color w:val="0F172A"/>
                <w:sz w:val="14"/>
              </w:rPr>
              <w:t>11</w:t>
            </w:r>
          </w:p>
        </w:tc>
      </w:tr>
      <w:tr w:rsidR="007201C8" w14:paraId="438F836B" w14:textId="77777777">
        <w:tc>
          <w:tcPr>
            <w:tcW w:w="8333" w:type="dxa"/>
            <w:tcMar>
              <w:top w:w="65" w:type="dxa"/>
              <w:left w:w="80" w:type="dxa"/>
              <w:bottom w:w="65" w:type="dxa"/>
              <w:right w:w="80" w:type="dxa"/>
            </w:tcMar>
            <w:vAlign w:val="center"/>
          </w:tcPr>
          <w:p w14:paraId="5C0BBFC7" w14:textId="77777777" w:rsidR="007201C8" w:rsidRDefault="00376B88">
            <w:pPr>
              <w:spacing w:after="0" w:line="245" w:lineRule="auto"/>
            </w:pPr>
            <w:r>
              <w:rPr>
                <w:color w:val="0F172A"/>
                <w:sz w:val="14"/>
              </w:rPr>
              <w:t>Appendix A: Glossary</w:t>
            </w:r>
          </w:p>
        </w:tc>
        <w:tc>
          <w:tcPr>
            <w:tcW w:w="963" w:type="dxa"/>
            <w:tcMar>
              <w:top w:w="65" w:type="dxa"/>
              <w:left w:w="80" w:type="dxa"/>
              <w:bottom w:w="65" w:type="dxa"/>
              <w:right w:w="80" w:type="dxa"/>
            </w:tcMar>
            <w:vAlign w:val="center"/>
          </w:tcPr>
          <w:p w14:paraId="49C91DF8" w14:textId="05DE9440" w:rsidR="007201C8" w:rsidRDefault="00376B88">
            <w:pPr>
              <w:spacing w:after="0" w:line="245" w:lineRule="auto"/>
              <w:jc w:val="center"/>
            </w:pPr>
            <w:r>
              <w:rPr>
                <w:color w:val="0F172A"/>
                <w:sz w:val="14"/>
              </w:rPr>
              <w:t>1</w:t>
            </w:r>
            <w:r w:rsidR="00130480">
              <w:rPr>
                <w:color w:val="0F172A"/>
                <w:sz w:val="14"/>
              </w:rPr>
              <w:t>1</w:t>
            </w:r>
          </w:p>
        </w:tc>
      </w:tr>
    </w:tbl>
    <w:p w14:paraId="73B16EEB" w14:textId="77777777" w:rsidR="007201C8" w:rsidRDefault="00376B88">
      <w:r>
        <w:br w:type="page"/>
      </w:r>
    </w:p>
    <w:p w14:paraId="78F91F69" w14:textId="77777777" w:rsidR="007201C8" w:rsidRDefault="00376B88">
      <w:pPr>
        <w:spacing w:after="160"/>
      </w:pPr>
      <w:r>
        <w:rPr>
          <w:rFonts w:ascii="Aptos Display" w:hAnsi="Aptos Display"/>
          <w:b/>
          <w:color w:val="0F172A"/>
          <w:sz w:val="30"/>
        </w:rPr>
        <w:lastRenderedPageBreak/>
        <w:t>Table of Contents (continued)</w:t>
      </w:r>
    </w:p>
    <w:tbl>
      <w:tblPr>
        <w:tblStyle w:val="TableGrid"/>
        <w:tblW w:w="9296" w:type="dxa"/>
        <w:tblInd w:w="80" w:type="dxa"/>
        <w:tblLayout w:type="fixed"/>
        <w:tblLook w:val="04A0" w:firstRow="1" w:lastRow="0" w:firstColumn="1" w:lastColumn="0" w:noHBand="0" w:noVBand="1"/>
      </w:tblPr>
      <w:tblGrid>
        <w:gridCol w:w="8333"/>
        <w:gridCol w:w="963"/>
      </w:tblGrid>
      <w:tr w:rsidR="007201C8" w14:paraId="400774CD" w14:textId="77777777">
        <w:trPr>
          <w:tblHeader/>
        </w:trPr>
        <w:tc>
          <w:tcPr>
            <w:tcW w:w="8333" w:type="dxa"/>
            <w:shd w:val="clear" w:color="auto" w:fill="07182D"/>
            <w:tcMar>
              <w:top w:w="65" w:type="dxa"/>
              <w:left w:w="80" w:type="dxa"/>
              <w:bottom w:w="65" w:type="dxa"/>
              <w:right w:w="80" w:type="dxa"/>
            </w:tcMar>
            <w:vAlign w:val="center"/>
          </w:tcPr>
          <w:p w14:paraId="0836EAAC" w14:textId="77777777" w:rsidR="007201C8" w:rsidRDefault="00376B88">
            <w:pPr>
              <w:spacing w:after="0" w:line="245" w:lineRule="auto"/>
              <w:jc w:val="center"/>
            </w:pPr>
            <w:r>
              <w:rPr>
                <w:b/>
                <w:color w:val="FFFFFF"/>
                <w:sz w:val="15"/>
              </w:rPr>
              <w:t>Section</w:t>
            </w:r>
          </w:p>
        </w:tc>
        <w:tc>
          <w:tcPr>
            <w:tcW w:w="963" w:type="dxa"/>
            <w:shd w:val="clear" w:color="auto" w:fill="07182D"/>
            <w:tcMar>
              <w:top w:w="65" w:type="dxa"/>
              <w:left w:w="80" w:type="dxa"/>
              <w:bottom w:w="65" w:type="dxa"/>
              <w:right w:w="80" w:type="dxa"/>
            </w:tcMar>
            <w:vAlign w:val="center"/>
          </w:tcPr>
          <w:p w14:paraId="3DD56EC6" w14:textId="77777777" w:rsidR="007201C8" w:rsidRDefault="00376B88">
            <w:pPr>
              <w:spacing w:after="0" w:line="245" w:lineRule="auto"/>
              <w:jc w:val="center"/>
            </w:pPr>
            <w:r>
              <w:rPr>
                <w:b/>
                <w:color w:val="FFFFFF"/>
                <w:sz w:val="15"/>
              </w:rPr>
              <w:t>Page</w:t>
            </w:r>
          </w:p>
        </w:tc>
      </w:tr>
      <w:tr w:rsidR="007201C8" w14:paraId="7BAA6B96" w14:textId="77777777">
        <w:tc>
          <w:tcPr>
            <w:tcW w:w="8333" w:type="dxa"/>
            <w:tcMar>
              <w:top w:w="65" w:type="dxa"/>
              <w:left w:w="80" w:type="dxa"/>
              <w:bottom w:w="65" w:type="dxa"/>
              <w:right w:w="80" w:type="dxa"/>
            </w:tcMar>
            <w:vAlign w:val="center"/>
          </w:tcPr>
          <w:p w14:paraId="7918B243" w14:textId="77777777" w:rsidR="007201C8" w:rsidRDefault="00376B88">
            <w:pPr>
              <w:spacing w:after="0" w:line="245" w:lineRule="auto"/>
            </w:pPr>
            <w:r>
              <w:rPr>
                <w:color w:val="0F172A"/>
                <w:sz w:val="14"/>
              </w:rPr>
              <w:t>Appendix B: Analysis Models</w:t>
            </w:r>
          </w:p>
        </w:tc>
        <w:tc>
          <w:tcPr>
            <w:tcW w:w="963" w:type="dxa"/>
            <w:tcMar>
              <w:top w:w="65" w:type="dxa"/>
              <w:left w:w="80" w:type="dxa"/>
              <w:bottom w:w="65" w:type="dxa"/>
              <w:right w:w="80" w:type="dxa"/>
            </w:tcMar>
            <w:vAlign w:val="center"/>
          </w:tcPr>
          <w:p w14:paraId="437BB3B8" w14:textId="17C24661" w:rsidR="007201C8" w:rsidRDefault="00376B88">
            <w:pPr>
              <w:spacing w:after="0" w:line="245" w:lineRule="auto"/>
              <w:jc w:val="center"/>
            </w:pPr>
            <w:r>
              <w:rPr>
                <w:color w:val="0F172A"/>
                <w:sz w:val="14"/>
              </w:rPr>
              <w:t>1</w:t>
            </w:r>
            <w:r w:rsidR="00130480">
              <w:rPr>
                <w:color w:val="0F172A"/>
                <w:sz w:val="14"/>
              </w:rPr>
              <w:t>2</w:t>
            </w:r>
          </w:p>
        </w:tc>
      </w:tr>
      <w:tr w:rsidR="007201C8" w14:paraId="13F31FDD" w14:textId="77777777">
        <w:tc>
          <w:tcPr>
            <w:tcW w:w="8333" w:type="dxa"/>
            <w:shd w:val="clear" w:color="auto" w:fill="F8FAFC"/>
            <w:tcMar>
              <w:top w:w="65" w:type="dxa"/>
              <w:left w:w="80" w:type="dxa"/>
              <w:bottom w:w="65" w:type="dxa"/>
              <w:right w:w="80" w:type="dxa"/>
            </w:tcMar>
            <w:vAlign w:val="center"/>
          </w:tcPr>
          <w:p w14:paraId="53EE6036" w14:textId="77777777" w:rsidR="007201C8" w:rsidRDefault="00376B88">
            <w:pPr>
              <w:spacing w:after="0" w:line="245" w:lineRule="auto"/>
              <w:ind w:left="198"/>
            </w:pPr>
            <w:r>
              <w:rPr>
                <w:color w:val="0F172A"/>
                <w:sz w:val="14"/>
              </w:rPr>
              <w:t>B.1 System Context</w:t>
            </w:r>
          </w:p>
        </w:tc>
        <w:tc>
          <w:tcPr>
            <w:tcW w:w="963" w:type="dxa"/>
            <w:shd w:val="clear" w:color="auto" w:fill="F8FAFC"/>
            <w:tcMar>
              <w:top w:w="65" w:type="dxa"/>
              <w:left w:w="80" w:type="dxa"/>
              <w:bottom w:w="65" w:type="dxa"/>
              <w:right w:w="80" w:type="dxa"/>
            </w:tcMar>
            <w:vAlign w:val="center"/>
          </w:tcPr>
          <w:p w14:paraId="7AEDE83B" w14:textId="51D7F5DD" w:rsidR="007201C8" w:rsidRDefault="00376B88">
            <w:pPr>
              <w:spacing w:after="0" w:line="245" w:lineRule="auto"/>
              <w:jc w:val="center"/>
            </w:pPr>
            <w:r>
              <w:rPr>
                <w:color w:val="0F172A"/>
                <w:sz w:val="14"/>
              </w:rPr>
              <w:t>1</w:t>
            </w:r>
            <w:r w:rsidR="00130480">
              <w:rPr>
                <w:color w:val="0F172A"/>
                <w:sz w:val="14"/>
              </w:rPr>
              <w:t>2</w:t>
            </w:r>
          </w:p>
        </w:tc>
      </w:tr>
      <w:tr w:rsidR="007201C8" w14:paraId="486EF653" w14:textId="77777777">
        <w:tc>
          <w:tcPr>
            <w:tcW w:w="8333" w:type="dxa"/>
            <w:tcMar>
              <w:top w:w="65" w:type="dxa"/>
              <w:left w:w="80" w:type="dxa"/>
              <w:bottom w:w="65" w:type="dxa"/>
              <w:right w:w="80" w:type="dxa"/>
            </w:tcMar>
            <w:vAlign w:val="center"/>
          </w:tcPr>
          <w:p w14:paraId="711A21A5" w14:textId="77777777" w:rsidR="007201C8" w:rsidRDefault="00376B88">
            <w:pPr>
              <w:spacing w:after="0" w:line="245" w:lineRule="auto"/>
              <w:ind w:left="198"/>
            </w:pPr>
            <w:r>
              <w:rPr>
                <w:color w:val="0F172A"/>
                <w:sz w:val="14"/>
              </w:rPr>
              <w:t>B.2 Logical Component Model</w:t>
            </w:r>
          </w:p>
        </w:tc>
        <w:tc>
          <w:tcPr>
            <w:tcW w:w="963" w:type="dxa"/>
            <w:tcMar>
              <w:top w:w="65" w:type="dxa"/>
              <w:left w:w="80" w:type="dxa"/>
              <w:bottom w:w="65" w:type="dxa"/>
              <w:right w:w="80" w:type="dxa"/>
            </w:tcMar>
            <w:vAlign w:val="center"/>
          </w:tcPr>
          <w:p w14:paraId="1289B845" w14:textId="4A38FB7B" w:rsidR="007201C8" w:rsidRDefault="00376B88">
            <w:pPr>
              <w:spacing w:after="0" w:line="245" w:lineRule="auto"/>
              <w:jc w:val="center"/>
            </w:pPr>
            <w:r>
              <w:rPr>
                <w:color w:val="0F172A"/>
                <w:sz w:val="14"/>
              </w:rPr>
              <w:t>1</w:t>
            </w:r>
            <w:r w:rsidR="00130480">
              <w:rPr>
                <w:color w:val="0F172A"/>
                <w:sz w:val="14"/>
              </w:rPr>
              <w:t>2</w:t>
            </w:r>
          </w:p>
        </w:tc>
      </w:tr>
      <w:tr w:rsidR="007201C8" w14:paraId="0497F5D9" w14:textId="77777777">
        <w:tc>
          <w:tcPr>
            <w:tcW w:w="8333" w:type="dxa"/>
            <w:shd w:val="clear" w:color="auto" w:fill="F8FAFC"/>
            <w:tcMar>
              <w:top w:w="65" w:type="dxa"/>
              <w:left w:w="80" w:type="dxa"/>
              <w:bottom w:w="65" w:type="dxa"/>
              <w:right w:w="80" w:type="dxa"/>
            </w:tcMar>
            <w:vAlign w:val="center"/>
          </w:tcPr>
          <w:p w14:paraId="63EC9E06" w14:textId="77777777" w:rsidR="007201C8" w:rsidRDefault="00376B88">
            <w:pPr>
              <w:spacing w:after="0" w:line="245" w:lineRule="auto"/>
              <w:ind w:left="198"/>
            </w:pPr>
            <w:r>
              <w:rPr>
                <w:color w:val="0F172A"/>
                <w:sz w:val="14"/>
              </w:rPr>
              <w:t>B.3 Data Model Overview</w:t>
            </w:r>
          </w:p>
        </w:tc>
        <w:tc>
          <w:tcPr>
            <w:tcW w:w="963" w:type="dxa"/>
            <w:shd w:val="clear" w:color="auto" w:fill="F8FAFC"/>
            <w:tcMar>
              <w:top w:w="65" w:type="dxa"/>
              <w:left w:w="80" w:type="dxa"/>
              <w:bottom w:w="65" w:type="dxa"/>
              <w:right w:w="80" w:type="dxa"/>
            </w:tcMar>
            <w:vAlign w:val="center"/>
          </w:tcPr>
          <w:p w14:paraId="07773E26" w14:textId="38AC8946" w:rsidR="007201C8" w:rsidRDefault="00376B88">
            <w:pPr>
              <w:spacing w:after="0" w:line="245" w:lineRule="auto"/>
              <w:jc w:val="center"/>
            </w:pPr>
            <w:r>
              <w:rPr>
                <w:color w:val="0F172A"/>
                <w:sz w:val="14"/>
              </w:rPr>
              <w:t>1</w:t>
            </w:r>
            <w:r w:rsidR="00130480">
              <w:rPr>
                <w:color w:val="0F172A"/>
                <w:sz w:val="14"/>
              </w:rPr>
              <w:t>2</w:t>
            </w:r>
          </w:p>
        </w:tc>
      </w:tr>
      <w:tr w:rsidR="007201C8" w14:paraId="3A554099" w14:textId="77777777">
        <w:tc>
          <w:tcPr>
            <w:tcW w:w="8333" w:type="dxa"/>
            <w:tcMar>
              <w:top w:w="65" w:type="dxa"/>
              <w:left w:w="80" w:type="dxa"/>
              <w:bottom w:w="65" w:type="dxa"/>
              <w:right w:w="80" w:type="dxa"/>
            </w:tcMar>
            <w:vAlign w:val="center"/>
          </w:tcPr>
          <w:p w14:paraId="54BF4898" w14:textId="77777777" w:rsidR="007201C8" w:rsidRDefault="00376B88">
            <w:pPr>
              <w:spacing w:after="0" w:line="245" w:lineRule="auto"/>
              <w:ind w:left="198"/>
            </w:pPr>
            <w:r>
              <w:rPr>
                <w:color w:val="0F172A"/>
                <w:sz w:val="14"/>
              </w:rPr>
              <w:t>B.4 Software Development Approach</w:t>
            </w:r>
          </w:p>
        </w:tc>
        <w:tc>
          <w:tcPr>
            <w:tcW w:w="963" w:type="dxa"/>
            <w:tcMar>
              <w:top w:w="65" w:type="dxa"/>
              <w:left w:w="80" w:type="dxa"/>
              <w:bottom w:w="65" w:type="dxa"/>
              <w:right w:w="80" w:type="dxa"/>
            </w:tcMar>
            <w:vAlign w:val="center"/>
          </w:tcPr>
          <w:p w14:paraId="4950C2FD" w14:textId="38BC93D3" w:rsidR="007201C8" w:rsidRDefault="00376B88">
            <w:pPr>
              <w:spacing w:after="0" w:line="245" w:lineRule="auto"/>
              <w:jc w:val="center"/>
            </w:pPr>
            <w:r>
              <w:rPr>
                <w:color w:val="0F172A"/>
                <w:sz w:val="14"/>
              </w:rPr>
              <w:t>1</w:t>
            </w:r>
            <w:r w:rsidR="00130480">
              <w:rPr>
                <w:color w:val="0F172A"/>
                <w:sz w:val="14"/>
              </w:rPr>
              <w:t>2</w:t>
            </w:r>
          </w:p>
        </w:tc>
      </w:tr>
      <w:tr w:rsidR="007201C8" w14:paraId="74A95821" w14:textId="77777777">
        <w:tc>
          <w:tcPr>
            <w:tcW w:w="8333" w:type="dxa"/>
            <w:shd w:val="clear" w:color="auto" w:fill="F8FAFC"/>
            <w:tcMar>
              <w:top w:w="65" w:type="dxa"/>
              <w:left w:w="80" w:type="dxa"/>
              <w:bottom w:w="65" w:type="dxa"/>
              <w:right w:w="80" w:type="dxa"/>
            </w:tcMar>
            <w:vAlign w:val="center"/>
          </w:tcPr>
          <w:p w14:paraId="739BFB81" w14:textId="77777777" w:rsidR="007201C8" w:rsidRDefault="00376B88">
            <w:pPr>
              <w:spacing w:after="0" w:line="245" w:lineRule="auto"/>
            </w:pPr>
            <w:r>
              <w:rPr>
                <w:color w:val="0F172A"/>
                <w:sz w:val="14"/>
              </w:rPr>
              <w:t>Appendix C: Required Analysis Diagrams</w:t>
            </w:r>
          </w:p>
        </w:tc>
        <w:tc>
          <w:tcPr>
            <w:tcW w:w="963" w:type="dxa"/>
            <w:shd w:val="clear" w:color="auto" w:fill="F8FAFC"/>
            <w:tcMar>
              <w:top w:w="65" w:type="dxa"/>
              <w:left w:w="80" w:type="dxa"/>
              <w:bottom w:w="65" w:type="dxa"/>
              <w:right w:w="80" w:type="dxa"/>
            </w:tcMar>
            <w:vAlign w:val="center"/>
          </w:tcPr>
          <w:p w14:paraId="420C8078" w14:textId="212B3C2C" w:rsidR="007201C8" w:rsidRDefault="00567CDB">
            <w:pPr>
              <w:spacing w:after="0" w:line="245" w:lineRule="auto"/>
              <w:jc w:val="center"/>
            </w:pPr>
            <w:r>
              <w:rPr>
                <w:color w:val="0F172A"/>
                <w:sz w:val="14"/>
              </w:rPr>
              <w:t>13</w:t>
            </w:r>
          </w:p>
        </w:tc>
      </w:tr>
      <w:tr w:rsidR="007201C8" w14:paraId="7D78A5CE" w14:textId="77777777">
        <w:tc>
          <w:tcPr>
            <w:tcW w:w="8333" w:type="dxa"/>
            <w:tcMar>
              <w:top w:w="65" w:type="dxa"/>
              <w:left w:w="80" w:type="dxa"/>
              <w:bottom w:w="65" w:type="dxa"/>
              <w:right w:w="80" w:type="dxa"/>
            </w:tcMar>
            <w:vAlign w:val="center"/>
          </w:tcPr>
          <w:p w14:paraId="1FA6D058" w14:textId="77777777" w:rsidR="007201C8" w:rsidRDefault="00376B88">
            <w:pPr>
              <w:spacing w:after="0" w:line="245" w:lineRule="auto"/>
              <w:ind w:left="198"/>
            </w:pPr>
            <w:r>
              <w:rPr>
                <w:color w:val="0F172A"/>
                <w:sz w:val="14"/>
              </w:rPr>
              <w:t>C.1 Use Case Diagram</w:t>
            </w:r>
          </w:p>
        </w:tc>
        <w:tc>
          <w:tcPr>
            <w:tcW w:w="963" w:type="dxa"/>
            <w:tcMar>
              <w:top w:w="65" w:type="dxa"/>
              <w:left w:w="80" w:type="dxa"/>
              <w:bottom w:w="65" w:type="dxa"/>
              <w:right w:w="80" w:type="dxa"/>
            </w:tcMar>
            <w:vAlign w:val="center"/>
          </w:tcPr>
          <w:p w14:paraId="5D93783D" w14:textId="5C2DBFC2" w:rsidR="007201C8" w:rsidRDefault="00976537">
            <w:pPr>
              <w:spacing w:after="0" w:line="245" w:lineRule="auto"/>
              <w:jc w:val="center"/>
            </w:pPr>
            <w:r>
              <w:rPr>
                <w:color w:val="0F172A"/>
                <w:sz w:val="14"/>
              </w:rPr>
              <w:t>1</w:t>
            </w:r>
            <w:r w:rsidR="005A050E">
              <w:rPr>
                <w:color w:val="0F172A"/>
                <w:sz w:val="14"/>
              </w:rPr>
              <w:t>3</w:t>
            </w:r>
          </w:p>
        </w:tc>
      </w:tr>
      <w:tr w:rsidR="007201C8" w14:paraId="58A12441" w14:textId="77777777">
        <w:tc>
          <w:tcPr>
            <w:tcW w:w="8333" w:type="dxa"/>
            <w:shd w:val="clear" w:color="auto" w:fill="F8FAFC"/>
            <w:tcMar>
              <w:top w:w="65" w:type="dxa"/>
              <w:left w:w="80" w:type="dxa"/>
              <w:bottom w:w="65" w:type="dxa"/>
              <w:right w:w="80" w:type="dxa"/>
            </w:tcMar>
            <w:vAlign w:val="center"/>
          </w:tcPr>
          <w:p w14:paraId="187DD463" w14:textId="77777777" w:rsidR="007201C8" w:rsidRDefault="00376B88">
            <w:pPr>
              <w:spacing w:after="0" w:line="245" w:lineRule="auto"/>
              <w:ind w:left="198"/>
            </w:pPr>
            <w:r>
              <w:rPr>
                <w:color w:val="0F172A"/>
                <w:sz w:val="14"/>
              </w:rPr>
              <w:t>C.2 Class Diagram</w:t>
            </w:r>
          </w:p>
        </w:tc>
        <w:tc>
          <w:tcPr>
            <w:tcW w:w="963" w:type="dxa"/>
            <w:shd w:val="clear" w:color="auto" w:fill="F8FAFC"/>
            <w:tcMar>
              <w:top w:w="65" w:type="dxa"/>
              <w:left w:w="80" w:type="dxa"/>
              <w:bottom w:w="65" w:type="dxa"/>
              <w:right w:w="80" w:type="dxa"/>
            </w:tcMar>
            <w:vAlign w:val="center"/>
          </w:tcPr>
          <w:p w14:paraId="2E4999E1" w14:textId="5C1E0782" w:rsidR="007201C8" w:rsidRDefault="00976537">
            <w:pPr>
              <w:spacing w:after="0" w:line="245" w:lineRule="auto"/>
              <w:jc w:val="center"/>
            </w:pPr>
            <w:r>
              <w:rPr>
                <w:color w:val="0F172A"/>
                <w:sz w:val="14"/>
              </w:rPr>
              <w:t>1</w:t>
            </w:r>
            <w:r w:rsidR="005A050E">
              <w:rPr>
                <w:color w:val="0F172A"/>
                <w:sz w:val="14"/>
              </w:rPr>
              <w:t>4</w:t>
            </w:r>
          </w:p>
        </w:tc>
      </w:tr>
      <w:tr w:rsidR="007201C8" w14:paraId="4D34E634" w14:textId="77777777">
        <w:tc>
          <w:tcPr>
            <w:tcW w:w="8333" w:type="dxa"/>
            <w:tcMar>
              <w:top w:w="65" w:type="dxa"/>
              <w:left w:w="80" w:type="dxa"/>
              <w:bottom w:w="65" w:type="dxa"/>
              <w:right w:w="80" w:type="dxa"/>
            </w:tcMar>
            <w:vAlign w:val="center"/>
          </w:tcPr>
          <w:p w14:paraId="38F8B173" w14:textId="77777777" w:rsidR="007201C8" w:rsidRDefault="00376B88">
            <w:pPr>
              <w:spacing w:after="0" w:line="245" w:lineRule="auto"/>
              <w:ind w:left="198"/>
            </w:pPr>
            <w:r>
              <w:rPr>
                <w:color w:val="0F172A"/>
                <w:sz w:val="14"/>
              </w:rPr>
              <w:t>C.3 ER Diagram - Chen Notation</w:t>
            </w:r>
          </w:p>
        </w:tc>
        <w:tc>
          <w:tcPr>
            <w:tcW w:w="963" w:type="dxa"/>
            <w:tcMar>
              <w:top w:w="65" w:type="dxa"/>
              <w:left w:w="80" w:type="dxa"/>
              <w:bottom w:w="65" w:type="dxa"/>
              <w:right w:w="80" w:type="dxa"/>
            </w:tcMar>
            <w:vAlign w:val="center"/>
          </w:tcPr>
          <w:p w14:paraId="37BC4878" w14:textId="79B20347" w:rsidR="007201C8" w:rsidRDefault="00976537">
            <w:pPr>
              <w:spacing w:after="0" w:line="245" w:lineRule="auto"/>
              <w:jc w:val="center"/>
            </w:pPr>
            <w:r>
              <w:rPr>
                <w:color w:val="0F172A"/>
                <w:sz w:val="14"/>
              </w:rPr>
              <w:t>1</w:t>
            </w:r>
            <w:r w:rsidR="005A050E">
              <w:rPr>
                <w:color w:val="0F172A"/>
                <w:sz w:val="14"/>
              </w:rPr>
              <w:t>5</w:t>
            </w:r>
          </w:p>
        </w:tc>
      </w:tr>
      <w:tr w:rsidR="007201C8" w14:paraId="5648C7E9" w14:textId="77777777">
        <w:tc>
          <w:tcPr>
            <w:tcW w:w="8333" w:type="dxa"/>
            <w:shd w:val="clear" w:color="auto" w:fill="F8FAFC"/>
            <w:tcMar>
              <w:top w:w="65" w:type="dxa"/>
              <w:left w:w="80" w:type="dxa"/>
              <w:bottom w:w="65" w:type="dxa"/>
              <w:right w:w="80" w:type="dxa"/>
            </w:tcMar>
            <w:vAlign w:val="center"/>
          </w:tcPr>
          <w:p w14:paraId="01704517" w14:textId="77777777" w:rsidR="007201C8" w:rsidRDefault="00376B88">
            <w:pPr>
              <w:spacing w:after="0" w:line="245" w:lineRule="auto"/>
              <w:ind w:left="198"/>
            </w:pPr>
            <w:r>
              <w:rPr>
                <w:color w:val="0F172A"/>
                <w:sz w:val="14"/>
              </w:rPr>
              <w:t>C.4 Sequence Diagram - Registration and Email Verification</w:t>
            </w:r>
          </w:p>
        </w:tc>
        <w:tc>
          <w:tcPr>
            <w:tcW w:w="963" w:type="dxa"/>
            <w:shd w:val="clear" w:color="auto" w:fill="F8FAFC"/>
            <w:tcMar>
              <w:top w:w="65" w:type="dxa"/>
              <w:left w:w="80" w:type="dxa"/>
              <w:bottom w:w="65" w:type="dxa"/>
              <w:right w:w="80" w:type="dxa"/>
            </w:tcMar>
            <w:vAlign w:val="center"/>
          </w:tcPr>
          <w:p w14:paraId="4B1741EC" w14:textId="2816BB7E" w:rsidR="007201C8" w:rsidRDefault="00976537">
            <w:pPr>
              <w:spacing w:after="0" w:line="245" w:lineRule="auto"/>
              <w:jc w:val="center"/>
            </w:pPr>
            <w:r>
              <w:rPr>
                <w:color w:val="0F172A"/>
                <w:sz w:val="14"/>
              </w:rPr>
              <w:t>1</w:t>
            </w:r>
            <w:r w:rsidR="005A050E">
              <w:rPr>
                <w:color w:val="0F172A"/>
                <w:sz w:val="14"/>
              </w:rPr>
              <w:t>6</w:t>
            </w:r>
          </w:p>
        </w:tc>
      </w:tr>
      <w:tr w:rsidR="007201C8" w14:paraId="3F89917A" w14:textId="77777777">
        <w:tc>
          <w:tcPr>
            <w:tcW w:w="8333" w:type="dxa"/>
            <w:tcMar>
              <w:top w:w="65" w:type="dxa"/>
              <w:left w:w="80" w:type="dxa"/>
              <w:bottom w:w="65" w:type="dxa"/>
              <w:right w:w="80" w:type="dxa"/>
            </w:tcMar>
            <w:vAlign w:val="center"/>
          </w:tcPr>
          <w:p w14:paraId="412A1E65" w14:textId="77777777" w:rsidR="007201C8" w:rsidRDefault="00376B88">
            <w:pPr>
              <w:spacing w:after="0" w:line="245" w:lineRule="auto"/>
              <w:ind w:left="198"/>
            </w:pPr>
            <w:r>
              <w:rPr>
                <w:color w:val="0F172A"/>
                <w:sz w:val="14"/>
              </w:rPr>
              <w:t>C.5 Sequence Diagram - Turf Booking and Payment</w:t>
            </w:r>
          </w:p>
        </w:tc>
        <w:tc>
          <w:tcPr>
            <w:tcW w:w="963" w:type="dxa"/>
            <w:tcMar>
              <w:top w:w="65" w:type="dxa"/>
              <w:left w:w="80" w:type="dxa"/>
              <w:bottom w:w="65" w:type="dxa"/>
              <w:right w:w="80" w:type="dxa"/>
            </w:tcMar>
            <w:vAlign w:val="center"/>
          </w:tcPr>
          <w:p w14:paraId="07DCDFFD" w14:textId="706F508F" w:rsidR="007201C8" w:rsidRDefault="00976537">
            <w:pPr>
              <w:spacing w:after="0" w:line="245" w:lineRule="auto"/>
              <w:jc w:val="center"/>
            </w:pPr>
            <w:r>
              <w:rPr>
                <w:color w:val="0F172A"/>
                <w:sz w:val="14"/>
              </w:rPr>
              <w:t>1</w:t>
            </w:r>
            <w:r w:rsidR="005A050E">
              <w:rPr>
                <w:color w:val="0F172A"/>
                <w:sz w:val="14"/>
              </w:rPr>
              <w:t>7</w:t>
            </w:r>
          </w:p>
        </w:tc>
      </w:tr>
      <w:tr w:rsidR="007201C8" w14:paraId="5E715D2F" w14:textId="77777777">
        <w:tc>
          <w:tcPr>
            <w:tcW w:w="8333" w:type="dxa"/>
            <w:shd w:val="clear" w:color="auto" w:fill="F8FAFC"/>
            <w:tcMar>
              <w:top w:w="65" w:type="dxa"/>
              <w:left w:w="80" w:type="dxa"/>
              <w:bottom w:w="65" w:type="dxa"/>
              <w:right w:w="80" w:type="dxa"/>
            </w:tcMar>
            <w:vAlign w:val="center"/>
          </w:tcPr>
          <w:p w14:paraId="1B9EC160" w14:textId="77777777" w:rsidR="007201C8" w:rsidRDefault="00376B88">
            <w:pPr>
              <w:spacing w:after="0" w:line="245" w:lineRule="auto"/>
              <w:ind w:left="198"/>
            </w:pPr>
            <w:r>
              <w:rPr>
                <w:color w:val="0F172A"/>
                <w:sz w:val="14"/>
              </w:rPr>
              <w:t>C.6 Activity Diagram - Turf Booking Workflow</w:t>
            </w:r>
          </w:p>
        </w:tc>
        <w:tc>
          <w:tcPr>
            <w:tcW w:w="963" w:type="dxa"/>
            <w:shd w:val="clear" w:color="auto" w:fill="F8FAFC"/>
            <w:tcMar>
              <w:top w:w="65" w:type="dxa"/>
              <w:left w:w="80" w:type="dxa"/>
              <w:bottom w:w="65" w:type="dxa"/>
              <w:right w:w="80" w:type="dxa"/>
            </w:tcMar>
            <w:vAlign w:val="center"/>
          </w:tcPr>
          <w:p w14:paraId="346D415D" w14:textId="39304666" w:rsidR="007201C8" w:rsidRDefault="00976537">
            <w:pPr>
              <w:spacing w:after="0" w:line="245" w:lineRule="auto"/>
              <w:jc w:val="center"/>
            </w:pPr>
            <w:r>
              <w:rPr>
                <w:color w:val="0F172A"/>
                <w:sz w:val="14"/>
              </w:rPr>
              <w:t>1</w:t>
            </w:r>
            <w:r w:rsidR="005A050E">
              <w:rPr>
                <w:color w:val="0F172A"/>
                <w:sz w:val="14"/>
              </w:rPr>
              <w:t>8</w:t>
            </w:r>
          </w:p>
        </w:tc>
      </w:tr>
      <w:tr w:rsidR="007201C8" w14:paraId="3CE1C32D" w14:textId="77777777">
        <w:tc>
          <w:tcPr>
            <w:tcW w:w="8333" w:type="dxa"/>
            <w:tcMar>
              <w:top w:w="65" w:type="dxa"/>
              <w:left w:w="80" w:type="dxa"/>
              <w:bottom w:w="65" w:type="dxa"/>
              <w:right w:w="80" w:type="dxa"/>
            </w:tcMar>
            <w:vAlign w:val="center"/>
          </w:tcPr>
          <w:p w14:paraId="3E10AA18" w14:textId="77777777" w:rsidR="007201C8" w:rsidRDefault="00376B88">
            <w:pPr>
              <w:spacing w:after="0" w:line="245" w:lineRule="auto"/>
              <w:ind w:left="198"/>
            </w:pPr>
            <w:r>
              <w:rPr>
                <w:color w:val="0F172A"/>
                <w:sz w:val="14"/>
              </w:rPr>
              <w:t>C.7 Data Flow Diagram - Level 0</w:t>
            </w:r>
          </w:p>
        </w:tc>
        <w:tc>
          <w:tcPr>
            <w:tcW w:w="963" w:type="dxa"/>
            <w:tcMar>
              <w:top w:w="65" w:type="dxa"/>
              <w:left w:w="80" w:type="dxa"/>
              <w:bottom w:w="65" w:type="dxa"/>
              <w:right w:w="80" w:type="dxa"/>
            </w:tcMar>
            <w:vAlign w:val="center"/>
          </w:tcPr>
          <w:p w14:paraId="205A2247" w14:textId="2EF6C77C" w:rsidR="007201C8" w:rsidRDefault="005A050E">
            <w:pPr>
              <w:spacing w:after="0" w:line="245" w:lineRule="auto"/>
              <w:jc w:val="center"/>
            </w:pPr>
            <w:r>
              <w:rPr>
                <w:color w:val="0F172A"/>
                <w:sz w:val="14"/>
              </w:rPr>
              <w:t>19</w:t>
            </w:r>
          </w:p>
        </w:tc>
      </w:tr>
      <w:tr w:rsidR="007201C8" w14:paraId="45317A69" w14:textId="77777777">
        <w:tc>
          <w:tcPr>
            <w:tcW w:w="8333" w:type="dxa"/>
            <w:shd w:val="clear" w:color="auto" w:fill="F8FAFC"/>
            <w:tcMar>
              <w:top w:w="65" w:type="dxa"/>
              <w:left w:w="80" w:type="dxa"/>
              <w:bottom w:w="65" w:type="dxa"/>
              <w:right w:w="80" w:type="dxa"/>
            </w:tcMar>
            <w:vAlign w:val="center"/>
          </w:tcPr>
          <w:p w14:paraId="3C0976D4" w14:textId="77777777" w:rsidR="007201C8" w:rsidRDefault="00376B88">
            <w:pPr>
              <w:spacing w:after="0" w:line="245" w:lineRule="auto"/>
              <w:ind w:left="198"/>
            </w:pPr>
            <w:r>
              <w:rPr>
                <w:color w:val="0F172A"/>
                <w:sz w:val="14"/>
              </w:rPr>
              <w:t>C.8 Data Flow Diagram - Level 1</w:t>
            </w:r>
          </w:p>
        </w:tc>
        <w:tc>
          <w:tcPr>
            <w:tcW w:w="963" w:type="dxa"/>
            <w:shd w:val="clear" w:color="auto" w:fill="F8FAFC"/>
            <w:tcMar>
              <w:top w:w="65" w:type="dxa"/>
              <w:left w:w="80" w:type="dxa"/>
              <w:bottom w:w="65" w:type="dxa"/>
              <w:right w:w="80" w:type="dxa"/>
            </w:tcMar>
            <w:vAlign w:val="center"/>
          </w:tcPr>
          <w:p w14:paraId="522088EB" w14:textId="27A121E6" w:rsidR="007201C8" w:rsidRDefault="00976537">
            <w:pPr>
              <w:spacing w:after="0" w:line="245" w:lineRule="auto"/>
              <w:jc w:val="center"/>
            </w:pPr>
            <w:r>
              <w:rPr>
                <w:color w:val="0F172A"/>
                <w:sz w:val="14"/>
              </w:rPr>
              <w:t>2</w:t>
            </w:r>
            <w:r w:rsidR="005A050E">
              <w:rPr>
                <w:color w:val="0F172A"/>
                <w:sz w:val="14"/>
              </w:rPr>
              <w:t>0</w:t>
            </w:r>
          </w:p>
        </w:tc>
      </w:tr>
      <w:tr w:rsidR="007201C8" w14:paraId="7B1DCCE5" w14:textId="77777777">
        <w:tc>
          <w:tcPr>
            <w:tcW w:w="8333" w:type="dxa"/>
            <w:tcMar>
              <w:top w:w="65" w:type="dxa"/>
              <w:left w:w="80" w:type="dxa"/>
              <w:bottom w:w="65" w:type="dxa"/>
              <w:right w:w="80" w:type="dxa"/>
            </w:tcMar>
            <w:vAlign w:val="center"/>
          </w:tcPr>
          <w:p w14:paraId="1631DC39" w14:textId="77777777" w:rsidR="00BB42F0" w:rsidRDefault="00BC3A2A">
            <w:pPr>
              <w:spacing w:after="0" w:line="245" w:lineRule="auto"/>
            </w:pPr>
            <w:r>
              <w:rPr>
                <w:color w:val="0F172A"/>
                <w:sz w:val="14"/>
              </w:rPr>
              <w:t>C.9 Microservices and AWS Messaging Deployment Diagram</w:t>
            </w:r>
          </w:p>
        </w:tc>
        <w:tc>
          <w:tcPr>
            <w:tcW w:w="963" w:type="dxa"/>
            <w:tcMar>
              <w:top w:w="65" w:type="dxa"/>
              <w:left w:w="80" w:type="dxa"/>
              <w:bottom w:w="65" w:type="dxa"/>
              <w:right w:w="80" w:type="dxa"/>
            </w:tcMar>
            <w:vAlign w:val="center"/>
          </w:tcPr>
          <w:p w14:paraId="11DA3487" w14:textId="32971159" w:rsidR="007201C8" w:rsidRDefault="00976537">
            <w:pPr>
              <w:spacing w:after="0" w:line="245" w:lineRule="auto"/>
              <w:jc w:val="center"/>
            </w:pPr>
            <w:r>
              <w:rPr>
                <w:color w:val="0F172A"/>
                <w:sz w:val="14"/>
              </w:rPr>
              <w:t>2</w:t>
            </w:r>
            <w:r w:rsidR="005A050E">
              <w:rPr>
                <w:color w:val="0F172A"/>
                <w:sz w:val="14"/>
              </w:rPr>
              <w:t>1</w:t>
            </w:r>
          </w:p>
        </w:tc>
      </w:tr>
      <w:tr w:rsidR="00BB42F0" w14:paraId="5280A0DC" w14:textId="77777777">
        <w:tc>
          <w:tcPr>
            <w:tcW w:w="8333" w:type="dxa"/>
            <w:shd w:val="clear" w:color="auto" w:fill="F8FAFC"/>
            <w:tcMar>
              <w:top w:w="65" w:type="dxa"/>
              <w:left w:w="80" w:type="dxa"/>
              <w:bottom w:w="65" w:type="dxa"/>
              <w:right w:w="80" w:type="dxa"/>
            </w:tcMar>
            <w:vAlign w:val="center"/>
          </w:tcPr>
          <w:p w14:paraId="414A73B0" w14:textId="77777777" w:rsidR="00BB42F0" w:rsidRDefault="00BC3A2A">
            <w:pPr>
              <w:spacing w:after="0" w:line="245" w:lineRule="auto"/>
            </w:pPr>
            <w:r>
              <w:rPr>
                <w:color w:val="0F172A"/>
                <w:sz w:val="14"/>
              </w:rPr>
              <w:t>Appendix D: Requirements Traceability Matrix</w:t>
            </w:r>
          </w:p>
        </w:tc>
        <w:tc>
          <w:tcPr>
            <w:tcW w:w="963" w:type="dxa"/>
            <w:shd w:val="clear" w:color="auto" w:fill="F8FAFC"/>
            <w:tcMar>
              <w:top w:w="65" w:type="dxa"/>
              <w:left w:w="80" w:type="dxa"/>
              <w:bottom w:w="65" w:type="dxa"/>
              <w:right w:w="80" w:type="dxa"/>
            </w:tcMar>
            <w:vAlign w:val="center"/>
          </w:tcPr>
          <w:p w14:paraId="60450293" w14:textId="60F4B47F" w:rsidR="00BB42F0" w:rsidRDefault="00976537">
            <w:pPr>
              <w:spacing w:after="0" w:line="245" w:lineRule="auto"/>
              <w:jc w:val="center"/>
            </w:pPr>
            <w:r>
              <w:rPr>
                <w:color w:val="0F172A"/>
                <w:sz w:val="14"/>
              </w:rPr>
              <w:t>2</w:t>
            </w:r>
            <w:r w:rsidR="005233EB">
              <w:rPr>
                <w:color w:val="0F172A"/>
                <w:sz w:val="14"/>
              </w:rPr>
              <w:t>2</w:t>
            </w:r>
          </w:p>
        </w:tc>
      </w:tr>
      <w:tr w:rsidR="00BB42F0" w14:paraId="3F6E3305" w14:textId="77777777">
        <w:tc>
          <w:tcPr>
            <w:tcW w:w="8333" w:type="dxa"/>
            <w:tcMar>
              <w:top w:w="65" w:type="dxa"/>
              <w:left w:w="80" w:type="dxa"/>
              <w:bottom w:w="65" w:type="dxa"/>
              <w:right w:w="80" w:type="dxa"/>
            </w:tcMar>
            <w:vAlign w:val="center"/>
          </w:tcPr>
          <w:p w14:paraId="2BA8017F" w14:textId="77777777" w:rsidR="00BB42F0" w:rsidRDefault="00BC3A2A">
            <w:pPr>
              <w:spacing w:after="0" w:line="245" w:lineRule="auto"/>
            </w:pPr>
            <w:r>
              <w:rPr>
                <w:color w:val="0F172A"/>
                <w:sz w:val="14"/>
              </w:rPr>
              <w:t>Appendix E: Delivery and Compliance Checklist</w:t>
            </w:r>
          </w:p>
        </w:tc>
        <w:tc>
          <w:tcPr>
            <w:tcW w:w="963" w:type="dxa"/>
            <w:tcMar>
              <w:top w:w="65" w:type="dxa"/>
              <w:left w:w="80" w:type="dxa"/>
              <w:bottom w:w="65" w:type="dxa"/>
              <w:right w:w="80" w:type="dxa"/>
            </w:tcMar>
            <w:vAlign w:val="center"/>
          </w:tcPr>
          <w:p w14:paraId="674E3C5A" w14:textId="00722963" w:rsidR="00BB42F0" w:rsidRDefault="00976537">
            <w:pPr>
              <w:spacing w:after="0" w:line="245" w:lineRule="auto"/>
              <w:jc w:val="center"/>
            </w:pPr>
            <w:r>
              <w:rPr>
                <w:color w:val="0F172A"/>
                <w:sz w:val="14"/>
              </w:rPr>
              <w:t>2</w:t>
            </w:r>
            <w:r w:rsidR="005A050E">
              <w:rPr>
                <w:color w:val="0F172A"/>
                <w:sz w:val="14"/>
              </w:rPr>
              <w:t>3</w:t>
            </w:r>
          </w:p>
        </w:tc>
      </w:tr>
    </w:tbl>
    <w:p w14:paraId="01A816FE" w14:textId="77777777" w:rsidR="007201C8" w:rsidRDefault="007201C8"/>
    <w:p w14:paraId="2886CF63" w14:textId="77777777" w:rsidR="007201C8" w:rsidRDefault="00376B88">
      <w:pPr>
        <w:spacing w:after="160"/>
      </w:pPr>
      <w:r>
        <w:rPr>
          <w:rFonts w:ascii="Aptos Display" w:hAnsi="Aptos Display"/>
          <w:b/>
          <w:color w:val="0F172A"/>
          <w:sz w:val="30"/>
        </w:rPr>
        <w:t>Revision History</w:t>
      </w:r>
    </w:p>
    <w:tbl>
      <w:tblPr>
        <w:tblStyle w:val="TableGrid"/>
        <w:tblW w:w="9297" w:type="dxa"/>
        <w:tblInd w:w="80" w:type="dxa"/>
        <w:tblLayout w:type="fixed"/>
        <w:tblLook w:val="04A0" w:firstRow="1" w:lastRow="0" w:firstColumn="1" w:lastColumn="0" w:noHBand="0" w:noVBand="1"/>
      </w:tblPr>
      <w:tblGrid>
        <w:gridCol w:w="1020"/>
        <w:gridCol w:w="1644"/>
        <w:gridCol w:w="2948"/>
        <w:gridCol w:w="3685"/>
      </w:tblGrid>
      <w:tr w:rsidR="007201C8" w14:paraId="32FF30DF" w14:textId="77777777">
        <w:trPr>
          <w:tblHeader/>
        </w:trPr>
        <w:tc>
          <w:tcPr>
            <w:tcW w:w="1020" w:type="dxa"/>
            <w:shd w:val="clear" w:color="auto" w:fill="07182D"/>
            <w:tcMar>
              <w:top w:w="65" w:type="dxa"/>
              <w:left w:w="80" w:type="dxa"/>
              <w:bottom w:w="65" w:type="dxa"/>
              <w:right w:w="80" w:type="dxa"/>
            </w:tcMar>
            <w:vAlign w:val="center"/>
          </w:tcPr>
          <w:p w14:paraId="56CEDCE2" w14:textId="77777777" w:rsidR="007201C8" w:rsidRDefault="00376B88">
            <w:pPr>
              <w:spacing w:after="0" w:line="245" w:lineRule="auto"/>
              <w:jc w:val="center"/>
            </w:pPr>
            <w:r>
              <w:rPr>
                <w:b/>
                <w:color w:val="FFFFFF"/>
                <w:sz w:val="15"/>
              </w:rPr>
              <w:t>Version</w:t>
            </w:r>
          </w:p>
        </w:tc>
        <w:tc>
          <w:tcPr>
            <w:tcW w:w="1644" w:type="dxa"/>
            <w:shd w:val="clear" w:color="auto" w:fill="07182D"/>
            <w:tcMar>
              <w:top w:w="65" w:type="dxa"/>
              <w:left w:w="80" w:type="dxa"/>
              <w:bottom w:w="65" w:type="dxa"/>
              <w:right w:w="80" w:type="dxa"/>
            </w:tcMar>
            <w:vAlign w:val="center"/>
          </w:tcPr>
          <w:p w14:paraId="58FCC03A" w14:textId="77777777" w:rsidR="007201C8" w:rsidRDefault="00376B88">
            <w:pPr>
              <w:spacing w:after="0" w:line="245" w:lineRule="auto"/>
              <w:jc w:val="center"/>
            </w:pPr>
            <w:r>
              <w:rPr>
                <w:b/>
                <w:color w:val="FFFFFF"/>
                <w:sz w:val="15"/>
              </w:rPr>
              <w:t>Date</w:t>
            </w:r>
          </w:p>
        </w:tc>
        <w:tc>
          <w:tcPr>
            <w:tcW w:w="2948" w:type="dxa"/>
            <w:shd w:val="clear" w:color="auto" w:fill="07182D"/>
            <w:tcMar>
              <w:top w:w="65" w:type="dxa"/>
              <w:left w:w="80" w:type="dxa"/>
              <w:bottom w:w="65" w:type="dxa"/>
              <w:right w:w="80" w:type="dxa"/>
            </w:tcMar>
            <w:vAlign w:val="center"/>
          </w:tcPr>
          <w:p w14:paraId="73674570" w14:textId="77777777" w:rsidR="007201C8" w:rsidRDefault="00376B88">
            <w:pPr>
              <w:spacing w:after="0" w:line="245" w:lineRule="auto"/>
              <w:jc w:val="center"/>
            </w:pPr>
            <w:r>
              <w:rPr>
                <w:b/>
                <w:color w:val="FFFFFF"/>
                <w:sz w:val="15"/>
              </w:rPr>
              <w:t>Author</w:t>
            </w:r>
          </w:p>
        </w:tc>
        <w:tc>
          <w:tcPr>
            <w:tcW w:w="3685" w:type="dxa"/>
            <w:shd w:val="clear" w:color="auto" w:fill="07182D"/>
            <w:tcMar>
              <w:top w:w="65" w:type="dxa"/>
              <w:left w:w="80" w:type="dxa"/>
              <w:bottom w:w="65" w:type="dxa"/>
              <w:right w:w="80" w:type="dxa"/>
            </w:tcMar>
            <w:vAlign w:val="center"/>
          </w:tcPr>
          <w:p w14:paraId="5BDFC7C1" w14:textId="77777777" w:rsidR="007201C8" w:rsidRDefault="00376B88">
            <w:pPr>
              <w:spacing w:after="0" w:line="245" w:lineRule="auto"/>
              <w:jc w:val="center"/>
            </w:pPr>
            <w:r>
              <w:rPr>
                <w:b/>
                <w:color w:val="FFFFFF"/>
                <w:sz w:val="15"/>
              </w:rPr>
              <w:t>Reason for Changes</w:t>
            </w:r>
          </w:p>
        </w:tc>
      </w:tr>
      <w:tr w:rsidR="007201C8" w14:paraId="5B67A556" w14:textId="77777777">
        <w:tc>
          <w:tcPr>
            <w:tcW w:w="1020" w:type="dxa"/>
            <w:tcMar>
              <w:top w:w="65" w:type="dxa"/>
              <w:left w:w="80" w:type="dxa"/>
              <w:bottom w:w="65" w:type="dxa"/>
              <w:right w:w="80" w:type="dxa"/>
            </w:tcMar>
            <w:vAlign w:val="center"/>
          </w:tcPr>
          <w:p w14:paraId="0302BB39" w14:textId="77777777" w:rsidR="007201C8" w:rsidRDefault="00376B88">
            <w:pPr>
              <w:spacing w:after="0" w:line="245" w:lineRule="auto"/>
              <w:jc w:val="center"/>
            </w:pPr>
            <w:r>
              <w:rPr>
                <w:color w:val="0F172A"/>
                <w:sz w:val="14"/>
              </w:rPr>
              <w:t>1.0</w:t>
            </w:r>
          </w:p>
        </w:tc>
        <w:tc>
          <w:tcPr>
            <w:tcW w:w="1644" w:type="dxa"/>
            <w:tcMar>
              <w:top w:w="65" w:type="dxa"/>
              <w:left w:w="80" w:type="dxa"/>
              <w:bottom w:w="65" w:type="dxa"/>
              <w:right w:w="80" w:type="dxa"/>
            </w:tcMar>
            <w:vAlign w:val="center"/>
          </w:tcPr>
          <w:p w14:paraId="1AD535E1" w14:textId="77777777" w:rsidR="007201C8" w:rsidRDefault="00376B88">
            <w:pPr>
              <w:spacing w:after="0" w:line="245" w:lineRule="auto"/>
              <w:jc w:val="center"/>
            </w:pPr>
            <w:r>
              <w:rPr>
                <w:color w:val="0F172A"/>
                <w:sz w:val="14"/>
              </w:rPr>
              <w:t>20 July 2026</w:t>
            </w:r>
          </w:p>
        </w:tc>
        <w:tc>
          <w:tcPr>
            <w:tcW w:w="2948" w:type="dxa"/>
            <w:tcMar>
              <w:top w:w="65" w:type="dxa"/>
              <w:left w:w="80" w:type="dxa"/>
              <w:bottom w:w="65" w:type="dxa"/>
              <w:right w:w="80" w:type="dxa"/>
            </w:tcMar>
            <w:vAlign w:val="center"/>
          </w:tcPr>
          <w:p w14:paraId="0080A6C0" w14:textId="77777777" w:rsidR="007201C8" w:rsidRDefault="00376B88">
            <w:pPr>
              <w:spacing w:after="0" w:line="245" w:lineRule="auto"/>
              <w:jc w:val="center"/>
            </w:pPr>
            <w:r>
              <w:rPr>
                <w:color w:val="0F172A"/>
                <w:sz w:val="14"/>
              </w:rPr>
              <w:t>PlaySphere Project Team</w:t>
            </w:r>
          </w:p>
        </w:tc>
        <w:tc>
          <w:tcPr>
            <w:tcW w:w="3685" w:type="dxa"/>
            <w:tcMar>
              <w:top w:w="65" w:type="dxa"/>
              <w:left w:w="80" w:type="dxa"/>
              <w:bottom w:w="65" w:type="dxa"/>
              <w:right w:w="80" w:type="dxa"/>
            </w:tcMar>
            <w:vAlign w:val="center"/>
          </w:tcPr>
          <w:p w14:paraId="6289CC18" w14:textId="77777777" w:rsidR="007201C8" w:rsidRDefault="00376B88">
            <w:pPr>
              <w:spacing w:after="0" w:line="245" w:lineRule="auto"/>
              <w:jc w:val="center"/>
            </w:pPr>
            <w:r>
              <w:rPr>
                <w:color w:val="0F172A"/>
                <w:sz w:val="14"/>
              </w:rPr>
              <w:t>Initial approved SRS baseline</w:t>
            </w:r>
          </w:p>
        </w:tc>
      </w:tr>
    </w:tbl>
    <w:p w14:paraId="323EB9C5" w14:textId="77777777" w:rsidR="007201C8" w:rsidRDefault="00376B88">
      <w:r>
        <w:br w:type="page"/>
      </w:r>
    </w:p>
    <w:p w14:paraId="2B699921" w14:textId="77777777" w:rsidR="007201C8" w:rsidRPr="00D03D29" w:rsidRDefault="00376B88">
      <w:pPr>
        <w:pStyle w:val="Heading1"/>
        <w:rPr>
          <w:color w:val="000000" w:themeColor="text1"/>
        </w:rPr>
      </w:pPr>
      <w:r w:rsidRPr="00D03D29">
        <w:rPr>
          <w:color w:val="000000" w:themeColor="text1"/>
        </w:rPr>
        <w:lastRenderedPageBreak/>
        <w:t>1. Introduction</w:t>
      </w:r>
    </w:p>
    <w:p w14:paraId="0D24434F" w14:textId="77777777" w:rsidR="007201C8" w:rsidRPr="00D03D29" w:rsidRDefault="00376B88">
      <w:pPr>
        <w:pStyle w:val="Heading2"/>
        <w:rPr>
          <w:color w:val="000000" w:themeColor="text1"/>
        </w:rPr>
      </w:pPr>
      <w:r w:rsidRPr="00D03D29">
        <w:rPr>
          <w:color w:val="000000" w:themeColor="text1"/>
        </w:rPr>
        <w:t>1.1 Purpose</w:t>
      </w:r>
    </w:p>
    <w:p w14:paraId="4336E9A4" w14:textId="77777777" w:rsidR="007201C8" w:rsidRDefault="00376B88">
      <w:r>
        <w:t>This Software Requirements Specification defines the functional and nonfunctional requirements for PlaySphere, a responsive full-stack web application that connects sports enthusiasts, turf owners, teams, clans and event organizers. It provides a shared baseline for implementation, testing, deployment and acceptance of the system.</w:t>
      </w:r>
    </w:p>
    <w:p w14:paraId="2CAE1E68" w14:textId="77777777" w:rsidR="007201C8" w:rsidRPr="00D03D29" w:rsidRDefault="00376B88">
      <w:pPr>
        <w:pStyle w:val="Heading2"/>
        <w:rPr>
          <w:color w:val="000000" w:themeColor="text1"/>
        </w:rPr>
      </w:pPr>
      <w:r w:rsidRPr="00D03D29">
        <w:rPr>
          <w:color w:val="000000" w:themeColor="text1"/>
        </w:rPr>
        <w:t>1.2 Intended Audience and Reading Suggestions</w:t>
      </w:r>
    </w:p>
    <w:p w14:paraId="2ED14FDA" w14:textId="77777777" w:rsidR="007201C8" w:rsidRDefault="00376B88">
      <w:r>
        <w:t>This document is intended for developers, testers, project mentors, administrators, turf owners and prospective users. Developers should read Sections 2 through 5 before implementation. Testers should derive acceptance cases from Section 3 and quality targets from Section 5. Product stakeholders should review scope, roles and constraints.</w:t>
      </w:r>
    </w:p>
    <w:p w14:paraId="2EF13065" w14:textId="77777777" w:rsidR="007201C8" w:rsidRPr="00D03D29" w:rsidRDefault="00376B88">
      <w:pPr>
        <w:pStyle w:val="Heading2"/>
        <w:rPr>
          <w:color w:val="000000" w:themeColor="text1"/>
        </w:rPr>
      </w:pPr>
      <w:r w:rsidRPr="00D03D29">
        <w:rPr>
          <w:color w:val="000000" w:themeColor="text1"/>
        </w:rPr>
        <w:t>1.3 Project Scope</w:t>
      </w:r>
    </w:p>
    <w:p w14:paraId="75DA5021" w14:textId="77777777" w:rsidR="007201C8" w:rsidRDefault="00376B88">
      <w:r>
        <w:t>PlaySphere centralizes the discovery and coordination of recreational sports. The system allows users to create verified accounts, discover turfs and events, reserve available time slots, create or join teams and clans, find nearby players, participate in matches, exchange real-time messages, record scores and submit reviews. Turf owners manage venues, availability and bookings. Administrators oversee platform data and user safety.</w:t>
      </w:r>
    </w:p>
    <w:p w14:paraId="53410017" w14:textId="77777777" w:rsidR="007201C8" w:rsidRDefault="00376B88">
      <w:pPr>
        <w:pStyle w:val="ListBullet"/>
      </w:pPr>
      <w:r>
        <w:t>Responsive React user interface for desktop, tablet and mobile browsers.</w:t>
      </w:r>
    </w:p>
    <w:p w14:paraId="7FAD672A" w14:textId="77777777" w:rsidR="007201C8" w:rsidRDefault="00376B88">
      <w:pPr>
        <w:pStyle w:val="ListBullet"/>
      </w:pPr>
      <w:r>
        <w:t>Java Spring Boot REST API with role-based access control and JWT authentication.</w:t>
      </w:r>
    </w:p>
    <w:p w14:paraId="3A5BBD47" w14:textId="77777777" w:rsidR="007201C8" w:rsidRDefault="00376B88">
      <w:pPr>
        <w:pStyle w:val="ListBullet"/>
      </w:pPr>
      <w:r>
        <w:t>Email verification and password-reset delivery through Brevo.</w:t>
      </w:r>
    </w:p>
    <w:p w14:paraId="6C7932EB" w14:textId="77777777" w:rsidR="007201C8" w:rsidRDefault="00376B88">
      <w:pPr>
        <w:pStyle w:val="ListBullet"/>
      </w:pPr>
      <w:r>
        <w:t>Optional payment initiation and verification for bookings.</w:t>
      </w:r>
    </w:p>
    <w:p w14:paraId="00A35151" w14:textId="77777777" w:rsidR="007201C8" w:rsidRDefault="00376B88">
      <w:pPr>
        <w:pStyle w:val="ListBullet"/>
      </w:pPr>
      <w:r>
        <w:t>Docker Compose deployment of frontend, backend and database services.</w:t>
      </w:r>
    </w:p>
    <w:p w14:paraId="1473524A" w14:textId="77777777" w:rsidR="007201C8" w:rsidRDefault="00376B88">
      <w:pPr>
        <w:pStyle w:val="ListBullet"/>
      </w:pPr>
      <w:r>
        <w:t>Real-time chat and event updates using WebSocket/STOMP.</w:t>
      </w:r>
    </w:p>
    <w:p w14:paraId="2728ADC3" w14:textId="77777777" w:rsidR="007201C8" w:rsidRPr="00D03D29" w:rsidRDefault="00376B88">
      <w:pPr>
        <w:pStyle w:val="Heading2"/>
        <w:rPr>
          <w:color w:val="000000" w:themeColor="text1"/>
        </w:rPr>
      </w:pPr>
      <w:r w:rsidRPr="00D03D29">
        <w:rPr>
          <w:color w:val="000000" w:themeColor="text1"/>
        </w:rPr>
        <w:t>1.4 References</w:t>
      </w:r>
    </w:p>
    <w:p w14:paraId="5E9EDEC1" w14:textId="77777777" w:rsidR="007201C8" w:rsidRDefault="00376B88">
      <w:pPr>
        <w:pStyle w:val="ListBullet"/>
      </w:pPr>
      <w:r>
        <w:t>Spring Boot documentation - https://spring.io/projects/spring-boot</w:t>
      </w:r>
    </w:p>
    <w:p w14:paraId="0FD46A32" w14:textId="77777777" w:rsidR="007201C8" w:rsidRDefault="00376B88">
      <w:pPr>
        <w:pStyle w:val="ListBullet"/>
      </w:pPr>
      <w:r>
        <w:t>React documentation - https://react.dev/</w:t>
      </w:r>
    </w:p>
    <w:p w14:paraId="62FAB450" w14:textId="77777777" w:rsidR="007201C8" w:rsidRDefault="00376B88">
      <w:pPr>
        <w:pStyle w:val="ListBullet"/>
      </w:pPr>
      <w:r>
        <w:t>MySQL documentation - https://dev.mysql.com/doc/</w:t>
      </w:r>
    </w:p>
    <w:p w14:paraId="46E44B16" w14:textId="77777777" w:rsidR="007201C8" w:rsidRDefault="00376B88">
      <w:pPr>
        <w:pStyle w:val="ListBullet"/>
      </w:pPr>
      <w:r>
        <w:t>MongoDB documentation - https://www.mongodb.com/docs/</w:t>
      </w:r>
    </w:p>
    <w:p w14:paraId="3F2165A8" w14:textId="77777777" w:rsidR="007201C8" w:rsidRDefault="00376B88">
      <w:pPr>
        <w:pStyle w:val="ListBullet"/>
      </w:pPr>
      <w:r>
        <w:t>Amazon SNS documentation - https://docs.aws.amazon.com/sns/</w:t>
      </w:r>
    </w:p>
    <w:p w14:paraId="7F45AFA0" w14:textId="77777777" w:rsidR="007201C8" w:rsidRDefault="00376B88">
      <w:pPr>
        <w:pStyle w:val="ListBullet"/>
      </w:pPr>
      <w:r>
        <w:t>Amazon SQS documentation - https://docs.aws.amazon.com/sqs/</w:t>
      </w:r>
    </w:p>
    <w:p w14:paraId="2F6F85E9" w14:textId="77777777" w:rsidR="00BB42F0" w:rsidRDefault="00BC3A2A">
      <w:pPr>
        <w:pStyle w:val="ListBullet"/>
      </w:pPr>
      <w:r>
        <w:t>Docker Compose documentation - https://docs.docker.com/compose/</w:t>
      </w:r>
    </w:p>
    <w:p w14:paraId="64710DFD" w14:textId="77777777" w:rsidR="00BB42F0" w:rsidRDefault="00BC3A2A">
      <w:pPr>
        <w:pStyle w:val="ListBullet"/>
      </w:pPr>
      <w:r>
        <w:t>Brevo API documentation - https://developers.brevo.com/</w:t>
      </w:r>
    </w:p>
    <w:p w14:paraId="603294A6" w14:textId="77777777" w:rsidR="00BB42F0" w:rsidRDefault="00BC3A2A">
      <w:pPr>
        <w:pStyle w:val="ListBullet"/>
      </w:pPr>
      <w:r>
        <w:t>Stripe developer documentation - https://docs.stripe.com/</w:t>
      </w:r>
    </w:p>
    <w:p w14:paraId="0F7D9A2C" w14:textId="77777777" w:rsidR="00BB42F0" w:rsidRDefault="00BC3A2A">
      <w:pPr>
        <w:pStyle w:val="ListBullet"/>
      </w:pPr>
      <w:r>
        <w:t>OpenAPI specification - https://spec.openapis.org/oas/latest.html</w:t>
      </w:r>
    </w:p>
    <w:p w14:paraId="609032BE" w14:textId="77777777" w:rsidR="007201C8" w:rsidRPr="00D03D29" w:rsidRDefault="00376B88">
      <w:pPr>
        <w:pStyle w:val="Heading1"/>
        <w:rPr>
          <w:color w:val="000000" w:themeColor="text1"/>
        </w:rPr>
      </w:pPr>
      <w:r w:rsidRPr="00D03D29">
        <w:rPr>
          <w:color w:val="000000" w:themeColor="text1"/>
        </w:rPr>
        <w:t>2. Overall Description</w:t>
      </w:r>
    </w:p>
    <w:p w14:paraId="16F79C09" w14:textId="77777777" w:rsidR="007201C8" w:rsidRPr="00D03D29" w:rsidRDefault="00376B88">
      <w:pPr>
        <w:pStyle w:val="Heading2"/>
        <w:rPr>
          <w:color w:val="000000" w:themeColor="text1"/>
        </w:rPr>
      </w:pPr>
      <w:r w:rsidRPr="00D03D29">
        <w:rPr>
          <w:color w:val="000000" w:themeColor="text1"/>
        </w:rPr>
        <w:t>2.1 Product Perspective</w:t>
      </w:r>
    </w:p>
    <w:p w14:paraId="3429C629" w14:textId="77777777" w:rsidR="007201C8" w:rsidRDefault="00376B88">
      <w:r>
        <w:t>PlaySphere is a web-based platform organized around independently deployable Spring Boot microservices. The React client communicates through an API Gateway over HTTPS and WebSocket connections. The Core Service owns identity, sports, turf, booking and payment transactions in MySQL; the Communication Service owns chat and notification documents in MongoDB. Amazon SNS and Amazon SQS provide asynchronous domain-event delivery, Brevo provides transactional email, Stripe provides optional payment processing, and AWS hosts the production runtime.</w:t>
      </w:r>
    </w:p>
    <w:p w14:paraId="41A3D1E9" w14:textId="77777777" w:rsidR="007201C8" w:rsidRPr="00D03D29" w:rsidRDefault="00376B88">
      <w:pPr>
        <w:pStyle w:val="Heading2"/>
        <w:rPr>
          <w:color w:val="000000" w:themeColor="text1"/>
        </w:rPr>
      </w:pPr>
      <w:r w:rsidRPr="00D03D29">
        <w:rPr>
          <w:color w:val="000000" w:themeColor="text1"/>
        </w:rPr>
        <w:lastRenderedPageBreak/>
        <w:t>2.2 Product Features</w:t>
      </w:r>
    </w:p>
    <w:p w14:paraId="44B8A844" w14:textId="77777777" w:rsidR="007201C8" w:rsidRDefault="00376B88">
      <w:pPr>
        <w:pStyle w:val="ListBullet"/>
      </w:pPr>
      <w:r>
        <w:t>Secure account registration, verification, login, logout and password recovery.</w:t>
      </w:r>
    </w:p>
    <w:p w14:paraId="7B1C239F" w14:textId="77777777" w:rsidR="007201C8" w:rsidRDefault="00376B88">
      <w:pPr>
        <w:pStyle w:val="ListBullet"/>
      </w:pPr>
      <w:r>
        <w:t>Personal profiles containing location, skill level, sports preferences and playing role.</w:t>
      </w:r>
    </w:p>
    <w:p w14:paraId="018F92B0" w14:textId="77777777" w:rsidR="007201C8" w:rsidRDefault="00376B88">
      <w:pPr>
        <w:pStyle w:val="ListBullet"/>
      </w:pPr>
      <w:r>
        <w:t>Turf search, detail views, time-slot availability and booking lifecycle.</w:t>
      </w:r>
    </w:p>
    <w:p w14:paraId="7BFB0A3A" w14:textId="77777777" w:rsidR="007201C8" w:rsidRDefault="00376B88">
      <w:pPr>
        <w:pStyle w:val="ListBullet"/>
      </w:pPr>
      <w:r>
        <w:t>Team and clan creation, membership management and invitations.</w:t>
      </w:r>
    </w:p>
    <w:p w14:paraId="68C45E49" w14:textId="77777777" w:rsidR="007201C8" w:rsidRDefault="00376B88">
      <w:pPr>
        <w:pStyle w:val="ListBullet"/>
      </w:pPr>
      <w:r>
        <w:t>Sports match and event discovery, joining, scheduling and score tracking.</w:t>
      </w:r>
    </w:p>
    <w:p w14:paraId="50620EA1" w14:textId="77777777" w:rsidR="007201C8" w:rsidRDefault="00376B88">
      <w:pPr>
        <w:pStyle w:val="ListBullet"/>
      </w:pPr>
      <w:r>
        <w:t>Player discovery filtered by city, locality, sport, game, skill and availability.</w:t>
      </w:r>
    </w:p>
    <w:p w14:paraId="5CD816D8" w14:textId="77777777" w:rsidR="007201C8" w:rsidRDefault="00376B88">
      <w:pPr>
        <w:pStyle w:val="ListBullet"/>
      </w:pPr>
      <w:r>
        <w:t>Direct and group communication through real-time chat.</w:t>
      </w:r>
    </w:p>
    <w:p w14:paraId="68F14CEF" w14:textId="77777777" w:rsidR="007201C8" w:rsidRDefault="00376B88">
      <w:pPr>
        <w:pStyle w:val="ListBullet"/>
      </w:pPr>
      <w:r>
        <w:t>Ratings and reviews for turfs and sports experiences.</w:t>
      </w:r>
    </w:p>
    <w:p w14:paraId="0C215F51" w14:textId="77777777" w:rsidR="007201C8" w:rsidRDefault="00376B88">
      <w:pPr>
        <w:pStyle w:val="ListBullet"/>
      </w:pPr>
      <w:r>
        <w:t>Owner and administrator dashboards for operational management.</w:t>
      </w:r>
    </w:p>
    <w:p w14:paraId="77526EE1" w14:textId="77777777" w:rsidR="007201C8" w:rsidRPr="00D03D29" w:rsidRDefault="00376B88">
      <w:pPr>
        <w:pStyle w:val="Heading2"/>
        <w:rPr>
          <w:color w:val="000000" w:themeColor="text1"/>
        </w:rPr>
      </w:pPr>
      <w:r w:rsidRPr="00D03D29">
        <w:rPr>
          <w:color w:val="000000" w:themeColor="text1"/>
        </w:rPr>
        <w:t>2.3 User Classes and Characteristics</w:t>
      </w:r>
    </w:p>
    <w:tbl>
      <w:tblPr>
        <w:tblStyle w:val="TableGrid"/>
        <w:tblW w:w="9297" w:type="dxa"/>
        <w:tblInd w:w="80" w:type="dxa"/>
        <w:tblLayout w:type="fixed"/>
        <w:tblLook w:val="04A0" w:firstRow="1" w:lastRow="0" w:firstColumn="1" w:lastColumn="0" w:noHBand="0" w:noVBand="1"/>
      </w:tblPr>
      <w:tblGrid>
        <w:gridCol w:w="2721"/>
        <w:gridCol w:w="6576"/>
      </w:tblGrid>
      <w:tr w:rsidR="00BB42F0" w14:paraId="09E7EDA2" w14:textId="77777777">
        <w:trPr>
          <w:tblHeader/>
        </w:trPr>
        <w:tc>
          <w:tcPr>
            <w:tcW w:w="2721" w:type="dxa"/>
            <w:shd w:val="clear" w:color="auto" w:fill="07182D"/>
            <w:tcMar>
              <w:top w:w="65" w:type="dxa"/>
              <w:left w:w="80" w:type="dxa"/>
              <w:bottom w:w="65" w:type="dxa"/>
              <w:right w:w="80" w:type="dxa"/>
            </w:tcMar>
            <w:vAlign w:val="center"/>
          </w:tcPr>
          <w:p w14:paraId="3074A061" w14:textId="77777777" w:rsidR="00BB42F0" w:rsidRDefault="00BC3A2A">
            <w:pPr>
              <w:spacing w:after="0" w:line="245" w:lineRule="auto"/>
              <w:jc w:val="center"/>
            </w:pPr>
            <w:r>
              <w:rPr>
                <w:b/>
                <w:color w:val="FFFFFF"/>
                <w:sz w:val="15"/>
              </w:rPr>
              <w:t>User Class</w:t>
            </w:r>
          </w:p>
        </w:tc>
        <w:tc>
          <w:tcPr>
            <w:tcW w:w="6576" w:type="dxa"/>
            <w:shd w:val="clear" w:color="auto" w:fill="07182D"/>
            <w:tcMar>
              <w:top w:w="65" w:type="dxa"/>
              <w:left w:w="80" w:type="dxa"/>
              <w:bottom w:w="65" w:type="dxa"/>
              <w:right w:w="80" w:type="dxa"/>
            </w:tcMar>
            <w:vAlign w:val="center"/>
          </w:tcPr>
          <w:p w14:paraId="05397FC9" w14:textId="77777777" w:rsidR="00BB42F0" w:rsidRDefault="00BC3A2A">
            <w:pPr>
              <w:spacing w:after="0" w:line="245" w:lineRule="auto"/>
              <w:jc w:val="center"/>
            </w:pPr>
            <w:r>
              <w:rPr>
                <w:b/>
                <w:color w:val="FFFFFF"/>
                <w:sz w:val="15"/>
              </w:rPr>
              <w:t>Characteristics and Capabilities</w:t>
            </w:r>
          </w:p>
        </w:tc>
      </w:tr>
      <w:tr w:rsidR="00BB42F0" w14:paraId="30E059CB" w14:textId="77777777">
        <w:tc>
          <w:tcPr>
            <w:tcW w:w="2721" w:type="dxa"/>
            <w:tcMar>
              <w:top w:w="65" w:type="dxa"/>
              <w:left w:w="80" w:type="dxa"/>
              <w:bottom w:w="65" w:type="dxa"/>
              <w:right w:w="80" w:type="dxa"/>
            </w:tcMar>
            <w:vAlign w:val="center"/>
          </w:tcPr>
          <w:p w14:paraId="21940864" w14:textId="77777777" w:rsidR="00BB42F0" w:rsidRDefault="00BC3A2A">
            <w:pPr>
              <w:spacing w:after="0" w:line="245" w:lineRule="auto"/>
            </w:pPr>
            <w:r>
              <w:rPr>
                <w:color w:val="0F172A"/>
                <w:sz w:val="16"/>
              </w:rPr>
              <w:t>Player / Captain</w:t>
            </w:r>
          </w:p>
        </w:tc>
        <w:tc>
          <w:tcPr>
            <w:tcW w:w="6576" w:type="dxa"/>
            <w:tcMar>
              <w:top w:w="65" w:type="dxa"/>
              <w:left w:w="80" w:type="dxa"/>
              <w:bottom w:w="65" w:type="dxa"/>
              <w:right w:w="80" w:type="dxa"/>
            </w:tcMar>
            <w:vAlign w:val="center"/>
          </w:tcPr>
          <w:p w14:paraId="4712A212" w14:textId="77777777" w:rsidR="00BB42F0" w:rsidRDefault="00BC3A2A">
            <w:pPr>
              <w:spacing w:after="0" w:line="245" w:lineRule="auto"/>
              <w:jc w:val="center"/>
            </w:pPr>
            <w:r>
              <w:rPr>
                <w:color w:val="0F172A"/>
                <w:sz w:val="16"/>
              </w:rPr>
              <w:t>Registers, discovers venues and players, books turfs, joins activities and coordinates teams.</w:t>
            </w:r>
          </w:p>
        </w:tc>
      </w:tr>
      <w:tr w:rsidR="00BB42F0" w14:paraId="5E69616E" w14:textId="77777777">
        <w:tc>
          <w:tcPr>
            <w:tcW w:w="2721" w:type="dxa"/>
            <w:shd w:val="clear" w:color="auto" w:fill="F8FAFC"/>
            <w:tcMar>
              <w:top w:w="65" w:type="dxa"/>
              <w:left w:w="80" w:type="dxa"/>
              <w:bottom w:w="65" w:type="dxa"/>
              <w:right w:w="80" w:type="dxa"/>
            </w:tcMar>
            <w:vAlign w:val="center"/>
          </w:tcPr>
          <w:p w14:paraId="29E17EA3" w14:textId="77777777" w:rsidR="00BB42F0" w:rsidRDefault="00BC3A2A">
            <w:pPr>
              <w:spacing w:after="0" w:line="245" w:lineRule="auto"/>
            </w:pPr>
            <w:r>
              <w:rPr>
                <w:color w:val="0F172A"/>
                <w:sz w:val="16"/>
              </w:rPr>
              <w:t>Turf Owner</w:t>
            </w:r>
          </w:p>
        </w:tc>
        <w:tc>
          <w:tcPr>
            <w:tcW w:w="6576" w:type="dxa"/>
            <w:shd w:val="clear" w:color="auto" w:fill="F8FAFC"/>
            <w:tcMar>
              <w:top w:w="65" w:type="dxa"/>
              <w:left w:w="80" w:type="dxa"/>
              <w:bottom w:w="65" w:type="dxa"/>
              <w:right w:w="80" w:type="dxa"/>
            </w:tcMar>
            <w:vAlign w:val="center"/>
          </w:tcPr>
          <w:p w14:paraId="4AC40E67" w14:textId="77777777" w:rsidR="00BB42F0" w:rsidRDefault="00BC3A2A">
            <w:pPr>
              <w:spacing w:after="0" w:line="245" w:lineRule="auto"/>
              <w:jc w:val="center"/>
            </w:pPr>
            <w:r>
              <w:rPr>
                <w:color w:val="0F172A"/>
                <w:sz w:val="16"/>
              </w:rPr>
              <w:t>Manages owned turfs, schedules, prices, availability and booking requests.</w:t>
            </w:r>
          </w:p>
        </w:tc>
      </w:tr>
      <w:tr w:rsidR="00BB42F0" w14:paraId="7BB2BDC4" w14:textId="77777777">
        <w:tc>
          <w:tcPr>
            <w:tcW w:w="2721" w:type="dxa"/>
            <w:tcMar>
              <w:top w:w="65" w:type="dxa"/>
              <w:left w:w="80" w:type="dxa"/>
              <w:bottom w:w="65" w:type="dxa"/>
              <w:right w:w="80" w:type="dxa"/>
            </w:tcMar>
            <w:vAlign w:val="center"/>
          </w:tcPr>
          <w:p w14:paraId="0BCB94E7" w14:textId="77777777" w:rsidR="00BB42F0" w:rsidRDefault="00BC3A2A">
            <w:pPr>
              <w:spacing w:after="0" w:line="245" w:lineRule="auto"/>
            </w:pPr>
            <w:r>
              <w:rPr>
                <w:color w:val="0F172A"/>
                <w:sz w:val="16"/>
              </w:rPr>
              <w:t>Organizer</w:t>
            </w:r>
          </w:p>
        </w:tc>
        <w:tc>
          <w:tcPr>
            <w:tcW w:w="6576" w:type="dxa"/>
            <w:tcMar>
              <w:top w:w="65" w:type="dxa"/>
              <w:left w:w="80" w:type="dxa"/>
              <w:bottom w:w="65" w:type="dxa"/>
              <w:right w:w="80" w:type="dxa"/>
            </w:tcMar>
            <w:vAlign w:val="center"/>
          </w:tcPr>
          <w:p w14:paraId="1C1C1087" w14:textId="77777777" w:rsidR="00BB42F0" w:rsidRDefault="00BC3A2A">
            <w:pPr>
              <w:spacing w:after="0" w:line="245" w:lineRule="auto"/>
              <w:jc w:val="center"/>
            </w:pPr>
            <w:r>
              <w:rPr>
                <w:color w:val="0F172A"/>
                <w:sz w:val="16"/>
              </w:rPr>
              <w:t>Creates teams, clans, events and matches; manages membership and results.</w:t>
            </w:r>
          </w:p>
        </w:tc>
      </w:tr>
      <w:tr w:rsidR="00BB42F0" w14:paraId="0826BA2D" w14:textId="77777777">
        <w:tc>
          <w:tcPr>
            <w:tcW w:w="2721" w:type="dxa"/>
            <w:shd w:val="clear" w:color="auto" w:fill="F8FAFC"/>
            <w:tcMar>
              <w:top w:w="65" w:type="dxa"/>
              <w:left w:w="80" w:type="dxa"/>
              <w:bottom w:w="65" w:type="dxa"/>
              <w:right w:w="80" w:type="dxa"/>
            </w:tcMar>
            <w:vAlign w:val="center"/>
          </w:tcPr>
          <w:p w14:paraId="13270749" w14:textId="77777777" w:rsidR="00BB42F0" w:rsidRDefault="00BC3A2A">
            <w:pPr>
              <w:spacing w:after="0" w:line="245" w:lineRule="auto"/>
            </w:pPr>
            <w:r>
              <w:rPr>
                <w:color w:val="0F172A"/>
                <w:sz w:val="16"/>
              </w:rPr>
              <w:t>Administrator</w:t>
            </w:r>
          </w:p>
        </w:tc>
        <w:tc>
          <w:tcPr>
            <w:tcW w:w="6576" w:type="dxa"/>
            <w:shd w:val="clear" w:color="auto" w:fill="F8FAFC"/>
            <w:tcMar>
              <w:top w:w="65" w:type="dxa"/>
              <w:left w:w="80" w:type="dxa"/>
              <w:bottom w:w="65" w:type="dxa"/>
              <w:right w:w="80" w:type="dxa"/>
            </w:tcMar>
            <w:vAlign w:val="center"/>
          </w:tcPr>
          <w:p w14:paraId="5B4F3164" w14:textId="77777777" w:rsidR="00BB42F0" w:rsidRDefault="00BC3A2A">
            <w:pPr>
              <w:spacing w:after="0" w:line="245" w:lineRule="auto"/>
              <w:jc w:val="center"/>
            </w:pPr>
            <w:r>
              <w:rPr>
                <w:color w:val="0F172A"/>
                <w:sz w:val="16"/>
              </w:rPr>
              <w:t>Moderates users and content, audits activity and manages platform records.</w:t>
            </w:r>
          </w:p>
        </w:tc>
      </w:tr>
    </w:tbl>
    <w:p w14:paraId="50C0F297" w14:textId="77777777" w:rsidR="007201C8" w:rsidRPr="00D03D29" w:rsidRDefault="00376B88">
      <w:pPr>
        <w:pStyle w:val="Heading2"/>
        <w:rPr>
          <w:color w:val="000000" w:themeColor="text1"/>
        </w:rPr>
      </w:pPr>
      <w:r w:rsidRPr="00D03D29">
        <w:rPr>
          <w:color w:val="000000" w:themeColor="text1"/>
        </w:rPr>
        <w:t>2.4 Operating Environment</w:t>
      </w:r>
    </w:p>
    <w:p w14:paraId="15276512" w14:textId="77777777" w:rsidR="007201C8" w:rsidRDefault="00376B88">
      <w:pPr>
        <w:pStyle w:val="ListBullet"/>
      </w:pPr>
      <w:r>
        <w:t>Client: current Chrome, Edge, Firefox or Safari with JavaScript enabled.</w:t>
      </w:r>
    </w:p>
    <w:p w14:paraId="235D31B1" w14:textId="77777777" w:rsidR="007201C8" w:rsidRDefault="00376B88">
      <w:pPr>
        <w:pStyle w:val="ListBullet"/>
      </w:pPr>
      <w:r>
        <w:t>Server: Java 21 runtime and Spring Boot 4.0.</w:t>
      </w:r>
    </w:p>
    <w:p w14:paraId="49481816" w14:textId="77777777" w:rsidR="007201C8" w:rsidRDefault="00376B88">
      <w:pPr>
        <w:pStyle w:val="ListBullet"/>
      </w:pPr>
      <w:r>
        <w:t>Frontend build: Node.js/Vite/React; production delivery through AWS.</w:t>
      </w:r>
    </w:p>
    <w:p w14:paraId="6DD0D417" w14:textId="77777777" w:rsidR="007201C8" w:rsidRDefault="00376B88">
      <w:pPr>
        <w:pStyle w:val="ListBullet"/>
      </w:pPr>
      <w:r>
        <w:t>Database: MySQL for transactional data and MongoDB for communication documents.</w:t>
      </w:r>
    </w:p>
    <w:p w14:paraId="7F6556DC" w14:textId="77777777" w:rsidR="007201C8" w:rsidRDefault="00376B88">
      <w:pPr>
        <w:pStyle w:val="ListBullet"/>
      </w:pPr>
      <w:r>
        <w:t>Container runtime: Docker Desktop or Docker Engine with Compose.</w:t>
      </w:r>
    </w:p>
    <w:p w14:paraId="6DC23453" w14:textId="77777777" w:rsidR="007201C8" w:rsidRDefault="00376B88">
      <w:pPr>
        <w:pStyle w:val="ListBullet"/>
      </w:pPr>
      <w:r>
        <w:t>Minimum development workstation: dual-core CPU, 8 GB RAM and 5 GB free storage.</w:t>
      </w:r>
    </w:p>
    <w:p w14:paraId="4E5E3E7A" w14:textId="77777777" w:rsidR="007201C8" w:rsidRPr="00D03D29" w:rsidRDefault="00376B88">
      <w:pPr>
        <w:pStyle w:val="Heading2"/>
        <w:rPr>
          <w:color w:val="000000" w:themeColor="text1"/>
        </w:rPr>
      </w:pPr>
      <w:r w:rsidRPr="00D03D29">
        <w:rPr>
          <w:color w:val="000000" w:themeColor="text1"/>
        </w:rPr>
        <w:t>2.5 Design and Implementation Constraints</w:t>
      </w:r>
    </w:p>
    <w:p w14:paraId="108F9E92" w14:textId="77777777" w:rsidR="007201C8" w:rsidRDefault="00376B88">
      <w:pPr>
        <w:pStyle w:val="ListBullet"/>
      </w:pPr>
      <w:r>
        <w:t>The interface language is English.</w:t>
      </w:r>
    </w:p>
    <w:p w14:paraId="70C30F1E" w14:textId="77777777" w:rsidR="007201C8" w:rsidRDefault="00376B88">
      <w:pPr>
        <w:pStyle w:val="ListBullet"/>
      </w:pPr>
      <w:r>
        <w:t>Passwords must never be stored in plaintext or reversibly encrypted form; BCrypt hashes shall be used.</w:t>
      </w:r>
    </w:p>
    <w:p w14:paraId="0627E810" w14:textId="77777777" w:rsidR="007201C8" w:rsidRDefault="00376B88">
      <w:pPr>
        <w:pStyle w:val="ListBullet"/>
      </w:pPr>
      <w:r>
        <w:t>Authenticated API operations require a valid JWT.</w:t>
      </w:r>
    </w:p>
    <w:p w14:paraId="43FE7286" w14:textId="77777777" w:rsidR="007201C8" w:rsidRDefault="00376B88">
      <w:pPr>
        <w:pStyle w:val="ListBullet"/>
      </w:pPr>
      <w:r>
        <w:t>Email delivery depends on Brevo API service , template and API credentials.</w:t>
      </w:r>
    </w:p>
    <w:p w14:paraId="137C47D0" w14:textId="77777777" w:rsidR="007201C8" w:rsidRDefault="00376B88">
      <w:pPr>
        <w:pStyle w:val="ListBullet"/>
      </w:pPr>
      <w:r>
        <w:t>Payments require valid Stripe API credentials and verified server-side webhooks.</w:t>
      </w:r>
    </w:p>
    <w:p w14:paraId="21DBB4D5" w14:textId="77777777" w:rsidR="007201C8" w:rsidRDefault="00376B88">
      <w:pPr>
        <w:pStyle w:val="ListBullet"/>
      </w:pPr>
      <w:r>
        <w:t>Docker service ports shall be configurable through environment variables and documented in the README.</w:t>
      </w:r>
    </w:p>
    <w:p w14:paraId="04B500B0" w14:textId="77777777" w:rsidR="007201C8" w:rsidRPr="00D03D29" w:rsidRDefault="00376B88">
      <w:pPr>
        <w:pStyle w:val="Heading2"/>
        <w:rPr>
          <w:color w:val="000000" w:themeColor="text1"/>
        </w:rPr>
      </w:pPr>
      <w:r w:rsidRPr="00D03D29">
        <w:rPr>
          <w:color w:val="000000" w:themeColor="text1"/>
        </w:rPr>
        <w:t>2.6 User Documentation</w:t>
      </w:r>
    </w:p>
    <w:p w14:paraId="2EE800FB" w14:textId="77777777" w:rsidR="007201C8" w:rsidRDefault="00376B88">
      <w:r>
        <w:t>The release shall include a README with prerequisites, environment-variable definitions, Docker startup and shutdown commands, demo credentials, troubleshooting guidance and API health-check instructions. OpenAPI/Swagger documentation shall describe available REST operations.</w:t>
      </w:r>
    </w:p>
    <w:p w14:paraId="157A7AFF" w14:textId="77777777" w:rsidR="007201C8" w:rsidRPr="00D03D29" w:rsidRDefault="00376B88">
      <w:pPr>
        <w:pStyle w:val="Heading2"/>
        <w:rPr>
          <w:color w:val="000000" w:themeColor="text1"/>
        </w:rPr>
      </w:pPr>
      <w:r w:rsidRPr="00D03D29">
        <w:rPr>
          <w:color w:val="000000" w:themeColor="text1"/>
        </w:rPr>
        <w:t>2.7 Assumptions and Dependencies</w:t>
      </w:r>
    </w:p>
    <w:p w14:paraId="16CD4C00" w14:textId="77777777" w:rsidR="007201C8" w:rsidRDefault="00376B88">
      <w:pPr>
        <w:pStyle w:val="ListBullet"/>
      </w:pPr>
      <w:r>
        <w:t>Users provide accurate contact and profile information.</w:t>
      </w:r>
    </w:p>
    <w:p w14:paraId="5CE95ACA" w14:textId="77777777" w:rsidR="007201C8" w:rsidRDefault="00376B88">
      <w:pPr>
        <w:pStyle w:val="ListBullet"/>
      </w:pPr>
      <w:r>
        <w:t>Turf owners maintain correct venue availability and pricing.</w:t>
      </w:r>
    </w:p>
    <w:p w14:paraId="7F4CD976" w14:textId="77777777" w:rsidR="007201C8" w:rsidRDefault="00376B88">
      <w:pPr>
        <w:pStyle w:val="ListBullet"/>
      </w:pPr>
      <w:r>
        <w:t>An internet connection is available for Brevo and Stripe integrations.</w:t>
      </w:r>
    </w:p>
    <w:p w14:paraId="423F7B27" w14:textId="77777777" w:rsidR="007201C8" w:rsidRDefault="00376B88">
      <w:pPr>
        <w:pStyle w:val="ListBullet"/>
      </w:pPr>
      <w:r>
        <w:t>The host operating system can run Docker containers.</w:t>
      </w:r>
    </w:p>
    <w:p w14:paraId="1864679A" w14:textId="77777777" w:rsidR="007201C8" w:rsidRDefault="00376B88">
      <w:pPr>
        <w:pStyle w:val="ListBullet"/>
      </w:pPr>
      <w:r>
        <w:t>Email recipients may need to check spam folders during development.</w:t>
      </w:r>
    </w:p>
    <w:p w14:paraId="5EE75004" w14:textId="77777777" w:rsidR="007201C8" w:rsidRDefault="00376B88">
      <w:pPr>
        <w:pStyle w:val="ListBullet"/>
      </w:pPr>
      <w:r>
        <w:t>Production deployment provides HTTPS, secure secrets and persistent database backups.</w:t>
      </w:r>
    </w:p>
    <w:p w14:paraId="6AF597D2" w14:textId="77777777" w:rsidR="007201C8" w:rsidRPr="00D03D29" w:rsidRDefault="00376B88">
      <w:pPr>
        <w:pStyle w:val="Heading2"/>
        <w:rPr>
          <w:color w:val="000000" w:themeColor="text1"/>
        </w:rPr>
      </w:pPr>
      <w:r w:rsidRPr="00D03D29">
        <w:rPr>
          <w:color w:val="000000" w:themeColor="text1"/>
        </w:rPr>
        <w:lastRenderedPageBreak/>
        <w:t>2.8 Mandatory Technical Architecture</w:t>
      </w:r>
    </w:p>
    <w:p w14:paraId="6ACE427B" w14:textId="77777777" w:rsidR="007201C8" w:rsidRDefault="00376B88">
      <w:r>
        <w:t>The target architecture shall use React.js and a minimum of two independently deployable Spring Boot microservices. The Core Service shall own identity, profiles, turfs, bookings, teams, clans, matches, events, scores and payments in MySQL. The Communication Service shall own notifications and chat history in MongoDB. Amazon SNS topics and service-owned Amazon SQS queues shall carry asynchronous domain events. Each service shall expose RESTful APIs and implement Spring Security, JWT validation, input validation, global exception handling, structured logging, Swagger/OpenAPI and JUnit 5/Mockito tests.</w:t>
      </w:r>
    </w:p>
    <w:p w14:paraId="05D957CE" w14:textId="77777777" w:rsidR="007201C8" w:rsidRDefault="00376B88">
      <w:pPr>
        <w:pStyle w:val="ListBullet"/>
      </w:pPr>
      <w:r>
        <w:t>API Gateway shall provide a single frontend entry point.</w:t>
      </w:r>
    </w:p>
    <w:p w14:paraId="7E0A3BB2" w14:textId="77777777" w:rsidR="007201C8" w:rsidRDefault="00376B88">
      <w:pPr>
        <w:pStyle w:val="ListBullet"/>
      </w:pPr>
      <w:r>
        <w:t>Each service shall own its database and shall not directly access another service database.</w:t>
      </w:r>
    </w:p>
    <w:p w14:paraId="69A10EE7" w14:textId="77777777" w:rsidR="007201C8" w:rsidRDefault="00376B88">
      <w:pPr>
        <w:pStyle w:val="ListBullet"/>
      </w:pPr>
      <w:r>
        <w:t>The React application shall use protected routes and role-based navigation.</w:t>
      </w:r>
    </w:p>
    <w:p w14:paraId="62C59BD7" w14:textId="77777777" w:rsidR="007201C8" w:rsidRDefault="00376B88">
      <w:pPr>
        <w:pStyle w:val="ListBullet"/>
      </w:pPr>
      <w:r>
        <w:t>Deployment shall target AWS using EC2/ECS/Elastic Beanstalk or another approved AWS service.</w:t>
      </w:r>
    </w:p>
    <w:p w14:paraId="51F884D6" w14:textId="77777777" w:rsidR="00015C34" w:rsidRDefault="00015C34" w:rsidP="00015C34">
      <w:pPr>
        <w:pStyle w:val="ListBullet"/>
        <w:numPr>
          <w:ilvl w:val="0"/>
          <w:numId w:val="0"/>
        </w:numPr>
        <w:ind w:left="360" w:hanging="360"/>
      </w:pPr>
      <w:r>
        <w:t>Amazon SNS topics, Amazon SQS queues, retry policies and dead-letter queues shall be documented; consumers shall be idempotent.</w:t>
      </w:r>
    </w:p>
    <w:p w14:paraId="460CD7A4" w14:textId="77777777" w:rsidR="007201C8" w:rsidRDefault="00376B88">
      <w:pPr>
        <w:pStyle w:val="ListBullet"/>
      </w:pPr>
      <w:r>
        <w:t>Git and GitHub shall be used for branch-based team collaboration and code review.</w:t>
      </w:r>
    </w:p>
    <w:p w14:paraId="75B97682" w14:textId="77777777" w:rsidR="007201C8" w:rsidRPr="00D03D29" w:rsidRDefault="00376B88">
      <w:pPr>
        <w:pStyle w:val="Heading1"/>
        <w:rPr>
          <w:color w:val="000000" w:themeColor="text1"/>
        </w:rPr>
      </w:pPr>
      <w:r w:rsidRPr="00D03D29">
        <w:rPr>
          <w:color w:val="000000" w:themeColor="text1"/>
        </w:rPr>
        <w:t>3. System Features</w:t>
      </w:r>
    </w:p>
    <w:p w14:paraId="67044173" w14:textId="77777777" w:rsidR="007201C8" w:rsidRPr="00D03D29" w:rsidRDefault="00376B88">
      <w:pPr>
        <w:pStyle w:val="Heading2"/>
        <w:rPr>
          <w:color w:val="000000" w:themeColor="text1"/>
        </w:rPr>
      </w:pPr>
      <w:r w:rsidRPr="00D03D29">
        <w:rPr>
          <w:color w:val="000000" w:themeColor="text1"/>
        </w:rPr>
        <w:t>3.1 Registration, Login and Email Verification</w:t>
      </w:r>
    </w:p>
    <w:p w14:paraId="294FCC18" w14:textId="77777777" w:rsidR="007201C8" w:rsidRDefault="00376B88">
      <w:pPr>
        <w:pStyle w:val="Heading3"/>
      </w:pPr>
      <w:r>
        <w:t>3.1.1 Description and Priority</w:t>
      </w:r>
    </w:p>
    <w:p w14:paraId="75557D19" w14:textId="77777777" w:rsidR="007201C8" w:rsidRDefault="00376B88">
      <w:r>
        <w:t>Description: Creates secure user identities and prevents unverified accounts from accessing protected functions. Priority: High</w:t>
      </w:r>
    </w:p>
    <w:p w14:paraId="6BAD13C0" w14:textId="77777777" w:rsidR="007201C8" w:rsidRDefault="00376B88">
      <w:pPr>
        <w:pStyle w:val="Heading3"/>
      </w:pPr>
      <w:r>
        <w:t>3.1.2 Stimulus/Response Sequence</w:t>
      </w:r>
    </w:p>
    <w:p w14:paraId="69DBADB3" w14:textId="77777777" w:rsidR="007201C8" w:rsidRDefault="00376B88">
      <w:r>
        <w:t>A visitor submits registration details. The system validates uniqueness, hashes the password, creates a verification token and sends an email link. The user opens the link and may then log in.</w:t>
      </w:r>
    </w:p>
    <w:p w14:paraId="2BA39D18" w14:textId="77777777" w:rsidR="007201C8" w:rsidRDefault="00376B88">
      <w:pPr>
        <w:pStyle w:val="Heading3"/>
      </w:pPr>
      <w:r>
        <w:t>3.1.3 Functional Requirements</w:t>
      </w:r>
    </w:p>
    <w:p w14:paraId="3ECE7F3B" w14:textId="77777777" w:rsidR="007201C8" w:rsidRDefault="00376B88">
      <w:pPr>
        <w:pStyle w:val="ListBullet"/>
      </w:pPr>
      <w:r>
        <w:t>Validate name, email and minimum password strength.</w:t>
      </w:r>
    </w:p>
    <w:p w14:paraId="12F3C84A" w14:textId="77777777" w:rsidR="007201C8" w:rsidRDefault="00376B88">
      <w:pPr>
        <w:pStyle w:val="ListBullet"/>
      </w:pPr>
      <w:r>
        <w:t>Store normalized email addresses and BCrypt password hashes.</w:t>
      </w:r>
    </w:p>
    <w:p w14:paraId="2D5767CC" w14:textId="77777777" w:rsidR="007201C8" w:rsidRDefault="00376B88">
      <w:pPr>
        <w:pStyle w:val="ListBullet"/>
      </w:pPr>
      <w:r>
        <w:t>Issue expiring, single-use verification and reset tokens.</w:t>
      </w:r>
    </w:p>
    <w:p w14:paraId="0D35B755" w14:textId="77777777" w:rsidR="007201C8" w:rsidRDefault="00376B88">
      <w:pPr>
        <w:pStyle w:val="ListBullet"/>
      </w:pPr>
      <w:r>
        <w:t>Reject login for inactive or unverified accounts.</w:t>
      </w:r>
    </w:p>
    <w:p w14:paraId="60C6F086" w14:textId="77777777" w:rsidR="007201C8" w:rsidRDefault="00376B88">
      <w:pPr>
        <w:pStyle w:val="ListBullet"/>
      </w:pPr>
      <w:r>
        <w:t>Issue a signed JWT after successful authentication.</w:t>
      </w:r>
    </w:p>
    <w:p w14:paraId="4B062ACE" w14:textId="77777777" w:rsidR="007201C8" w:rsidRDefault="00376B88">
      <w:pPr>
        <w:pStyle w:val="ListBullet"/>
      </w:pPr>
      <w:r>
        <w:t>Support resend verification and forgot/reset password workflows.</w:t>
      </w:r>
    </w:p>
    <w:p w14:paraId="46A510C7" w14:textId="77777777" w:rsidR="007201C8" w:rsidRPr="00D03D29" w:rsidRDefault="00376B88">
      <w:pPr>
        <w:pStyle w:val="Heading2"/>
        <w:rPr>
          <w:color w:val="000000" w:themeColor="text1"/>
        </w:rPr>
      </w:pPr>
      <w:r w:rsidRPr="00D03D29">
        <w:rPr>
          <w:color w:val="000000" w:themeColor="text1"/>
        </w:rPr>
        <w:t>3.2 Discover Dashboard</w:t>
      </w:r>
    </w:p>
    <w:p w14:paraId="45818A5E" w14:textId="77777777" w:rsidR="007201C8" w:rsidRDefault="00376B88">
      <w:pPr>
        <w:pStyle w:val="Heading3"/>
      </w:pPr>
      <w:r>
        <w:t>3.2.1 Description and Priority</w:t>
      </w:r>
    </w:p>
    <w:p w14:paraId="15A61D74" w14:textId="77777777" w:rsidR="007201C8" w:rsidRDefault="00376B88">
      <w:r>
        <w:t>Description: Presents relevant turfs, events, teams, clans and platform activity. Priority: High</w:t>
      </w:r>
    </w:p>
    <w:p w14:paraId="20C4B4CC" w14:textId="77777777" w:rsidR="007201C8" w:rsidRDefault="00376B88">
      <w:pPr>
        <w:pStyle w:val="Heading3"/>
      </w:pPr>
      <w:r>
        <w:t>3.2.2 Stimulus/Response Sequence</w:t>
      </w:r>
    </w:p>
    <w:p w14:paraId="3558BECA" w14:textId="77777777" w:rsidR="007201C8" w:rsidRDefault="00376B88">
      <w:r>
        <w:t>The user opens Discover. The client requests available content and displays responsive cards, search controls and navigation actions.</w:t>
      </w:r>
    </w:p>
    <w:p w14:paraId="289C2C91" w14:textId="77777777" w:rsidR="007201C8" w:rsidRDefault="00376B88">
      <w:pPr>
        <w:pStyle w:val="Heading3"/>
      </w:pPr>
      <w:r>
        <w:t>3.2.3 Functional Requirements</w:t>
      </w:r>
    </w:p>
    <w:p w14:paraId="0A6680B5" w14:textId="77777777" w:rsidR="007201C8" w:rsidRDefault="00376B88">
      <w:pPr>
        <w:pStyle w:val="ListBullet"/>
      </w:pPr>
      <w:r>
        <w:t>Load public content without exposing protected personal data.</w:t>
      </w:r>
    </w:p>
    <w:p w14:paraId="196464EA" w14:textId="77777777" w:rsidR="007201C8" w:rsidRDefault="00376B88">
      <w:pPr>
        <w:pStyle w:val="ListBullet"/>
      </w:pPr>
      <w:r>
        <w:t>Provide loading, empty and error states.</w:t>
      </w:r>
    </w:p>
    <w:p w14:paraId="3B803196" w14:textId="77777777" w:rsidR="007201C8" w:rsidRDefault="00376B88">
      <w:pPr>
        <w:pStyle w:val="ListBullet"/>
      </w:pPr>
      <w:r>
        <w:t>Preserve navigation across desktop and mobile layouts.</w:t>
      </w:r>
    </w:p>
    <w:p w14:paraId="3FFB1365" w14:textId="77777777" w:rsidR="007201C8" w:rsidRPr="00D03D29" w:rsidRDefault="00376B88">
      <w:pPr>
        <w:pStyle w:val="Heading2"/>
        <w:rPr>
          <w:color w:val="000000" w:themeColor="text1"/>
        </w:rPr>
      </w:pPr>
      <w:r w:rsidRPr="00D03D29">
        <w:rPr>
          <w:color w:val="000000" w:themeColor="text1"/>
        </w:rPr>
        <w:lastRenderedPageBreak/>
        <w:t>3.3 Turf Discovery and Booking</w:t>
      </w:r>
    </w:p>
    <w:p w14:paraId="1E23E39C" w14:textId="77777777" w:rsidR="007201C8" w:rsidRDefault="00376B88">
      <w:pPr>
        <w:pStyle w:val="Heading3"/>
      </w:pPr>
      <w:r>
        <w:t>3.3.1 Description and Priority</w:t>
      </w:r>
    </w:p>
    <w:p w14:paraId="61DF89F2" w14:textId="77777777" w:rsidR="007201C8" w:rsidRDefault="00376B88">
      <w:r>
        <w:t>Description: Allows players to locate venues, select available slots and reserve them. Priority: High</w:t>
      </w:r>
    </w:p>
    <w:p w14:paraId="57BC048B" w14:textId="77777777" w:rsidR="007201C8" w:rsidRDefault="00376B88">
      <w:pPr>
        <w:pStyle w:val="Heading3"/>
      </w:pPr>
      <w:r>
        <w:t>3.3.2 Stimulus/Response Sequence</w:t>
      </w:r>
    </w:p>
    <w:p w14:paraId="63073D75" w14:textId="77777777" w:rsidR="007201C8" w:rsidRDefault="00376B88">
      <w:r>
        <w:t>A user filters turfs, opens a venue, selects a date and slot, reviews price and confirms. The system validates availability and creates a booking.</w:t>
      </w:r>
    </w:p>
    <w:p w14:paraId="27CDA01A" w14:textId="77777777" w:rsidR="007201C8" w:rsidRDefault="00376B88">
      <w:pPr>
        <w:pStyle w:val="Heading3"/>
      </w:pPr>
      <w:r>
        <w:t>3.3.3 Functional Requirements</w:t>
      </w:r>
    </w:p>
    <w:p w14:paraId="1683BCD2" w14:textId="77777777" w:rsidR="007201C8" w:rsidRDefault="00376B88">
      <w:pPr>
        <w:pStyle w:val="ListBullet"/>
      </w:pPr>
      <w:r>
        <w:t>Search by city, locality .</w:t>
      </w:r>
    </w:p>
    <w:p w14:paraId="56EF80AE" w14:textId="77777777" w:rsidR="007201C8" w:rsidRDefault="00376B88">
      <w:pPr>
        <w:pStyle w:val="ListBullet"/>
      </w:pPr>
      <w:r>
        <w:t>Display address, amenities, images, ratings and owner details.</w:t>
      </w:r>
    </w:p>
    <w:p w14:paraId="3D287C7C" w14:textId="77777777" w:rsidR="007201C8" w:rsidRDefault="00376B88">
      <w:pPr>
        <w:pStyle w:val="ListBullet"/>
      </w:pPr>
      <w:r>
        <w:t>Prevent overlapping confirmed bookings for the same turf and slot.</w:t>
      </w:r>
    </w:p>
    <w:p w14:paraId="553C82C1" w14:textId="77777777" w:rsidR="007201C8" w:rsidRDefault="00376B88">
      <w:pPr>
        <w:pStyle w:val="ListBullet"/>
      </w:pPr>
      <w:r>
        <w:t>Track booking states such as pending, confirmed, completed and cancelled.</w:t>
      </w:r>
    </w:p>
    <w:p w14:paraId="0D70FA90" w14:textId="77777777" w:rsidR="007201C8" w:rsidRDefault="00376B88">
      <w:pPr>
        <w:pStyle w:val="ListBullet"/>
      </w:pPr>
      <w:r>
        <w:t>Allow owners to publish and update turf schedules and prices.</w:t>
      </w:r>
    </w:p>
    <w:p w14:paraId="42490EA0" w14:textId="77777777" w:rsidR="007201C8" w:rsidRDefault="00376B88">
      <w:pPr>
        <w:pStyle w:val="ListBullet"/>
      </w:pPr>
      <w:r>
        <w:t>Restrict booking management to the booking user, owner or administrator.</w:t>
      </w:r>
    </w:p>
    <w:p w14:paraId="07C2DF54" w14:textId="77777777" w:rsidR="007201C8" w:rsidRPr="00D03D29" w:rsidRDefault="00376B88">
      <w:pPr>
        <w:pStyle w:val="Heading2"/>
        <w:rPr>
          <w:color w:val="000000" w:themeColor="text1"/>
        </w:rPr>
      </w:pPr>
      <w:r w:rsidRPr="00D03D29">
        <w:rPr>
          <w:color w:val="000000" w:themeColor="text1"/>
        </w:rPr>
        <w:t>3.4 Teams and Clans</w:t>
      </w:r>
    </w:p>
    <w:p w14:paraId="59FE4CC4" w14:textId="77777777" w:rsidR="007201C8" w:rsidRDefault="00376B88">
      <w:pPr>
        <w:pStyle w:val="Heading3"/>
      </w:pPr>
      <w:r>
        <w:t>3.4.1 Description and Priority</w:t>
      </w:r>
    </w:p>
    <w:p w14:paraId="0BD3DE56" w14:textId="77777777" w:rsidR="007201C8" w:rsidRDefault="00376B88">
      <w:r>
        <w:t>Description: Supports persistent sports groups and membership coordination. Priority: Medium</w:t>
      </w:r>
    </w:p>
    <w:p w14:paraId="5A0548A1" w14:textId="77777777" w:rsidR="007201C8" w:rsidRDefault="00376B88">
      <w:pPr>
        <w:pStyle w:val="Heading3"/>
      </w:pPr>
      <w:r>
        <w:t>3.4.2 Stimulus/Response Sequence</w:t>
      </w:r>
    </w:p>
    <w:p w14:paraId="17C03BF5" w14:textId="77777777" w:rsidR="007201C8" w:rsidRDefault="00376B88">
      <w:r>
        <w:t>An authenticated user creates a team or clan, adds descriptive information and invites or approves members.</w:t>
      </w:r>
    </w:p>
    <w:p w14:paraId="44C8D5F5" w14:textId="77777777" w:rsidR="007201C8" w:rsidRDefault="00376B88">
      <w:pPr>
        <w:pStyle w:val="Heading3"/>
      </w:pPr>
      <w:r>
        <w:t>3.4.3 Functional Requirements</w:t>
      </w:r>
    </w:p>
    <w:p w14:paraId="67C4FB6F" w14:textId="77777777" w:rsidR="007201C8" w:rsidRDefault="00376B88">
      <w:pPr>
        <w:pStyle w:val="ListBullet"/>
      </w:pPr>
      <w:r>
        <w:t>Create, view, update and archive groups.</w:t>
      </w:r>
    </w:p>
    <w:p w14:paraId="0AEEAC97" w14:textId="77777777" w:rsidR="007201C8" w:rsidRDefault="00376B88">
      <w:pPr>
        <w:pStyle w:val="ListBullet"/>
      </w:pPr>
      <w:r>
        <w:t>Assign creator/captain ownership.</w:t>
      </w:r>
    </w:p>
    <w:p w14:paraId="015FD97A" w14:textId="77777777" w:rsidR="007201C8" w:rsidRDefault="00376B88">
      <w:pPr>
        <w:pStyle w:val="ListBullet"/>
      </w:pPr>
      <w:r>
        <w:t>Allow users to request membership and captains to approve or reject.</w:t>
      </w:r>
    </w:p>
    <w:p w14:paraId="5526CEC6" w14:textId="77777777" w:rsidR="007201C8" w:rsidRDefault="00376B88">
      <w:pPr>
        <w:pStyle w:val="ListBullet"/>
      </w:pPr>
      <w:r>
        <w:t>Prevent duplicate active memberships.</w:t>
      </w:r>
    </w:p>
    <w:p w14:paraId="4CD75746" w14:textId="77777777" w:rsidR="007201C8" w:rsidRDefault="00376B88">
      <w:pPr>
        <w:pStyle w:val="ListBullet"/>
      </w:pPr>
      <w:r>
        <w:t>Expose member rosters subject to privacy rules.</w:t>
      </w:r>
    </w:p>
    <w:p w14:paraId="7C3BF975" w14:textId="77777777" w:rsidR="007201C8" w:rsidRPr="00D03D29" w:rsidRDefault="00376B88">
      <w:pPr>
        <w:pStyle w:val="Heading2"/>
        <w:rPr>
          <w:color w:val="000000" w:themeColor="text1"/>
        </w:rPr>
      </w:pPr>
      <w:r w:rsidRPr="00D03D29">
        <w:rPr>
          <w:color w:val="000000" w:themeColor="text1"/>
        </w:rPr>
        <w:t>3.5 Matches, Events and Scores</w:t>
      </w:r>
    </w:p>
    <w:p w14:paraId="23DE0653" w14:textId="77777777" w:rsidR="007201C8" w:rsidRDefault="00376B88">
      <w:pPr>
        <w:pStyle w:val="Heading3"/>
      </w:pPr>
      <w:r>
        <w:t>3.5.1 Description and Priority</w:t>
      </w:r>
    </w:p>
    <w:p w14:paraId="17A56BB5" w14:textId="77777777" w:rsidR="007201C8" w:rsidRDefault="00376B88">
      <w:r>
        <w:t>Description: Coordinates scheduled sports activities and captures results. Priority: High</w:t>
      </w:r>
    </w:p>
    <w:p w14:paraId="4021B228" w14:textId="77777777" w:rsidR="007201C8" w:rsidRDefault="00376B88">
      <w:pPr>
        <w:pStyle w:val="Heading3"/>
      </w:pPr>
      <w:r>
        <w:t>3.5.2 Stimulus/Response Sequence</w:t>
      </w:r>
    </w:p>
    <w:p w14:paraId="67BC733C" w14:textId="77777777" w:rsidR="007201C8" w:rsidRDefault="00376B88">
      <w:r>
        <w:t>An organizer creates a match or event with venue, sport, date, capacity and rules. Users discover and join it; authorized organizers record results.</w:t>
      </w:r>
    </w:p>
    <w:p w14:paraId="439DA24F" w14:textId="77777777" w:rsidR="007201C8" w:rsidRDefault="00376B88">
      <w:pPr>
        <w:pStyle w:val="Heading3"/>
      </w:pPr>
      <w:r>
        <w:t>3.5.3 Functional Requirements</w:t>
      </w:r>
    </w:p>
    <w:p w14:paraId="11687E8E" w14:textId="77777777" w:rsidR="007201C8" w:rsidRDefault="00376B88">
      <w:pPr>
        <w:pStyle w:val="ListBullet"/>
      </w:pPr>
      <w:r>
        <w:t>Validate start time, capacity and required fields.</w:t>
      </w:r>
    </w:p>
    <w:p w14:paraId="70CBB67E" w14:textId="77777777" w:rsidR="007201C8" w:rsidRDefault="00376B88">
      <w:pPr>
        <w:pStyle w:val="ListBullet"/>
      </w:pPr>
      <w:r>
        <w:t>Allow eligible users to join or leave before cutoff.</w:t>
      </w:r>
    </w:p>
    <w:p w14:paraId="522506B8" w14:textId="77777777" w:rsidR="007201C8" w:rsidRDefault="00376B88">
      <w:pPr>
        <w:pStyle w:val="ListBullet"/>
      </w:pPr>
      <w:r>
        <w:t>Prevent participant counts from exceeding capacity.</w:t>
      </w:r>
    </w:p>
    <w:p w14:paraId="717F9FED" w14:textId="77777777" w:rsidR="007201C8" w:rsidRDefault="00376B88">
      <w:pPr>
        <w:pStyle w:val="ListBullet"/>
      </w:pPr>
      <w:r>
        <w:t>Store score entries and publish final status.</w:t>
      </w:r>
    </w:p>
    <w:p w14:paraId="48273431" w14:textId="77777777" w:rsidR="007201C8" w:rsidRDefault="00376B88">
      <w:pPr>
        <w:pStyle w:val="ListBullet"/>
      </w:pPr>
      <w:r>
        <w:t>Provide event and match lists sortable by date and location.</w:t>
      </w:r>
    </w:p>
    <w:p w14:paraId="230A27A0" w14:textId="77777777" w:rsidR="007201C8" w:rsidRPr="00D03D29" w:rsidRDefault="00376B88">
      <w:pPr>
        <w:pStyle w:val="Heading2"/>
        <w:rPr>
          <w:color w:val="000000" w:themeColor="text1"/>
        </w:rPr>
      </w:pPr>
      <w:r w:rsidRPr="00D03D29">
        <w:rPr>
          <w:color w:val="000000" w:themeColor="text1"/>
        </w:rPr>
        <w:lastRenderedPageBreak/>
        <w:t>3.6 Find Players</w:t>
      </w:r>
    </w:p>
    <w:p w14:paraId="579EE736" w14:textId="77777777" w:rsidR="007201C8" w:rsidRDefault="00376B88">
      <w:pPr>
        <w:pStyle w:val="Heading3"/>
      </w:pPr>
      <w:r>
        <w:t>3.6.1 Description and Priority</w:t>
      </w:r>
    </w:p>
    <w:p w14:paraId="0618E467" w14:textId="77777777" w:rsidR="007201C8" w:rsidRDefault="00376B88">
      <w:r>
        <w:t>Description: Helps users discover compatible nearby sports partners. Priority: High</w:t>
      </w:r>
    </w:p>
    <w:p w14:paraId="03FEF879" w14:textId="77777777" w:rsidR="007201C8" w:rsidRDefault="00376B88">
      <w:pPr>
        <w:pStyle w:val="Heading3"/>
      </w:pPr>
      <w:r>
        <w:t>3.6.2 Stimulus/Response Sequence</w:t>
      </w:r>
    </w:p>
    <w:p w14:paraId="678EDE25" w14:textId="77777777" w:rsidR="007201C8" w:rsidRDefault="00376B88">
      <w:r>
        <w:t>The user supplies preferred sport and location filters. The system ranks profiles that match and excludes the requesting user.</w:t>
      </w:r>
    </w:p>
    <w:p w14:paraId="6EED2760" w14:textId="77777777" w:rsidR="007201C8" w:rsidRDefault="00376B88">
      <w:pPr>
        <w:pStyle w:val="Heading3"/>
      </w:pPr>
      <w:r>
        <w:t>3.6.3 Functional Requirements</w:t>
      </w:r>
    </w:p>
    <w:p w14:paraId="1B0C8A55" w14:textId="77777777" w:rsidR="007201C8" w:rsidRDefault="00376B88">
      <w:pPr>
        <w:pStyle w:val="ListBullet"/>
      </w:pPr>
      <w:r>
        <w:t>Filter by city, locality, sports.</w:t>
      </w:r>
    </w:p>
    <w:p w14:paraId="4B23AD7A" w14:textId="77777777" w:rsidR="007201C8" w:rsidRDefault="00376B88">
      <w:pPr>
        <w:pStyle w:val="ListBullet"/>
      </w:pPr>
      <w:r>
        <w:t>Display only active, discoverable profiles.</w:t>
      </w:r>
    </w:p>
    <w:p w14:paraId="32C30FEA" w14:textId="77777777" w:rsidR="007201C8" w:rsidRDefault="00376B88">
      <w:pPr>
        <w:pStyle w:val="ListBullet"/>
      </w:pPr>
      <w:r>
        <w:t>Provide a clear path to view a profile or initiate contact.</w:t>
      </w:r>
    </w:p>
    <w:p w14:paraId="004661BF" w14:textId="77777777" w:rsidR="007201C8" w:rsidRDefault="00376B88">
      <w:pPr>
        <w:pStyle w:val="ListBullet"/>
      </w:pPr>
      <w:r>
        <w:t>Avoid exposing passwords, tokens, private keys or internal security fields.</w:t>
      </w:r>
    </w:p>
    <w:p w14:paraId="272098C8" w14:textId="77777777" w:rsidR="007201C8" w:rsidRPr="00D03D29" w:rsidRDefault="00376B88">
      <w:pPr>
        <w:pStyle w:val="Heading2"/>
        <w:rPr>
          <w:color w:val="000000" w:themeColor="text1"/>
        </w:rPr>
      </w:pPr>
      <w:r w:rsidRPr="00D03D29">
        <w:rPr>
          <w:color w:val="000000" w:themeColor="text1"/>
        </w:rPr>
        <w:t>3.7 Real-time Chat</w:t>
      </w:r>
    </w:p>
    <w:p w14:paraId="2891F392" w14:textId="77777777" w:rsidR="007201C8" w:rsidRDefault="00376B88">
      <w:pPr>
        <w:pStyle w:val="Heading3"/>
      </w:pPr>
      <w:r>
        <w:t>3.7.1 Description and Priority</w:t>
      </w:r>
    </w:p>
    <w:p w14:paraId="0239F1C6" w14:textId="77777777" w:rsidR="007201C8" w:rsidRDefault="00376B88">
      <w:r>
        <w:t>Description: Enables contextual communication among players and groups. Priority: Medium</w:t>
      </w:r>
    </w:p>
    <w:p w14:paraId="03FCE238" w14:textId="77777777" w:rsidR="007201C8" w:rsidRDefault="00376B88">
      <w:pPr>
        <w:pStyle w:val="Heading3"/>
      </w:pPr>
      <w:r>
        <w:t>3.7.2 Stimulus/Response Sequence</w:t>
      </w:r>
    </w:p>
    <w:p w14:paraId="177F350C" w14:textId="77777777" w:rsidR="007201C8" w:rsidRDefault="00376B88">
      <w:r>
        <w:t>A logged-in user opens a conversation, establishes a WebSocket/STOMP session and sends a message. Subscribed participants receive it in near real time.</w:t>
      </w:r>
    </w:p>
    <w:p w14:paraId="0622C866" w14:textId="77777777" w:rsidR="007201C8" w:rsidRDefault="00376B88">
      <w:pPr>
        <w:pStyle w:val="Heading3"/>
      </w:pPr>
      <w:r>
        <w:t>3.7.3 Functional Requirements</w:t>
      </w:r>
    </w:p>
    <w:p w14:paraId="7F6E9A60" w14:textId="77777777" w:rsidR="007201C8" w:rsidRDefault="00376B88">
      <w:pPr>
        <w:pStyle w:val="ListBullet"/>
      </w:pPr>
      <w:r>
        <w:t>Authenticate access to conversations.</w:t>
      </w:r>
    </w:p>
    <w:p w14:paraId="5125489A" w14:textId="77777777" w:rsidR="007201C8" w:rsidRDefault="00376B88">
      <w:pPr>
        <w:pStyle w:val="ListBullet"/>
      </w:pPr>
      <w:r>
        <w:t>Persist message sender, conversation, content and timestamp.</w:t>
      </w:r>
    </w:p>
    <w:p w14:paraId="1E5F1796" w14:textId="77777777" w:rsidR="007201C8" w:rsidRDefault="00376B88">
      <w:pPr>
        <w:pStyle w:val="ListBullet"/>
      </w:pPr>
      <w:r>
        <w:t>Reject empty or oversized content.</w:t>
      </w:r>
    </w:p>
    <w:p w14:paraId="41188E96" w14:textId="77777777" w:rsidR="007201C8" w:rsidRDefault="00376B88">
      <w:pPr>
        <w:pStyle w:val="ListBullet"/>
      </w:pPr>
      <w:r>
        <w:t>Deliver updates through broker topics and allow history retrieval.</w:t>
      </w:r>
    </w:p>
    <w:p w14:paraId="6622FA10" w14:textId="77777777" w:rsidR="007201C8" w:rsidRDefault="00376B88">
      <w:pPr>
        <w:pStyle w:val="ListBullet"/>
      </w:pPr>
      <w:r>
        <w:t>Prevent users from reading conversations they do not belong to.</w:t>
      </w:r>
    </w:p>
    <w:p w14:paraId="66E03564" w14:textId="77777777" w:rsidR="007201C8" w:rsidRPr="00D03D29" w:rsidRDefault="00376B88">
      <w:pPr>
        <w:pStyle w:val="Heading2"/>
        <w:rPr>
          <w:color w:val="000000" w:themeColor="text1"/>
        </w:rPr>
      </w:pPr>
      <w:r w:rsidRPr="00D03D29">
        <w:rPr>
          <w:color w:val="000000" w:themeColor="text1"/>
        </w:rPr>
        <w:t>3.8 Reviews and Ratings</w:t>
      </w:r>
    </w:p>
    <w:p w14:paraId="426D27A7" w14:textId="77777777" w:rsidR="007201C8" w:rsidRDefault="00376B88">
      <w:pPr>
        <w:pStyle w:val="Heading3"/>
      </w:pPr>
      <w:r>
        <w:t>3.8.1 Description and Priority</w:t>
      </w:r>
    </w:p>
    <w:p w14:paraId="709701D7" w14:textId="77777777" w:rsidR="007201C8" w:rsidRDefault="00376B88">
      <w:r>
        <w:t>Description: Collects structured user feedback for turfs and experiences. Priority: Medium</w:t>
      </w:r>
    </w:p>
    <w:p w14:paraId="6C2E7C94" w14:textId="77777777" w:rsidR="007201C8" w:rsidRDefault="00376B88">
      <w:pPr>
        <w:pStyle w:val="Heading3"/>
      </w:pPr>
      <w:r>
        <w:t>3.8.2 Stimulus/Response Sequence</w:t>
      </w:r>
    </w:p>
    <w:p w14:paraId="4E6E341F" w14:textId="77777777" w:rsidR="007201C8" w:rsidRDefault="00376B88">
      <w:r>
        <w:t>After an eligible interaction, the user selects a rating and optionally adds a comment. The platform updates the aggregate rating.</w:t>
      </w:r>
    </w:p>
    <w:p w14:paraId="74D27AED" w14:textId="77777777" w:rsidR="007201C8" w:rsidRDefault="00376B88">
      <w:pPr>
        <w:pStyle w:val="Heading3"/>
      </w:pPr>
      <w:r>
        <w:t>3.8.3 Functional Requirements</w:t>
      </w:r>
    </w:p>
    <w:p w14:paraId="49C2C4FE" w14:textId="77777777" w:rsidR="007201C8" w:rsidRDefault="00376B88">
      <w:pPr>
        <w:pStyle w:val="ListBullet"/>
      </w:pPr>
      <w:r>
        <w:t>Accept ratings only within the configured scale.</w:t>
      </w:r>
    </w:p>
    <w:p w14:paraId="500C1785" w14:textId="77777777" w:rsidR="007201C8" w:rsidRDefault="00376B88">
      <w:pPr>
        <w:pStyle w:val="ListBullet"/>
      </w:pPr>
      <w:r>
        <w:t>Associate each review with its author and target.</w:t>
      </w:r>
    </w:p>
    <w:p w14:paraId="7AEF1B96" w14:textId="77777777" w:rsidR="007201C8" w:rsidRDefault="00376B88">
      <w:pPr>
        <w:pStyle w:val="ListBullet"/>
      </w:pPr>
      <w:r>
        <w:t>Allow moderation of abusive content.</w:t>
      </w:r>
    </w:p>
    <w:p w14:paraId="42023444" w14:textId="77777777" w:rsidR="007201C8" w:rsidRDefault="00376B88">
      <w:pPr>
        <w:pStyle w:val="ListBullet"/>
      </w:pPr>
      <w:r>
        <w:t>Calculate aggregate rating without trusting client-supplied averages.</w:t>
      </w:r>
    </w:p>
    <w:p w14:paraId="699BE865" w14:textId="77777777" w:rsidR="007201C8" w:rsidRPr="00D03D29" w:rsidRDefault="00376B88">
      <w:pPr>
        <w:pStyle w:val="Heading2"/>
        <w:rPr>
          <w:color w:val="000000" w:themeColor="text1"/>
        </w:rPr>
      </w:pPr>
      <w:r w:rsidRPr="00D03D29">
        <w:rPr>
          <w:color w:val="000000" w:themeColor="text1"/>
        </w:rPr>
        <w:t>3.9 Payments</w:t>
      </w:r>
    </w:p>
    <w:p w14:paraId="1D2F66C6" w14:textId="77777777" w:rsidR="007201C8" w:rsidRDefault="00376B88">
      <w:pPr>
        <w:pStyle w:val="Heading3"/>
      </w:pPr>
      <w:r>
        <w:t>3.9.1 Description and Priority</w:t>
      </w:r>
    </w:p>
    <w:p w14:paraId="3E868BFA" w14:textId="77777777" w:rsidR="007201C8" w:rsidRDefault="00376B88">
      <w:r>
        <w:t>Description: Supports optional online payment for confirmed booking transactions. Priority: Medium</w:t>
      </w:r>
    </w:p>
    <w:p w14:paraId="4AB4CBB0" w14:textId="77777777" w:rsidR="007201C8" w:rsidRDefault="00376B88">
      <w:pPr>
        <w:pStyle w:val="Heading3"/>
      </w:pPr>
      <w:r>
        <w:lastRenderedPageBreak/>
        <w:t>3.9.2 Stimulus/Response Sequence</w:t>
      </w:r>
    </w:p>
    <w:p w14:paraId="14F6FEEC" w14:textId="77777777" w:rsidR="007201C8" w:rsidRDefault="00376B88">
      <w:r>
        <w:t>The backend creates a Stripe Checkout Session or Payment Intent, the client completes checkout, and the backend validates the webhook signature and payment status before marking payment successful.</w:t>
      </w:r>
    </w:p>
    <w:p w14:paraId="629E715C" w14:textId="77777777" w:rsidR="007201C8" w:rsidRDefault="00376B88">
      <w:pPr>
        <w:pStyle w:val="Heading3"/>
      </w:pPr>
      <w:r>
        <w:t>3.9.3 Functional Requirements</w:t>
      </w:r>
    </w:p>
    <w:p w14:paraId="736FB727" w14:textId="77777777" w:rsidR="007201C8" w:rsidRDefault="00376B88">
      <w:pPr>
        <w:pStyle w:val="ListBullet"/>
      </w:pPr>
      <w:r>
        <w:t>Keep secret keys on the backend only.</w:t>
      </w:r>
    </w:p>
    <w:p w14:paraId="1FD2401E" w14:textId="77777777" w:rsidR="007201C8" w:rsidRDefault="00376B88">
      <w:pPr>
        <w:pStyle w:val="ListBullet"/>
      </w:pPr>
      <w:r>
        <w:t>Verify payment signatures server-side.</w:t>
      </w:r>
    </w:p>
    <w:p w14:paraId="5FF27692" w14:textId="77777777" w:rsidR="007201C8" w:rsidRDefault="00376B88">
      <w:pPr>
        <w:pStyle w:val="ListBullet"/>
      </w:pPr>
      <w:r>
        <w:t>Record provider order/payment references and status.</w:t>
      </w:r>
    </w:p>
    <w:p w14:paraId="73BB974D" w14:textId="77777777" w:rsidR="007201C8" w:rsidRDefault="00376B88">
      <w:pPr>
        <w:pStyle w:val="ListBullet"/>
      </w:pPr>
      <w:r>
        <w:t>Do not mark a booking paid when verification fails.</w:t>
      </w:r>
    </w:p>
    <w:p w14:paraId="7EA8641F" w14:textId="77777777" w:rsidR="007201C8" w:rsidRDefault="00376B88">
      <w:pPr>
        <w:pStyle w:val="ListBullet"/>
      </w:pPr>
      <w:r>
        <w:t>Allow local booking flows when payment integration is deliberately disabled.</w:t>
      </w:r>
    </w:p>
    <w:p w14:paraId="1D1602E8" w14:textId="77777777" w:rsidR="007201C8" w:rsidRPr="00D03D29" w:rsidRDefault="00376B88">
      <w:pPr>
        <w:pStyle w:val="Heading2"/>
        <w:rPr>
          <w:color w:val="000000" w:themeColor="text1"/>
        </w:rPr>
      </w:pPr>
      <w:r w:rsidRPr="00D03D29">
        <w:rPr>
          <w:color w:val="000000" w:themeColor="text1"/>
        </w:rPr>
        <w:t>3.10 Administration</w:t>
      </w:r>
    </w:p>
    <w:p w14:paraId="707A4BAE" w14:textId="77777777" w:rsidR="007201C8" w:rsidRDefault="00376B88">
      <w:pPr>
        <w:pStyle w:val="Heading3"/>
      </w:pPr>
      <w:r>
        <w:t>3.10.1 Description and Priority</w:t>
      </w:r>
    </w:p>
    <w:p w14:paraId="1EB64467" w14:textId="77777777" w:rsidR="007201C8" w:rsidRDefault="00376B88">
      <w:r>
        <w:t>Description: Provides controlled moderation and operational oversight. Priority: High</w:t>
      </w:r>
    </w:p>
    <w:p w14:paraId="516AF65D" w14:textId="77777777" w:rsidR="007201C8" w:rsidRDefault="00376B88">
      <w:pPr>
        <w:pStyle w:val="Heading3"/>
      </w:pPr>
      <w:r>
        <w:t>3.10.2 Stimulus/Response Sequence</w:t>
      </w:r>
    </w:p>
    <w:p w14:paraId="0F7A2A8D" w14:textId="77777777" w:rsidR="007201C8" w:rsidRDefault="00376B88">
      <w:r>
        <w:t>An administrator authenticates and opens protected management views to review users, turfs, bookings, events and reports.</w:t>
      </w:r>
    </w:p>
    <w:p w14:paraId="5CBF11C0" w14:textId="77777777" w:rsidR="007201C8" w:rsidRDefault="00376B88">
      <w:pPr>
        <w:pStyle w:val="Heading3"/>
      </w:pPr>
      <w:r>
        <w:t>3.10.3 Functional Requirements</w:t>
      </w:r>
    </w:p>
    <w:p w14:paraId="2918EB3D" w14:textId="77777777" w:rsidR="007201C8" w:rsidRDefault="00376B88">
      <w:pPr>
        <w:pStyle w:val="ListBullet"/>
      </w:pPr>
      <w:r>
        <w:t>Enforce administrator authorization at API level.</w:t>
      </w:r>
    </w:p>
    <w:p w14:paraId="3C0539A2" w14:textId="77777777" w:rsidR="007201C8" w:rsidRDefault="00376B88">
      <w:pPr>
        <w:pStyle w:val="ListBullet"/>
      </w:pPr>
      <w:r>
        <w:t>Enable account activation/deactivation and content moderation.</w:t>
      </w:r>
    </w:p>
    <w:p w14:paraId="2F80D7B7" w14:textId="77777777" w:rsidR="007201C8" w:rsidRDefault="00376B88">
      <w:pPr>
        <w:pStyle w:val="ListBullet"/>
      </w:pPr>
      <w:r>
        <w:t>Prevent ordinary users from invoking administration operations.</w:t>
      </w:r>
    </w:p>
    <w:p w14:paraId="7CE0557A" w14:textId="77777777" w:rsidR="007201C8" w:rsidRPr="00D03D29" w:rsidRDefault="00376B88">
      <w:pPr>
        <w:pStyle w:val="Heading1"/>
        <w:rPr>
          <w:color w:val="000000" w:themeColor="text1"/>
        </w:rPr>
      </w:pPr>
      <w:r w:rsidRPr="00D03D29">
        <w:rPr>
          <w:color w:val="000000" w:themeColor="text1"/>
        </w:rPr>
        <w:t>4. External Interface Requirements</w:t>
      </w:r>
    </w:p>
    <w:p w14:paraId="453C2CE5" w14:textId="77777777" w:rsidR="007201C8" w:rsidRPr="00D03D29" w:rsidRDefault="00376B88">
      <w:pPr>
        <w:pStyle w:val="Heading2"/>
        <w:rPr>
          <w:color w:val="000000" w:themeColor="text1"/>
        </w:rPr>
      </w:pPr>
      <w:r w:rsidRPr="00D03D29">
        <w:rPr>
          <w:color w:val="000000" w:themeColor="text1"/>
        </w:rPr>
        <w:t>4.1 User Interfaces</w:t>
      </w:r>
    </w:p>
    <w:p w14:paraId="30932588" w14:textId="77777777" w:rsidR="007201C8" w:rsidRDefault="00376B88">
      <w:r>
        <w:t>The user interface shall use a consistent dark PlaySphere visual identity, clear navigation, responsive cards and accessible form controls. Validation errors shall appear near the affected action and asynchronous operations shall provide loading and success/error feedback. Keyboard navigation and sufficient color contrast should be supported.</w:t>
      </w:r>
    </w:p>
    <w:p w14:paraId="1813B22B" w14:textId="77777777" w:rsidR="007201C8" w:rsidRPr="00D03D29" w:rsidRDefault="00376B88">
      <w:pPr>
        <w:pStyle w:val="Heading2"/>
        <w:rPr>
          <w:color w:val="000000" w:themeColor="text1"/>
        </w:rPr>
      </w:pPr>
      <w:r w:rsidRPr="00D03D29">
        <w:rPr>
          <w:color w:val="000000" w:themeColor="text1"/>
        </w:rPr>
        <w:t>4.2 Hardware Interfaces</w:t>
      </w:r>
    </w:p>
    <w:p w14:paraId="46A6D457" w14:textId="77777777" w:rsidR="007201C8" w:rsidRDefault="00376B88">
      <w:pPr>
        <w:pStyle w:val="ListBullet"/>
      </w:pPr>
      <w:r>
        <w:t>Client display, keyboard, mouse or touch screen through a standards-compliant browser.</w:t>
      </w:r>
    </w:p>
    <w:p w14:paraId="092CFAB4" w14:textId="77777777" w:rsidR="007201C8" w:rsidRDefault="00376B88">
      <w:pPr>
        <w:pStyle w:val="ListBullet"/>
      </w:pPr>
      <w:r>
        <w:t>Server storage for MySQL data and uploaded/public media references.</w:t>
      </w:r>
    </w:p>
    <w:p w14:paraId="1D9A90DA" w14:textId="77777777" w:rsidR="007201C8" w:rsidRDefault="00376B88">
      <w:pPr>
        <w:pStyle w:val="ListBullet"/>
      </w:pPr>
      <w:r>
        <w:t>No specialized sports hardware is required.</w:t>
      </w:r>
    </w:p>
    <w:p w14:paraId="4DB3BD48" w14:textId="77777777" w:rsidR="007201C8" w:rsidRPr="00D03D29" w:rsidRDefault="00376B88">
      <w:pPr>
        <w:pStyle w:val="Heading2"/>
        <w:rPr>
          <w:color w:val="000000" w:themeColor="text1"/>
        </w:rPr>
      </w:pPr>
      <w:r w:rsidRPr="00D03D29">
        <w:rPr>
          <w:color w:val="000000" w:themeColor="text1"/>
        </w:rPr>
        <w:t>4.3 Software Interfaces</w:t>
      </w:r>
    </w:p>
    <w:tbl>
      <w:tblPr>
        <w:tblStyle w:val="TableGrid"/>
        <w:tblW w:w="9295" w:type="dxa"/>
        <w:tblInd w:w="80" w:type="dxa"/>
        <w:tblLayout w:type="fixed"/>
        <w:tblLook w:val="04A0" w:firstRow="1" w:lastRow="0" w:firstColumn="1" w:lastColumn="0" w:noHBand="0" w:noVBand="1"/>
      </w:tblPr>
      <w:tblGrid>
        <w:gridCol w:w="2267"/>
        <w:gridCol w:w="4251"/>
        <w:gridCol w:w="2777"/>
      </w:tblGrid>
      <w:tr w:rsidR="00BB42F0" w14:paraId="33512A13" w14:textId="77777777">
        <w:trPr>
          <w:tblHeader/>
        </w:trPr>
        <w:tc>
          <w:tcPr>
            <w:tcW w:w="2267" w:type="dxa"/>
            <w:shd w:val="clear" w:color="auto" w:fill="07182D"/>
            <w:tcMar>
              <w:top w:w="65" w:type="dxa"/>
              <w:left w:w="80" w:type="dxa"/>
              <w:bottom w:w="65" w:type="dxa"/>
              <w:right w:w="80" w:type="dxa"/>
            </w:tcMar>
            <w:vAlign w:val="center"/>
          </w:tcPr>
          <w:p w14:paraId="037154F1" w14:textId="77777777" w:rsidR="00BB42F0" w:rsidRDefault="00BC3A2A">
            <w:pPr>
              <w:spacing w:after="0" w:line="245" w:lineRule="auto"/>
              <w:jc w:val="center"/>
            </w:pPr>
            <w:r>
              <w:rPr>
                <w:b/>
                <w:color w:val="FFFFFF"/>
                <w:sz w:val="15"/>
              </w:rPr>
              <w:t>Interface</w:t>
            </w:r>
          </w:p>
        </w:tc>
        <w:tc>
          <w:tcPr>
            <w:tcW w:w="4251" w:type="dxa"/>
            <w:shd w:val="clear" w:color="auto" w:fill="07182D"/>
            <w:tcMar>
              <w:top w:w="65" w:type="dxa"/>
              <w:left w:w="80" w:type="dxa"/>
              <w:bottom w:w="65" w:type="dxa"/>
              <w:right w:w="80" w:type="dxa"/>
            </w:tcMar>
            <w:vAlign w:val="center"/>
          </w:tcPr>
          <w:p w14:paraId="2DD4569A" w14:textId="77777777" w:rsidR="00BB42F0" w:rsidRDefault="00BC3A2A">
            <w:pPr>
              <w:spacing w:after="0" w:line="245" w:lineRule="auto"/>
              <w:jc w:val="center"/>
            </w:pPr>
            <w:r>
              <w:rPr>
                <w:b/>
                <w:color w:val="FFFFFF"/>
                <w:sz w:val="15"/>
              </w:rPr>
              <w:t>Purpose</w:t>
            </w:r>
          </w:p>
        </w:tc>
        <w:tc>
          <w:tcPr>
            <w:tcW w:w="2777" w:type="dxa"/>
            <w:shd w:val="clear" w:color="auto" w:fill="07182D"/>
            <w:tcMar>
              <w:top w:w="65" w:type="dxa"/>
              <w:left w:w="80" w:type="dxa"/>
              <w:bottom w:w="65" w:type="dxa"/>
              <w:right w:w="80" w:type="dxa"/>
            </w:tcMar>
            <w:vAlign w:val="center"/>
          </w:tcPr>
          <w:p w14:paraId="460B1C80" w14:textId="77777777" w:rsidR="00BB42F0" w:rsidRDefault="00BC3A2A">
            <w:pPr>
              <w:spacing w:after="0" w:line="245" w:lineRule="auto"/>
              <w:jc w:val="center"/>
            </w:pPr>
            <w:r>
              <w:rPr>
                <w:b/>
                <w:color w:val="FFFFFF"/>
                <w:sz w:val="15"/>
              </w:rPr>
              <w:t>Protocol / Format</w:t>
            </w:r>
          </w:p>
        </w:tc>
      </w:tr>
      <w:tr w:rsidR="00BB42F0" w14:paraId="03FBC92D" w14:textId="77777777">
        <w:tc>
          <w:tcPr>
            <w:tcW w:w="2267" w:type="dxa"/>
            <w:tcMar>
              <w:top w:w="65" w:type="dxa"/>
              <w:left w:w="80" w:type="dxa"/>
              <w:bottom w:w="65" w:type="dxa"/>
              <w:right w:w="80" w:type="dxa"/>
            </w:tcMar>
            <w:vAlign w:val="center"/>
          </w:tcPr>
          <w:p w14:paraId="4BC7F0FF" w14:textId="77777777" w:rsidR="00BB42F0" w:rsidRDefault="00BC3A2A">
            <w:pPr>
              <w:spacing w:after="0" w:line="245" w:lineRule="auto"/>
            </w:pPr>
            <w:r>
              <w:rPr>
                <w:color w:val="0F172A"/>
                <w:sz w:val="15"/>
              </w:rPr>
              <w:t>React Frontend</w:t>
            </w:r>
          </w:p>
        </w:tc>
        <w:tc>
          <w:tcPr>
            <w:tcW w:w="4251" w:type="dxa"/>
            <w:tcMar>
              <w:top w:w="65" w:type="dxa"/>
              <w:left w:w="80" w:type="dxa"/>
              <w:bottom w:w="65" w:type="dxa"/>
              <w:right w:w="80" w:type="dxa"/>
            </w:tcMar>
            <w:vAlign w:val="center"/>
          </w:tcPr>
          <w:p w14:paraId="50753529" w14:textId="77777777" w:rsidR="00BB42F0" w:rsidRDefault="00BC3A2A">
            <w:pPr>
              <w:spacing w:after="0" w:line="245" w:lineRule="auto"/>
              <w:jc w:val="center"/>
            </w:pPr>
            <w:r>
              <w:rPr>
                <w:color w:val="0F172A"/>
                <w:sz w:val="15"/>
              </w:rPr>
              <w:t>Responsive presentation and browser interaction</w:t>
            </w:r>
          </w:p>
        </w:tc>
        <w:tc>
          <w:tcPr>
            <w:tcW w:w="2777" w:type="dxa"/>
            <w:tcMar>
              <w:top w:w="65" w:type="dxa"/>
              <w:left w:w="80" w:type="dxa"/>
              <w:bottom w:w="65" w:type="dxa"/>
              <w:right w:w="80" w:type="dxa"/>
            </w:tcMar>
            <w:vAlign w:val="center"/>
          </w:tcPr>
          <w:p w14:paraId="3B854D85" w14:textId="77777777" w:rsidR="00BB42F0" w:rsidRDefault="00BC3A2A">
            <w:pPr>
              <w:spacing w:after="0" w:line="245" w:lineRule="auto"/>
              <w:jc w:val="center"/>
            </w:pPr>
            <w:r>
              <w:rPr>
                <w:color w:val="0F172A"/>
                <w:sz w:val="15"/>
              </w:rPr>
              <w:t>HTTPS, JSON, WebSocket</w:t>
            </w:r>
          </w:p>
        </w:tc>
      </w:tr>
      <w:tr w:rsidR="00BB42F0" w14:paraId="69CE1CD6" w14:textId="77777777">
        <w:tc>
          <w:tcPr>
            <w:tcW w:w="2267" w:type="dxa"/>
            <w:shd w:val="clear" w:color="auto" w:fill="F8FAFC"/>
            <w:tcMar>
              <w:top w:w="65" w:type="dxa"/>
              <w:left w:w="80" w:type="dxa"/>
              <w:bottom w:w="65" w:type="dxa"/>
              <w:right w:w="80" w:type="dxa"/>
            </w:tcMar>
            <w:vAlign w:val="center"/>
          </w:tcPr>
          <w:p w14:paraId="6D617F5D" w14:textId="77777777" w:rsidR="00BB42F0" w:rsidRDefault="00BC3A2A">
            <w:pPr>
              <w:spacing w:after="0" w:line="245" w:lineRule="auto"/>
            </w:pPr>
            <w:r>
              <w:rPr>
                <w:color w:val="0F172A"/>
                <w:sz w:val="15"/>
              </w:rPr>
              <w:t>API Gateway</w:t>
            </w:r>
          </w:p>
        </w:tc>
        <w:tc>
          <w:tcPr>
            <w:tcW w:w="4251" w:type="dxa"/>
            <w:shd w:val="clear" w:color="auto" w:fill="F8FAFC"/>
            <w:tcMar>
              <w:top w:w="65" w:type="dxa"/>
              <w:left w:w="80" w:type="dxa"/>
              <w:bottom w:w="65" w:type="dxa"/>
              <w:right w:w="80" w:type="dxa"/>
            </w:tcMar>
            <w:vAlign w:val="center"/>
          </w:tcPr>
          <w:p w14:paraId="505FFF95" w14:textId="77777777" w:rsidR="00BB42F0" w:rsidRDefault="00BC3A2A">
            <w:pPr>
              <w:spacing w:after="0" w:line="245" w:lineRule="auto"/>
              <w:jc w:val="center"/>
            </w:pPr>
            <w:r>
              <w:rPr>
                <w:color w:val="0F172A"/>
                <w:sz w:val="15"/>
              </w:rPr>
              <w:t>Single entry point, routing, TLS and CORS</w:t>
            </w:r>
          </w:p>
        </w:tc>
        <w:tc>
          <w:tcPr>
            <w:tcW w:w="2777" w:type="dxa"/>
            <w:shd w:val="clear" w:color="auto" w:fill="F8FAFC"/>
            <w:tcMar>
              <w:top w:w="65" w:type="dxa"/>
              <w:left w:w="80" w:type="dxa"/>
              <w:bottom w:w="65" w:type="dxa"/>
              <w:right w:w="80" w:type="dxa"/>
            </w:tcMar>
            <w:vAlign w:val="center"/>
          </w:tcPr>
          <w:p w14:paraId="0DDCC715" w14:textId="77777777" w:rsidR="00BB42F0" w:rsidRDefault="00BC3A2A">
            <w:pPr>
              <w:spacing w:after="0" w:line="245" w:lineRule="auto"/>
              <w:jc w:val="center"/>
            </w:pPr>
            <w:r>
              <w:rPr>
                <w:color w:val="0F172A"/>
                <w:sz w:val="15"/>
              </w:rPr>
              <w:t>HTTPS</w:t>
            </w:r>
          </w:p>
        </w:tc>
      </w:tr>
      <w:tr w:rsidR="00BB42F0" w14:paraId="08150AF4" w14:textId="77777777">
        <w:tc>
          <w:tcPr>
            <w:tcW w:w="2267" w:type="dxa"/>
            <w:tcMar>
              <w:top w:w="65" w:type="dxa"/>
              <w:left w:w="80" w:type="dxa"/>
              <w:bottom w:w="65" w:type="dxa"/>
              <w:right w:w="80" w:type="dxa"/>
            </w:tcMar>
            <w:vAlign w:val="center"/>
          </w:tcPr>
          <w:p w14:paraId="23351E07" w14:textId="77777777" w:rsidR="00BB42F0" w:rsidRDefault="00BC3A2A">
            <w:pPr>
              <w:spacing w:after="0" w:line="245" w:lineRule="auto"/>
            </w:pPr>
            <w:r>
              <w:rPr>
                <w:color w:val="0F172A"/>
                <w:sz w:val="15"/>
              </w:rPr>
              <w:t>Core Service</w:t>
            </w:r>
          </w:p>
        </w:tc>
        <w:tc>
          <w:tcPr>
            <w:tcW w:w="4251" w:type="dxa"/>
            <w:tcMar>
              <w:top w:w="65" w:type="dxa"/>
              <w:left w:w="80" w:type="dxa"/>
              <w:bottom w:w="65" w:type="dxa"/>
              <w:right w:w="80" w:type="dxa"/>
            </w:tcMar>
            <w:vAlign w:val="center"/>
          </w:tcPr>
          <w:p w14:paraId="47CDB5AE" w14:textId="77777777" w:rsidR="00BB42F0" w:rsidRDefault="00BC3A2A">
            <w:pPr>
              <w:spacing w:after="0" w:line="245" w:lineRule="auto"/>
              <w:jc w:val="center"/>
            </w:pPr>
            <w:r>
              <w:rPr>
                <w:color w:val="0F172A"/>
                <w:sz w:val="15"/>
              </w:rPr>
              <w:t>Identity, sports, turf, booking and payment workflows</w:t>
            </w:r>
          </w:p>
        </w:tc>
        <w:tc>
          <w:tcPr>
            <w:tcW w:w="2777" w:type="dxa"/>
            <w:tcMar>
              <w:top w:w="65" w:type="dxa"/>
              <w:left w:w="80" w:type="dxa"/>
              <w:bottom w:w="65" w:type="dxa"/>
              <w:right w:w="80" w:type="dxa"/>
            </w:tcMar>
            <w:vAlign w:val="center"/>
          </w:tcPr>
          <w:p w14:paraId="39BFA476" w14:textId="77777777" w:rsidR="00BB42F0" w:rsidRDefault="00BC3A2A">
            <w:pPr>
              <w:spacing w:after="0" w:line="245" w:lineRule="auto"/>
              <w:jc w:val="center"/>
            </w:pPr>
            <w:r>
              <w:rPr>
                <w:color w:val="0F172A"/>
                <w:sz w:val="15"/>
              </w:rPr>
              <w:t>REST JSON, JWT</w:t>
            </w:r>
          </w:p>
        </w:tc>
      </w:tr>
      <w:tr w:rsidR="00BB42F0" w14:paraId="7E562F03" w14:textId="77777777">
        <w:tc>
          <w:tcPr>
            <w:tcW w:w="2267" w:type="dxa"/>
            <w:shd w:val="clear" w:color="auto" w:fill="F8FAFC"/>
            <w:tcMar>
              <w:top w:w="65" w:type="dxa"/>
              <w:left w:w="80" w:type="dxa"/>
              <w:bottom w:w="65" w:type="dxa"/>
              <w:right w:w="80" w:type="dxa"/>
            </w:tcMar>
            <w:vAlign w:val="center"/>
          </w:tcPr>
          <w:p w14:paraId="2A51DC14" w14:textId="77777777" w:rsidR="00BB42F0" w:rsidRDefault="00BC3A2A">
            <w:pPr>
              <w:spacing w:after="0" w:line="245" w:lineRule="auto"/>
            </w:pPr>
            <w:r>
              <w:rPr>
                <w:color w:val="0F172A"/>
                <w:sz w:val="15"/>
              </w:rPr>
              <w:t>Communication Service</w:t>
            </w:r>
          </w:p>
        </w:tc>
        <w:tc>
          <w:tcPr>
            <w:tcW w:w="4251" w:type="dxa"/>
            <w:shd w:val="clear" w:color="auto" w:fill="F8FAFC"/>
            <w:tcMar>
              <w:top w:w="65" w:type="dxa"/>
              <w:left w:w="80" w:type="dxa"/>
              <w:bottom w:w="65" w:type="dxa"/>
              <w:right w:w="80" w:type="dxa"/>
            </w:tcMar>
            <w:vAlign w:val="center"/>
          </w:tcPr>
          <w:p w14:paraId="2174AFE7" w14:textId="77777777" w:rsidR="00BB42F0" w:rsidRDefault="00BC3A2A">
            <w:pPr>
              <w:spacing w:after="0" w:line="245" w:lineRule="auto"/>
              <w:jc w:val="center"/>
            </w:pPr>
            <w:r>
              <w:rPr>
                <w:color w:val="0F172A"/>
                <w:sz w:val="15"/>
              </w:rPr>
              <w:t>Notifications and chat</w:t>
            </w:r>
          </w:p>
        </w:tc>
        <w:tc>
          <w:tcPr>
            <w:tcW w:w="2777" w:type="dxa"/>
            <w:shd w:val="clear" w:color="auto" w:fill="F8FAFC"/>
            <w:tcMar>
              <w:top w:w="65" w:type="dxa"/>
              <w:left w:w="80" w:type="dxa"/>
              <w:bottom w:w="65" w:type="dxa"/>
              <w:right w:w="80" w:type="dxa"/>
            </w:tcMar>
            <w:vAlign w:val="center"/>
          </w:tcPr>
          <w:p w14:paraId="148CF315" w14:textId="77777777" w:rsidR="00BB42F0" w:rsidRDefault="00BC3A2A">
            <w:pPr>
              <w:spacing w:after="0" w:line="245" w:lineRule="auto"/>
              <w:jc w:val="center"/>
            </w:pPr>
            <w:r>
              <w:rPr>
                <w:color w:val="0F172A"/>
                <w:sz w:val="15"/>
              </w:rPr>
              <w:t>REST, STOMP, AWS SDK</w:t>
            </w:r>
          </w:p>
        </w:tc>
      </w:tr>
      <w:tr w:rsidR="00BB42F0" w14:paraId="19BD3610" w14:textId="77777777">
        <w:tc>
          <w:tcPr>
            <w:tcW w:w="2267" w:type="dxa"/>
            <w:tcMar>
              <w:top w:w="65" w:type="dxa"/>
              <w:left w:w="80" w:type="dxa"/>
              <w:bottom w:w="65" w:type="dxa"/>
              <w:right w:w="80" w:type="dxa"/>
            </w:tcMar>
            <w:vAlign w:val="center"/>
          </w:tcPr>
          <w:p w14:paraId="4B5683BF" w14:textId="77777777" w:rsidR="00BB42F0" w:rsidRDefault="00BC3A2A">
            <w:pPr>
              <w:spacing w:after="0" w:line="245" w:lineRule="auto"/>
            </w:pPr>
            <w:r>
              <w:rPr>
                <w:color w:val="0F172A"/>
                <w:sz w:val="15"/>
              </w:rPr>
              <w:t>MySQL</w:t>
            </w:r>
          </w:p>
        </w:tc>
        <w:tc>
          <w:tcPr>
            <w:tcW w:w="4251" w:type="dxa"/>
            <w:tcMar>
              <w:top w:w="65" w:type="dxa"/>
              <w:left w:w="80" w:type="dxa"/>
              <w:bottom w:w="65" w:type="dxa"/>
              <w:right w:w="80" w:type="dxa"/>
            </w:tcMar>
            <w:vAlign w:val="center"/>
          </w:tcPr>
          <w:p w14:paraId="51090164" w14:textId="77777777" w:rsidR="00BB42F0" w:rsidRDefault="00BC3A2A">
            <w:pPr>
              <w:spacing w:after="0" w:line="245" w:lineRule="auto"/>
              <w:jc w:val="center"/>
            </w:pPr>
            <w:r>
              <w:rPr>
                <w:color w:val="0F172A"/>
                <w:sz w:val="15"/>
              </w:rPr>
              <w:t>Normalized transactional data</w:t>
            </w:r>
          </w:p>
        </w:tc>
        <w:tc>
          <w:tcPr>
            <w:tcW w:w="2777" w:type="dxa"/>
            <w:tcMar>
              <w:top w:w="65" w:type="dxa"/>
              <w:left w:w="80" w:type="dxa"/>
              <w:bottom w:w="65" w:type="dxa"/>
              <w:right w:w="80" w:type="dxa"/>
            </w:tcMar>
            <w:vAlign w:val="center"/>
          </w:tcPr>
          <w:p w14:paraId="61872C59" w14:textId="77777777" w:rsidR="00BB42F0" w:rsidRDefault="00BC3A2A">
            <w:pPr>
              <w:spacing w:after="0" w:line="245" w:lineRule="auto"/>
              <w:jc w:val="center"/>
            </w:pPr>
            <w:r>
              <w:rPr>
                <w:color w:val="0F172A"/>
                <w:sz w:val="15"/>
              </w:rPr>
              <w:t>JDBC, JPA, Hibernate</w:t>
            </w:r>
          </w:p>
        </w:tc>
      </w:tr>
      <w:tr w:rsidR="00BB42F0" w14:paraId="66FA1F53" w14:textId="77777777">
        <w:tc>
          <w:tcPr>
            <w:tcW w:w="2267" w:type="dxa"/>
            <w:shd w:val="clear" w:color="auto" w:fill="F8FAFC"/>
            <w:tcMar>
              <w:top w:w="65" w:type="dxa"/>
              <w:left w:w="80" w:type="dxa"/>
              <w:bottom w:w="65" w:type="dxa"/>
              <w:right w:w="80" w:type="dxa"/>
            </w:tcMar>
            <w:vAlign w:val="center"/>
          </w:tcPr>
          <w:p w14:paraId="0ACFD497" w14:textId="77777777" w:rsidR="00BB42F0" w:rsidRDefault="00BC3A2A">
            <w:pPr>
              <w:spacing w:after="0" w:line="245" w:lineRule="auto"/>
            </w:pPr>
            <w:r>
              <w:rPr>
                <w:color w:val="0F172A"/>
                <w:sz w:val="15"/>
              </w:rPr>
              <w:t>MongoDB</w:t>
            </w:r>
          </w:p>
        </w:tc>
        <w:tc>
          <w:tcPr>
            <w:tcW w:w="4251" w:type="dxa"/>
            <w:shd w:val="clear" w:color="auto" w:fill="F8FAFC"/>
            <w:tcMar>
              <w:top w:w="65" w:type="dxa"/>
              <w:left w:w="80" w:type="dxa"/>
              <w:bottom w:w="65" w:type="dxa"/>
              <w:right w:w="80" w:type="dxa"/>
            </w:tcMar>
            <w:vAlign w:val="center"/>
          </w:tcPr>
          <w:p w14:paraId="621B50FD" w14:textId="77777777" w:rsidR="00BB42F0" w:rsidRDefault="00BC3A2A">
            <w:pPr>
              <w:spacing w:after="0" w:line="245" w:lineRule="auto"/>
              <w:jc w:val="center"/>
            </w:pPr>
            <w:r>
              <w:rPr>
                <w:color w:val="0F172A"/>
                <w:sz w:val="15"/>
              </w:rPr>
              <w:t>Chat and notification documents</w:t>
            </w:r>
          </w:p>
        </w:tc>
        <w:tc>
          <w:tcPr>
            <w:tcW w:w="2777" w:type="dxa"/>
            <w:shd w:val="clear" w:color="auto" w:fill="F8FAFC"/>
            <w:tcMar>
              <w:top w:w="65" w:type="dxa"/>
              <w:left w:w="80" w:type="dxa"/>
              <w:bottom w:w="65" w:type="dxa"/>
              <w:right w:w="80" w:type="dxa"/>
            </w:tcMar>
            <w:vAlign w:val="center"/>
          </w:tcPr>
          <w:p w14:paraId="4CFED339" w14:textId="77777777" w:rsidR="00BB42F0" w:rsidRDefault="00BC3A2A">
            <w:pPr>
              <w:spacing w:after="0" w:line="245" w:lineRule="auto"/>
              <w:jc w:val="center"/>
            </w:pPr>
            <w:r>
              <w:rPr>
                <w:color w:val="0F172A"/>
                <w:sz w:val="15"/>
              </w:rPr>
              <w:t>MongoDB driver</w:t>
            </w:r>
          </w:p>
        </w:tc>
      </w:tr>
      <w:tr w:rsidR="00BB42F0" w14:paraId="7A7B2968" w14:textId="77777777">
        <w:tc>
          <w:tcPr>
            <w:tcW w:w="2267" w:type="dxa"/>
            <w:tcMar>
              <w:top w:w="65" w:type="dxa"/>
              <w:left w:w="80" w:type="dxa"/>
              <w:bottom w:w="65" w:type="dxa"/>
              <w:right w:w="80" w:type="dxa"/>
            </w:tcMar>
            <w:vAlign w:val="center"/>
          </w:tcPr>
          <w:p w14:paraId="2490A964" w14:textId="77777777" w:rsidR="00BB42F0" w:rsidRDefault="00BC3A2A">
            <w:pPr>
              <w:spacing w:after="0" w:line="245" w:lineRule="auto"/>
            </w:pPr>
            <w:r>
              <w:rPr>
                <w:color w:val="0F172A"/>
                <w:sz w:val="15"/>
              </w:rPr>
              <w:t>Amazon SNS/SQS</w:t>
            </w:r>
          </w:p>
        </w:tc>
        <w:tc>
          <w:tcPr>
            <w:tcW w:w="4251" w:type="dxa"/>
            <w:tcMar>
              <w:top w:w="65" w:type="dxa"/>
              <w:left w:w="80" w:type="dxa"/>
              <w:bottom w:w="65" w:type="dxa"/>
              <w:right w:w="80" w:type="dxa"/>
            </w:tcMar>
            <w:vAlign w:val="center"/>
          </w:tcPr>
          <w:p w14:paraId="5CBF2CEE" w14:textId="77777777" w:rsidR="00BB42F0" w:rsidRDefault="00BC3A2A">
            <w:pPr>
              <w:spacing w:after="0" w:line="245" w:lineRule="auto"/>
              <w:jc w:val="center"/>
            </w:pPr>
            <w:r>
              <w:rPr>
                <w:color w:val="0F172A"/>
                <w:sz w:val="15"/>
              </w:rPr>
              <w:t>Asynchronous domain events, queues and DLQ</w:t>
            </w:r>
          </w:p>
        </w:tc>
        <w:tc>
          <w:tcPr>
            <w:tcW w:w="2777" w:type="dxa"/>
            <w:tcMar>
              <w:top w:w="65" w:type="dxa"/>
              <w:left w:w="80" w:type="dxa"/>
              <w:bottom w:w="65" w:type="dxa"/>
              <w:right w:w="80" w:type="dxa"/>
            </w:tcMar>
            <w:vAlign w:val="center"/>
          </w:tcPr>
          <w:p w14:paraId="2D2B8ADE" w14:textId="77777777" w:rsidR="00BB42F0" w:rsidRDefault="00BC3A2A">
            <w:pPr>
              <w:spacing w:after="0" w:line="245" w:lineRule="auto"/>
              <w:jc w:val="center"/>
            </w:pPr>
            <w:r>
              <w:rPr>
                <w:color w:val="0F172A"/>
                <w:sz w:val="15"/>
              </w:rPr>
              <w:t>AWS SDK / HTTPS</w:t>
            </w:r>
          </w:p>
        </w:tc>
      </w:tr>
      <w:tr w:rsidR="00BB42F0" w14:paraId="1F0FF5E2" w14:textId="77777777">
        <w:tc>
          <w:tcPr>
            <w:tcW w:w="2267" w:type="dxa"/>
            <w:shd w:val="clear" w:color="auto" w:fill="F8FAFC"/>
            <w:tcMar>
              <w:top w:w="65" w:type="dxa"/>
              <w:left w:w="80" w:type="dxa"/>
              <w:bottom w:w="65" w:type="dxa"/>
              <w:right w:w="80" w:type="dxa"/>
            </w:tcMar>
            <w:vAlign w:val="center"/>
          </w:tcPr>
          <w:p w14:paraId="61F074EA" w14:textId="77777777" w:rsidR="00BB42F0" w:rsidRDefault="00BC3A2A">
            <w:pPr>
              <w:spacing w:after="0" w:line="245" w:lineRule="auto"/>
            </w:pPr>
            <w:r>
              <w:rPr>
                <w:color w:val="0F172A"/>
                <w:sz w:val="15"/>
              </w:rPr>
              <w:t>Brevo</w:t>
            </w:r>
          </w:p>
        </w:tc>
        <w:tc>
          <w:tcPr>
            <w:tcW w:w="4251" w:type="dxa"/>
            <w:shd w:val="clear" w:color="auto" w:fill="F8FAFC"/>
            <w:tcMar>
              <w:top w:w="65" w:type="dxa"/>
              <w:left w:w="80" w:type="dxa"/>
              <w:bottom w:w="65" w:type="dxa"/>
              <w:right w:w="80" w:type="dxa"/>
            </w:tcMar>
            <w:vAlign w:val="center"/>
          </w:tcPr>
          <w:p w14:paraId="60C211D8" w14:textId="77777777" w:rsidR="00BB42F0" w:rsidRDefault="00BC3A2A">
            <w:pPr>
              <w:spacing w:after="0" w:line="245" w:lineRule="auto"/>
              <w:jc w:val="center"/>
            </w:pPr>
            <w:r>
              <w:rPr>
                <w:color w:val="0F172A"/>
                <w:sz w:val="15"/>
              </w:rPr>
              <w:t>Verification and password-reset email</w:t>
            </w:r>
          </w:p>
        </w:tc>
        <w:tc>
          <w:tcPr>
            <w:tcW w:w="2777" w:type="dxa"/>
            <w:shd w:val="clear" w:color="auto" w:fill="F8FAFC"/>
            <w:tcMar>
              <w:top w:w="65" w:type="dxa"/>
              <w:left w:w="80" w:type="dxa"/>
              <w:bottom w:w="65" w:type="dxa"/>
              <w:right w:w="80" w:type="dxa"/>
            </w:tcMar>
            <w:vAlign w:val="center"/>
          </w:tcPr>
          <w:p w14:paraId="10336756" w14:textId="77777777" w:rsidR="00BB42F0" w:rsidRDefault="00BC3A2A">
            <w:pPr>
              <w:spacing w:after="0" w:line="245" w:lineRule="auto"/>
              <w:jc w:val="center"/>
            </w:pPr>
            <w:r>
              <w:rPr>
                <w:color w:val="0F172A"/>
                <w:sz w:val="15"/>
              </w:rPr>
              <w:t>HTTPS REST/JSON</w:t>
            </w:r>
          </w:p>
        </w:tc>
      </w:tr>
      <w:tr w:rsidR="00BB42F0" w14:paraId="28D1D19E" w14:textId="77777777">
        <w:tc>
          <w:tcPr>
            <w:tcW w:w="2267" w:type="dxa"/>
            <w:tcMar>
              <w:top w:w="65" w:type="dxa"/>
              <w:left w:w="80" w:type="dxa"/>
              <w:bottom w:w="65" w:type="dxa"/>
              <w:right w:w="80" w:type="dxa"/>
            </w:tcMar>
            <w:vAlign w:val="center"/>
          </w:tcPr>
          <w:p w14:paraId="425895F3" w14:textId="77777777" w:rsidR="00BB42F0" w:rsidRDefault="00BC3A2A">
            <w:pPr>
              <w:spacing w:after="0" w:line="245" w:lineRule="auto"/>
            </w:pPr>
            <w:r>
              <w:rPr>
                <w:color w:val="0F172A"/>
                <w:sz w:val="15"/>
              </w:rPr>
              <w:lastRenderedPageBreak/>
              <w:t>Stripe</w:t>
            </w:r>
          </w:p>
        </w:tc>
        <w:tc>
          <w:tcPr>
            <w:tcW w:w="4251" w:type="dxa"/>
            <w:tcMar>
              <w:top w:w="65" w:type="dxa"/>
              <w:left w:w="80" w:type="dxa"/>
              <w:bottom w:w="65" w:type="dxa"/>
              <w:right w:w="80" w:type="dxa"/>
            </w:tcMar>
            <w:vAlign w:val="center"/>
          </w:tcPr>
          <w:p w14:paraId="5B7D639E" w14:textId="77777777" w:rsidR="00BB42F0" w:rsidRDefault="00BC3A2A">
            <w:pPr>
              <w:spacing w:after="0" w:line="245" w:lineRule="auto"/>
              <w:jc w:val="center"/>
            </w:pPr>
            <w:r>
              <w:rPr>
                <w:color w:val="0F172A"/>
                <w:sz w:val="15"/>
              </w:rPr>
              <w:t>Payment session and webhook verification</w:t>
            </w:r>
          </w:p>
        </w:tc>
        <w:tc>
          <w:tcPr>
            <w:tcW w:w="2777" w:type="dxa"/>
            <w:tcMar>
              <w:top w:w="65" w:type="dxa"/>
              <w:left w:w="80" w:type="dxa"/>
              <w:bottom w:w="65" w:type="dxa"/>
              <w:right w:w="80" w:type="dxa"/>
            </w:tcMar>
            <w:vAlign w:val="center"/>
          </w:tcPr>
          <w:p w14:paraId="74638427" w14:textId="77777777" w:rsidR="00BB42F0" w:rsidRDefault="00BC3A2A">
            <w:pPr>
              <w:spacing w:after="0" w:line="245" w:lineRule="auto"/>
              <w:jc w:val="center"/>
            </w:pPr>
            <w:r>
              <w:rPr>
                <w:color w:val="0F172A"/>
                <w:sz w:val="15"/>
              </w:rPr>
              <w:t>HTTPS REST/JSON</w:t>
            </w:r>
          </w:p>
        </w:tc>
      </w:tr>
    </w:tbl>
    <w:p w14:paraId="14636135" w14:textId="77777777" w:rsidR="007201C8" w:rsidRDefault="00376B88">
      <w:pPr>
        <w:pStyle w:val="Heading2"/>
      </w:pPr>
      <w:r w:rsidRPr="00D03D29">
        <w:rPr>
          <w:color w:val="000000" w:themeColor="text1"/>
        </w:rPr>
        <w:t>4.4 Communications Interfaces</w:t>
      </w:r>
    </w:p>
    <w:p w14:paraId="4394FAAE" w14:textId="77777777" w:rsidR="007201C8" w:rsidRDefault="00376B88">
      <w:pPr>
        <w:pStyle w:val="ListBullet"/>
      </w:pPr>
      <w:r>
        <w:t>All production browser traffic shall use HTTPS.</w:t>
      </w:r>
    </w:p>
    <w:p w14:paraId="4561C98A" w14:textId="77777777" w:rsidR="007201C8" w:rsidRDefault="00376B88">
      <w:pPr>
        <w:pStyle w:val="ListBullet"/>
      </w:pPr>
      <w:r>
        <w:t>REST payloads shall use UTF-8 JSON.</w:t>
      </w:r>
    </w:p>
    <w:p w14:paraId="537D954A" w14:textId="77777777" w:rsidR="007201C8" w:rsidRDefault="00376B88">
      <w:pPr>
        <w:pStyle w:val="ListBullet"/>
      </w:pPr>
      <w:r>
        <w:t>WebSocket/STOMP shall carry real-time message events.</w:t>
      </w:r>
    </w:p>
    <w:p w14:paraId="13D50FC7" w14:textId="77777777" w:rsidR="00BB42F0" w:rsidRDefault="00BC3A2A">
      <w:pPr>
        <w:pStyle w:val="ListBullet"/>
      </w:pPr>
      <w:r>
        <w:t>Amazon SNS and Amazon SQS shall carry asynchronous domain events between microservices through AWS SDK/HTTPS APIs.</w:t>
      </w:r>
    </w:p>
    <w:p w14:paraId="6FCAFB3D" w14:textId="77777777" w:rsidR="007201C8" w:rsidRDefault="00376B88">
      <w:pPr>
        <w:pStyle w:val="ListBullet"/>
      </w:pPr>
      <w:r>
        <w:t>Messages shall be durable where business recovery requires it and consumers shall be idempotent.</w:t>
      </w:r>
    </w:p>
    <w:p w14:paraId="59154AF8" w14:textId="77777777" w:rsidR="007201C8" w:rsidRDefault="00376B88">
      <w:pPr>
        <w:pStyle w:val="ListBullet"/>
      </w:pPr>
      <w:r>
        <w:t>CORS shall allow only configured frontend origins.</w:t>
      </w:r>
    </w:p>
    <w:p w14:paraId="20E9F705" w14:textId="77777777" w:rsidR="007201C8" w:rsidRDefault="00376B88">
      <w:pPr>
        <w:pStyle w:val="ListBullet"/>
      </w:pPr>
      <w:r>
        <w:t>API errors shall use consistent status codes and structured response bodies.</w:t>
      </w:r>
    </w:p>
    <w:p w14:paraId="4AB63602" w14:textId="77777777" w:rsidR="007201C8" w:rsidRPr="00D03D29" w:rsidRDefault="00376B88">
      <w:pPr>
        <w:pStyle w:val="Heading1"/>
        <w:rPr>
          <w:color w:val="000000" w:themeColor="text1"/>
        </w:rPr>
      </w:pPr>
      <w:r w:rsidRPr="00D03D29">
        <w:rPr>
          <w:color w:val="000000" w:themeColor="text1"/>
        </w:rPr>
        <w:t>5. Other Nonfunctional Requirements</w:t>
      </w:r>
    </w:p>
    <w:p w14:paraId="4B42D799" w14:textId="77777777" w:rsidR="007201C8" w:rsidRPr="00D03D29" w:rsidRDefault="00376B88">
      <w:pPr>
        <w:pStyle w:val="Heading2"/>
        <w:rPr>
          <w:color w:val="000000" w:themeColor="text1"/>
        </w:rPr>
      </w:pPr>
      <w:r w:rsidRPr="00D03D29">
        <w:rPr>
          <w:color w:val="000000" w:themeColor="text1"/>
        </w:rPr>
        <w:t>5.1 Performance Requirements</w:t>
      </w:r>
    </w:p>
    <w:p w14:paraId="5E55DF7F" w14:textId="77777777" w:rsidR="007201C8" w:rsidRDefault="00376B88">
      <w:pPr>
        <w:pStyle w:val="ListBullet"/>
      </w:pPr>
      <w:r>
        <w:t>The Microservices shall communicate through lightweight REST APIs, and service failures shall be isolated to prevent one service from degrading the performance of the entire application</w:t>
      </w:r>
    </w:p>
    <w:p w14:paraId="1F6BFFF4" w14:textId="77777777" w:rsidR="007201C8" w:rsidRDefault="00376B88">
      <w:pPr>
        <w:pStyle w:val="ListBullet"/>
      </w:pPr>
      <w:r>
        <w:t>Frequently accessed data shall be cached, and database queries shall use proper indexing, pagination, and optimized execution plans to minimize response time.</w:t>
      </w:r>
    </w:p>
    <w:p w14:paraId="0D46EDF0" w14:textId="77777777" w:rsidR="007201C8" w:rsidRDefault="00376B88">
      <w:pPr>
        <w:pStyle w:val="ListBullet"/>
      </w:pPr>
      <w:r>
        <w:t>Long-running tasks such as email delivery, notifications, and report generation shall be processed asynchronously so that user requests remain responsive.</w:t>
      </w:r>
    </w:p>
    <w:p w14:paraId="7522CFCC" w14:textId="77777777" w:rsidR="007201C8" w:rsidRPr="00D03D29" w:rsidRDefault="00376B88">
      <w:pPr>
        <w:pStyle w:val="Heading2"/>
        <w:rPr>
          <w:color w:val="000000" w:themeColor="text1"/>
        </w:rPr>
      </w:pPr>
      <w:r w:rsidRPr="00D03D29">
        <w:rPr>
          <w:color w:val="000000" w:themeColor="text1"/>
        </w:rPr>
        <w:t>5.2 Reliability and Recovery Requirements</w:t>
      </w:r>
    </w:p>
    <w:p w14:paraId="538ACD7A" w14:textId="77777777" w:rsidR="007201C8" w:rsidRDefault="00376B88">
      <w:pPr>
        <w:pStyle w:val="ListBullet"/>
      </w:pPr>
      <w:r>
        <w:t>MySQL data shall be stored in a persistent Docker volume or managed database.</w:t>
      </w:r>
    </w:p>
    <w:p w14:paraId="0EF9B1A4" w14:textId="77777777" w:rsidR="007201C8" w:rsidRDefault="00376B88">
      <w:pPr>
        <w:pStyle w:val="ListBullet"/>
      </w:pPr>
      <w:r>
        <w:t>Failed transactions shall roll back without leaving partial booking or payment state.</w:t>
      </w:r>
    </w:p>
    <w:p w14:paraId="1C209EC5" w14:textId="77777777" w:rsidR="007201C8" w:rsidRDefault="00376B88">
      <w:pPr>
        <w:pStyle w:val="ListBullet"/>
      </w:pPr>
      <w:r>
        <w:t>Restarting application containers shall not delete persistent data.</w:t>
      </w:r>
    </w:p>
    <w:p w14:paraId="2A77BC44" w14:textId="77777777" w:rsidR="007201C8" w:rsidRDefault="00376B88">
      <w:pPr>
        <w:pStyle w:val="ListBullet"/>
      </w:pPr>
      <w:r>
        <w:t>Production operators shall schedule backups and test restoration.</w:t>
      </w:r>
    </w:p>
    <w:p w14:paraId="4E7E483B" w14:textId="77777777" w:rsidR="007201C8" w:rsidRDefault="00376B88">
      <w:pPr>
        <w:pStyle w:val="ListBullet"/>
      </w:pPr>
      <w:r>
        <w:t>The application shall return controlled error responses rather than expose stack traces.</w:t>
      </w:r>
    </w:p>
    <w:p w14:paraId="5DA5DCDE" w14:textId="77777777" w:rsidR="007201C8" w:rsidRPr="00D03D29" w:rsidRDefault="00376B88">
      <w:pPr>
        <w:pStyle w:val="Heading2"/>
        <w:rPr>
          <w:color w:val="000000" w:themeColor="text1"/>
        </w:rPr>
      </w:pPr>
      <w:r w:rsidRPr="00D03D29">
        <w:rPr>
          <w:color w:val="000000" w:themeColor="text1"/>
        </w:rPr>
        <w:t>5.3 Security Requirements</w:t>
      </w:r>
    </w:p>
    <w:p w14:paraId="3F171DE5" w14:textId="77777777" w:rsidR="007201C8" w:rsidRDefault="00376B88">
      <w:pPr>
        <w:pStyle w:val="ListBullet"/>
      </w:pPr>
      <w:r>
        <w:t>Passwords shall be hashed with a modern adaptive algorithm such as BCrypt.</w:t>
      </w:r>
    </w:p>
    <w:p w14:paraId="74E2AD95" w14:textId="77777777" w:rsidR="007201C8" w:rsidRDefault="00376B88">
      <w:pPr>
        <w:pStyle w:val="ListBullet"/>
      </w:pPr>
      <w:r>
        <w:t>JWT secrets shall contain at least 32/64 unpredictable characters and remain outside source control.</w:t>
      </w:r>
    </w:p>
    <w:p w14:paraId="372A33B3" w14:textId="77777777" w:rsidR="007201C8" w:rsidRDefault="00376B88">
      <w:pPr>
        <w:pStyle w:val="ListBullet"/>
      </w:pPr>
      <w:r>
        <w:t>Brevo private keys, database credentials and Stripe secrets shall be injected through environment variables.</w:t>
      </w:r>
    </w:p>
    <w:p w14:paraId="690E3C8E" w14:textId="77777777" w:rsidR="007201C8" w:rsidRDefault="00376B88">
      <w:pPr>
        <w:pStyle w:val="ListBullet"/>
      </w:pPr>
      <w:r>
        <w:t>Verification/reset tokens shall be random, hashed at rest, expiring and single-use.</w:t>
      </w:r>
    </w:p>
    <w:p w14:paraId="62360E51" w14:textId="77777777" w:rsidR="007201C8" w:rsidRDefault="00376B88">
      <w:pPr>
        <w:pStyle w:val="ListBullet"/>
      </w:pPr>
      <w:r>
        <w:t>Authorization shall be enforced on the server for owner, member and administrator operations.</w:t>
      </w:r>
    </w:p>
    <w:p w14:paraId="4ED0277F" w14:textId="77777777" w:rsidR="007201C8" w:rsidRDefault="00376B88">
      <w:pPr>
        <w:pStyle w:val="ListBullet"/>
      </w:pPr>
      <w:r>
        <w:t>Inputs shall be validated to reduce injection, malformed payload and stored-content risks.</w:t>
      </w:r>
    </w:p>
    <w:p w14:paraId="22880676" w14:textId="77777777" w:rsidR="007201C8" w:rsidRPr="00D03D29" w:rsidRDefault="00376B88">
      <w:pPr>
        <w:pStyle w:val="Heading2"/>
        <w:rPr>
          <w:color w:val="000000" w:themeColor="text1"/>
        </w:rPr>
      </w:pPr>
      <w:r w:rsidRPr="00D03D29">
        <w:rPr>
          <w:color w:val="000000" w:themeColor="text1"/>
        </w:rPr>
        <w:t>5.4 Privacy Requirements</w:t>
      </w:r>
    </w:p>
    <w:p w14:paraId="576C8FBE" w14:textId="77777777" w:rsidR="007201C8" w:rsidRDefault="00376B88">
      <w:pPr>
        <w:pStyle w:val="ListBullet"/>
      </w:pPr>
      <w:r>
        <w:t>The application shall collect only information necessary for platform functions.</w:t>
      </w:r>
    </w:p>
    <w:p w14:paraId="7AD352AC" w14:textId="77777777" w:rsidR="007201C8" w:rsidRDefault="00376B88">
      <w:pPr>
        <w:pStyle w:val="ListBullet"/>
      </w:pPr>
      <w:r>
        <w:t>Private security attributes shall never appear in public API responses.</w:t>
      </w:r>
    </w:p>
    <w:p w14:paraId="18178AD8" w14:textId="77777777" w:rsidR="007201C8" w:rsidRDefault="00376B88">
      <w:pPr>
        <w:pStyle w:val="ListBullet"/>
      </w:pPr>
      <w:r>
        <w:t>Profile discovery shall expose only approved profile fields.</w:t>
      </w:r>
    </w:p>
    <w:p w14:paraId="5A364BC5" w14:textId="77777777" w:rsidR="007201C8" w:rsidRDefault="00376B88">
      <w:pPr>
        <w:pStyle w:val="ListBullet"/>
      </w:pPr>
      <w:r>
        <w:t>Logs shall avoid passwords, authentication tokens and private API keys.</w:t>
      </w:r>
    </w:p>
    <w:p w14:paraId="108D424F" w14:textId="77777777" w:rsidR="00D03D29" w:rsidRDefault="00D03D29">
      <w:pPr>
        <w:pStyle w:val="Heading2"/>
        <w:rPr>
          <w:color w:val="000000" w:themeColor="text1"/>
        </w:rPr>
      </w:pPr>
    </w:p>
    <w:p w14:paraId="7005B375" w14:textId="717E2CE5" w:rsidR="007201C8" w:rsidRPr="00D03D29" w:rsidRDefault="00376B88">
      <w:pPr>
        <w:pStyle w:val="Heading2"/>
        <w:rPr>
          <w:color w:val="000000" w:themeColor="text1"/>
        </w:rPr>
      </w:pPr>
      <w:r w:rsidRPr="00D03D29">
        <w:rPr>
          <w:color w:val="000000" w:themeColor="text1"/>
        </w:rPr>
        <w:t>5.5 Software Quality Attributes</w:t>
      </w:r>
    </w:p>
    <w:tbl>
      <w:tblPr>
        <w:tblStyle w:val="TableGrid"/>
        <w:tblW w:w="9297" w:type="dxa"/>
        <w:tblInd w:w="80" w:type="dxa"/>
        <w:tblLayout w:type="fixed"/>
        <w:tblLook w:val="04A0" w:firstRow="1" w:lastRow="0" w:firstColumn="1" w:lastColumn="0" w:noHBand="0" w:noVBand="1"/>
      </w:tblPr>
      <w:tblGrid>
        <w:gridCol w:w="2154"/>
        <w:gridCol w:w="7143"/>
      </w:tblGrid>
      <w:tr w:rsidR="00BB42F0" w14:paraId="78897C7A" w14:textId="77777777">
        <w:trPr>
          <w:tblHeader/>
        </w:trPr>
        <w:tc>
          <w:tcPr>
            <w:tcW w:w="2154" w:type="dxa"/>
            <w:shd w:val="clear" w:color="auto" w:fill="07182D"/>
            <w:tcMar>
              <w:top w:w="65" w:type="dxa"/>
              <w:left w:w="80" w:type="dxa"/>
              <w:bottom w:w="65" w:type="dxa"/>
              <w:right w:w="80" w:type="dxa"/>
            </w:tcMar>
            <w:vAlign w:val="center"/>
          </w:tcPr>
          <w:p w14:paraId="25C2891D" w14:textId="77777777" w:rsidR="00BB42F0" w:rsidRDefault="00BC3A2A">
            <w:pPr>
              <w:spacing w:after="0" w:line="245" w:lineRule="auto"/>
              <w:jc w:val="center"/>
            </w:pPr>
            <w:r>
              <w:rPr>
                <w:b/>
                <w:color w:val="FFFFFF"/>
                <w:sz w:val="15"/>
              </w:rPr>
              <w:t>Attribute</w:t>
            </w:r>
          </w:p>
        </w:tc>
        <w:tc>
          <w:tcPr>
            <w:tcW w:w="7143" w:type="dxa"/>
            <w:shd w:val="clear" w:color="auto" w:fill="07182D"/>
            <w:tcMar>
              <w:top w:w="65" w:type="dxa"/>
              <w:left w:w="80" w:type="dxa"/>
              <w:bottom w:w="65" w:type="dxa"/>
              <w:right w:w="80" w:type="dxa"/>
            </w:tcMar>
            <w:vAlign w:val="center"/>
          </w:tcPr>
          <w:p w14:paraId="3312EFE2" w14:textId="77777777" w:rsidR="00BB42F0" w:rsidRDefault="00BC3A2A">
            <w:pPr>
              <w:spacing w:after="0" w:line="245" w:lineRule="auto"/>
              <w:jc w:val="center"/>
            </w:pPr>
            <w:r>
              <w:rPr>
                <w:b/>
                <w:color w:val="FFFFFF"/>
                <w:sz w:val="15"/>
              </w:rPr>
              <w:t>Requirement</w:t>
            </w:r>
          </w:p>
        </w:tc>
      </w:tr>
      <w:tr w:rsidR="00BB42F0" w14:paraId="7986A30A" w14:textId="77777777">
        <w:tc>
          <w:tcPr>
            <w:tcW w:w="2154" w:type="dxa"/>
            <w:tcMar>
              <w:top w:w="65" w:type="dxa"/>
              <w:left w:w="80" w:type="dxa"/>
              <w:bottom w:w="65" w:type="dxa"/>
              <w:right w:w="80" w:type="dxa"/>
            </w:tcMar>
            <w:vAlign w:val="center"/>
          </w:tcPr>
          <w:p w14:paraId="4D794A2F" w14:textId="77777777" w:rsidR="00BB42F0" w:rsidRDefault="00BC3A2A">
            <w:pPr>
              <w:spacing w:after="0" w:line="245" w:lineRule="auto"/>
            </w:pPr>
            <w:r>
              <w:rPr>
                <w:color w:val="0F172A"/>
                <w:sz w:val="16"/>
              </w:rPr>
              <w:t>Usability</w:t>
            </w:r>
          </w:p>
        </w:tc>
        <w:tc>
          <w:tcPr>
            <w:tcW w:w="7143" w:type="dxa"/>
            <w:tcMar>
              <w:top w:w="65" w:type="dxa"/>
              <w:left w:w="80" w:type="dxa"/>
              <w:bottom w:w="65" w:type="dxa"/>
              <w:right w:w="80" w:type="dxa"/>
            </w:tcMar>
            <w:vAlign w:val="center"/>
          </w:tcPr>
          <w:p w14:paraId="411FBC46" w14:textId="77777777" w:rsidR="00BB42F0" w:rsidRDefault="00BC3A2A">
            <w:pPr>
              <w:spacing w:after="0" w:line="245" w:lineRule="auto"/>
              <w:jc w:val="center"/>
            </w:pPr>
            <w:r>
              <w:rPr>
                <w:color w:val="0F172A"/>
                <w:sz w:val="16"/>
              </w:rPr>
              <w:t>Primary tasks shall be understandable without formal training and work on mobile layouts.</w:t>
            </w:r>
          </w:p>
        </w:tc>
      </w:tr>
      <w:tr w:rsidR="00BB42F0" w14:paraId="29594336" w14:textId="77777777">
        <w:tc>
          <w:tcPr>
            <w:tcW w:w="2154" w:type="dxa"/>
            <w:shd w:val="clear" w:color="auto" w:fill="F8FAFC"/>
            <w:tcMar>
              <w:top w:w="65" w:type="dxa"/>
              <w:left w:w="80" w:type="dxa"/>
              <w:bottom w:w="65" w:type="dxa"/>
              <w:right w:w="80" w:type="dxa"/>
            </w:tcMar>
            <w:vAlign w:val="center"/>
          </w:tcPr>
          <w:p w14:paraId="3D29C020" w14:textId="77777777" w:rsidR="00BB42F0" w:rsidRDefault="00BC3A2A">
            <w:pPr>
              <w:spacing w:after="0" w:line="245" w:lineRule="auto"/>
            </w:pPr>
            <w:r>
              <w:rPr>
                <w:color w:val="0F172A"/>
                <w:sz w:val="16"/>
              </w:rPr>
              <w:t>Reliability</w:t>
            </w:r>
          </w:p>
        </w:tc>
        <w:tc>
          <w:tcPr>
            <w:tcW w:w="7143" w:type="dxa"/>
            <w:shd w:val="clear" w:color="auto" w:fill="F8FAFC"/>
            <w:tcMar>
              <w:top w:w="65" w:type="dxa"/>
              <w:left w:w="80" w:type="dxa"/>
              <w:bottom w:w="65" w:type="dxa"/>
              <w:right w:w="80" w:type="dxa"/>
            </w:tcMar>
            <w:vAlign w:val="center"/>
          </w:tcPr>
          <w:p w14:paraId="05BC7175" w14:textId="77777777" w:rsidR="00BB42F0" w:rsidRDefault="00BC3A2A">
            <w:pPr>
              <w:spacing w:after="0" w:line="245" w:lineRule="auto"/>
              <w:jc w:val="center"/>
            </w:pPr>
            <w:r>
              <w:rPr>
                <w:color w:val="0F172A"/>
                <w:sz w:val="16"/>
              </w:rPr>
              <w:t>Core identity, booking and payment state transitions shall be transactional and deterministic.</w:t>
            </w:r>
          </w:p>
        </w:tc>
      </w:tr>
      <w:tr w:rsidR="00BB42F0" w14:paraId="52DCA0E3" w14:textId="77777777">
        <w:tc>
          <w:tcPr>
            <w:tcW w:w="2154" w:type="dxa"/>
            <w:tcMar>
              <w:top w:w="65" w:type="dxa"/>
              <w:left w:w="80" w:type="dxa"/>
              <w:bottom w:w="65" w:type="dxa"/>
              <w:right w:w="80" w:type="dxa"/>
            </w:tcMar>
            <w:vAlign w:val="center"/>
          </w:tcPr>
          <w:p w14:paraId="607440D0" w14:textId="77777777" w:rsidR="00BB42F0" w:rsidRDefault="00BC3A2A">
            <w:pPr>
              <w:spacing w:after="0" w:line="245" w:lineRule="auto"/>
            </w:pPr>
            <w:r>
              <w:rPr>
                <w:color w:val="0F172A"/>
                <w:sz w:val="16"/>
              </w:rPr>
              <w:t>Maintainability</w:t>
            </w:r>
          </w:p>
        </w:tc>
        <w:tc>
          <w:tcPr>
            <w:tcW w:w="7143" w:type="dxa"/>
            <w:tcMar>
              <w:top w:w="65" w:type="dxa"/>
              <w:left w:w="80" w:type="dxa"/>
              <w:bottom w:w="65" w:type="dxa"/>
              <w:right w:w="80" w:type="dxa"/>
            </w:tcMar>
            <w:vAlign w:val="center"/>
          </w:tcPr>
          <w:p w14:paraId="66E74F5D" w14:textId="77777777" w:rsidR="00BB42F0" w:rsidRDefault="00BC3A2A">
            <w:pPr>
              <w:spacing w:after="0" w:line="245" w:lineRule="auto"/>
              <w:jc w:val="center"/>
            </w:pPr>
            <w:r>
              <w:rPr>
                <w:color w:val="0F172A"/>
                <w:sz w:val="16"/>
              </w:rPr>
              <w:t>Frontend and microservices shall remain modular with documented configuration and API contracts.</w:t>
            </w:r>
          </w:p>
        </w:tc>
      </w:tr>
      <w:tr w:rsidR="00BB42F0" w14:paraId="2A004CF1" w14:textId="77777777">
        <w:tc>
          <w:tcPr>
            <w:tcW w:w="2154" w:type="dxa"/>
            <w:shd w:val="clear" w:color="auto" w:fill="F8FAFC"/>
            <w:tcMar>
              <w:top w:w="65" w:type="dxa"/>
              <w:left w:w="80" w:type="dxa"/>
              <w:bottom w:w="65" w:type="dxa"/>
              <w:right w:w="80" w:type="dxa"/>
            </w:tcMar>
            <w:vAlign w:val="center"/>
          </w:tcPr>
          <w:p w14:paraId="75151933" w14:textId="77777777" w:rsidR="00BB42F0" w:rsidRDefault="00BC3A2A">
            <w:pPr>
              <w:spacing w:after="0" w:line="245" w:lineRule="auto"/>
            </w:pPr>
            <w:r>
              <w:rPr>
                <w:color w:val="0F172A"/>
                <w:sz w:val="16"/>
              </w:rPr>
              <w:t>Scalability</w:t>
            </w:r>
          </w:p>
        </w:tc>
        <w:tc>
          <w:tcPr>
            <w:tcW w:w="7143" w:type="dxa"/>
            <w:shd w:val="clear" w:color="auto" w:fill="F8FAFC"/>
            <w:tcMar>
              <w:top w:w="65" w:type="dxa"/>
              <w:left w:w="80" w:type="dxa"/>
              <w:bottom w:w="65" w:type="dxa"/>
              <w:right w:w="80" w:type="dxa"/>
            </w:tcMar>
            <w:vAlign w:val="center"/>
          </w:tcPr>
          <w:p w14:paraId="4574B994" w14:textId="77777777" w:rsidR="00BB42F0" w:rsidRDefault="00BC3A2A">
            <w:pPr>
              <w:spacing w:after="0" w:line="245" w:lineRule="auto"/>
              <w:jc w:val="center"/>
            </w:pPr>
            <w:r>
              <w:rPr>
                <w:color w:val="0F172A"/>
                <w:sz w:val="16"/>
              </w:rPr>
              <w:t>Stateless services, SNS/SQS and service-owned databases shall permit independent scaling.</w:t>
            </w:r>
          </w:p>
        </w:tc>
      </w:tr>
      <w:tr w:rsidR="00BB42F0" w14:paraId="5E44CED4" w14:textId="77777777">
        <w:tc>
          <w:tcPr>
            <w:tcW w:w="2154" w:type="dxa"/>
            <w:tcMar>
              <w:top w:w="65" w:type="dxa"/>
              <w:left w:w="80" w:type="dxa"/>
              <w:bottom w:w="65" w:type="dxa"/>
              <w:right w:w="80" w:type="dxa"/>
            </w:tcMar>
            <w:vAlign w:val="center"/>
          </w:tcPr>
          <w:p w14:paraId="68947BC9" w14:textId="77777777" w:rsidR="00BB42F0" w:rsidRDefault="00BC3A2A">
            <w:pPr>
              <w:spacing w:after="0" w:line="245" w:lineRule="auto"/>
            </w:pPr>
            <w:r>
              <w:rPr>
                <w:color w:val="0F172A"/>
                <w:sz w:val="16"/>
              </w:rPr>
              <w:t>Testability</w:t>
            </w:r>
          </w:p>
        </w:tc>
        <w:tc>
          <w:tcPr>
            <w:tcW w:w="7143" w:type="dxa"/>
            <w:tcMar>
              <w:top w:w="65" w:type="dxa"/>
              <w:left w:w="80" w:type="dxa"/>
              <w:bottom w:w="65" w:type="dxa"/>
              <w:right w:w="80" w:type="dxa"/>
            </w:tcMar>
            <w:vAlign w:val="center"/>
          </w:tcPr>
          <w:p w14:paraId="235DBDBD" w14:textId="77777777" w:rsidR="00BB42F0" w:rsidRDefault="00BC3A2A">
            <w:pPr>
              <w:spacing w:after="0" w:line="245" w:lineRule="auto"/>
              <w:jc w:val="center"/>
            </w:pPr>
            <w:r>
              <w:rPr>
                <w:color w:val="0F172A"/>
                <w:sz w:val="16"/>
              </w:rPr>
              <w:t>JUnit 5 and Mockito shall cover service logic; integration tests shall cover APIs and messaging.</w:t>
            </w:r>
          </w:p>
        </w:tc>
      </w:tr>
      <w:tr w:rsidR="00BB42F0" w14:paraId="4749850E" w14:textId="77777777">
        <w:tc>
          <w:tcPr>
            <w:tcW w:w="2154" w:type="dxa"/>
            <w:shd w:val="clear" w:color="auto" w:fill="F8FAFC"/>
            <w:tcMar>
              <w:top w:w="65" w:type="dxa"/>
              <w:left w:w="80" w:type="dxa"/>
              <w:bottom w:w="65" w:type="dxa"/>
              <w:right w:w="80" w:type="dxa"/>
            </w:tcMar>
            <w:vAlign w:val="center"/>
          </w:tcPr>
          <w:p w14:paraId="10BF8CAF" w14:textId="77777777" w:rsidR="00BB42F0" w:rsidRDefault="00BC3A2A">
            <w:pPr>
              <w:spacing w:after="0" w:line="245" w:lineRule="auto"/>
            </w:pPr>
            <w:r>
              <w:rPr>
                <w:color w:val="0F172A"/>
                <w:sz w:val="16"/>
              </w:rPr>
              <w:t>Portability</w:t>
            </w:r>
          </w:p>
        </w:tc>
        <w:tc>
          <w:tcPr>
            <w:tcW w:w="7143" w:type="dxa"/>
            <w:shd w:val="clear" w:color="auto" w:fill="F8FAFC"/>
            <w:tcMar>
              <w:top w:w="65" w:type="dxa"/>
              <w:left w:w="80" w:type="dxa"/>
              <w:bottom w:w="65" w:type="dxa"/>
              <w:right w:w="80" w:type="dxa"/>
            </w:tcMar>
            <w:vAlign w:val="center"/>
          </w:tcPr>
          <w:p w14:paraId="1F84DE1B" w14:textId="77777777" w:rsidR="00BB42F0" w:rsidRDefault="00BC3A2A">
            <w:pPr>
              <w:spacing w:after="0" w:line="245" w:lineRule="auto"/>
              <w:jc w:val="center"/>
            </w:pPr>
            <w:r>
              <w:rPr>
                <w:color w:val="0F172A"/>
                <w:sz w:val="16"/>
              </w:rPr>
              <w:t>Docker shall provide repeatable startup across developer and AWS environments.</w:t>
            </w:r>
          </w:p>
        </w:tc>
      </w:tr>
      <w:tr w:rsidR="00BB42F0" w14:paraId="6F4D13FF" w14:textId="77777777">
        <w:tc>
          <w:tcPr>
            <w:tcW w:w="2154" w:type="dxa"/>
            <w:tcMar>
              <w:top w:w="65" w:type="dxa"/>
              <w:left w:w="80" w:type="dxa"/>
              <w:bottom w:w="65" w:type="dxa"/>
              <w:right w:w="80" w:type="dxa"/>
            </w:tcMar>
            <w:vAlign w:val="center"/>
          </w:tcPr>
          <w:p w14:paraId="6A823C5B" w14:textId="77777777" w:rsidR="00BB42F0" w:rsidRDefault="00BC3A2A">
            <w:pPr>
              <w:spacing w:after="0" w:line="245" w:lineRule="auto"/>
            </w:pPr>
            <w:r>
              <w:rPr>
                <w:color w:val="0F172A"/>
                <w:sz w:val="16"/>
              </w:rPr>
              <w:t>Accessibility</w:t>
            </w:r>
          </w:p>
        </w:tc>
        <w:tc>
          <w:tcPr>
            <w:tcW w:w="7143" w:type="dxa"/>
            <w:tcMar>
              <w:top w:w="65" w:type="dxa"/>
              <w:left w:w="80" w:type="dxa"/>
              <w:bottom w:w="65" w:type="dxa"/>
              <w:right w:w="80" w:type="dxa"/>
            </w:tcMar>
            <w:vAlign w:val="center"/>
          </w:tcPr>
          <w:p w14:paraId="215259D5" w14:textId="77777777" w:rsidR="00BB42F0" w:rsidRDefault="00BC3A2A">
            <w:pPr>
              <w:spacing w:after="0" w:line="245" w:lineRule="auto"/>
              <w:jc w:val="center"/>
            </w:pPr>
            <w:r>
              <w:rPr>
                <w:color w:val="0F172A"/>
                <w:sz w:val="16"/>
              </w:rPr>
              <w:t>Controls should provide labels, focus states, keyboard operation and readable contrast.</w:t>
            </w:r>
          </w:p>
        </w:tc>
      </w:tr>
    </w:tbl>
    <w:p w14:paraId="7B0512BF" w14:textId="77777777" w:rsidR="007201C8" w:rsidRDefault="00376B88">
      <w:pPr>
        <w:pStyle w:val="Heading2"/>
      </w:pPr>
      <w:r w:rsidRPr="00D03D29">
        <w:rPr>
          <w:color w:val="000000" w:themeColor="text1"/>
        </w:rPr>
        <w:t>5.6 Logging, Testing and Deployment Requirements</w:t>
      </w:r>
    </w:p>
    <w:p w14:paraId="0CAD25FF" w14:textId="77777777" w:rsidR="007201C8" w:rsidRDefault="00376B88">
      <w:pPr>
        <w:pStyle w:val="ListBullet"/>
      </w:pPr>
      <w:r>
        <w:t>Each microservice shall use structured application logging with timestamp, level, service name and correlation identifier.</w:t>
      </w:r>
    </w:p>
    <w:p w14:paraId="69975DCF" w14:textId="77777777" w:rsidR="007201C8" w:rsidRDefault="00376B88">
      <w:pPr>
        <w:pStyle w:val="ListBullet"/>
      </w:pPr>
      <w:r>
        <w:t>Global exception handlers shall convert validation, authorization and business failures into consistent API responses.</w:t>
      </w:r>
    </w:p>
    <w:p w14:paraId="6EF6B48C" w14:textId="77777777" w:rsidR="007201C8" w:rsidRDefault="00376B88">
      <w:pPr>
        <w:pStyle w:val="ListBullet"/>
      </w:pPr>
      <w:r>
        <w:t>JUnit 5 and Mockito shall test services, security rules, validators and event publishers/consumers.</w:t>
      </w:r>
    </w:p>
    <w:p w14:paraId="097963B6" w14:textId="77777777" w:rsidR="007201C8" w:rsidRDefault="00376B88">
      <w:pPr>
        <w:pStyle w:val="ListBullet"/>
      </w:pPr>
      <w:r>
        <w:t>Coverage reports shall be produced during the build and critical business paths shall receive priority coverage.</w:t>
      </w:r>
    </w:p>
    <w:p w14:paraId="10F2F28B" w14:textId="77777777" w:rsidR="007201C8" w:rsidRDefault="00376B88">
      <w:pPr>
        <w:pStyle w:val="ListBullet"/>
      </w:pPr>
      <w:r>
        <w:t>Swagger/OpenAPI shall document each public REST API.</w:t>
      </w:r>
    </w:p>
    <w:p w14:paraId="534F8587" w14:textId="77777777" w:rsidR="007201C8" w:rsidRDefault="00376B88">
      <w:pPr>
        <w:pStyle w:val="ListBullet"/>
      </w:pPr>
      <w:r>
        <w:t>GitHub shall contain the source, branch history, pull requests, README and release instructions.</w:t>
      </w:r>
    </w:p>
    <w:p w14:paraId="2CC26D60" w14:textId="77777777" w:rsidR="007201C8" w:rsidRDefault="00376B88">
      <w:pPr>
        <w:pStyle w:val="ListBullet"/>
      </w:pPr>
      <w:r>
        <w:t>The production target shall be AWS with Docker-based service deployment, managed secrets, HTTPS, health checks and persistent databases.</w:t>
      </w:r>
    </w:p>
    <w:p w14:paraId="39EAD3D7" w14:textId="77777777" w:rsidR="007201C8" w:rsidRPr="00D03D29" w:rsidRDefault="00376B88">
      <w:pPr>
        <w:pStyle w:val="Heading1"/>
        <w:rPr>
          <w:color w:val="000000" w:themeColor="text1"/>
        </w:rPr>
      </w:pPr>
      <w:r w:rsidRPr="00D03D29">
        <w:rPr>
          <w:color w:val="000000" w:themeColor="text1"/>
        </w:rPr>
        <w:t>Appendix A: Glossary</w:t>
      </w:r>
    </w:p>
    <w:tbl>
      <w:tblPr>
        <w:tblStyle w:val="TableGrid"/>
        <w:tblW w:w="9296" w:type="dxa"/>
        <w:tblInd w:w="80" w:type="dxa"/>
        <w:tblLayout w:type="fixed"/>
        <w:tblLook w:val="04A0" w:firstRow="1" w:lastRow="0" w:firstColumn="1" w:lastColumn="0" w:noHBand="0" w:noVBand="1"/>
      </w:tblPr>
      <w:tblGrid>
        <w:gridCol w:w="2267"/>
        <w:gridCol w:w="7029"/>
      </w:tblGrid>
      <w:tr w:rsidR="00BB42F0" w14:paraId="561B8B1B" w14:textId="77777777">
        <w:trPr>
          <w:tblHeader/>
        </w:trPr>
        <w:tc>
          <w:tcPr>
            <w:tcW w:w="2267" w:type="dxa"/>
            <w:shd w:val="clear" w:color="auto" w:fill="07182D"/>
            <w:tcMar>
              <w:top w:w="65" w:type="dxa"/>
              <w:left w:w="80" w:type="dxa"/>
              <w:bottom w:w="65" w:type="dxa"/>
              <w:right w:w="80" w:type="dxa"/>
            </w:tcMar>
            <w:vAlign w:val="center"/>
          </w:tcPr>
          <w:p w14:paraId="00CDC264" w14:textId="77777777" w:rsidR="00BB42F0" w:rsidRDefault="00BC3A2A">
            <w:pPr>
              <w:spacing w:after="0" w:line="245" w:lineRule="auto"/>
              <w:jc w:val="center"/>
            </w:pPr>
            <w:r>
              <w:rPr>
                <w:b/>
                <w:color w:val="FFFFFF"/>
                <w:sz w:val="15"/>
              </w:rPr>
              <w:t>Term</w:t>
            </w:r>
          </w:p>
        </w:tc>
        <w:tc>
          <w:tcPr>
            <w:tcW w:w="7029" w:type="dxa"/>
            <w:shd w:val="clear" w:color="auto" w:fill="07182D"/>
            <w:tcMar>
              <w:top w:w="65" w:type="dxa"/>
              <w:left w:w="80" w:type="dxa"/>
              <w:bottom w:w="65" w:type="dxa"/>
              <w:right w:w="80" w:type="dxa"/>
            </w:tcMar>
            <w:vAlign w:val="center"/>
          </w:tcPr>
          <w:p w14:paraId="70A71D4A" w14:textId="77777777" w:rsidR="00BB42F0" w:rsidRDefault="00BC3A2A">
            <w:pPr>
              <w:spacing w:after="0" w:line="245" w:lineRule="auto"/>
              <w:jc w:val="center"/>
            </w:pPr>
            <w:r>
              <w:rPr>
                <w:b/>
                <w:color w:val="FFFFFF"/>
                <w:sz w:val="15"/>
              </w:rPr>
              <w:t>Meaning</w:t>
            </w:r>
          </w:p>
        </w:tc>
      </w:tr>
      <w:tr w:rsidR="00BB42F0" w14:paraId="3D14F04F" w14:textId="77777777">
        <w:tc>
          <w:tcPr>
            <w:tcW w:w="2267" w:type="dxa"/>
            <w:tcMar>
              <w:top w:w="65" w:type="dxa"/>
              <w:left w:w="80" w:type="dxa"/>
              <w:bottom w:w="65" w:type="dxa"/>
              <w:right w:w="80" w:type="dxa"/>
            </w:tcMar>
            <w:vAlign w:val="center"/>
          </w:tcPr>
          <w:p w14:paraId="79B46D7C" w14:textId="77777777" w:rsidR="00BB42F0" w:rsidRDefault="00BC3A2A">
            <w:pPr>
              <w:spacing w:after="0" w:line="245" w:lineRule="auto"/>
            </w:pPr>
            <w:r>
              <w:rPr>
                <w:color w:val="0F172A"/>
                <w:sz w:val="16"/>
              </w:rPr>
              <w:t>API</w:t>
            </w:r>
          </w:p>
        </w:tc>
        <w:tc>
          <w:tcPr>
            <w:tcW w:w="7029" w:type="dxa"/>
            <w:tcMar>
              <w:top w:w="65" w:type="dxa"/>
              <w:left w:w="80" w:type="dxa"/>
              <w:bottom w:w="65" w:type="dxa"/>
              <w:right w:w="80" w:type="dxa"/>
            </w:tcMar>
            <w:vAlign w:val="center"/>
          </w:tcPr>
          <w:p w14:paraId="19D936B8" w14:textId="77777777" w:rsidR="00BB42F0" w:rsidRDefault="00BC3A2A">
            <w:pPr>
              <w:spacing w:after="0" w:line="245" w:lineRule="auto"/>
              <w:jc w:val="center"/>
            </w:pPr>
            <w:r>
              <w:rPr>
                <w:color w:val="0F172A"/>
                <w:sz w:val="16"/>
              </w:rPr>
              <w:t>Application Programming Interface</w:t>
            </w:r>
          </w:p>
        </w:tc>
      </w:tr>
      <w:tr w:rsidR="00BB42F0" w14:paraId="713DE1A4" w14:textId="77777777">
        <w:tc>
          <w:tcPr>
            <w:tcW w:w="2267" w:type="dxa"/>
            <w:shd w:val="clear" w:color="auto" w:fill="F8FAFC"/>
            <w:tcMar>
              <w:top w:w="65" w:type="dxa"/>
              <w:left w:w="80" w:type="dxa"/>
              <w:bottom w:w="65" w:type="dxa"/>
              <w:right w:w="80" w:type="dxa"/>
            </w:tcMar>
            <w:vAlign w:val="center"/>
          </w:tcPr>
          <w:p w14:paraId="6753DAC4" w14:textId="77777777" w:rsidR="00BB42F0" w:rsidRDefault="00BC3A2A">
            <w:pPr>
              <w:spacing w:after="0" w:line="245" w:lineRule="auto"/>
            </w:pPr>
            <w:r>
              <w:rPr>
                <w:color w:val="0F172A"/>
                <w:sz w:val="16"/>
              </w:rPr>
              <w:t>Brevo</w:t>
            </w:r>
          </w:p>
        </w:tc>
        <w:tc>
          <w:tcPr>
            <w:tcW w:w="7029" w:type="dxa"/>
            <w:shd w:val="clear" w:color="auto" w:fill="F8FAFC"/>
            <w:tcMar>
              <w:top w:w="65" w:type="dxa"/>
              <w:left w:w="80" w:type="dxa"/>
              <w:bottom w:w="65" w:type="dxa"/>
              <w:right w:w="80" w:type="dxa"/>
            </w:tcMar>
            <w:vAlign w:val="center"/>
          </w:tcPr>
          <w:p w14:paraId="16FC89C4" w14:textId="77777777" w:rsidR="00BB42F0" w:rsidRDefault="00BC3A2A">
            <w:pPr>
              <w:spacing w:after="0" w:line="245" w:lineRule="auto"/>
              <w:jc w:val="center"/>
            </w:pPr>
            <w:r>
              <w:rPr>
                <w:color w:val="0F172A"/>
                <w:sz w:val="16"/>
              </w:rPr>
              <w:t>External transactional email delivery service</w:t>
            </w:r>
          </w:p>
        </w:tc>
      </w:tr>
      <w:tr w:rsidR="00BB42F0" w14:paraId="7FF4ECE9" w14:textId="77777777">
        <w:tc>
          <w:tcPr>
            <w:tcW w:w="2267" w:type="dxa"/>
            <w:tcMar>
              <w:top w:w="65" w:type="dxa"/>
              <w:left w:w="80" w:type="dxa"/>
              <w:bottom w:w="65" w:type="dxa"/>
              <w:right w:w="80" w:type="dxa"/>
            </w:tcMar>
            <w:vAlign w:val="center"/>
          </w:tcPr>
          <w:p w14:paraId="6E064EAE" w14:textId="77777777" w:rsidR="00BB42F0" w:rsidRDefault="00BC3A2A">
            <w:pPr>
              <w:spacing w:after="0" w:line="245" w:lineRule="auto"/>
            </w:pPr>
            <w:r>
              <w:rPr>
                <w:color w:val="0F172A"/>
                <w:sz w:val="16"/>
              </w:rPr>
              <w:t>CORS</w:t>
            </w:r>
          </w:p>
        </w:tc>
        <w:tc>
          <w:tcPr>
            <w:tcW w:w="7029" w:type="dxa"/>
            <w:tcMar>
              <w:top w:w="65" w:type="dxa"/>
              <w:left w:w="80" w:type="dxa"/>
              <w:bottom w:w="65" w:type="dxa"/>
              <w:right w:w="80" w:type="dxa"/>
            </w:tcMar>
            <w:vAlign w:val="center"/>
          </w:tcPr>
          <w:p w14:paraId="03055E07" w14:textId="77777777" w:rsidR="00BB42F0" w:rsidRDefault="00BC3A2A">
            <w:pPr>
              <w:spacing w:after="0" w:line="245" w:lineRule="auto"/>
              <w:jc w:val="center"/>
            </w:pPr>
            <w:r>
              <w:rPr>
                <w:color w:val="0F172A"/>
                <w:sz w:val="16"/>
              </w:rPr>
              <w:t>Cross-Origin Resource Sharing</w:t>
            </w:r>
          </w:p>
        </w:tc>
      </w:tr>
      <w:tr w:rsidR="00BB42F0" w14:paraId="2EAACC99" w14:textId="77777777">
        <w:tc>
          <w:tcPr>
            <w:tcW w:w="2267" w:type="dxa"/>
            <w:shd w:val="clear" w:color="auto" w:fill="F8FAFC"/>
            <w:tcMar>
              <w:top w:w="65" w:type="dxa"/>
              <w:left w:w="80" w:type="dxa"/>
              <w:bottom w:w="65" w:type="dxa"/>
              <w:right w:w="80" w:type="dxa"/>
            </w:tcMar>
            <w:vAlign w:val="center"/>
          </w:tcPr>
          <w:p w14:paraId="72319397" w14:textId="77777777" w:rsidR="00BB42F0" w:rsidRDefault="00BC3A2A">
            <w:pPr>
              <w:spacing w:after="0" w:line="245" w:lineRule="auto"/>
            </w:pPr>
            <w:r>
              <w:rPr>
                <w:color w:val="0F172A"/>
                <w:sz w:val="16"/>
              </w:rPr>
              <w:t>CRUD</w:t>
            </w:r>
          </w:p>
        </w:tc>
        <w:tc>
          <w:tcPr>
            <w:tcW w:w="7029" w:type="dxa"/>
            <w:shd w:val="clear" w:color="auto" w:fill="F8FAFC"/>
            <w:tcMar>
              <w:top w:w="65" w:type="dxa"/>
              <w:left w:w="80" w:type="dxa"/>
              <w:bottom w:w="65" w:type="dxa"/>
              <w:right w:w="80" w:type="dxa"/>
            </w:tcMar>
            <w:vAlign w:val="center"/>
          </w:tcPr>
          <w:p w14:paraId="72F7FCD1" w14:textId="77777777" w:rsidR="00BB42F0" w:rsidRDefault="00BC3A2A">
            <w:pPr>
              <w:spacing w:after="0" w:line="245" w:lineRule="auto"/>
              <w:jc w:val="center"/>
            </w:pPr>
            <w:r>
              <w:rPr>
                <w:color w:val="0F172A"/>
                <w:sz w:val="16"/>
              </w:rPr>
              <w:t>Create, Read, Update and Delete</w:t>
            </w:r>
          </w:p>
        </w:tc>
      </w:tr>
      <w:tr w:rsidR="00BB42F0" w14:paraId="48C574B0" w14:textId="77777777">
        <w:tc>
          <w:tcPr>
            <w:tcW w:w="2267" w:type="dxa"/>
            <w:tcMar>
              <w:top w:w="65" w:type="dxa"/>
              <w:left w:w="80" w:type="dxa"/>
              <w:bottom w:w="65" w:type="dxa"/>
              <w:right w:w="80" w:type="dxa"/>
            </w:tcMar>
            <w:vAlign w:val="center"/>
          </w:tcPr>
          <w:p w14:paraId="6977C7FF" w14:textId="77777777" w:rsidR="00BB42F0" w:rsidRDefault="00BC3A2A">
            <w:pPr>
              <w:spacing w:after="0" w:line="245" w:lineRule="auto"/>
            </w:pPr>
            <w:r>
              <w:rPr>
                <w:color w:val="0F172A"/>
                <w:sz w:val="16"/>
              </w:rPr>
              <w:t>JWT</w:t>
            </w:r>
          </w:p>
        </w:tc>
        <w:tc>
          <w:tcPr>
            <w:tcW w:w="7029" w:type="dxa"/>
            <w:tcMar>
              <w:top w:w="65" w:type="dxa"/>
              <w:left w:w="80" w:type="dxa"/>
              <w:bottom w:w="65" w:type="dxa"/>
              <w:right w:w="80" w:type="dxa"/>
            </w:tcMar>
            <w:vAlign w:val="center"/>
          </w:tcPr>
          <w:p w14:paraId="3340673E" w14:textId="77777777" w:rsidR="00BB42F0" w:rsidRDefault="00BC3A2A">
            <w:pPr>
              <w:spacing w:after="0" w:line="245" w:lineRule="auto"/>
              <w:jc w:val="center"/>
            </w:pPr>
            <w:r>
              <w:rPr>
                <w:color w:val="0F172A"/>
                <w:sz w:val="16"/>
              </w:rPr>
              <w:t>JSON Web Token</w:t>
            </w:r>
          </w:p>
        </w:tc>
      </w:tr>
      <w:tr w:rsidR="00BB42F0" w14:paraId="0991283C" w14:textId="77777777">
        <w:tc>
          <w:tcPr>
            <w:tcW w:w="2267" w:type="dxa"/>
            <w:shd w:val="clear" w:color="auto" w:fill="F8FAFC"/>
            <w:tcMar>
              <w:top w:w="65" w:type="dxa"/>
              <w:left w:w="80" w:type="dxa"/>
              <w:bottom w:w="65" w:type="dxa"/>
              <w:right w:w="80" w:type="dxa"/>
            </w:tcMar>
            <w:vAlign w:val="center"/>
          </w:tcPr>
          <w:p w14:paraId="5A1A627F" w14:textId="77777777" w:rsidR="00BB42F0" w:rsidRDefault="00BC3A2A">
            <w:pPr>
              <w:spacing w:after="0" w:line="245" w:lineRule="auto"/>
            </w:pPr>
            <w:r>
              <w:rPr>
                <w:color w:val="0F172A"/>
                <w:sz w:val="16"/>
              </w:rPr>
              <w:t>MongoDB</w:t>
            </w:r>
          </w:p>
        </w:tc>
        <w:tc>
          <w:tcPr>
            <w:tcW w:w="7029" w:type="dxa"/>
            <w:shd w:val="clear" w:color="auto" w:fill="F8FAFC"/>
            <w:tcMar>
              <w:top w:w="65" w:type="dxa"/>
              <w:left w:w="80" w:type="dxa"/>
              <w:bottom w:w="65" w:type="dxa"/>
              <w:right w:w="80" w:type="dxa"/>
            </w:tcMar>
            <w:vAlign w:val="center"/>
          </w:tcPr>
          <w:p w14:paraId="414184D1" w14:textId="77777777" w:rsidR="00BB42F0" w:rsidRDefault="00BC3A2A">
            <w:pPr>
              <w:spacing w:after="0" w:line="245" w:lineRule="auto"/>
              <w:jc w:val="center"/>
            </w:pPr>
            <w:r>
              <w:rPr>
                <w:color w:val="0F172A"/>
                <w:sz w:val="16"/>
              </w:rPr>
              <w:t>Document database for communication-owned data</w:t>
            </w:r>
          </w:p>
        </w:tc>
      </w:tr>
      <w:tr w:rsidR="00BB42F0" w14:paraId="3A0F6157" w14:textId="77777777">
        <w:tc>
          <w:tcPr>
            <w:tcW w:w="2267" w:type="dxa"/>
            <w:tcMar>
              <w:top w:w="65" w:type="dxa"/>
              <w:left w:w="80" w:type="dxa"/>
              <w:bottom w:w="65" w:type="dxa"/>
              <w:right w:w="80" w:type="dxa"/>
            </w:tcMar>
            <w:vAlign w:val="center"/>
          </w:tcPr>
          <w:p w14:paraId="20C14543" w14:textId="77777777" w:rsidR="00BB42F0" w:rsidRDefault="00BC3A2A">
            <w:pPr>
              <w:spacing w:after="0" w:line="245" w:lineRule="auto"/>
            </w:pPr>
            <w:r>
              <w:rPr>
                <w:color w:val="0F172A"/>
                <w:sz w:val="16"/>
              </w:rPr>
              <w:t>MySQL</w:t>
            </w:r>
          </w:p>
        </w:tc>
        <w:tc>
          <w:tcPr>
            <w:tcW w:w="7029" w:type="dxa"/>
            <w:tcMar>
              <w:top w:w="65" w:type="dxa"/>
              <w:left w:w="80" w:type="dxa"/>
              <w:bottom w:w="65" w:type="dxa"/>
              <w:right w:w="80" w:type="dxa"/>
            </w:tcMar>
            <w:vAlign w:val="center"/>
          </w:tcPr>
          <w:p w14:paraId="318AEF69" w14:textId="77777777" w:rsidR="00BB42F0" w:rsidRDefault="00BC3A2A">
            <w:pPr>
              <w:spacing w:after="0" w:line="245" w:lineRule="auto"/>
              <w:jc w:val="center"/>
            </w:pPr>
            <w:r>
              <w:rPr>
                <w:color w:val="0F172A"/>
                <w:sz w:val="16"/>
              </w:rPr>
              <w:t>Relational database for transactional domain data</w:t>
            </w:r>
          </w:p>
        </w:tc>
      </w:tr>
      <w:tr w:rsidR="00BB42F0" w14:paraId="09CB33EB" w14:textId="77777777">
        <w:tc>
          <w:tcPr>
            <w:tcW w:w="2267" w:type="dxa"/>
            <w:shd w:val="clear" w:color="auto" w:fill="F8FAFC"/>
            <w:tcMar>
              <w:top w:w="65" w:type="dxa"/>
              <w:left w:w="80" w:type="dxa"/>
              <w:bottom w:w="65" w:type="dxa"/>
              <w:right w:w="80" w:type="dxa"/>
            </w:tcMar>
            <w:vAlign w:val="center"/>
          </w:tcPr>
          <w:p w14:paraId="7B162A68" w14:textId="77777777" w:rsidR="00BB42F0" w:rsidRDefault="00BC3A2A">
            <w:pPr>
              <w:spacing w:after="0" w:line="245" w:lineRule="auto"/>
            </w:pPr>
            <w:r>
              <w:rPr>
                <w:color w:val="0F172A"/>
                <w:sz w:val="16"/>
              </w:rPr>
              <w:t>REST</w:t>
            </w:r>
          </w:p>
        </w:tc>
        <w:tc>
          <w:tcPr>
            <w:tcW w:w="7029" w:type="dxa"/>
            <w:shd w:val="clear" w:color="auto" w:fill="F8FAFC"/>
            <w:tcMar>
              <w:top w:w="65" w:type="dxa"/>
              <w:left w:w="80" w:type="dxa"/>
              <w:bottom w:w="65" w:type="dxa"/>
              <w:right w:w="80" w:type="dxa"/>
            </w:tcMar>
            <w:vAlign w:val="center"/>
          </w:tcPr>
          <w:p w14:paraId="1C65D5E3" w14:textId="77777777" w:rsidR="00BB42F0" w:rsidRDefault="00BC3A2A">
            <w:pPr>
              <w:spacing w:after="0" w:line="245" w:lineRule="auto"/>
              <w:jc w:val="center"/>
            </w:pPr>
            <w:r>
              <w:rPr>
                <w:color w:val="0F172A"/>
                <w:sz w:val="16"/>
              </w:rPr>
              <w:t>Representational State Transfer</w:t>
            </w:r>
          </w:p>
        </w:tc>
      </w:tr>
      <w:tr w:rsidR="00BB42F0" w14:paraId="3094C94E" w14:textId="77777777">
        <w:tc>
          <w:tcPr>
            <w:tcW w:w="2267" w:type="dxa"/>
            <w:tcMar>
              <w:top w:w="65" w:type="dxa"/>
              <w:left w:w="80" w:type="dxa"/>
              <w:bottom w:w="65" w:type="dxa"/>
              <w:right w:w="80" w:type="dxa"/>
            </w:tcMar>
            <w:vAlign w:val="center"/>
          </w:tcPr>
          <w:p w14:paraId="539378AA" w14:textId="77777777" w:rsidR="00BB42F0" w:rsidRDefault="00BC3A2A">
            <w:pPr>
              <w:spacing w:after="0" w:line="245" w:lineRule="auto"/>
            </w:pPr>
            <w:r>
              <w:rPr>
                <w:color w:val="0F172A"/>
                <w:sz w:val="16"/>
              </w:rPr>
              <w:t>SRS</w:t>
            </w:r>
          </w:p>
        </w:tc>
        <w:tc>
          <w:tcPr>
            <w:tcW w:w="7029" w:type="dxa"/>
            <w:tcMar>
              <w:top w:w="65" w:type="dxa"/>
              <w:left w:w="80" w:type="dxa"/>
              <w:bottom w:w="65" w:type="dxa"/>
              <w:right w:w="80" w:type="dxa"/>
            </w:tcMar>
            <w:vAlign w:val="center"/>
          </w:tcPr>
          <w:p w14:paraId="5B88F7BC" w14:textId="77777777" w:rsidR="00BB42F0" w:rsidRDefault="00BC3A2A">
            <w:pPr>
              <w:spacing w:after="0" w:line="245" w:lineRule="auto"/>
              <w:jc w:val="center"/>
            </w:pPr>
            <w:r>
              <w:rPr>
                <w:color w:val="0F172A"/>
                <w:sz w:val="16"/>
              </w:rPr>
              <w:t>Software Requirements Specification</w:t>
            </w:r>
          </w:p>
        </w:tc>
      </w:tr>
      <w:tr w:rsidR="00BB42F0" w14:paraId="3B4F7F63" w14:textId="77777777">
        <w:tc>
          <w:tcPr>
            <w:tcW w:w="2267" w:type="dxa"/>
            <w:shd w:val="clear" w:color="auto" w:fill="F8FAFC"/>
            <w:tcMar>
              <w:top w:w="65" w:type="dxa"/>
              <w:left w:w="80" w:type="dxa"/>
              <w:bottom w:w="65" w:type="dxa"/>
              <w:right w:w="80" w:type="dxa"/>
            </w:tcMar>
            <w:vAlign w:val="center"/>
          </w:tcPr>
          <w:p w14:paraId="56FB7F4A" w14:textId="77777777" w:rsidR="00BB42F0" w:rsidRDefault="00BC3A2A">
            <w:pPr>
              <w:spacing w:after="0" w:line="245" w:lineRule="auto"/>
            </w:pPr>
            <w:r>
              <w:rPr>
                <w:color w:val="0F172A"/>
                <w:sz w:val="16"/>
              </w:rPr>
              <w:t>STOMP</w:t>
            </w:r>
          </w:p>
        </w:tc>
        <w:tc>
          <w:tcPr>
            <w:tcW w:w="7029" w:type="dxa"/>
            <w:shd w:val="clear" w:color="auto" w:fill="F8FAFC"/>
            <w:tcMar>
              <w:top w:w="65" w:type="dxa"/>
              <w:left w:w="80" w:type="dxa"/>
              <w:bottom w:w="65" w:type="dxa"/>
              <w:right w:w="80" w:type="dxa"/>
            </w:tcMar>
            <w:vAlign w:val="center"/>
          </w:tcPr>
          <w:p w14:paraId="094F1E71" w14:textId="77777777" w:rsidR="00BB42F0" w:rsidRDefault="00BC3A2A">
            <w:pPr>
              <w:spacing w:after="0" w:line="245" w:lineRule="auto"/>
              <w:jc w:val="center"/>
            </w:pPr>
            <w:r>
              <w:rPr>
                <w:color w:val="0F172A"/>
                <w:sz w:val="16"/>
              </w:rPr>
              <w:t>Simple Text Oriented Messaging Protocol</w:t>
            </w:r>
          </w:p>
        </w:tc>
      </w:tr>
      <w:tr w:rsidR="00BB42F0" w14:paraId="6A4B2592" w14:textId="77777777">
        <w:tc>
          <w:tcPr>
            <w:tcW w:w="2267" w:type="dxa"/>
            <w:tcMar>
              <w:top w:w="65" w:type="dxa"/>
              <w:left w:w="80" w:type="dxa"/>
              <w:bottom w:w="65" w:type="dxa"/>
              <w:right w:w="80" w:type="dxa"/>
            </w:tcMar>
            <w:vAlign w:val="center"/>
          </w:tcPr>
          <w:p w14:paraId="73D6C47D" w14:textId="77777777" w:rsidR="00BB42F0" w:rsidRDefault="00BC3A2A">
            <w:pPr>
              <w:spacing w:after="0" w:line="245" w:lineRule="auto"/>
            </w:pPr>
            <w:r>
              <w:rPr>
                <w:color w:val="0F172A"/>
                <w:sz w:val="16"/>
              </w:rPr>
              <w:t>Stripe</w:t>
            </w:r>
          </w:p>
        </w:tc>
        <w:tc>
          <w:tcPr>
            <w:tcW w:w="7029" w:type="dxa"/>
            <w:tcMar>
              <w:top w:w="65" w:type="dxa"/>
              <w:left w:w="80" w:type="dxa"/>
              <w:bottom w:w="65" w:type="dxa"/>
              <w:right w:w="80" w:type="dxa"/>
            </w:tcMar>
            <w:vAlign w:val="center"/>
          </w:tcPr>
          <w:p w14:paraId="113CF336" w14:textId="77777777" w:rsidR="00BB42F0" w:rsidRDefault="00BC3A2A">
            <w:pPr>
              <w:spacing w:after="0" w:line="245" w:lineRule="auto"/>
              <w:jc w:val="center"/>
            </w:pPr>
            <w:r>
              <w:rPr>
                <w:color w:val="0F172A"/>
                <w:sz w:val="16"/>
              </w:rPr>
              <w:t>Online payment platform</w:t>
            </w:r>
          </w:p>
        </w:tc>
      </w:tr>
      <w:tr w:rsidR="00BB42F0" w14:paraId="7310CAC9" w14:textId="77777777">
        <w:tc>
          <w:tcPr>
            <w:tcW w:w="2267" w:type="dxa"/>
            <w:shd w:val="clear" w:color="auto" w:fill="F8FAFC"/>
            <w:tcMar>
              <w:top w:w="65" w:type="dxa"/>
              <w:left w:w="80" w:type="dxa"/>
              <w:bottom w:w="65" w:type="dxa"/>
              <w:right w:w="80" w:type="dxa"/>
            </w:tcMar>
            <w:vAlign w:val="center"/>
          </w:tcPr>
          <w:p w14:paraId="5FED52C4" w14:textId="77777777" w:rsidR="00BB42F0" w:rsidRDefault="00BC3A2A">
            <w:pPr>
              <w:spacing w:after="0" w:line="245" w:lineRule="auto"/>
            </w:pPr>
            <w:r>
              <w:rPr>
                <w:color w:val="0F172A"/>
                <w:sz w:val="16"/>
              </w:rPr>
              <w:t>Turf</w:t>
            </w:r>
          </w:p>
        </w:tc>
        <w:tc>
          <w:tcPr>
            <w:tcW w:w="7029" w:type="dxa"/>
            <w:shd w:val="clear" w:color="auto" w:fill="F8FAFC"/>
            <w:tcMar>
              <w:top w:w="65" w:type="dxa"/>
              <w:left w:w="80" w:type="dxa"/>
              <w:bottom w:w="65" w:type="dxa"/>
              <w:right w:w="80" w:type="dxa"/>
            </w:tcMar>
            <w:vAlign w:val="center"/>
          </w:tcPr>
          <w:p w14:paraId="2E8D054B" w14:textId="77777777" w:rsidR="00BB42F0" w:rsidRDefault="00BC3A2A">
            <w:pPr>
              <w:spacing w:after="0" w:line="245" w:lineRule="auto"/>
              <w:jc w:val="center"/>
            </w:pPr>
            <w:r>
              <w:rPr>
                <w:color w:val="0F172A"/>
                <w:sz w:val="16"/>
              </w:rPr>
              <w:t>Bookable sports venue or playing surface</w:t>
            </w:r>
          </w:p>
        </w:tc>
      </w:tr>
      <w:tr w:rsidR="00BB42F0" w14:paraId="1369549F" w14:textId="77777777">
        <w:tc>
          <w:tcPr>
            <w:tcW w:w="2267" w:type="dxa"/>
            <w:tcMar>
              <w:top w:w="65" w:type="dxa"/>
              <w:left w:w="80" w:type="dxa"/>
              <w:bottom w:w="65" w:type="dxa"/>
              <w:right w:w="80" w:type="dxa"/>
            </w:tcMar>
            <w:vAlign w:val="center"/>
          </w:tcPr>
          <w:p w14:paraId="6640783A" w14:textId="77777777" w:rsidR="00BB42F0" w:rsidRDefault="00BC3A2A">
            <w:pPr>
              <w:spacing w:after="0" w:line="245" w:lineRule="auto"/>
            </w:pPr>
            <w:r>
              <w:rPr>
                <w:color w:val="0F172A"/>
                <w:sz w:val="16"/>
              </w:rPr>
              <w:t>WebSocket</w:t>
            </w:r>
          </w:p>
        </w:tc>
        <w:tc>
          <w:tcPr>
            <w:tcW w:w="7029" w:type="dxa"/>
            <w:tcMar>
              <w:top w:w="65" w:type="dxa"/>
              <w:left w:w="80" w:type="dxa"/>
              <w:bottom w:w="65" w:type="dxa"/>
              <w:right w:w="80" w:type="dxa"/>
            </w:tcMar>
            <w:vAlign w:val="center"/>
          </w:tcPr>
          <w:p w14:paraId="525148F9" w14:textId="77777777" w:rsidR="00BB42F0" w:rsidRDefault="00BC3A2A">
            <w:pPr>
              <w:spacing w:after="0" w:line="245" w:lineRule="auto"/>
              <w:jc w:val="center"/>
            </w:pPr>
            <w:r>
              <w:rPr>
                <w:color w:val="0F172A"/>
                <w:sz w:val="16"/>
              </w:rPr>
              <w:t>Full-duplex persistent browser/server communication</w:t>
            </w:r>
          </w:p>
        </w:tc>
      </w:tr>
    </w:tbl>
    <w:p w14:paraId="4AE01B46" w14:textId="77777777" w:rsidR="007201C8" w:rsidRPr="00D03D29" w:rsidRDefault="00376B88">
      <w:pPr>
        <w:pStyle w:val="Heading1"/>
        <w:rPr>
          <w:color w:val="000000" w:themeColor="text1"/>
        </w:rPr>
      </w:pPr>
      <w:r w:rsidRPr="00D03D29">
        <w:rPr>
          <w:color w:val="000000" w:themeColor="text1"/>
        </w:rPr>
        <w:lastRenderedPageBreak/>
        <w:t>Appendix B: Analysis Models</w:t>
      </w:r>
    </w:p>
    <w:p w14:paraId="12831929" w14:textId="77777777" w:rsidR="007201C8" w:rsidRPr="00D03D29" w:rsidRDefault="00376B88">
      <w:pPr>
        <w:pStyle w:val="Heading2"/>
        <w:rPr>
          <w:color w:val="000000" w:themeColor="text1"/>
        </w:rPr>
      </w:pPr>
      <w:r w:rsidRPr="00D03D29">
        <w:rPr>
          <w:color w:val="000000" w:themeColor="text1"/>
        </w:rPr>
        <w:t>B.1 System Context</w:t>
      </w:r>
    </w:p>
    <w:tbl>
      <w:tblPr>
        <w:tblStyle w:val="TableGrid"/>
        <w:tblW w:w="9297" w:type="dxa"/>
        <w:tblInd w:w="80" w:type="dxa"/>
        <w:tblLayout w:type="fixed"/>
        <w:tblLook w:val="04A0" w:firstRow="1" w:lastRow="0" w:firstColumn="1" w:lastColumn="0" w:noHBand="0" w:noVBand="1"/>
      </w:tblPr>
      <w:tblGrid>
        <w:gridCol w:w="3061"/>
        <w:gridCol w:w="6236"/>
      </w:tblGrid>
      <w:tr w:rsidR="00BB42F0" w14:paraId="2E570F77" w14:textId="77777777">
        <w:trPr>
          <w:tblHeader/>
        </w:trPr>
        <w:tc>
          <w:tcPr>
            <w:tcW w:w="3061" w:type="dxa"/>
            <w:shd w:val="clear" w:color="auto" w:fill="07182D"/>
            <w:tcMar>
              <w:top w:w="65" w:type="dxa"/>
              <w:left w:w="80" w:type="dxa"/>
              <w:bottom w:w="65" w:type="dxa"/>
              <w:right w:w="80" w:type="dxa"/>
            </w:tcMar>
            <w:vAlign w:val="center"/>
          </w:tcPr>
          <w:p w14:paraId="4A68ED5F" w14:textId="77777777" w:rsidR="00BB42F0" w:rsidRDefault="00BC3A2A">
            <w:pPr>
              <w:spacing w:after="0" w:line="245" w:lineRule="auto"/>
              <w:jc w:val="center"/>
            </w:pPr>
            <w:r>
              <w:rPr>
                <w:b/>
                <w:color w:val="FFFFFF"/>
                <w:sz w:val="15"/>
              </w:rPr>
              <w:t>External Actor / System</w:t>
            </w:r>
          </w:p>
        </w:tc>
        <w:tc>
          <w:tcPr>
            <w:tcW w:w="6236" w:type="dxa"/>
            <w:shd w:val="clear" w:color="auto" w:fill="07182D"/>
            <w:tcMar>
              <w:top w:w="65" w:type="dxa"/>
              <w:left w:w="80" w:type="dxa"/>
              <w:bottom w:w="65" w:type="dxa"/>
              <w:right w:w="80" w:type="dxa"/>
            </w:tcMar>
            <w:vAlign w:val="center"/>
          </w:tcPr>
          <w:p w14:paraId="3667272F" w14:textId="77777777" w:rsidR="00BB42F0" w:rsidRDefault="00BC3A2A">
            <w:pPr>
              <w:spacing w:after="0" w:line="245" w:lineRule="auto"/>
              <w:jc w:val="center"/>
            </w:pPr>
            <w:r>
              <w:rPr>
                <w:b/>
                <w:color w:val="FFFFFF"/>
                <w:sz w:val="15"/>
              </w:rPr>
              <w:t>Interaction with PlaySphere</w:t>
            </w:r>
          </w:p>
        </w:tc>
      </w:tr>
      <w:tr w:rsidR="00BB42F0" w14:paraId="446379F4" w14:textId="77777777">
        <w:tc>
          <w:tcPr>
            <w:tcW w:w="3061" w:type="dxa"/>
            <w:tcMar>
              <w:top w:w="65" w:type="dxa"/>
              <w:left w:w="80" w:type="dxa"/>
              <w:bottom w:w="65" w:type="dxa"/>
              <w:right w:w="80" w:type="dxa"/>
            </w:tcMar>
            <w:vAlign w:val="center"/>
          </w:tcPr>
          <w:p w14:paraId="5CF91674" w14:textId="77777777" w:rsidR="00BB42F0" w:rsidRDefault="00BC3A2A">
            <w:pPr>
              <w:spacing w:after="0" w:line="245" w:lineRule="auto"/>
            </w:pPr>
            <w:r>
              <w:rPr>
                <w:color w:val="0F172A"/>
                <w:sz w:val="15"/>
              </w:rPr>
              <w:t>Player / Captain</w:t>
            </w:r>
          </w:p>
        </w:tc>
        <w:tc>
          <w:tcPr>
            <w:tcW w:w="6236" w:type="dxa"/>
            <w:tcMar>
              <w:top w:w="65" w:type="dxa"/>
              <w:left w:w="80" w:type="dxa"/>
              <w:bottom w:w="65" w:type="dxa"/>
              <w:right w:w="80" w:type="dxa"/>
            </w:tcMar>
            <w:vAlign w:val="center"/>
          </w:tcPr>
          <w:p w14:paraId="5ADF5241" w14:textId="77777777" w:rsidR="00BB42F0" w:rsidRDefault="00BC3A2A">
            <w:pPr>
              <w:spacing w:after="0" w:line="245" w:lineRule="auto"/>
              <w:jc w:val="center"/>
            </w:pPr>
            <w:r>
              <w:rPr>
                <w:color w:val="0F172A"/>
                <w:sz w:val="15"/>
              </w:rPr>
              <w:t>Registration, discovery, booking, groups, matches, chat and reviews</w:t>
            </w:r>
          </w:p>
        </w:tc>
      </w:tr>
      <w:tr w:rsidR="00BB42F0" w14:paraId="4957352C" w14:textId="77777777">
        <w:tc>
          <w:tcPr>
            <w:tcW w:w="3061" w:type="dxa"/>
            <w:shd w:val="clear" w:color="auto" w:fill="F8FAFC"/>
            <w:tcMar>
              <w:top w:w="65" w:type="dxa"/>
              <w:left w:w="80" w:type="dxa"/>
              <w:bottom w:w="65" w:type="dxa"/>
              <w:right w:w="80" w:type="dxa"/>
            </w:tcMar>
            <w:vAlign w:val="center"/>
          </w:tcPr>
          <w:p w14:paraId="374A6686" w14:textId="77777777" w:rsidR="00BB42F0" w:rsidRDefault="00BC3A2A">
            <w:pPr>
              <w:spacing w:after="0" w:line="245" w:lineRule="auto"/>
            </w:pPr>
            <w:r>
              <w:rPr>
                <w:color w:val="0F172A"/>
                <w:sz w:val="15"/>
              </w:rPr>
              <w:t>Turf Owner</w:t>
            </w:r>
          </w:p>
        </w:tc>
        <w:tc>
          <w:tcPr>
            <w:tcW w:w="6236" w:type="dxa"/>
            <w:shd w:val="clear" w:color="auto" w:fill="F8FAFC"/>
            <w:tcMar>
              <w:top w:w="65" w:type="dxa"/>
              <w:left w:w="80" w:type="dxa"/>
              <w:bottom w:w="65" w:type="dxa"/>
              <w:right w:w="80" w:type="dxa"/>
            </w:tcMar>
            <w:vAlign w:val="center"/>
          </w:tcPr>
          <w:p w14:paraId="3C4BF733" w14:textId="77777777" w:rsidR="00BB42F0" w:rsidRDefault="00BC3A2A">
            <w:pPr>
              <w:spacing w:after="0" w:line="245" w:lineRule="auto"/>
              <w:jc w:val="center"/>
            </w:pPr>
            <w:r>
              <w:rPr>
                <w:color w:val="0F172A"/>
                <w:sz w:val="15"/>
              </w:rPr>
              <w:t>Venue, availability, pricing and booking management</w:t>
            </w:r>
          </w:p>
        </w:tc>
      </w:tr>
      <w:tr w:rsidR="00BB42F0" w14:paraId="617B3F14" w14:textId="77777777">
        <w:tc>
          <w:tcPr>
            <w:tcW w:w="3061" w:type="dxa"/>
            <w:tcMar>
              <w:top w:w="65" w:type="dxa"/>
              <w:left w:w="80" w:type="dxa"/>
              <w:bottom w:w="65" w:type="dxa"/>
              <w:right w:w="80" w:type="dxa"/>
            </w:tcMar>
            <w:vAlign w:val="center"/>
          </w:tcPr>
          <w:p w14:paraId="319FA410" w14:textId="77777777" w:rsidR="00BB42F0" w:rsidRDefault="00BC3A2A">
            <w:pPr>
              <w:spacing w:after="0" w:line="245" w:lineRule="auto"/>
            </w:pPr>
            <w:r>
              <w:rPr>
                <w:color w:val="0F172A"/>
                <w:sz w:val="15"/>
              </w:rPr>
              <w:t>Administrator</w:t>
            </w:r>
          </w:p>
        </w:tc>
        <w:tc>
          <w:tcPr>
            <w:tcW w:w="6236" w:type="dxa"/>
            <w:tcMar>
              <w:top w:w="65" w:type="dxa"/>
              <w:left w:w="80" w:type="dxa"/>
              <w:bottom w:w="65" w:type="dxa"/>
              <w:right w:w="80" w:type="dxa"/>
            </w:tcMar>
            <w:vAlign w:val="center"/>
          </w:tcPr>
          <w:p w14:paraId="5465D3CD" w14:textId="77777777" w:rsidR="00BB42F0" w:rsidRDefault="00BC3A2A">
            <w:pPr>
              <w:spacing w:after="0" w:line="245" w:lineRule="auto"/>
              <w:jc w:val="center"/>
            </w:pPr>
            <w:r>
              <w:rPr>
                <w:color w:val="0F172A"/>
                <w:sz w:val="15"/>
              </w:rPr>
              <w:t>Moderation, account control and operational oversight</w:t>
            </w:r>
          </w:p>
        </w:tc>
      </w:tr>
      <w:tr w:rsidR="00BB42F0" w14:paraId="7D3FF9C6" w14:textId="77777777">
        <w:tc>
          <w:tcPr>
            <w:tcW w:w="3061" w:type="dxa"/>
            <w:shd w:val="clear" w:color="auto" w:fill="F8FAFC"/>
            <w:tcMar>
              <w:top w:w="65" w:type="dxa"/>
              <w:left w:w="80" w:type="dxa"/>
              <w:bottom w:w="65" w:type="dxa"/>
              <w:right w:w="80" w:type="dxa"/>
            </w:tcMar>
            <w:vAlign w:val="center"/>
          </w:tcPr>
          <w:p w14:paraId="502FD9C7" w14:textId="77777777" w:rsidR="00BB42F0" w:rsidRDefault="00BC3A2A">
            <w:pPr>
              <w:spacing w:after="0" w:line="245" w:lineRule="auto"/>
            </w:pPr>
            <w:r>
              <w:rPr>
                <w:color w:val="0F172A"/>
                <w:sz w:val="15"/>
              </w:rPr>
              <w:t>Brevo</w:t>
            </w:r>
          </w:p>
        </w:tc>
        <w:tc>
          <w:tcPr>
            <w:tcW w:w="6236" w:type="dxa"/>
            <w:shd w:val="clear" w:color="auto" w:fill="F8FAFC"/>
            <w:tcMar>
              <w:top w:w="65" w:type="dxa"/>
              <w:left w:w="80" w:type="dxa"/>
              <w:bottom w:w="65" w:type="dxa"/>
              <w:right w:w="80" w:type="dxa"/>
            </w:tcMar>
            <w:vAlign w:val="center"/>
          </w:tcPr>
          <w:p w14:paraId="56C27644" w14:textId="77777777" w:rsidR="00BB42F0" w:rsidRDefault="00BC3A2A">
            <w:pPr>
              <w:spacing w:after="0" w:line="245" w:lineRule="auto"/>
              <w:jc w:val="center"/>
            </w:pPr>
            <w:r>
              <w:rPr>
                <w:color w:val="0F172A"/>
                <w:sz w:val="15"/>
              </w:rPr>
              <w:t>Delivers verification and password-reset emails</w:t>
            </w:r>
          </w:p>
        </w:tc>
      </w:tr>
      <w:tr w:rsidR="00BB42F0" w14:paraId="5B3A6CF3" w14:textId="77777777">
        <w:tc>
          <w:tcPr>
            <w:tcW w:w="3061" w:type="dxa"/>
            <w:tcMar>
              <w:top w:w="65" w:type="dxa"/>
              <w:left w:w="80" w:type="dxa"/>
              <w:bottom w:w="65" w:type="dxa"/>
              <w:right w:w="80" w:type="dxa"/>
            </w:tcMar>
            <w:vAlign w:val="center"/>
          </w:tcPr>
          <w:p w14:paraId="1A5E106D" w14:textId="77777777" w:rsidR="00BB42F0" w:rsidRDefault="00BC3A2A">
            <w:pPr>
              <w:spacing w:after="0" w:line="245" w:lineRule="auto"/>
            </w:pPr>
            <w:r>
              <w:rPr>
                <w:color w:val="0F172A"/>
                <w:sz w:val="15"/>
              </w:rPr>
              <w:t>Stripe</w:t>
            </w:r>
          </w:p>
        </w:tc>
        <w:tc>
          <w:tcPr>
            <w:tcW w:w="6236" w:type="dxa"/>
            <w:tcMar>
              <w:top w:w="65" w:type="dxa"/>
              <w:left w:w="80" w:type="dxa"/>
              <w:bottom w:w="65" w:type="dxa"/>
              <w:right w:w="80" w:type="dxa"/>
            </w:tcMar>
            <w:vAlign w:val="center"/>
          </w:tcPr>
          <w:p w14:paraId="25A8E3DD" w14:textId="77777777" w:rsidR="00BB42F0" w:rsidRDefault="00BC3A2A">
            <w:pPr>
              <w:spacing w:after="0" w:line="245" w:lineRule="auto"/>
              <w:jc w:val="center"/>
            </w:pPr>
            <w:r>
              <w:rPr>
                <w:color w:val="0F172A"/>
                <w:sz w:val="15"/>
              </w:rPr>
              <w:t>Creates payment sessions and returns verifiable webhook events</w:t>
            </w:r>
          </w:p>
        </w:tc>
      </w:tr>
      <w:tr w:rsidR="00BB42F0" w14:paraId="7CDD5157" w14:textId="77777777">
        <w:tc>
          <w:tcPr>
            <w:tcW w:w="3061" w:type="dxa"/>
            <w:shd w:val="clear" w:color="auto" w:fill="F8FAFC"/>
            <w:tcMar>
              <w:top w:w="65" w:type="dxa"/>
              <w:left w:w="80" w:type="dxa"/>
              <w:bottom w:w="65" w:type="dxa"/>
              <w:right w:w="80" w:type="dxa"/>
            </w:tcMar>
            <w:vAlign w:val="center"/>
          </w:tcPr>
          <w:p w14:paraId="6B72940C" w14:textId="77777777" w:rsidR="00BB42F0" w:rsidRDefault="00BC3A2A">
            <w:pPr>
              <w:spacing w:after="0" w:line="245" w:lineRule="auto"/>
            </w:pPr>
            <w:r>
              <w:rPr>
                <w:color w:val="0F172A"/>
                <w:sz w:val="15"/>
              </w:rPr>
              <w:t>MySQL</w:t>
            </w:r>
          </w:p>
        </w:tc>
        <w:tc>
          <w:tcPr>
            <w:tcW w:w="6236" w:type="dxa"/>
            <w:shd w:val="clear" w:color="auto" w:fill="F8FAFC"/>
            <w:tcMar>
              <w:top w:w="65" w:type="dxa"/>
              <w:left w:w="80" w:type="dxa"/>
              <w:bottom w:w="65" w:type="dxa"/>
              <w:right w:w="80" w:type="dxa"/>
            </w:tcMar>
            <w:vAlign w:val="center"/>
          </w:tcPr>
          <w:p w14:paraId="25A66E2C" w14:textId="77777777" w:rsidR="00BB42F0" w:rsidRDefault="00BC3A2A">
            <w:pPr>
              <w:spacing w:after="0" w:line="245" w:lineRule="auto"/>
              <w:jc w:val="center"/>
            </w:pPr>
            <w:r>
              <w:rPr>
                <w:color w:val="0F172A"/>
                <w:sz w:val="15"/>
              </w:rPr>
              <w:t>Stores normalized transactional domain records</w:t>
            </w:r>
          </w:p>
        </w:tc>
      </w:tr>
      <w:tr w:rsidR="00BB42F0" w14:paraId="591DDDA2" w14:textId="77777777">
        <w:tc>
          <w:tcPr>
            <w:tcW w:w="3061" w:type="dxa"/>
            <w:tcMar>
              <w:top w:w="65" w:type="dxa"/>
              <w:left w:w="80" w:type="dxa"/>
              <w:bottom w:w="65" w:type="dxa"/>
              <w:right w:w="80" w:type="dxa"/>
            </w:tcMar>
            <w:vAlign w:val="center"/>
          </w:tcPr>
          <w:p w14:paraId="5186821F" w14:textId="77777777" w:rsidR="00BB42F0" w:rsidRDefault="00BC3A2A">
            <w:pPr>
              <w:spacing w:after="0" w:line="245" w:lineRule="auto"/>
            </w:pPr>
            <w:r>
              <w:rPr>
                <w:color w:val="0F172A"/>
                <w:sz w:val="15"/>
              </w:rPr>
              <w:t>MongoDB</w:t>
            </w:r>
          </w:p>
        </w:tc>
        <w:tc>
          <w:tcPr>
            <w:tcW w:w="6236" w:type="dxa"/>
            <w:tcMar>
              <w:top w:w="65" w:type="dxa"/>
              <w:left w:w="80" w:type="dxa"/>
              <w:bottom w:w="65" w:type="dxa"/>
              <w:right w:w="80" w:type="dxa"/>
            </w:tcMar>
            <w:vAlign w:val="center"/>
          </w:tcPr>
          <w:p w14:paraId="303AC17E" w14:textId="77777777" w:rsidR="00BB42F0" w:rsidRDefault="00BC3A2A">
            <w:pPr>
              <w:spacing w:after="0" w:line="245" w:lineRule="auto"/>
              <w:jc w:val="center"/>
            </w:pPr>
            <w:r>
              <w:rPr>
                <w:color w:val="0F172A"/>
                <w:sz w:val="15"/>
              </w:rPr>
              <w:t>Stores chat and notification documents</w:t>
            </w:r>
          </w:p>
        </w:tc>
      </w:tr>
    </w:tbl>
    <w:p w14:paraId="69CC680A" w14:textId="77777777" w:rsidR="007201C8" w:rsidRPr="00D03D29" w:rsidRDefault="00376B88">
      <w:pPr>
        <w:pStyle w:val="Heading2"/>
        <w:rPr>
          <w:color w:val="000000" w:themeColor="text1"/>
        </w:rPr>
      </w:pPr>
      <w:r w:rsidRPr="00D03D29">
        <w:rPr>
          <w:color w:val="000000" w:themeColor="text1"/>
        </w:rPr>
        <w:t>B.2 Logical Component Model</w:t>
      </w:r>
    </w:p>
    <w:tbl>
      <w:tblPr>
        <w:tblStyle w:val="TableGrid"/>
        <w:tblW w:w="9296" w:type="dxa"/>
        <w:tblInd w:w="80" w:type="dxa"/>
        <w:tblLayout w:type="fixed"/>
        <w:tblLook w:val="04A0" w:firstRow="1" w:lastRow="0" w:firstColumn="1" w:lastColumn="0" w:noHBand="0" w:noVBand="1"/>
      </w:tblPr>
      <w:tblGrid>
        <w:gridCol w:w="1927"/>
        <w:gridCol w:w="3118"/>
        <w:gridCol w:w="4251"/>
      </w:tblGrid>
      <w:tr w:rsidR="00BB42F0" w14:paraId="538A4D15" w14:textId="77777777">
        <w:trPr>
          <w:tblHeader/>
        </w:trPr>
        <w:tc>
          <w:tcPr>
            <w:tcW w:w="1927" w:type="dxa"/>
            <w:shd w:val="clear" w:color="auto" w:fill="07182D"/>
            <w:tcMar>
              <w:top w:w="65" w:type="dxa"/>
              <w:left w:w="80" w:type="dxa"/>
              <w:bottom w:w="65" w:type="dxa"/>
              <w:right w:w="80" w:type="dxa"/>
            </w:tcMar>
            <w:vAlign w:val="center"/>
          </w:tcPr>
          <w:p w14:paraId="61C03FD1" w14:textId="77777777" w:rsidR="00BB42F0" w:rsidRDefault="00BC3A2A">
            <w:pPr>
              <w:spacing w:after="0" w:line="245" w:lineRule="auto"/>
              <w:jc w:val="center"/>
            </w:pPr>
            <w:r>
              <w:rPr>
                <w:b/>
                <w:color w:val="FFFFFF"/>
                <w:sz w:val="15"/>
              </w:rPr>
              <w:t>Layer</w:t>
            </w:r>
          </w:p>
        </w:tc>
        <w:tc>
          <w:tcPr>
            <w:tcW w:w="3118" w:type="dxa"/>
            <w:shd w:val="clear" w:color="auto" w:fill="07182D"/>
            <w:tcMar>
              <w:top w:w="65" w:type="dxa"/>
              <w:left w:w="80" w:type="dxa"/>
              <w:bottom w:w="65" w:type="dxa"/>
              <w:right w:w="80" w:type="dxa"/>
            </w:tcMar>
            <w:vAlign w:val="center"/>
          </w:tcPr>
          <w:p w14:paraId="275D1C41" w14:textId="77777777" w:rsidR="00BB42F0" w:rsidRDefault="00BC3A2A">
            <w:pPr>
              <w:spacing w:after="0" w:line="245" w:lineRule="auto"/>
              <w:jc w:val="center"/>
            </w:pPr>
            <w:r>
              <w:rPr>
                <w:b/>
                <w:color w:val="FFFFFF"/>
                <w:sz w:val="15"/>
              </w:rPr>
              <w:t>Primary Components</w:t>
            </w:r>
          </w:p>
        </w:tc>
        <w:tc>
          <w:tcPr>
            <w:tcW w:w="4251" w:type="dxa"/>
            <w:shd w:val="clear" w:color="auto" w:fill="07182D"/>
            <w:tcMar>
              <w:top w:w="65" w:type="dxa"/>
              <w:left w:w="80" w:type="dxa"/>
              <w:bottom w:w="65" w:type="dxa"/>
              <w:right w:w="80" w:type="dxa"/>
            </w:tcMar>
            <w:vAlign w:val="center"/>
          </w:tcPr>
          <w:p w14:paraId="3A11AF99" w14:textId="77777777" w:rsidR="00BB42F0" w:rsidRDefault="00BC3A2A">
            <w:pPr>
              <w:spacing w:after="0" w:line="245" w:lineRule="auto"/>
              <w:jc w:val="center"/>
            </w:pPr>
            <w:r>
              <w:rPr>
                <w:b/>
                <w:color w:val="FFFFFF"/>
                <w:sz w:val="15"/>
              </w:rPr>
              <w:t>Responsibility</w:t>
            </w:r>
          </w:p>
        </w:tc>
      </w:tr>
      <w:tr w:rsidR="00BB42F0" w14:paraId="0656B523" w14:textId="77777777">
        <w:tc>
          <w:tcPr>
            <w:tcW w:w="1927" w:type="dxa"/>
            <w:tcMar>
              <w:top w:w="65" w:type="dxa"/>
              <w:left w:w="80" w:type="dxa"/>
              <w:bottom w:w="65" w:type="dxa"/>
              <w:right w:w="80" w:type="dxa"/>
            </w:tcMar>
            <w:vAlign w:val="center"/>
          </w:tcPr>
          <w:p w14:paraId="7BBC09EC" w14:textId="77777777" w:rsidR="00BB42F0" w:rsidRDefault="00BC3A2A">
            <w:pPr>
              <w:spacing w:after="0" w:line="245" w:lineRule="auto"/>
            </w:pPr>
            <w:r>
              <w:rPr>
                <w:color w:val="0F172A"/>
                <w:sz w:val="15"/>
              </w:rPr>
              <w:t>Presentation</w:t>
            </w:r>
          </w:p>
        </w:tc>
        <w:tc>
          <w:tcPr>
            <w:tcW w:w="3118" w:type="dxa"/>
            <w:tcMar>
              <w:top w:w="65" w:type="dxa"/>
              <w:left w:w="80" w:type="dxa"/>
              <w:bottom w:w="65" w:type="dxa"/>
              <w:right w:w="80" w:type="dxa"/>
            </w:tcMar>
            <w:vAlign w:val="center"/>
          </w:tcPr>
          <w:p w14:paraId="77D5A721" w14:textId="77777777" w:rsidR="00BB42F0" w:rsidRDefault="00BC3A2A">
            <w:pPr>
              <w:spacing w:after="0" w:line="245" w:lineRule="auto"/>
              <w:jc w:val="center"/>
            </w:pPr>
            <w:r>
              <w:rPr>
                <w:color w:val="0F172A"/>
                <w:sz w:val="15"/>
              </w:rPr>
              <w:t>React, Vite, API Gateway</w:t>
            </w:r>
          </w:p>
        </w:tc>
        <w:tc>
          <w:tcPr>
            <w:tcW w:w="4251" w:type="dxa"/>
            <w:tcMar>
              <w:top w:w="65" w:type="dxa"/>
              <w:left w:w="80" w:type="dxa"/>
              <w:bottom w:w="65" w:type="dxa"/>
              <w:right w:w="80" w:type="dxa"/>
            </w:tcMar>
            <w:vAlign w:val="center"/>
          </w:tcPr>
          <w:p w14:paraId="5A799BB1" w14:textId="77777777" w:rsidR="00BB42F0" w:rsidRDefault="00BC3A2A">
            <w:pPr>
              <w:spacing w:after="0" w:line="245" w:lineRule="auto"/>
              <w:jc w:val="center"/>
            </w:pPr>
            <w:r>
              <w:rPr>
                <w:color w:val="0F172A"/>
                <w:sz w:val="15"/>
              </w:rPr>
              <w:t>Responsive views, forms, navigation, API and WebSocket clients</w:t>
            </w:r>
          </w:p>
        </w:tc>
      </w:tr>
      <w:tr w:rsidR="00BB42F0" w14:paraId="1654149C" w14:textId="77777777">
        <w:tc>
          <w:tcPr>
            <w:tcW w:w="1927" w:type="dxa"/>
            <w:shd w:val="clear" w:color="auto" w:fill="F8FAFC"/>
            <w:tcMar>
              <w:top w:w="65" w:type="dxa"/>
              <w:left w:w="80" w:type="dxa"/>
              <w:bottom w:w="65" w:type="dxa"/>
              <w:right w:w="80" w:type="dxa"/>
            </w:tcMar>
            <w:vAlign w:val="center"/>
          </w:tcPr>
          <w:p w14:paraId="476FBF67" w14:textId="77777777" w:rsidR="00BB42F0" w:rsidRDefault="00BC3A2A">
            <w:pPr>
              <w:spacing w:after="0" w:line="245" w:lineRule="auto"/>
            </w:pPr>
            <w:r>
              <w:rPr>
                <w:color w:val="0F172A"/>
                <w:sz w:val="15"/>
              </w:rPr>
              <w:t>Application</w:t>
            </w:r>
          </w:p>
        </w:tc>
        <w:tc>
          <w:tcPr>
            <w:tcW w:w="3118" w:type="dxa"/>
            <w:shd w:val="clear" w:color="auto" w:fill="F8FAFC"/>
            <w:tcMar>
              <w:top w:w="65" w:type="dxa"/>
              <w:left w:w="80" w:type="dxa"/>
              <w:bottom w:w="65" w:type="dxa"/>
              <w:right w:w="80" w:type="dxa"/>
            </w:tcMar>
            <w:vAlign w:val="center"/>
          </w:tcPr>
          <w:p w14:paraId="250EBB65" w14:textId="77777777" w:rsidR="00BB42F0" w:rsidRDefault="00BC3A2A">
            <w:pPr>
              <w:spacing w:after="0" w:line="245" w:lineRule="auto"/>
              <w:jc w:val="center"/>
            </w:pPr>
            <w:r>
              <w:rPr>
                <w:color w:val="0F172A"/>
                <w:sz w:val="15"/>
              </w:rPr>
              <w:t>Spring Boot microservices</w:t>
            </w:r>
          </w:p>
        </w:tc>
        <w:tc>
          <w:tcPr>
            <w:tcW w:w="4251" w:type="dxa"/>
            <w:shd w:val="clear" w:color="auto" w:fill="F8FAFC"/>
            <w:tcMar>
              <w:top w:w="65" w:type="dxa"/>
              <w:left w:w="80" w:type="dxa"/>
              <w:bottom w:w="65" w:type="dxa"/>
              <w:right w:w="80" w:type="dxa"/>
            </w:tcMar>
            <w:vAlign w:val="center"/>
          </w:tcPr>
          <w:p w14:paraId="4137D786" w14:textId="77777777" w:rsidR="00BB42F0" w:rsidRDefault="00BC3A2A">
            <w:pPr>
              <w:spacing w:after="0" w:line="245" w:lineRule="auto"/>
              <w:jc w:val="center"/>
            </w:pPr>
            <w:r>
              <w:rPr>
                <w:color w:val="0F172A"/>
                <w:sz w:val="15"/>
              </w:rPr>
              <w:t>Validation, authorization and service-owned workflows</w:t>
            </w:r>
          </w:p>
        </w:tc>
      </w:tr>
      <w:tr w:rsidR="00BB42F0" w14:paraId="6AE119E4" w14:textId="77777777">
        <w:tc>
          <w:tcPr>
            <w:tcW w:w="1927" w:type="dxa"/>
            <w:tcMar>
              <w:top w:w="65" w:type="dxa"/>
              <w:left w:w="80" w:type="dxa"/>
              <w:bottom w:w="65" w:type="dxa"/>
              <w:right w:w="80" w:type="dxa"/>
            </w:tcMar>
            <w:vAlign w:val="center"/>
          </w:tcPr>
          <w:p w14:paraId="32A771D9" w14:textId="77777777" w:rsidR="00BB42F0" w:rsidRDefault="00BC3A2A">
            <w:pPr>
              <w:spacing w:after="0" w:line="245" w:lineRule="auto"/>
            </w:pPr>
            <w:r>
              <w:rPr>
                <w:color w:val="0F172A"/>
                <w:sz w:val="15"/>
              </w:rPr>
              <w:t>Security</w:t>
            </w:r>
          </w:p>
        </w:tc>
        <w:tc>
          <w:tcPr>
            <w:tcW w:w="3118" w:type="dxa"/>
            <w:tcMar>
              <w:top w:w="65" w:type="dxa"/>
              <w:left w:w="80" w:type="dxa"/>
              <w:bottom w:w="65" w:type="dxa"/>
              <w:right w:w="80" w:type="dxa"/>
            </w:tcMar>
            <w:vAlign w:val="center"/>
          </w:tcPr>
          <w:p w14:paraId="5CC76F1E" w14:textId="77777777" w:rsidR="00BB42F0" w:rsidRDefault="00BC3A2A">
            <w:pPr>
              <w:spacing w:after="0" w:line="245" w:lineRule="auto"/>
              <w:jc w:val="center"/>
            </w:pPr>
            <w:r>
              <w:rPr>
                <w:color w:val="0F172A"/>
                <w:sz w:val="15"/>
              </w:rPr>
              <w:t>Spring Security, JWT, BCrypt</w:t>
            </w:r>
          </w:p>
        </w:tc>
        <w:tc>
          <w:tcPr>
            <w:tcW w:w="4251" w:type="dxa"/>
            <w:tcMar>
              <w:top w:w="65" w:type="dxa"/>
              <w:left w:w="80" w:type="dxa"/>
              <w:bottom w:w="65" w:type="dxa"/>
              <w:right w:w="80" w:type="dxa"/>
            </w:tcMar>
            <w:vAlign w:val="center"/>
          </w:tcPr>
          <w:p w14:paraId="69FEB134" w14:textId="77777777" w:rsidR="00BB42F0" w:rsidRDefault="00BC3A2A">
            <w:pPr>
              <w:spacing w:after="0" w:line="245" w:lineRule="auto"/>
              <w:jc w:val="center"/>
            </w:pPr>
            <w:r>
              <w:rPr>
                <w:color w:val="0F172A"/>
                <w:sz w:val="15"/>
              </w:rPr>
              <w:t>Authentication, token validation and access control</w:t>
            </w:r>
          </w:p>
        </w:tc>
      </w:tr>
      <w:tr w:rsidR="00BB42F0" w14:paraId="3D6BA6EE" w14:textId="77777777">
        <w:tc>
          <w:tcPr>
            <w:tcW w:w="1927" w:type="dxa"/>
            <w:shd w:val="clear" w:color="auto" w:fill="F8FAFC"/>
            <w:tcMar>
              <w:top w:w="65" w:type="dxa"/>
              <w:left w:w="80" w:type="dxa"/>
              <w:bottom w:w="65" w:type="dxa"/>
              <w:right w:w="80" w:type="dxa"/>
            </w:tcMar>
            <w:vAlign w:val="center"/>
          </w:tcPr>
          <w:p w14:paraId="58AB1F49" w14:textId="77777777" w:rsidR="00BB42F0" w:rsidRDefault="00BC3A2A">
            <w:pPr>
              <w:spacing w:after="0" w:line="245" w:lineRule="auto"/>
            </w:pPr>
            <w:r>
              <w:rPr>
                <w:color w:val="0F172A"/>
                <w:sz w:val="15"/>
              </w:rPr>
              <w:t>Persistence</w:t>
            </w:r>
          </w:p>
        </w:tc>
        <w:tc>
          <w:tcPr>
            <w:tcW w:w="3118" w:type="dxa"/>
            <w:shd w:val="clear" w:color="auto" w:fill="F8FAFC"/>
            <w:tcMar>
              <w:top w:w="65" w:type="dxa"/>
              <w:left w:w="80" w:type="dxa"/>
              <w:bottom w:w="65" w:type="dxa"/>
              <w:right w:w="80" w:type="dxa"/>
            </w:tcMar>
            <w:vAlign w:val="center"/>
          </w:tcPr>
          <w:p w14:paraId="37DC1D3F" w14:textId="77777777" w:rsidR="00BB42F0" w:rsidRDefault="00BC3A2A">
            <w:pPr>
              <w:spacing w:after="0" w:line="245" w:lineRule="auto"/>
              <w:jc w:val="center"/>
            </w:pPr>
            <w:r>
              <w:rPr>
                <w:color w:val="0F172A"/>
                <w:sz w:val="15"/>
              </w:rPr>
              <w:t>JPA/Hibernate/MySQL; MongoDB</w:t>
            </w:r>
          </w:p>
        </w:tc>
        <w:tc>
          <w:tcPr>
            <w:tcW w:w="4251" w:type="dxa"/>
            <w:shd w:val="clear" w:color="auto" w:fill="F8FAFC"/>
            <w:tcMar>
              <w:top w:w="65" w:type="dxa"/>
              <w:left w:w="80" w:type="dxa"/>
              <w:bottom w:w="65" w:type="dxa"/>
              <w:right w:w="80" w:type="dxa"/>
            </w:tcMar>
            <w:vAlign w:val="center"/>
          </w:tcPr>
          <w:p w14:paraId="125AB8AE" w14:textId="77777777" w:rsidR="00BB42F0" w:rsidRDefault="00BC3A2A">
            <w:pPr>
              <w:spacing w:after="0" w:line="245" w:lineRule="auto"/>
              <w:jc w:val="center"/>
            </w:pPr>
            <w:r>
              <w:rPr>
                <w:color w:val="0F172A"/>
                <w:sz w:val="15"/>
              </w:rPr>
              <w:t>Transactions, documents and service-owned data</w:t>
            </w:r>
          </w:p>
        </w:tc>
      </w:tr>
      <w:tr w:rsidR="00BB42F0" w14:paraId="192636FA" w14:textId="77777777">
        <w:tc>
          <w:tcPr>
            <w:tcW w:w="1927" w:type="dxa"/>
            <w:shd w:val="clear" w:color="auto" w:fill="F8FAFC"/>
            <w:tcMar>
              <w:top w:w="65" w:type="dxa"/>
              <w:left w:w="80" w:type="dxa"/>
              <w:bottom w:w="65" w:type="dxa"/>
              <w:right w:w="80" w:type="dxa"/>
            </w:tcMar>
            <w:vAlign w:val="center"/>
          </w:tcPr>
          <w:p w14:paraId="65EFC962" w14:textId="77777777" w:rsidR="00BB42F0" w:rsidRDefault="00BC3A2A">
            <w:pPr>
              <w:spacing w:after="0" w:line="245" w:lineRule="auto"/>
            </w:pPr>
            <w:r>
              <w:rPr>
                <w:color w:val="0F172A"/>
                <w:sz w:val="15"/>
              </w:rPr>
              <w:t>Integration</w:t>
            </w:r>
          </w:p>
        </w:tc>
        <w:tc>
          <w:tcPr>
            <w:tcW w:w="3118" w:type="dxa"/>
            <w:shd w:val="clear" w:color="auto" w:fill="F8FAFC"/>
            <w:tcMar>
              <w:top w:w="65" w:type="dxa"/>
              <w:left w:w="80" w:type="dxa"/>
              <w:bottom w:w="65" w:type="dxa"/>
              <w:right w:w="80" w:type="dxa"/>
            </w:tcMar>
            <w:vAlign w:val="center"/>
          </w:tcPr>
          <w:p w14:paraId="3B0D9509" w14:textId="77777777" w:rsidR="00BB42F0" w:rsidRDefault="00BC3A2A">
            <w:pPr>
              <w:spacing w:after="0" w:line="245" w:lineRule="auto"/>
              <w:jc w:val="center"/>
            </w:pPr>
            <w:r>
              <w:rPr>
                <w:color w:val="0F172A"/>
                <w:sz w:val="15"/>
              </w:rPr>
              <w:t>Brevo, Stripe, STOMP</w:t>
            </w:r>
          </w:p>
        </w:tc>
        <w:tc>
          <w:tcPr>
            <w:tcW w:w="4251" w:type="dxa"/>
            <w:shd w:val="clear" w:color="auto" w:fill="F8FAFC"/>
            <w:tcMar>
              <w:top w:w="65" w:type="dxa"/>
              <w:left w:w="80" w:type="dxa"/>
              <w:bottom w:w="65" w:type="dxa"/>
              <w:right w:w="80" w:type="dxa"/>
            </w:tcMar>
            <w:vAlign w:val="center"/>
          </w:tcPr>
          <w:p w14:paraId="131B4B58" w14:textId="77777777" w:rsidR="00BB42F0" w:rsidRDefault="00BC3A2A">
            <w:pPr>
              <w:spacing w:after="0" w:line="245" w:lineRule="auto"/>
              <w:jc w:val="center"/>
            </w:pPr>
            <w:r>
              <w:rPr>
                <w:color w:val="0F172A"/>
                <w:sz w:val="15"/>
              </w:rPr>
              <w:t>Email, payment and real-time communications</w:t>
            </w:r>
          </w:p>
        </w:tc>
      </w:tr>
    </w:tbl>
    <w:p w14:paraId="6A17DDA6" w14:textId="77777777" w:rsidR="007201C8" w:rsidRPr="00D03D29" w:rsidRDefault="00376B88">
      <w:pPr>
        <w:pStyle w:val="Heading2"/>
        <w:rPr>
          <w:color w:val="000000" w:themeColor="text1"/>
        </w:rPr>
      </w:pPr>
      <w:r w:rsidRPr="00D03D29">
        <w:rPr>
          <w:color w:val="000000" w:themeColor="text1"/>
        </w:rPr>
        <w:t>B.3 Core Data Model</w:t>
      </w:r>
    </w:p>
    <w:tbl>
      <w:tblPr>
        <w:tblStyle w:val="TableGrid"/>
        <w:tblW w:w="9297" w:type="dxa"/>
        <w:tblInd w:w="80" w:type="dxa"/>
        <w:tblLayout w:type="fixed"/>
        <w:tblLook w:val="04A0" w:firstRow="1" w:lastRow="0" w:firstColumn="1" w:lastColumn="0" w:noHBand="0" w:noVBand="1"/>
      </w:tblPr>
      <w:tblGrid>
        <w:gridCol w:w="2551"/>
        <w:gridCol w:w="6746"/>
      </w:tblGrid>
      <w:tr w:rsidR="00BB42F0" w14:paraId="4FB8CEDF" w14:textId="77777777">
        <w:trPr>
          <w:tblHeader/>
        </w:trPr>
        <w:tc>
          <w:tcPr>
            <w:tcW w:w="2551" w:type="dxa"/>
            <w:shd w:val="clear" w:color="auto" w:fill="07182D"/>
            <w:tcMar>
              <w:top w:w="65" w:type="dxa"/>
              <w:left w:w="80" w:type="dxa"/>
              <w:bottom w:w="65" w:type="dxa"/>
              <w:right w:w="80" w:type="dxa"/>
            </w:tcMar>
            <w:vAlign w:val="center"/>
          </w:tcPr>
          <w:p w14:paraId="309F186D" w14:textId="77777777" w:rsidR="00BB42F0" w:rsidRDefault="00BC3A2A">
            <w:pPr>
              <w:spacing w:after="0" w:line="245" w:lineRule="auto"/>
              <w:jc w:val="center"/>
            </w:pPr>
            <w:r>
              <w:rPr>
                <w:b/>
                <w:color w:val="FFFFFF"/>
                <w:sz w:val="15"/>
              </w:rPr>
              <w:t>Entity / Document</w:t>
            </w:r>
          </w:p>
        </w:tc>
        <w:tc>
          <w:tcPr>
            <w:tcW w:w="6746" w:type="dxa"/>
            <w:shd w:val="clear" w:color="auto" w:fill="07182D"/>
            <w:tcMar>
              <w:top w:w="65" w:type="dxa"/>
              <w:left w:w="80" w:type="dxa"/>
              <w:bottom w:w="65" w:type="dxa"/>
              <w:right w:w="80" w:type="dxa"/>
            </w:tcMar>
            <w:vAlign w:val="center"/>
          </w:tcPr>
          <w:p w14:paraId="6278CF62" w14:textId="77777777" w:rsidR="00BB42F0" w:rsidRDefault="00BC3A2A">
            <w:pPr>
              <w:spacing w:after="0" w:line="245" w:lineRule="auto"/>
              <w:jc w:val="center"/>
            </w:pPr>
            <w:r>
              <w:rPr>
                <w:b/>
                <w:color w:val="FFFFFF"/>
                <w:sz w:val="15"/>
              </w:rPr>
              <w:t>Key Relationships</w:t>
            </w:r>
          </w:p>
        </w:tc>
      </w:tr>
      <w:tr w:rsidR="00BB42F0" w14:paraId="007943C4" w14:textId="77777777">
        <w:tc>
          <w:tcPr>
            <w:tcW w:w="2551" w:type="dxa"/>
            <w:tcMar>
              <w:top w:w="65" w:type="dxa"/>
              <w:left w:w="80" w:type="dxa"/>
              <w:bottom w:w="65" w:type="dxa"/>
              <w:right w:w="80" w:type="dxa"/>
            </w:tcMar>
            <w:vAlign w:val="center"/>
          </w:tcPr>
          <w:p w14:paraId="7FE52CE8" w14:textId="77777777" w:rsidR="00BB42F0" w:rsidRDefault="00BC3A2A">
            <w:pPr>
              <w:spacing w:after="0" w:line="245" w:lineRule="auto"/>
            </w:pPr>
            <w:r>
              <w:rPr>
                <w:color w:val="0F172A"/>
                <w:sz w:val="15"/>
              </w:rPr>
              <w:t>User</w:t>
            </w:r>
          </w:p>
        </w:tc>
        <w:tc>
          <w:tcPr>
            <w:tcW w:w="6746" w:type="dxa"/>
            <w:tcMar>
              <w:top w:w="65" w:type="dxa"/>
              <w:left w:w="80" w:type="dxa"/>
              <w:bottom w:w="65" w:type="dxa"/>
              <w:right w:w="80" w:type="dxa"/>
            </w:tcMar>
            <w:vAlign w:val="center"/>
          </w:tcPr>
          <w:p w14:paraId="15F8AFB4" w14:textId="77777777" w:rsidR="00BB42F0" w:rsidRDefault="00BC3A2A">
            <w:pPr>
              <w:spacing w:after="0" w:line="245" w:lineRule="auto"/>
              <w:jc w:val="center"/>
            </w:pPr>
            <w:r>
              <w:rPr>
                <w:color w:val="0F172A"/>
                <w:sz w:val="15"/>
              </w:rPr>
              <w:t>Owns bookings, reviews, groups, messages and participation records</w:t>
            </w:r>
          </w:p>
        </w:tc>
      </w:tr>
      <w:tr w:rsidR="00BB42F0" w14:paraId="49EB40F2" w14:textId="77777777">
        <w:tc>
          <w:tcPr>
            <w:tcW w:w="2551" w:type="dxa"/>
            <w:shd w:val="clear" w:color="auto" w:fill="F8FAFC"/>
            <w:tcMar>
              <w:top w:w="65" w:type="dxa"/>
              <w:left w:w="80" w:type="dxa"/>
              <w:bottom w:w="65" w:type="dxa"/>
              <w:right w:w="80" w:type="dxa"/>
            </w:tcMar>
            <w:vAlign w:val="center"/>
          </w:tcPr>
          <w:p w14:paraId="47297298" w14:textId="77777777" w:rsidR="00BB42F0" w:rsidRDefault="00BC3A2A">
            <w:pPr>
              <w:spacing w:after="0" w:line="245" w:lineRule="auto"/>
            </w:pPr>
            <w:r>
              <w:rPr>
                <w:color w:val="0F172A"/>
                <w:sz w:val="15"/>
              </w:rPr>
              <w:t>Turf</w:t>
            </w:r>
          </w:p>
        </w:tc>
        <w:tc>
          <w:tcPr>
            <w:tcW w:w="6746" w:type="dxa"/>
            <w:shd w:val="clear" w:color="auto" w:fill="F8FAFC"/>
            <w:tcMar>
              <w:top w:w="65" w:type="dxa"/>
              <w:left w:w="80" w:type="dxa"/>
              <w:bottom w:w="65" w:type="dxa"/>
              <w:right w:w="80" w:type="dxa"/>
            </w:tcMar>
            <w:vAlign w:val="center"/>
          </w:tcPr>
          <w:p w14:paraId="1C1E1A7F" w14:textId="77777777" w:rsidR="00BB42F0" w:rsidRDefault="00BC3A2A">
            <w:pPr>
              <w:spacing w:after="0" w:line="245" w:lineRule="auto"/>
              <w:jc w:val="center"/>
            </w:pPr>
            <w:r>
              <w:rPr>
                <w:color w:val="0F172A"/>
                <w:sz w:val="15"/>
              </w:rPr>
              <w:t>Owned by a user; has availability, bookings and reviews</w:t>
            </w:r>
          </w:p>
        </w:tc>
      </w:tr>
      <w:tr w:rsidR="00BB42F0" w14:paraId="4AB79BFB" w14:textId="77777777">
        <w:tc>
          <w:tcPr>
            <w:tcW w:w="2551" w:type="dxa"/>
            <w:tcMar>
              <w:top w:w="65" w:type="dxa"/>
              <w:left w:w="80" w:type="dxa"/>
              <w:bottom w:w="65" w:type="dxa"/>
              <w:right w:w="80" w:type="dxa"/>
            </w:tcMar>
            <w:vAlign w:val="center"/>
          </w:tcPr>
          <w:p w14:paraId="61275057" w14:textId="77777777" w:rsidR="00BB42F0" w:rsidRDefault="00BC3A2A">
            <w:pPr>
              <w:spacing w:after="0" w:line="245" w:lineRule="auto"/>
            </w:pPr>
            <w:r>
              <w:rPr>
                <w:color w:val="0F172A"/>
                <w:sz w:val="15"/>
              </w:rPr>
              <w:t>Booking</w:t>
            </w:r>
          </w:p>
        </w:tc>
        <w:tc>
          <w:tcPr>
            <w:tcW w:w="6746" w:type="dxa"/>
            <w:tcMar>
              <w:top w:w="65" w:type="dxa"/>
              <w:left w:w="80" w:type="dxa"/>
              <w:bottom w:w="65" w:type="dxa"/>
              <w:right w:w="80" w:type="dxa"/>
            </w:tcMar>
            <w:vAlign w:val="center"/>
          </w:tcPr>
          <w:p w14:paraId="3C41FDEF" w14:textId="77777777" w:rsidR="00BB42F0" w:rsidRDefault="00BC3A2A">
            <w:pPr>
              <w:spacing w:after="0" w:line="245" w:lineRule="auto"/>
              <w:jc w:val="center"/>
            </w:pPr>
            <w:r>
              <w:rPr>
                <w:color w:val="0F172A"/>
                <w:sz w:val="15"/>
              </w:rPr>
              <w:t>Links user and turf with date, slot, amount, payment and status</w:t>
            </w:r>
          </w:p>
        </w:tc>
      </w:tr>
      <w:tr w:rsidR="00BB42F0" w14:paraId="5254B46E" w14:textId="77777777">
        <w:tc>
          <w:tcPr>
            <w:tcW w:w="2551" w:type="dxa"/>
            <w:shd w:val="clear" w:color="auto" w:fill="F8FAFC"/>
            <w:tcMar>
              <w:top w:w="65" w:type="dxa"/>
              <w:left w:w="80" w:type="dxa"/>
              <w:bottom w:w="65" w:type="dxa"/>
              <w:right w:w="80" w:type="dxa"/>
            </w:tcMar>
            <w:vAlign w:val="center"/>
          </w:tcPr>
          <w:p w14:paraId="00E7C414" w14:textId="77777777" w:rsidR="00BB42F0" w:rsidRDefault="00BC3A2A">
            <w:pPr>
              <w:spacing w:after="0" w:line="245" w:lineRule="auto"/>
            </w:pPr>
            <w:r>
              <w:rPr>
                <w:color w:val="0F172A"/>
                <w:sz w:val="15"/>
              </w:rPr>
              <w:t>Team / Clan</w:t>
            </w:r>
          </w:p>
        </w:tc>
        <w:tc>
          <w:tcPr>
            <w:tcW w:w="6746" w:type="dxa"/>
            <w:shd w:val="clear" w:color="auto" w:fill="F8FAFC"/>
            <w:tcMar>
              <w:top w:w="65" w:type="dxa"/>
              <w:left w:w="80" w:type="dxa"/>
              <w:bottom w:w="65" w:type="dxa"/>
              <w:right w:w="80" w:type="dxa"/>
            </w:tcMar>
            <w:vAlign w:val="center"/>
          </w:tcPr>
          <w:p w14:paraId="5659E937" w14:textId="77777777" w:rsidR="00BB42F0" w:rsidRDefault="00BC3A2A">
            <w:pPr>
              <w:spacing w:after="0" w:line="245" w:lineRule="auto"/>
              <w:jc w:val="center"/>
            </w:pPr>
            <w:r>
              <w:rPr>
                <w:color w:val="0F172A"/>
                <w:sz w:val="15"/>
              </w:rPr>
              <w:t>Created by a user and contains membership records</w:t>
            </w:r>
          </w:p>
        </w:tc>
      </w:tr>
      <w:tr w:rsidR="00BB42F0" w14:paraId="15212E44" w14:textId="77777777">
        <w:tc>
          <w:tcPr>
            <w:tcW w:w="2551" w:type="dxa"/>
            <w:tcMar>
              <w:top w:w="65" w:type="dxa"/>
              <w:left w:w="80" w:type="dxa"/>
              <w:bottom w:w="65" w:type="dxa"/>
              <w:right w:w="80" w:type="dxa"/>
            </w:tcMar>
            <w:vAlign w:val="center"/>
          </w:tcPr>
          <w:p w14:paraId="169AAFEA" w14:textId="77777777" w:rsidR="00BB42F0" w:rsidRDefault="00BC3A2A">
            <w:pPr>
              <w:spacing w:after="0" w:line="245" w:lineRule="auto"/>
            </w:pPr>
            <w:r>
              <w:rPr>
                <w:color w:val="0F172A"/>
                <w:sz w:val="15"/>
              </w:rPr>
              <w:t>Match / Event</w:t>
            </w:r>
          </w:p>
        </w:tc>
        <w:tc>
          <w:tcPr>
            <w:tcW w:w="6746" w:type="dxa"/>
            <w:tcMar>
              <w:top w:w="65" w:type="dxa"/>
              <w:left w:w="80" w:type="dxa"/>
              <w:bottom w:w="65" w:type="dxa"/>
              <w:right w:w="80" w:type="dxa"/>
            </w:tcMar>
            <w:vAlign w:val="center"/>
          </w:tcPr>
          <w:p w14:paraId="475B5037" w14:textId="77777777" w:rsidR="00BB42F0" w:rsidRDefault="00BC3A2A">
            <w:pPr>
              <w:spacing w:after="0" w:line="245" w:lineRule="auto"/>
              <w:jc w:val="center"/>
            </w:pPr>
            <w:r>
              <w:rPr>
                <w:color w:val="0F172A"/>
                <w:sz w:val="15"/>
              </w:rPr>
              <w:t>Created by an organizer and contains participants and scores</w:t>
            </w:r>
          </w:p>
        </w:tc>
      </w:tr>
      <w:tr w:rsidR="00BB42F0" w14:paraId="6CA80423" w14:textId="77777777">
        <w:tc>
          <w:tcPr>
            <w:tcW w:w="2551" w:type="dxa"/>
            <w:shd w:val="clear" w:color="auto" w:fill="F8FAFC"/>
            <w:tcMar>
              <w:top w:w="65" w:type="dxa"/>
              <w:left w:w="80" w:type="dxa"/>
              <w:bottom w:w="65" w:type="dxa"/>
              <w:right w:w="80" w:type="dxa"/>
            </w:tcMar>
            <w:vAlign w:val="center"/>
          </w:tcPr>
          <w:p w14:paraId="34F8A9D7" w14:textId="77777777" w:rsidR="00BB42F0" w:rsidRDefault="00BC3A2A">
            <w:pPr>
              <w:spacing w:after="0" w:line="245" w:lineRule="auto"/>
            </w:pPr>
            <w:r>
              <w:rPr>
                <w:color w:val="0F172A"/>
                <w:sz w:val="15"/>
              </w:rPr>
              <w:t>Conversation / Message</w:t>
            </w:r>
          </w:p>
        </w:tc>
        <w:tc>
          <w:tcPr>
            <w:tcW w:w="6746" w:type="dxa"/>
            <w:shd w:val="clear" w:color="auto" w:fill="F8FAFC"/>
            <w:tcMar>
              <w:top w:w="65" w:type="dxa"/>
              <w:left w:w="80" w:type="dxa"/>
              <w:bottom w:w="65" w:type="dxa"/>
              <w:right w:w="80" w:type="dxa"/>
            </w:tcMar>
            <w:vAlign w:val="center"/>
          </w:tcPr>
          <w:p w14:paraId="42986D5B" w14:textId="77777777" w:rsidR="00BB42F0" w:rsidRDefault="00BC3A2A">
            <w:pPr>
              <w:spacing w:after="0" w:line="245" w:lineRule="auto"/>
              <w:jc w:val="center"/>
            </w:pPr>
            <w:r>
              <w:rPr>
                <w:color w:val="0F172A"/>
                <w:sz w:val="15"/>
              </w:rPr>
              <w:t>Stored in MongoDB and connects authorized participants</w:t>
            </w:r>
          </w:p>
        </w:tc>
      </w:tr>
      <w:tr w:rsidR="00BB42F0" w14:paraId="0D7FF8E9" w14:textId="77777777">
        <w:tc>
          <w:tcPr>
            <w:tcW w:w="2551" w:type="dxa"/>
            <w:tcMar>
              <w:top w:w="65" w:type="dxa"/>
              <w:left w:w="80" w:type="dxa"/>
              <w:bottom w:w="65" w:type="dxa"/>
              <w:right w:w="80" w:type="dxa"/>
            </w:tcMar>
            <w:vAlign w:val="center"/>
          </w:tcPr>
          <w:p w14:paraId="04B3A8E1" w14:textId="77777777" w:rsidR="00BB42F0" w:rsidRDefault="00BC3A2A">
            <w:pPr>
              <w:spacing w:after="0" w:line="245" w:lineRule="auto"/>
            </w:pPr>
            <w:r>
              <w:rPr>
                <w:color w:val="0F172A"/>
                <w:sz w:val="15"/>
              </w:rPr>
              <w:t>Notification</w:t>
            </w:r>
          </w:p>
        </w:tc>
        <w:tc>
          <w:tcPr>
            <w:tcW w:w="6746" w:type="dxa"/>
            <w:tcMar>
              <w:top w:w="65" w:type="dxa"/>
              <w:left w:w="80" w:type="dxa"/>
              <w:bottom w:w="65" w:type="dxa"/>
              <w:right w:w="80" w:type="dxa"/>
            </w:tcMar>
            <w:vAlign w:val="center"/>
          </w:tcPr>
          <w:p w14:paraId="7B628472" w14:textId="77777777" w:rsidR="00BB42F0" w:rsidRDefault="00BC3A2A">
            <w:pPr>
              <w:spacing w:after="0" w:line="245" w:lineRule="auto"/>
              <w:jc w:val="center"/>
            </w:pPr>
            <w:r>
              <w:rPr>
                <w:color w:val="0F172A"/>
                <w:sz w:val="15"/>
              </w:rPr>
              <w:t>Stored in MongoDB and produced from SNS/SQS domain events</w:t>
            </w:r>
          </w:p>
        </w:tc>
      </w:tr>
      <w:tr w:rsidR="00BB42F0" w14:paraId="16F0FE79" w14:textId="77777777">
        <w:tc>
          <w:tcPr>
            <w:tcW w:w="2551" w:type="dxa"/>
            <w:shd w:val="clear" w:color="auto" w:fill="F8FAFC"/>
            <w:tcMar>
              <w:top w:w="65" w:type="dxa"/>
              <w:left w:w="80" w:type="dxa"/>
              <w:bottom w:w="65" w:type="dxa"/>
              <w:right w:w="80" w:type="dxa"/>
            </w:tcMar>
            <w:vAlign w:val="center"/>
          </w:tcPr>
          <w:p w14:paraId="017CC0EA" w14:textId="77777777" w:rsidR="00BB42F0" w:rsidRDefault="00BC3A2A">
            <w:pPr>
              <w:spacing w:after="0" w:line="245" w:lineRule="auto"/>
            </w:pPr>
            <w:r>
              <w:rPr>
                <w:color w:val="0F172A"/>
                <w:sz w:val="15"/>
              </w:rPr>
              <w:t>Auth Token</w:t>
            </w:r>
          </w:p>
        </w:tc>
        <w:tc>
          <w:tcPr>
            <w:tcW w:w="6746" w:type="dxa"/>
            <w:shd w:val="clear" w:color="auto" w:fill="F8FAFC"/>
            <w:tcMar>
              <w:top w:w="65" w:type="dxa"/>
              <w:left w:w="80" w:type="dxa"/>
              <w:bottom w:w="65" w:type="dxa"/>
              <w:right w:w="80" w:type="dxa"/>
            </w:tcMar>
            <w:vAlign w:val="center"/>
          </w:tcPr>
          <w:p w14:paraId="2A018250" w14:textId="77777777" w:rsidR="00BB42F0" w:rsidRDefault="00BC3A2A">
            <w:pPr>
              <w:spacing w:after="0" w:line="245" w:lineRule="auto"/>
              <w:jc w:val="center"/>
            </w:pPr>
            <w:r>
              <w:rPr>
                <w:color w:val="0F172A"/>
                <w:sz w:val="15"/>
              </w:rPr>
              <w:t>Links a user to a hashed verification or reset token</w:t>
            </w:r>
          </w:p>
        </w:tc>
      </w:tr>
    </w:tbl>
    <w:p w14:paraId="365F2AE8" w14:textId="77777777" w:rsidR="007201C8" w:rsidRPr="00D03D29" w:rsidRDefault="00376B88">
      <w:pPr>
        <w:pStyle w:val="Heading2"/>
        <w:rPr>
          <w:color w:val="000000" w:themeColor="text1"/>
        </w:rPr>
      </w:pPr>
      <w:r w:rsidRPr="00D03D29">
        <w:rPr>
          <w:color w:val="000000" w:themeColor="text1"/>
        </w:rPr>
        <w:t>B.4 Software Development Approach</w:t>
      </w:r>
    </w:p>
    <w:p w14:paraId="7BFDD849" w14:textId="77777777" w:rsidR="007201C8" w:rsidRDefault="00376B88">
      <w:r>
        <w:t>PlaySphere follows an iterative and incremental development approach. Each iteration delivers a vertical feature slice across the React interface, Spring Boot microservices, MySQL schema, MongoDB documents and Amazon SNS/SQS event flows. Requirements are prioritized, designed, implemented, reviewed and verified before integration into the Docker and AWS environments.</w:t>
      </w:r>
    </w:p>
    <w:p w14:paraId="545F747C" w14:textId="77777777" w:rsidR="007201C8" w:rsidRDefault="00376B88">
      <w:pPr>
        <w:pStyle w:val="ListBullet"/>
      </w:pPr>
      <w:r>
        <w:t>Requirements and acceptance criteria are maintained before coding begins.</w:t>
      </w:r>
    </w:p>
    <w:p w14:paraId="6D049E93" w14:textId="77777777" w:rsidR="007201C8" w:rsidRDefault="00376B88">
      <w:pPr>
        <w:pStyle w:val="ListBullet"/>
      </w:pPr>
      <w:r>
        <w:t>API contracts and database changes are reviewed together.</w:t>
      </w:r>
    </w:p>
    <w:p w14:paraId="65444BF6" w14:textId="77777777" w:rsidR="007201C8" w:rsidRDefault="00376B88">
      <w:pPr>
        <w:pStyle w:val="ListBullet"/>
      </w:pPr>
      <w:r>
        <w:t>Automated builds verify Java compilation and frontend bundling.</w:t>
      </w:r>
    </w:p>
    <w:p w14:paraId="0822FF34" w14:textId="77777777" w:rsidR="007201C8" w:rsidRDefault="00376B88">
      <w:pPr>
        <w:pStyle w:val="ListBullet"/>
      </w:pPr>
      <w:r>
        <w:t>Docker Compose provides a consistent integration environment.</w:t>
      </w:r>
    </w:p>
    <w:p w14:paraId="41A51168" w14:textId="77777777" w:rsidR="007201C8" w:rsidRDefault="00376B88">
      <w:pPr>
        <w:pStyle w:val="ListBullet"/>
      </w:pPr>
      <w:r>
        <w:t>User feedback informs the next iteration.</w:t>
      </w:r>
    </w:p>
    <w:p w14:paraId="7499A05D" w14:textId="77777777" w:rsidR="007201C8" w:rsidRDefault="007201C8">
      <w:pPr>
        <w:sectPr w:rsidR="007201C8">
          <w:headerReference w:type="default" r:id="rId8"/>
          <w:footerReference w:type="default" r:id="rId9"/>
          <w:footerReference w:type="first" r:id="rId10"/>
          <w:pgSz w:w="11906" w:h="16838"/>
          <w:pgMar w:top="1134" w:right="1247" w:bottom="1020" w:left="1247" w:header="720" w:footer="720" w:gutter="0"/>
          <w:cols w:space="720"/>
          <w:titlePg/>
          <w:docGrid w:linePitch="360"/>
        </w:sectPr>
      </w:pPr>
    </w:p>
    <w:p w14:paraId="44AA0AF8" w14:textId="77777777" w:rsidR="007201C8" w:rsidRPr="00D03D29" w:rsidRDefault="00376B88">
      <w:pPr>
        <w:pStyle w:val="Heading1"/>
        <w:rPr>
          <w:color w:val="000000" w:themeColor="text1"/>
        </w:rPr>
      </w:pPr>
      <w:r w:rsidRPr="00D03D29">
        <w:rPr>
          <w:color w:val="000000" w:themeColor="text1"/>
        </w:rPr>
        <w:lastRenderedPageBreak/>
        <w:t>Appendix C: Required Analysis Diagrams</w:t>
      </w:r>
    </w:p>
    <w:p w14:paraId="4A73973F" w14:textId="77777777" w:rsidR="007201C8" w:rsidRPr="00D03D29" w:rsidRDefault="00376B88">
      <w:pPr>
        <w:pStyle w:val="DiagramCaption"/>
        <w:jc w:val="center"/>
        <w:rPr>
          <w:color w:val="000000" w:themeColor="text1"/>
        </w:rPr>
      </w:pPr>
      <w:r w:rsidRPr="00D03D29">
        <w:rPr>
          <w:color w:val="000000" w:themeColor="text1"/>
        </w:rPr>
        <w:t>C.1 Use Case Diagram</w:t>
      </w:r>
    </w:p>
    <w:p w14:paraId="4F7E2CD8" w14:textId="77777777" w:rsidR="007201C8" w:rsidRDefault="00376B88">
      <w:pPr>
        <w:jc w:val="center"/>
      </w:pPr>
      <w:r>
        <w:rPr>
          <w:noProof/>
        </w:rPr>
        <w:drawing>
          <wp:inline distT="0" distB="0" distL="0" distR="0" wp14:anchorId="72887F25" wp14:editId="54F05926">
            <wp:extent cx="8187055" cy="4791735"/>
            <wp:effectExtent l="0" t="0" r="4445" b="8890"/>
            <wp:docPr id="1" name="Picture 1"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1.png"/>
                    <pic:cNvPicPr/>
                  </pic:nvPicPr>
                  <pic:blipFill>
                    <a:blip r:embed="rId11"/>
                    <a:stretch>
                      <a:fillRect/>
                    </a:stretch>
                  </pic:blipFill>
                  <pic:spPr>
                    <a:xfrm>
                      <a:off x="0" y="0"/>
                      <a:ext cx="8204577" cy="4801990"/>
                    </a:xfrm>
                    <a:prstGeom prst="rect">
                      <a:avLst/>
                    </a:prstGeom>
                  </pic:spPr>
                </pic:pic>
              </a:graphicData>
            </a:graphic>
          </wp:inline>
        </w:drawing>
      </w:r>
    </w:p>
    <w:p w14:paraId="3BA6E356" w14:textId="77777777" w:rsidR="00567CDB" w:rsidRDefault="00567CDB" w:rsidP="00485A87">
      <w:pPr>
        <w:pStyle w:val="DiagramCaption"/>
        <w:ind w:left="5760" w:firstLine="720"/>
        <w:rPr>
          <w:color w:val="000000" w:themeColor="text1"/>
        </w:rPr>
      </w:pPr>
    </w:p>
    <w:p w14:paraId="2EBD93CD" w14:textId="40E16AC4" w:rsidR="00567CDB" w:rsidRDefault="00567CDB" w:rsidP="00485A87">
      <w:pPr>
        <w:pStyle w:val="DiagramCaption"/>
        <w:ind w:left="5760" w:firstLine="720"/>
        <w:rPr>
          <w:color w:val="000000" w:themeColor="text1"/>
        </w:rPr>
      </w:pPr>
    </w:p>
    <w:p w14:paraId="4593D3C5" w14:textId="77777777" w:rsidR="00567CDB" w:rsidRDefault="00567CDB" w:rsidP="00485A87">
      <w:pPr>
        <w:pStyle w:val="DiagramCaption"/>
        <w:ind w:left="5760" w:firstLine="720"/>
        <w:rPr>
          <w:color w:val="000000" w:themeColor="text1"/>
        </w:rPr>
      </w:pPr>
    </w:p>
    <w:p w14:paraId="15A1C987" w14:textId="39DBF005" w:rsidR="007201C8" w:rsidRPr="00D03D29" w:rsidRDefault="00376B88" w:rsidP="00485A87">
      <w:pPr>
        <w:pStyle w:val="DiagramCaption"/>
        <w:ind w:left="5760" w:firstLine="720"/>
        <w:rPr>
          <w:color w:val="000000" w:themeColor="text1"/>
        </w:rPr>
      </w:pPr>
      <w:r w:rsidRPr="00D03D29">
        <w:rPr>
          <w:color w:val="000000" w:themeColor="text1"/>
        </w:rPr>
        <w:lastRenderedPageBreak/>
        <w:t>C.2 Class Diagram</w:t>
      </w:r>
    </w:p>
    <w:p w14:paraId="7ABD0B7E" w14:textId="77777777" w:rsidR="007201C8" w:rsidRDefault="00376B88">
      <w:pPr>
        <w:jc w:val="center"/>
      </w:pPr>
      <w:r>
        <w:rPr>
          <w:noProof/>
        </w:rPr>
        <w:drawing>
          <wp:inline distT="0" distB="0" distL="0" distR="0" wp14:anchorId="2281A393" wp14:editId="626CFE04">
            <wp:extent cx="8270291" cy="5848121"/>
            <wp:effectExtent l="0" t="0" r="0" b="635"/>
            <wp:docPr id="2" name="Picture 2"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2.png"/>
                    <pic:cNvPicPr/>
                  </pic:nvPicPr>
                  <pic:blipFill>
                    <a:blip r:embed="rId12"/>
                    <a:stretch>
                      <a:fillRect/>
                    </a:stretch>
                  </pic:blipFill>
                  <pic:spPr>
                    <a:xfrm>
                      <a:off x="0" y="0"/>
                      <a:ext cx="8274935" cy="5851405"/>
                    </a:xfrm>
                    <a:prstGeom prst="rect">
                      <a:avLst/>
                    </a:prstGeom>
                  </pic:spPr>
                </pic:pic>
              </a:graphicData>
            </a:graphic>
          </wp:inline>
        </w:drawing>
      </w:r>
    </w:p>
    <w:p w14:paraId="416EDD9B" w14:textId="77777777" w:rsidR="007201C8" w:rsidRDefault="007201C8"/>
    <w:p w14:paraId="55384E76" w14:textId="77777777" w:rsidR="007201C8" w:rsidRPr="00D03D29" w:rsidRDefault="00376B88">
      <w:pPr>
        <w:pStyle w:val="DiagramCaption"/>
        <w:jc w:val="center"/>
        <w:rPr>
          <w:color w:val="000000" w:themeColor="text1"/>
        </w:rPr>
      </w:pPr>
      <w:r w:rsidRPr="00D03D29">
        <w:rPr>
          <w:color w:val="000000" w:themeColor="text1"/>
        </w:rPr>
        <w:t>C.3 ER Diagram — Chen Notation</w:t>
      </w:r>
    </w:p>
    <w:p w14:paraId="6C26E5D2" w14:textId="77777777" w:rsidR="007201C8" w:rsidRDefault="00376B88">
      <w:pPr>
        <w:jc w:val="center"/>
      </w:pPr>
      <w:r>
        <w:rPr>
          <w:noProof/>
        </w:rPr>
        <w:drawing>
          <wp:inline distT="0" distB="0" distL="0" distR="0" wp14:anchorId="0A59C177" wp14:editId="305F95D3">
            <wp:extent cx="7914691" cy="5596668"/>
            <wp:effectExtent l="0" t="0" r="0" b="4445"/>
            <wp:docPr id="3" name="Picture 3" descr="Entity Relationship Diagram in Chen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3.png"/>
                    <pic:cNvPicPr/>
                  </pic:nvPicPr>
                  <pic:blipFill>
                    <a:blip r:embed="rId13"/>
                    <a:stretch>
                      <a:fillRect/>
                    </a:stretch>
                  </pic:blipFill>
                  <pic:spPr>
                    <a:xfrm>
                      <a:off x="0" y="0"/>
                      <a:ext cx="7919135" cy="5599811"/>
                    </a:xfrm>
                    <a:prstGeom prst="rect">
                      <a:avLst/>
                    </a:prstGeom>
                  </pic:spPr>
                </pic:pic>
              </a:graphicData>
            </a:graphic>
          </wp:inline>
        </w:drawing>
      </w:r>
    </w:p>
    <w:p w14:paraId="2B4BAB24" w14:textId="77777777" w:rsidR="007201C8" w:rsidRDefault="007201C8"/>
    <w:p w14:paraId="10F155AE" w14:textId="77777777" w:rsidR="007201C8" w:rsidRPr="00D03D29" w:rsidRDefault="00376B88">
      <w:pPr>
        <w:pStyle w:val="DiagramCaption"/>
        <w:jc w:val="center"/>
        <w:rPr>
          <w:color w:val="000000" w:themeColor="text1"/>
        </w:rPr>
      </w:pPr>
      <w:r w:rsidRPr="00D03D29">
        <w:rPr>
          <w:color w:val="000000" w:themeColor="text1"/>
        </w:rPr>
        <w:t>C.4 Sequence Diagram — Registration and Email Verification</w:t>
      </w:r>
    </w:p>
    <w:p w14:paraId="1570A046" w14:textId="77777777" w:rsidR="007201C8" w:rsidRDefault="00376B88">
      <w:pPr>
        <w:jc w:val="center"/>
      </w:pPr>
      <w:r>
        <w:rPr>
          <w:noProof/>
        </w:rPr>
        <w:drawing>
          <wp:inline distT="0" distB="0" distL="0" distR="0" wp14:anchorId="5E037DD7" wp14:editId="46FF982B">
            <wp:extent cx="7948558" cy="5620616"/>
            <wp:effectExtent l="0" t="0" r="0" b="0"/>
            <wp:docPr id="4" name="Picture 4" descr="Registration and Email Verification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4.png"/>
                    <pic:cNvPicPr/>
                  </pic:nvPicPr>
                  <pic:blipFill>
                    <a:blip r:embed="rId14"/>
                    <a:stretch>
                      <a:fillRect/>
                    </a:stretch>
                  </pic:blipFill>
                  <pic:spPr>
                    <a:xfrm>
                      <a:off x="0" y="0"/>
                      <a:ext cx="7953021" cy="5623772"/>
                    </a:xfrm>
                    <a:prstGeom prst="rect">
                      <a:avLst/>
                    </a:prstGeom>
                  </pic:spPr>
                </pic:pic>
              </a:graphicData>
            </a:graphic>
          </wp:inline>
        </w:drawing>
      </w:r>
    </w:p>
    <w:p w14:paraId="1CC1496A" w14:textId="77777777" w:rsidR="007201C8" w:rsidRPr="00D03D29" w:rsidRDefault="007201C8">
      <w:pPr>
        <w:rPr>
          <w:color w:val="000000" w:themeColor="text1"/>
        </w:rPr>
      </w:pPr>
    </w:p>
    <w:p w14:paraId="3E2A32E3" w14:textId="16358095" w:rsidR="007201C8" w:rsidRPr="00D03D29" w:rsidRDefault="00376B88" w:rsidP="00485A87">
      <w:pPr>
        <w:pStyle w:val="DiagramCaption"/>
        <w:ind w:left="4320" w:firstLine="720"/>
        <w:rPr>
          <w:color w:val="000000" w:themeColor="text1"/>
        </w:rPr>
      </w:pPr>
      <w:r w:rsidRPr="00D03D29">
        <w:rPr>
          <w:color w:val="000000" w:themeColor="text1"/>
        </w:rPr>
        <w:t>C.5 Sequence Diagram — Turf Booking and Payment</w:t>
      </w:r>
    </w:p>
    <w:p w14:paraId="73EEFDF6" w14:textId="77777777" w:rsidR="007201C8" w:rsidRDefault="00376B88">
      <w:pPr>
        <w:jc w:val="center"/>
      </w:pPr>
      <w:r>
        <w:rPr>
          <w:noProof/>
        </w:rPr>
        <w:drawing>
          <wp:inline distT="0" distB="0" distL="0" distR="0" wp14:anchorId="567D7526" wp14:editId="2604103E">
            <wp:extent cx="8106773" cy="5732493"/>
            <wp:effectExtent l="0" t="0" r="8890" b="1905"/>
            <wp:docPr id="5" name="Picture 5" descr="Turf Booking and Payment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5.png"/>
                    <pic:cNvPicPr/>
                  </pic:nvPicPr>
                  <pic:blipFill>
                    <a:blip r:embed="rId15"/>
                    <a:stretch>
                      <a:fillRect/>
                    </a:stretch>
                  </pic:blipFill>
                  <pic:spPr>
                    <a:xfrm>
                      <a:off x="0" y="0"/>
                      <a:ext cx="8113754" cy="5737429"/>
                    </a:xfrm>
                    <a:prstGeom prst="rect">
                      <a:avLst/>
                    </a:prstGeom>
                  </pic:spPr>
                </pic:pic>
              </a:graphicData>
            </a:graphic>
          </wp:inline>
        </w:drawing>
      </w:r>
    </w:p>
    <w:p w14:paraId="3291BBDB" w14:textId="77777777" w:rsidR="007201C8" w:rsidRDefault="007201C8"/>
    <w:p w14:paraId="1BE09335" w14:textId="77777777" w:rsidR="007201C8" w:rsidRPr="00D03D29" w:rsidRDefault="00376B88">
      <w:pPr>
        <w:pStyle w:val="DiagramCaption"/>
        <w:jc w:val="center"/>
        <w:rPr>
          <w:color w:val="000000" w:themeColor="text1"/>
        </w:rPr>
      </w:pPr>
      <w:r w:rsidRPr="00D03D29">
        <w:rPr>
          <w:color w:val="000000" w:themeColor="text1"/>
        </w:rPr>
        <w:t>C.6 Activity Diagram — Turf Booking Workflow</w:t>
      </w:r>
    </w:p>
    <w:p w14:paraId="117C1925" w14:textId="77777777" w:rsidR="007201C8" w:rsidRDefault="00376B88">
      <w:pPr>
        <w:jc w:val="center"/>
      </w:pPr>
      <w:r>
        <w:rPr>
          <w:noProof/>
        </w:rPr>
        <w:drawing>
          <wp:inline distT="0" distB="0" distL="0" distR="0" wp14:anchorId="04EFE169" wp14:editId="01A7262E">
            <wp:extent cx="8058624" cy="5698447"/>
            <wp:effectExtent l="0" t="0" r="0" b="0"/>
            <wp:docPr id="6" name="Picture 6" descr="Turf Booking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6.png"/>
                    <pic:cNvPicPr/>
                  </pic:nvPicPr>
                  <pic:blipFill>
                    <a:blip r:embed="rId16"/>
                    <a:stretch>
                      <a:fillRect/>
                    </a:stretch>
                  </pic:blipFill>
                  <pic:spPr>
                    <a:xfrm>
                      <a:off x="0" y="0"/>
                      <a:ext cx="8063149" cy="5701647"/>
                    </a:xfrm>
                    <a:prstGeom prst="rect">
                      <a:avLst/>
                    </a:prstGeom>
                  </pic:spPr>
                </pic:pic>
              </a:graphicData>
            </a:graphic>
          </wp:inline>
        </w:drawing>
      </w:r>
    </w:p>
    <w:p w14:paraId="60DD5F74" w14:textId="77777777" w:rsidR="007201C8" w:rsidRDefault="007201C8"/>
    <w:p w14:paraId="27A3DC21" w14:textId="77777777" w:rsidR="007201C8" w:rsidRPr="00D03D29" w:rsidRDefault="00376B88">
      <w:pPr>
        <w:pStyle w:val="DiagramCaption"/>
        <w:jc w:val="center"/>
        <w:rPr>
          <w:color w:val="000000" w:themeColor="text1"/>
        </w:rPr>
      </w:pPr>
      <w:r w:rsidRPr="00D03D29">
        <w:rPr>
          <w:color w:val="000000" w:themeColor="text1"/>
        </w:rPr>
        <w:t>C.7 Data Flow Diagram — Level 0</w:t>
      </w:r>
    </w:p>
    <w:p w14:paraId="5440A28C" w14:textId="77777777" w:rsidR="007201C8" w:rsidRDefault="00376B88">
      <w:pPr>
        <w:jc w:val="center"/>
      </w:pPr>
      <w:r>
        <w:rPr>
          <w:noProof/>
        </w:rPr>
        <w:drawing>
          <wp:inline distT="0" distB="0" distL="0" distR="0" wp14:anchorId="04706C8F" wp14:editId="6801661E">
            <wp:extent cx="7948558" cy="5620616"/>
            <wp:effectExtent l="0" t="0" r="0" b="0"/>
            <wp:docPr id="7" name="Picture 7" descr="Data Flow Diagram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7.png"/>
                    <pic:cNvPicPr/>
                  </pic:nvPicPr>
                  <pic:blipFill>
                    <a:blip r:embed="rId17"/>
                    <a:stretch>
                      <a:fillRect/>
                    </a:stretch>
                  </pic:blipFill>
                  <pic:spPr>
                    <a:xfrm>
                      <a:off x="0" y="0"/>
                      <a:ext cx="7953021" cy="5623772"/>
                    </a:xfrm>
                    <a:prstGeom prst="rect">
                      <a:avLst/>
                    </a:prstGeom>
                  </pic:spPr>
                </pic:pic>
              </a:graphicData>
            </a:graphic>
          </wp:inline>
        </w:drawing>
      </w:r>
    </w:p>
    <w:p w14:paraId="396AED61" w14:textId="77777777" w:rsidR="007201C8" w:rsidRPr="006E09CB" w:rsidRDefault="00376B88" w:rsidP="00485A87">
      <w:pPr>
        <w:pStyle w:val="DiagramCaption"/>
        <w:ind w:left="5040" w:firstLine="720"/>
        <w:rPr>
          <w:color w:val="auto"/>
        </w:rPr>
      </w:pPr>
      <w:r w:rsidRPr="006E09CB">
        <w:rPr>
          <w:color w:val="auto"/>
        </w:rPr>
        <w:lastRenderedPageBreak/>
        <w:t>C.8 Data Flow Diagram — Level 1</w:t>
      </w:r>
    </w:p>
    <w:p w14:paraId="56217927" w14:textId="77777777" w:rsidR="007201C8" w:rsidRDefault="00376B88">
      <w:pPr>
        <w:jc w:val="center"/>
      </w:pPr>
      <w:r>
        <w:rPr>
          <w:noProof/>
        </w:rPr>
        <w:drawing>
          <wp:inline distT="0" distB="0" distL="0" distR="0" wp14:anchorId="18B76CC4" wp14:editId="4FD469F4">
            <wp:extent cx="8244891" cy="5830160"/>
            <wp:effectExtent l="0" t="0" r="3810" b="0"/>
            <wp:docPr id="8" name="Picture 8" descr="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8.png"/>
                    <pic:cNvPicPr/>
                  </pic:nvPicPr>
                  <pic:blipFill>
                    <a:blip r:embed="rId18"/>
                    <a:stretch>
                      <a:fillRect/>
                    </a:stretch>
                  </pic:blipFill>
                  <pic:spPr>
                    <a:xfrm>
                      <a:off x="0" y="0"/>
                      <a:ext cx="8249520" cy="5833434"/>
                    </a:xfrm>
                    <a:prstGeom prst="rect">
                      <a:avLst/>
                    </a:prstGeom>
                  </pic:spPr>
                </pic:pic>
              </a:graphicData>
            </a:graphic>
          </wp:inline>
        </w:drawing>
      </w:r>
    </w:p>
    <w:p w14:paraId="5D31C1FB" w14:textId="77777777" w:rsidR="007201C8" w:rsidRDefault="007201C8"/>
    <w:p w14:paraId="58EB9AD7" w14:textId="77777777" w:rsidR="007201C8" w:rsidRPr="006E09CB" w:rsidRDefault="00376B88">
      <w:pPr>
        <w:pStyle w:val="DiagramCaption"/>
        <w:jc w:val="center"/>
        <w:rPr>
          <w:color w:val="auto"/>
        </w:rPr>
      </w:pPr>
      <w:r w:rsidRPr="006E09CB">
        <w:rPr>
          <w:color w:val="auto"/>
        </w:rPr>
        <w:t>C.9 Microservices and AWS Messaging Deployment Diagram</w:t>
      </w:r>
    </w:p>
    <w:p w14:paraId="61A01015" w14:textId="77777777" w:rsidR="007201C8" w:rsidRDefault="00A35308">
      <w:pPr>
        <w:jc w:val="center"/>
      </w:pPr>
      <w:r>
        <w:rPr>
          <w:rFonts w:hint="eastAsia"/>
          <w:noProof/>
        </w:rPr>
        <w:drawing>
          <wp:inline distT="0" distB="0" distL="0" distR="0" wp14:anchorId="20352B26" wp14:editId="32C51F2E">
            <wp:extent cx="9472260" cy="5554134"/>
            <wp:effectExtent l="0" t="0" r="0" b="8890"/>
            <wp:docPr id="10" name="Picture 10" descr="Microservices and AWS Messaging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Sphere AWS Messaging Deployment Diagram.png"/>
                    <pic:cNvPicPr/>
                  </pic:nvPicPr>
                  <pic:blipFill>
                    <a:blip r:embed="rId19">
                      <a:extLst>
                        <a:ext uri="{28A0092B-C50C-407E-A947-70E740481C1C}">
                          <a14:useLocalDpi xmlns:a14="http://schemas.microsoft.com/office/drawing/2010/main" val="0"/>
                        </a:ext>
                      </a:extLst>
                    </a:blip>
                    <a:stretch>
                      <a:fillRect/>
                    </a:stretch>
                  </pic:blipFill>
                  <pic:spPr>
                    <a:xfrm>
                      <a:off x="0" y="0"/>
                      <a:ext cx="9471660" cy="5553782"/>
                    </a:xfrm>
                    <a:prstGeom prst="rect">
                      <a:avLst/>
                    </a:prstGeom>
                  </pic:spPr>
                </pic:pic>
              </a:graphicData>
            </a:graphic>
          </wp:inline>
        </w:drawing>
      </w:r>
    </w:p>
    <w:p w14:paraId="5495D7A2" w14:textId="77777777" w:rsidR="00BB42F0" w:rsidRDefault="00BB42F0">
      <w:pPr>
        <w:sectPr w:rsidR="00BB42F0">
          <w:pgSz w:w="16838" w:h="11906" w:orient="landscape"/>
          <w:pgMar w:top="680" w:right="794" w:bottom="680" w:left="794" w:header="720" w:footer="720" w:gutter="0"/>
          <w:cols w:space="720"/>
          <w:titlePg/>
          <w:docGrid w:linePitch="360"/>
        </w:sectPr>
      </w:pPr>
    </w:p>
    <w:p w14:paraId="137E522C" w14:textId="77777777" w:rsidR="00BB42F0" w:rsidRPr="00D03D29" w:rsidRDefault="00BC3A2A">
      <w:pPr>
        <w:pStyle w:val="Heading1"/>
        <w:rPr>
          <w:color w:val="000000" w:themeColor="text1"/>
        </w:rPr>
      </w:pPr>
      <w:r w:rsidRPr="00D03D29">
        <w:rPr>
          <w:color w:val="000000" w:themeColor="text1"/>
        </w:rPr>
        <w:lastRenderedPageBreak/>
        <w:t>Appendix D: Requirements Traceability Matrix</w:t>
      </w:r>
    </w:p>
    <w:p w14:paraId="7023202C" w14:textId="77777777" w:rsidR="00BB42F0" w:rsidRDefault="00BC3A2A">
      <w:r>
        <w:t>This matrix links the principal functional, architectural, data and quality requirements to their source sections and objective verification evidence.</w:t>
      </w:r>
    </w:p>
    <w:tbl>
      <w:tblPr>
        <w:tblStyle w:val="TableGrid"/>
        <w:tblW w:w="9296" w:type="dxa"/>
        <w:tblInd w:w="80" w:type="dxa"/>
        <w:tblLayout w:type="fixed"/>
        <w:tblLook w:val="04A0" w:firstRow="1" w:lastRow="0" w:firstColumn="1" w:lastColumn="0" w:noHBand="0" w:noVBand="1"/>
      </w:tblPr>
      <w:tblGrid>
        <w:gridCol w:w="907"/>
        <w:gridCol w:w="3798"/>
        <w:gridCol w:w="1757"/>
        <w:gridCol w:w="2834"/>
      </w:tblGrid>
      <w:tr w:rsidR="00BB42F0" w14:paraId="72392B25" w14:textId="77777777">
        <w:trPr>
          <w:tblHeader/>
        </w:trPr>
        <w:tc>
          <w:tcPr>
            <w:tcW w:w="907" w:type="dxa"/>
            <w:shd w:val="clear" w:color="auto" w:fill="07182D"/>
            <w:tcMar>
              <w:top w:w="65" w:type="dxa"/>
              <w:left w:w="80" w:type="dxa"/>
              <w:bottom w:w="65" w:type="dxa"/>
              <w:right w:w="80" w:type="dxa"/>
            </w:tcMar>
            <w:vAlign w:val="center"/>
          </w:tcPr>
          <w:p w14:paraId="0E962F0C" w14:textId="77777777" w:rsidR="00BB42F0" w:rsidRDefault="00BC3A2A">
            <w:pPr>
              <w:spacing w:after="0" w:line="245" w:lineRule="auto"/>
              <w:jc w:val="center"/>
            </w:pPr>
            <w:r>
              <w:rPr>
                <w:b/>
                <w:color w:val="FFFFFF"/>
                <w:sz w:val="15"/>
              </w:rPr>
              <w:t>ID</w:t>
            </w:r>
          </w:p>
        </w:tc>
        <w:tc>
          <w:tcPr>
            <w:tcW w:w="3798" w:type="dxa"/>
            <w:shd w:val="clear" w:color="auto" w:fill="07182D"/>
            <w:tcMar>
              <w:top w:w="65" w:type="dxa"/>
              <w:left w:w="80" w:type="dxa"/>
              <w:bottom w:w="65" w:type="dxa"/>
              <w:right w:w="80" w:type="dxa"/>
            </w:tcMar>
            <w:vAlign w:val="center"/>
          </w:tcPr>
          <w:p w14:paraId="3297AAF7" w14:textId="77777777" w:rsidR="00BB42F0" w:rsidRDefault="00BC3A2A">
            <w:pPr>
              <w:spacing w:after="0" w:line="245" w:lineRule="auto"/>
              <w:jc w:val="center"/>
            </w:pPr>
            <w:r>
              <w:rPr>
                <w:b/>
                <w:color w:val="FFFFFF"/>
                <w:sz w:val="15"/>
              </w:rPr>
              <w:t>Requirement</w:t>
            </w:r>
          </w:p>
        </w:tc>
        <w:tc>
          <w:tcPr>
            <w:tcW w:w="1757" w:type="dxa"/>
            <w:shd w:val="clear" w:color="auto" w:fill="07182D"/>
            <w:tcMar>
              <w:top w:w="65" w:type="dxa"/>
              <w:left w:w="80" w:type="dxa"/>
              <w:bottom w:w="65" w:type="dxa"/>
              <w:right w:w="80" w:type="dxa"/>
            </w:tcMar>
            <w:vAlign w:val="center"/>
          </w:tcPr>
          <w:p w14:paraId="7F8683C4" w14:textId="77777777" w:rsidR="00BB42F0" w:rsidRDefault="00BC3A2A">
            <w:pPr>
              <w:spacing w:after="0" w:line="245" w:lineRule="auto"/>
              <w:jc w:val="center"/>
            </w:pPr>
            <w:r>
              <w:rPr>
                <w:b/>
                <w:color w:val="FFFFFF"/>
                <w:sz w:val="15"/>
              </w:rPr>
              <w:t>Source</w:t>
            </w:r>
          </w:p>
        </w:tc>
        <w:tc>
          <w:tcPr>
            <w:tcW w:w="2834" w:type="dxa"/>
            <w:shd w:val="clear" w:color="auto" w:fill="07182D"/>
            <w:tcMar>
              <w:top w:w="65" w:type="dxa"/>
              <w:left w:w="80" w:type="dxa"/>
              <w:bottom w:w="65" w:type="dxa"/>
              <w:right w:w="80" w:type="dxa"/>
            </w:tcMar>
            <w:vAlign w:val="center"/>
          </w:tcPr>
          <w:p w14:paraId="667A05B0" w14:textId="77777777" w:rsidR="00BB42F0" w:rsidRDefault="00BC3A2A">
            <w:pPr>
              <w:spacing w:after="0" w:line="245" w:lineRule="auto"/>
              <w:jc w:val="center"/>
            </w:pPr>
            <w:r>
              <w:rPr>
                <w:b/>
                <w:color w:val="FFFFFF"/>
                <w:sz w:val="15"/>
              </w:rPr>
              <w:t>Verification Evidence</w:t>
            </w:r>
          </w:p>
        </w:tc>
      </w:tr>
      <w:tr w:rsidR="00BB42F0" w14:paraId="0D809B3A" w14:textId="77777777">
        <w:tc>
          <w:tcPr>
            <w:tcW w:w="907" w:type="dxa"/>
            <w:tcMar>
              <w:top w:w="65" w:type="dxa"/>
              <w:left w:w="80" w:type="dxa"/>
              <w:bottom w:w="65" w:type="dxa"/>
              <w:right w:w="80" w:type="dxa"/>
            </w:tcMar>
            <w:vAlign w:val="center"/>
          </w:tcPr>
          <w:p w14:paraId="16390E19" w14:textId="77777777" w:rsidR="00BB42F0" w:rsidRDefault="00BC3A2A">
            <w:pPr>
              <w:spacing w:after="0" w:line="245" w:lineRule="auto"/>
            </w:pPr>
            <w:r>
              <w:rPr>
                <w:color w:val="0F172A"/>
                <w:sz w:val="14"/>
              </w:rPr>
              <w:t>FR-01</w:t>
            </w:r>
          </w:p>
        </w:tc>
        <w:tc>
          <w:tcPr>
            <w:tcW w:w="3798" w:type="dxa"/>
            <w:tcMar>
              <w:top w:w="65" w:type="dxa"/>
              <w:left w:w="80" w:type="dxa"/>
              <w:bottom w:w="65" w:type="dxa"/>
              <w:right w:w="80" w:type="dxa"/>
            </w:tcMar>
            <w:vAlign w:val="center"/>
          </w:tcPr>
          <w:p w14:paraId="25DE9F0A" w14:textId="77777777" w:rsidR="00BB42F0" w:rsidRDefault="00BC3A2A">
            <w:pPr>
              <w:spacing w:after="0" w:line="245" w:lineRule="auto"/>
              <w:jc w:val="center"/>
            </w:pPr>
            <w:r>
              <w:rPr>
                <w:color w:val="0F172A"/>
                <w:sz w:val="14"/>
              </w:rPr>
              <w:t>Register, verify and authenticate accounts</w:t>
            </w:r>
          </w:p>
        </w:tc>
        <w:tc>
          <w:tcPr>
            <w:tcW w:w="1757" w:type="dxa"/>
            <w:tcMar>
              <w:top w:w="65" w:type="dxa"/>
              <w:left w:w="80" w:type="dxa"/>
              <w:bottom w:w="65" w:type="dxa"/>
              <w:right w:w="80" w:type="dxa"/>
            </w:tcMar>
            <w:vAlign w:val="center"/>
          </w:tcPr>
          <w:p w14:paraId="688800D2" w14:textId="77777777" w:rsidR="00BB42F0" w:rsidRDefault="00BC3A2A">
            <w:pPr>
              <w:spacing w:after="0" w:line="245" w:lineRule="auto"/>
              <w:jc w:val="center"/>
            </w:pPr>
            <w:r>
              <w:rPr>
                <w:color w:val="0F172A"/>
                <w:sz w:val="14"/>
              </w:rPr>
              <w:t>3.1</w:t>
            </w:r>
          </w:p>
        </w:tc>
        <w:tc>
          <w:tcPr>
            <w:tcW w:w="2834" w:type="dxa"/>
            <w:tcMar>
              <w:top w:w="65" w:type="dxa"/>
              <w:left w:w="80" w:type="dxa"/>
              <w:bottom w:w="65" w:type="dxa"/>
              <w:right w:w="80" w:type="dxa"/>
            </w:tcMar>
            <w:vAlign w:val="center"/>
          </w:tcPr>
          <w:p w14:paraId="44946F5A" w14:textId="77777777" w:rsidR="00BB42F0" w:rsidRDefault="00BC3A2A">
            <w:pPr>
              <w:spacing w:after="0" w:line="245" w:lineRule="auto"/>
              <w:jc w:val="center"/>
            </w:pPr>
            <w:r>
              <w:rPr>
                <w:color w:val="0F172A"/>
                <w:sz w:val="14"/>
              </w:rPr>
              <w:t>Auth API and negative-path integration tests</w:t>
            </w:r>
          </w:p>
        </w:tc>
      </w:tr>
      <w:tr w:rsidR="00BB42F0" w14:paraId="59CB99B5" w14:textId="77777777">
        <w:tc>
          <w:tcPr>
            <w:tcW w:w="907" w:type="dxa"/>
            <w:shd w:val="clear" w:color="auto" w:fill="F8FAFC"/>
            <w:tcMar>
              <w:top w:w="65" w:type="dxa"/>
              <w:left w:w="80" w:type="dxa"/>
              <w:bottom w:w="65" w:type="dxa"/>
              <w:right w:w="80" w:type="dxa"/>
            </w:tcMar>
            <w:vAlign w:val="center"/>
          </w:tcPr>
          <w:p w14:paraId="19CFB725" w14:textId="77777777" w:rsidR="00BB42F0" w:rsidRDefault="00BC3A2A">
            <w:pPr>
              <w:spacing w:after="0" w:line="245" w:lineRule="auto"/>
            </w:pPr>
            <w:r>
              <w:rPr>
                <w:color w:val="0F172A"/>
                <w:sz w:val="14"/>
              </w:rPr>
              <w:t>FR-02</w:t>
            </w:r>
          </w:p>
        </w:tc>
        <w:tc>
          <w:tcPr>
            <w:tcW w:w="3798" w:type="dxa"/>
            <w:shd w:val="clear" w:color="auto" w:fill="F8FAFC"/>
            <w:tcMar>
              <w:top w:w="65" w:type="dxa"/>
              <w:left w:w="80" w:type="dxa"/>
              <w:bottom w:w="65" w:type="dxa"/>
              <w:right w:w="80" w:type="dxa"/>
            </w:tcMar>
            <w:vAlign w:val="center"/>
          </w:tcPr>
          <w:p w14:paraId="50B1CD53" w14:textId="77777777" w:rsidR="00BB42F0" w:rsidRDefault="00BC3A2A">
            <w:pPr>
              <w:spacing w:after="0" w:line="245" w:lineRule="auto"/>
              <w:jc w:val="center"/>
            </w:pPr>
            <w:r>
              <w:rPr>
                <w:color w:val="0F172A"/>
                <w:sz w:val="14"/>
              </w:rPr>
              <w:t>Enforce JWT authentication and role authorization</w:t>
            </w:r>
          </w:p>
        </w:tc>
        <w:tc>
          <w:tcPr>
            <w:tcW w:w="1757" w:type="dxa"/>
            <w:shd w:val="clear" w:color="auto" w:fill="F8FAFC"/>
            <w:tcMar>
              <w:top w:w="65" w:type="dxa"/>
              <w:left w:w="80" w:type="dxa"/>
              <w:bottom w:w="65" w:type="dxa"/>
              <w:right w:w="80" w:type="dxa"/>
            </w:tcMar>
            <w:vAlign w:val="center"/>
          </w:tcPr>
          <w:p w14:paraId="501EBC8C" w14:textId="77777777" w:rsidR="00BB42F0" w:rsidRDefault="00BC3A2A">
            <w:pPr>
              <w:spacing w:after="0" w:line="245" w:lineRule="auto"/>
              <w:jc w:val="center"/>
            </w:pPr>
            <w:r>
              <w:rPr>
                <w:color w:val="0F172A"/>
                <w:sz w:val="14"/>
              </w:rPr>
              <w:t>3.1, 5.3</w:t>
            </w:r>
          </w:p>
        </w:tc>
        <w:tc>
          <w:tcPr>
            <w:tcW w:w="2834" w:type="dxa"/>
            <w:shd w:val="clear" w:color="auto" w:fill="F8FAFC"/>
            <w:tcMar>
              <w:top w:w="65" w:type="dxa"/>
              <w:left w:w="80" w:type="dxa"/>
              <w:bottom w:w="65" w:type="dxa"/>
              <w:right w:w="80" w:type="dxa"/>
            </w:tcMar>
            <w:vAlign w:val="center"/>
          </w:tcPr>
          <w:p w14:paraId="46342711" w14:textId="77777777" w:rsidR="00BB42F0" w:rsidRDefault="00BC3A2A">
            <w:pPr>
              <w:spacing w:after="0" w:line="245" w:lineRule="auto"/>
              <w:jc w:val="center"/>
            </w:pPr>
            <w:r>
              <w:rPr>
                <w:color w:val="0F172A"/>
                <w:sz w:val="14"/>
              </w:rPr>
              <w:t>Spring Security authorization tests</w:t>
            </w:r>
          </w:p>
        </w:tc>
      </w:tr>
      <w:tr w:rsidR="00BB42F0" w14:paraId="4EA4E0BF" w14:textId="77777777">
        <w:tc>
          <w:tcPr>
            <w:tcW w:w="907" w:type="dxa"/>
            <w:tcMar>
              <w:top w:w="65" w:type="dxa"/>
              <w:left w:w="80" w:type="dxa"/>
              <w:bottom w:w="65" w:type="dxa"/>
              <w:right w:w="80" w:type="dxa"/>
            </w:tcMar>
            <w:vAlign w:val="center"/>
          </w:tcPr>
          <w:p w14:paraId="72D4891F" w14:textId="77777777" w:rsidR="00BB42F0" w:rsidRDefault="00BC3A2A">
            <w:pPr>
              <w:spacing w:after="0" w:line="245" w:lineRule="auto"/>
            </w:pPr>
            <w:r>
              <w:rPr>
                <w:color w:val="0F172A"/>
                <w:sz w:val="14"/>
              </w:rPr>
              <w:t>FR-03</w:t>
            </w:r>
          </w:p>
        </w:tc>
        <w:tc>
          <w:tcPr>
            <w:tcW w:w="3798" w:type="dxa"/>
            <w:tcMar>
              <w:top w:w="65" w:type="dxa"/>
              <w:left w:w="80" w:type="dxa"/>
              <w:bottom w:w="65" w:type="dxa"/>
              <w:right w:w="80" w:type="dxa"/>
            </w:tcMar>
            <w:vAlign w:val="center"/>
          </w:tcPr>
          <w:p w14:paraId="5E9D5854" w14:textId="77777777" w:rsidR="00BB42F0" w:rsidRDefault="00BC3A2A">
            <w:pPr>
              <w:spacing w:after="0" w:line="245" w:lineRule="auto"/>
              <w:jc w:val="center"/>
            </w:pPr>
            <w:r>
              <w:rPr>
                <w:color w:val="0F172A"/>
                <w:sz w:val="14"/>
              </w:rPr>
              <w:t>Discover turfs and create conflict-free bookings</w:t>
            </w:r>
          </w:p>
        </w:tc>
        <w:tc>
          <w:tcPr>
            <w:tcW w:w="1757" w:type="dxa"/>
            <w:tcMar>
              <w:top w:w="65" w:type="dxa"/>
              <w:left w:w="80" w:type="dxa"/>
              <w:bottom w:w="65" w:type="dxa"/>
              <w:right w:w="80" w:type="dxa"/>
            </w:tcMar>
            <w:vAlign w:val="center"/>
          </w:tcPr>
          <w:p w14:paraId="55528846" w14:textId="77777777" w:rsidR="00BB42F0" w:rsidRDefault="00BC3A2A">
            <w:pPr>
              <w:spacing w:after="0" w:line="245" w:lineRule="auto"/>
              <w:jc w:val="center"/>
            </w:pPr>
            <w:r>
              <w:rPr>
                <w:color w:val="0F172A"/>
                <w:sz w:val="14"/>
              </w:rPr>
              <w:t>3.3</w:t>
            </w:r>
          </w:p>
        </w:tc>
        <w:tc>
          <w:tcPr>
            <w:tcW w:w="2834" w:type="dxa"/>
            <w:tcMar>
              <w:top w:w="65" w:type="dxa"/>
              <w:left w:w="80" w:type="dxa"/>
              <w:bottom w:w="65" w:type="dxa"/>
              <w:right w:w="80" w:type="dxa"/>
            </w:tcMar>
            <w:vAlign w:val="center"/>
          </w:tcPr>
          <w:p w14:paraId="5A42C5A3" w14:textId="77777777" w:rsidR="00BB42F0" w:rsidRDefault="00BC3A2A">
            <w:pPr>
              <w:spacing w:after="0" w:line="245" w:lineRule="auto"/>
              <w:jc w:val="center"/>
            </w:pPr>
            <w:r>
              <w:rPr>
                <w:color w:val="0F172A"/>
                <w:sz w:val="14"/>
              </w:rPr>
              <w:t>Search, availability and concurrent-slot tests</w:t>
            </w:r>
          </w:p>
        </w:tc>
      </w:tr>
      <w:tr w:rsidR="00BB42F0" w14:paraId="707C931C" w14:textId="77777777">
        <w:tc>
          <w:tcPr>
            <w:tcW w:w="907" w:type="dxa"/>
            <w:shd w:val="clear" w:color="auto" w:fill="F8FAFC"/>
            <w:tcMar>
              <w:top w:w="65" w:type="dxa"/>
              <w:left w:w="80" w:type="dxa"/>
              <w:bottom w:w="65" w:type="dxa"/>
              <w:right w:w="80" w:type="dxa"/>
            </w:tcMar>
            <w:vAlign w:val="center"/>
          </w:tcPr>
          <w:p w14:paraId="264ED3C2" w14:textId="77777777" w:rsidR="00BB42F0" w:rsidRDefault="00BC3A2A">
            <w:pPr>
              <w:spacing w:after="0" w:line="245" w:lineRule="auto"/>
            </w:pPr>
            <w:r>
              <w:rPr>
                <w:color w:val="0F172A"/>
                <w:sz w:val="14"/>
              </w:rPr>
              <w:t>FR-04</w:t>
            </w:r>
          </w:p>
        </w:tc>
        <w:tc>
          <w:tcPr>
            <w:tcW w:w="3798" w:type="dxa"/>
            <w:shd w:val="clear" w:color="auto" w:fill="F8FAFC"/>
            <w:tcMar>
              <w:top w:w="65" w:type="dxa"/>
              <w:left w:w="80" w:type="dxa"/>
              <w:bottom w:w="65" w:type="dxa"/>
              <w:right w:w="80" w:type="dxa"/>
            </w:tcMar>
            <w:vAlign w:val="center"/>
          </w:tcPr>
          <w:p w14:paraId="391E812F" w14:textId="77777777" w:rsidR="00BB42F0" w:rsidRDefault="00BC3A2A">
            <w:pPr>
              <w:spacing w:after="0" w:line="245" w:lineRule="auto"/>
              <w:jc w:val="center"/>
            </w:pPr>
            <w:r>
              <w:rPr>
                <w:color w:val="0F172A"/>
                <w:sz w:val="14"/>
              </w:rPr>
              <w:t>Manage teams and clans</w:t>
            </w:r>
          </w:p>
        </w:tc>
        <w:tc>
          <w:tcPr>
            <w:tcW w:w="1757" w:type="dxa"/>
            <w:shd w:val="clear" w:color="auto" w:fill="F8FAFC"/>
            <w:tcMar>
              <w:top w:w="65" w:type="dxa"/>
              <w:left w:w="80" w:type="dxa"/>
              <w:bottom w:w="65" w:type="dxa"/>
              <w:right w:w="80" w:type="dxa"/>
            </w:tcMar>
            <w:vAlign w:val="center"/>
          </w:tcPr>
          <w:p w14:paraId="624EBB65" w14:textId="77777777" w:rsidR="00BB42F0" w:rsidRDefault="00BC3A2A">
            <w:pPr>
              <w:spacing w:after="0" w:line="245" w:lineRule="auto"/>
              <w:jc w:val="center"/>
            </w:pPr>
            <w:r>
              <w:rPr>
                <w:color w:val="0F172A"/>
                <w:sz w:val="14"/>
              </w:rPr>
              <w:t>3.4</w:t>
            </w:r>
          </w:p>
        </w:tc>
        <w:tc>
          <w:tcPr>
            <w:tcW w:w="2834" w:type="dxa"/>
            <w:shd w:val="clear" w:color="auto" w:fill="F8FAFC"/>
            <w:tcMar>
              <w:top w:w="65" w:type="dxa"/>
              <w:left w:w="80" w:type="dxa"/>
              <w:bottom w:w="65" w:type="dxa"/>
              <w:right w:w="80" w:type="dxa"/>
            </w:tcMar>
            <w:vAlign w:val="center"/>
          </w:tcPr>
          <w:p w14:paraId="0177EAEF" w14:textId="77777777" w:rsidR="00BB42F0" w:rsidRDefault="00BC3A2A">
            <w:pPr>
              <w:spacing w:after="0" w:line="245" w:lineRule="auto"/>
              <w:jc w:val="center"/>
            </w:pPr>
            <w:r>
              <w:rPr>
                <w:color w:val="0F172A"/>
                <w:sz w:val="14"/>
              </w:rPr>
              <w:t>Membership, ownership and duplicate tests</w:t>
            </w:r>
          </w:p>
        </w:tc>
      </w:tr>
      <w:tr w:rsidR="00BB42F0" w14:paraId="1267607C" w14:textId="77777777">
        <w:tc>
          <w:tcPr>
            <w:tcW w:w="907" w:type="dxa"/>
            <w:tcMar>
              <w:top w:w="65" w:type="dxa"/>
              <w:left w:w="80" w:type="dxa"/>
              <w:bottom w:w="65" w:type="dxa"/>
              <w:right w:w="80" w:type="dxa"/>
            </w:tcMar>
            <w:vAlign w:val="center"/>
          </w:tcPr>
          <w:p w14:paraId="76249387" w14:textId="77777777" w:rsidR="00BB42F0" w:rsidRDefault="00BC3A2A">
            <w:pPr>
              <w:spacing w:after="0" w:line="245" w:lineRule="auto"/>
            </w:pPr>
            <w:r>
              <w:rPr>
                <w:color w:val="0F172A"/>
                <w:sz w:val="14"/>
              </w:rPr>
              <w:t>FR-05</w:t>
            </w:r>
          </w:p>
        </w:tc>
        <w:tc>
          <w:tcPr>
            <w:tcW w:w="3798" w:type="dxa"/>
            <w:tcMar>
              <w:top w:w="65" w:type="dxa"/>
              <w:left w:w="80" w:type="dxa"/>
              <w:bottom w:w="65" w:type="dxa"/>
              <w:right w:w="80" w:type="dxa"/>
            </w:tcMar>
            <w:vAlign w:val="center"/>
          </w:tcPr>
          <w:p w14:paraId="743C9F3F" w14:textId="77777777" w:rsidR="00BB42F0" w:rsidRDefault="00BC3A2A">
            <w:pPr>
              <w:spacing w:after="0" w:line="245" w:lineRule="auto"/>
              <w:jc w:val="center"/>
            </w:pPr>
            <w:r>
              <w:rPr>
                <w:color w:val="0F172A"/>
                <w:sz w:val="14"/>
              </w:rPr>
              <w:t>Create and join matches/events; record scores</w:t>
            </w:r>
          </w:p>
        </w:tc>
        <w:tc>
          <w:tcPr>
            <w:tcW w:w="1757" w:type="dxa"/>
            <w:tcMar>
              <w:top w:w="65" w:type="dxa"/>
              <w:left w:w="80" w:type="dxa"/>
              <w:bottom w:w="65" w:type="dxa"/>
              <w:right w:w="80" w:type="dxa"/>
            </w:tcMar>
            <w:vAlign w:val="center"/>
          </w:tcPr>
          <w:p w14:paraId="54B621CE" w14:textId="77777777" w:rsidR="00BB42F0" w:rsidRDefault="00BC3A2A">
            <w:pPr>
              <w:spacing w:after="0" w:line="245" w:lineRule="auto"/>
              <w:jc w:val="center"/>
            </w:pPr>
            <w:r>
              <w:rPr>
                <w:color w:val="0F172A"/>
                <w:sz w:val="14"/>
              </w:rPr>
              <w:t>3.5</w:t>
            </w:r>
          </w:p>
        </w:tc>
        <w:tc>
          <w:tcPr>
            <w:tcW w:w="2834" w:type="dxa"/>
            <w:tcMar>
              <w:top w:w="65" w:type="dxa"/>
              <w:left w:w="80" w:type="dxa"/>
              <w:bottom w:w="65" w:type="dxa"/>
              <w:right w:w="80" w:type="dxa"/>
            </w:tcMar>
            <w:vAlign w:val="center"/>
          </w:tcPr>
          <w:p w14:paraId="6A3BC7A8" w14:textId="77777777" w:rsidR="00BB42F0" w:rsidRDefault="00BC3A2A">
            <w:pPr>
              <w:spacing w:after="0" w:line="245" w:lineRule="auto"/>
              <w:jc w:val="center"/>
            </w:pPr>
            <w:r>
              <w:rPr>
                <w:color w:val="0F172A"/>
                <w:sz w:val="14"/>
              </w:rPr>
              <w:t>Capacity, schedule and result tests</w:t>
            </w:r>
          </w:p>
        </w:tc>
      </w:tr>
      <w:tr w:rsidR="00BB42F0" w14:paraId="31998999" w14:textId="77777777">
        <w:tc>
          <w:tcPr>
            <w:tcW w:w="907" w:type="dxa"/>
            <w:shd w:val="clear" w:color="auto" w:fill="F8FAFC"/>
            <w:tcMar>
              <w:top w:w="65" w:type="dxa"/>
              <w:left w:w="80" w:type="dxa"/>
              <w:bottom w:w="65" w:type="dxa"/>
              <w:right w:w="80" w:type="dxa"/>
            </w:tcMar>
            <w:vAlign w:val="center"/>
          </w:tcPr>
          <w:p w14:paraId="22ED3078" w14:textId="77777777" w:rsidR="00BB42F0" w:rsidRDefault="00BC3A2A">
            <w:pPr>
              <w:spacing w:after="0" w:line="245" w:lineRule="auto"/>
            </w:pPr>
            <w:r>
              <w:rPr>
                <w:color w:val="0F172A"/>
                <w:sz w:val="14"/>
              </w:rPr>
              <w:t>FR-06</w:t>
            </w:r>
          </w:p>
        </w:tc>
        <w:tc>
          <w:tcPr>
            <w:tcW w:w="3798" w:type="dxa"/>
            <w:shd w:val="clear" w:color="auto" w:fill="F8FAFC"/>
            <w:tcMar>
              <w:top w:w="65" w:type="dxa"/>
              <w:left w:w="80" w:type="dxa"/>
              <w:bottom w:w="65" w:type="dxa"/>
              <w:right w:w="80" w:type="dxa"/>
            </w:tcMar>
            <w:vAlign w:val="center"/>
          </w:tcPr>
          <w:p w14:paraId="006920A6" w14:textId="77777777" w:rsidR="00BB42F0" w:rsidRDefault="00BC3A2A">
            <w:pPr>
              <w:spacing w:after="0" w:line="245" w:lineRule="auto"/>
              <w:jc w:val="center"/>
            </w:pPr>
            <w:r>
              <w:rPr>
                <w:color w:val="0F172A"/>
                <w:sz w:val="14"/>
              </w:rPr>
              <w:t>Find compatible players</w:t>
            </w:r>
          </w:p>
        </w:tc>
        <w:tc>
          <w:tcPr>
            <w:tcW w:w="1757" w:type="dxa"/>
            <w:shd w:val="clear" w:color="auto" w:fill="F8FAFC"/>
            <w:tcMar>
              <w:top w:w="65" w:type="dxa"/>
              <w:left w:w="80" w:type="dxa"/>
              <w:bottom w:w="65" w:type="dxa"/>
              <w:right w:w="80" w:type="dxa"/>
            </w:tcMar>
            <w:vAlign w:val="center"/>
          </w:tcPr>
          <w:p w14:paraId="5C16247E" w14:textId="77777777" w:rsidR="00BB42F0" w:rsidRDefault="00BC3A2A">
            <w:pPr>
              <w:spacing w:after="0" w:line="245" w:lineRule="auto"/>
              <w:jc w:val="center"/>
            </w:pPr>
            <w:r>
              <w:rPr>
                <w:color w:val="0F172A"/>
                <w:sz w:val="14"/>
              </w:rPr>
              <w:t>3.6</w:t>
            </w:r>
          </w:p>
        </w:tc>
        <w:tc>
          <w:tcPr>
            <w:tcW w:w="2834" w:type="dxa"/>
            <w:shd w:val="clear" w:color="auto" w:fill="F8FAFC"/>
            <w:tcMar>
              <w:top w:w="65" w:type="dxa"/>
              <w:left w:w="80" w:type="dxa"/>
              <w:bottom w:w="65" w:type="dxa"/>
              <w:right w:w="80" w:type="dxa"/>
            </w:tcMar>
            <w:vAlign w:val="center"/>
          </w:tcPr>
          <w:p w14:paraId="5882EBB6" w14:textId="77777777" w:rsidR="00BB42F0" w:rsidRDefault="00BC3A2A">
            <w:pPr>
              <w:spacing w:after="0" w:line="245" w:lineRule="auto"/>
              <w:jc w:val="center"/>
            </w:pPr>
            <w:r>
              <w:rPr>
                <w:color w:val="0F172A"/>
                <w:sz w:val="14"/>
              </w:rPr>
              <w:t>Filter, privacy and self-exclusion tests</w:t>
            </w:r>
          </w:p>
        </w:tc>
      </w:tr>
      <w:tr w:rsidR="00BB42F0" w14:paraId="29F1868A" w14:textId="77777777">
        <w:tc>
          <w:tcPr>
            <w:tcW w:w="907" w:type="dxa"/>
            <w:tcMar>
              <w:top w:w="65" w:type="dxa"/>
              <w:left w:w="80" w:type="dxa"/>
              <w:bottom w:w="65" w:type="dxa"/>
              <w:right w:w="80" w:type="dxa"/>
            </w:tcMar>
            <w:vAlign w:val="center"/>
          </w:tcPr>
          <w:p w14:paraId="6A407C4F" w14:textId="77777777" w:rsidR="00BB42F0" w:rsidRDefault="00BC3A2A">
            <w:pPr>
              <w:spacing w:after="0" w:line="245" w:lineRule="auto"/>
            </w:pPr>
            <w:r>
              <w:rPr>
                <w:color w:val="0F172A"/>
                <w:sz w:val="14"/>
              </w:rPr>
              <w:t>FR-07</w:t>
            </w:r>
          </w:p>
        </w:tc>
        <w:tc>
          <w:tcPr>
            <w:tcW w:w="3798" w:type="dxa"/>
            <w:tcMar>
              <w:top w:w="65" w:type="dxa"/>
              <w:left w:w="80" w:type="dxa"/>
              <w:bottom w:w="65" w:type="dxa"/>
              <w:right w:w="80" w:type="dxa"/>
            </w:tcMar>
            <w:vAlign w:val="center"/>
          </w:tcPr>
          <w:p w14:paraId="46EDD8B6" w14:textId="77777777" w:rsidR="00BB42F0" w:rsidRDefault="00BC3A2A">
            <w:pPr>
              <w:spacing w:after="0" w:line="245" w:lineRule="auto"/>
              <w:jc w:val="center"/>
            </w:pPr>
            <w:r>
              <w:rPr>
                <w:color w:val="0F172A"/>
                <w:sz w:val="14"/>
              </w:rPr>
              <w:t>Exchange authorized persisted real-time messages</w:t>
            </w:r>
          </w:p>
        </w:tc>
        <w:tc>
          <w:tcPr>
            <w:tcW w:w="1757" w:type="dxa"/>
            <w:tcMar>
              <w:top w:w="65" w:type="dxa"/>
              <w:left w:w="80" w:type="dxa"/>
              <w:bottom w:w="65" w:type="dxa"/>
              <w:right w:w="80" w:type="dxa"/>
            </w:tcMar>
            <w:vAlign w:val="center"/>
          </w:tcPr>
          <w:p w14:paraId="2D9F9B2E" w14:textId="77777777" w:rsidR="00BB42F0" w:rsidRDefault="00BC3A2A">
            <w:pPr>
              <w:spacing w:after="0" w:line="245" w:lineRule="auto"/>
              <w:jc w:val="center"/>
            </w:pPr>
            <w:r>
              <w:rPr>
                <w:color w:val="0F172A"/>
                <w:sz w:val="14"/>
              </w:rPr>
              <w:t>3.7</w:t>
            </w:r>
          </w:p>
        </w:tc>
        <w:tc>
          <w:tcPr>
            <w:tcW w:w="2834" w:type="dxa"/>
            <w:tcMar>
              <w:top w:w="65" w:type="dxa"/>
              <w:left w:w="80" w:type="dxa"/>
              <w:bottom w:w="65" w:type="dxa"/>
              <w:right w:w="80" w:type="dxa"/>
            </w:tcMar>
            <w:vAlign w:val="center"/>
          </w:tcPr>
          <w:p w14:paraId="5F10FE1D" w14:textId="77777777" w:rsidR="00BB42F0" w:rsidRDefault="00BC3A2A">
            <w:pPr>
              <w:spacing w:after="0" w:line="245" w:lineRule="auto"/>
              <w:jc w:val="center"/>
            </w:pPr>
            <w:r>
              <w:rPr>
                <w:color w:val="0F172A"/>
                <w:sz w:val="14"/>
              </w:rPr>
              <w:t>WebSocket, MongoDB and access tests</w:t>
            </w:r>
          </w:p>
        </w:tc>
      </w:tr>
      <w:tr w:rsidR="00BB42F0" w14:paraId="2B0E4B33" w14:textId="77777777">
        <w:tc>
          <w:tcPr>
            <w:tcW w:w="907" w:type="dxa"/>
            <w:shd w:val="clear" w:color="auto" w:fill="F8FAFC"/>
            <w:tcMar>
              <w:top w:w="65" w:type="dxa"/>
              <w:left w:w="80" w:type="dxa"/>
              <w:bottom w:w="65" w:type="dxa"/>
              <w:right w:w="80" w:type="dxa"/>
            </w:tcMar>
            <w:vAlign w:val="center"/>
          </w:tcPr>
          <w:p w14:paraId="31C3141B" w14:textId="77777777" w:rsidR="00BB42F0" w:rsidRDefault="00BC3A2A">
            <w:pPr>
              <w:spacing w:after="0" w:line="245" w:lineRule="auto"/>
            </w:pPr>
            <w:r>
              <w:rPr>
                <w:color w:val="0F172A"/>
                <w:sz w:val="14"/>
              </w:rPr>
              <w:t>FR-08</w:t>
            </w:r>
          </w:p>
        </w:tc>
        <w:tc>
          <w:tcPr>
            <w:tcW w:w="3798" w:type="dxa"/>
            <w:shd w:val="clear" w:color="auto" w:fill="F8FAFC"/>
            <w:tcMar>
              <w:top w:w="65" w:type="dxa"/>
              <w:left w:w="80" w:type="dxa"/>
              <w:bottom w:w="65" w:type="dxa"/>
              <w:right w:w="80" w:type="dxa"/>
            </w:tcMar>
            <w:vAlign w:val="center"/>
          </w:tcPr>
          <w:p w14:paraId="23E71D96" w14:textId="77777777" w:rsidR="00BB42F0" w:rsidRDefault="00BC3A2A">
            <w:pPr>
              <w:spacing w:after="0" w:line="245" w:lineRule="auto"/>
              <w:jc w:val="center"/>
            </w:pPr>
            <w:r>
              <w:rPr>
                <w:color w:val="0F172A"/>
                <w:sz w:val="14"/>
              </w:rPr>
              <w:t>Submit and moderate reviews</w:t>
            </w:r>
          </w:p>
        </w:tc>
        <w:tc>
          <w:tcPr>
            <w:tcW w:w="1757" w:type="dxa"/>
            <w:shd w:val="clear" w:color="auto" w:fill="F8FAFC"/>
            <w:tcMar>
              <w:top w:w="65" w:type="dxa"/>
              <w:left w:w="80" w:type="dxa"/>
              <w:bottom w:w="65" w:type="dxa"/>
              <w:right w:w="80" w:type="dxa"/>
            </w:tcMar>
            <w:vAlign w:val="center"/>
          </w:tcPr>
          <w:p w14:paraId="7466CBCC" w14:textId="77777777" w:rsidR="00BB42F0" w:rsidRDefault="00BC3A2A">
            <w:pPr>
              <w:spacing w:after="0" w:line="245" w:lineRule="auto"/>
              <w:jc w:val="center"/>
            </w:pPr>
            <w:r>
              <w:rPr>
                <w:color w:val="0F172A"/>
                <w:sz w:val="14"/>
              </w:rPr>
              <w:t>3.8</w:t>
            </w:r>
          </w:p>
        </w:tc>
        <w:tc>
          <w:tcPr>
            <w:tcW w:w="2834" w:type="dxa"/>
            <w:shd w:val="clear" w:color="auto" w:fill="F8FAFC"/>
            <w:tcMar>
              <w:top w:w="65" w:type="dxa"/>
              <w:left w:w="80" w:type="dxa"/>
              <w:bottom w:w="65" w:type="dxa"/>
              <w:right w:w="80" w:type="dxa"/>
            </w:tcMar>
            <w:vAlign w:val="center"/>
          </w:tcPr>
          <w:p w14:paraId="26A535D1" w14:textId="77777777" w:rsidR="00BB42F0" w:rsidRDefault="00BC3A2A">
            <w:pPr>
              <w:spacing w:after="0" w:line="245" w:lineRule="auto"/>
              <w:jc w:val="center"/>
            </w:pPr>
            <w:r>
              <w:rPr>
                <w:color w:val="0F172A"/>
                <w:sz w:val="14"/>
              </w:rPr>
              <w:t>Rating range, ownership and moderation tests</w:t>
            </w:r>
          </w:p>
        </w:tc>
      </w:tr>
      <w:tr w:rsidR="00BB42F0" w14:paraId="4FD98060" w14:textId="77777777">
        <w:tc>
          <w:tcPr>
            <w:tcW w:w="907" w:type="dxa"/>
            <w:tcMar>
              <w:top w:w="65" w:type="dxa"/>
              <w:left w:w="80" w:type="dxa"/>
              <w:bottom w:w="65" w:type="dxa"/>
              <w:right w:w="80" w:type="dxa"/>
            </w:tcMar>
            <w:vAlign w:val="center"/>
          </w:tcPr>
          <w:p w14:paraId="5E67A6D0" w14:textId="77777777" w:rsidR="00BB42F0" w:rsidRDefault="00BC3A2A">
            <w:pPr>
              <w:spacing w:after="0" w:line="245" w:lineRule="auto"/>
            </w:pPr>
            <w:r>
              <w:rPr>
                <w:color w:val="0F172A"/>
                <w:sz w:val="14"/>
              </w:rPr>
              <w:t>FR-09</w:t>
            </w:r>
          </w:p>
        </w:tc>
        <w:tc>
          <w:tcPr>
            <w:tcW w:w="3798" w:type="dxa"/>
            <w:tcMar>
              <w:top w:w="65" w:type="dxa"/>
              <w:left w:w="80" w:type="dxa"/>
              <w:bottom w:w="65" w:type="dxa"/>
              <w:right w:w="80" w:type="dxa"/>
            </w:tcMar>
            <w:vAlign w:val="center"/>
          </w:tcPr>
          <w:p w14:paraId="497757BF" w14:textId="77777777" w:rsidR="00BB42F0" w:rsidRDefault="00BC3A2A">
            <w:pPr>
              <w:spacing w:after="0" w:line="245" w:lineRule="auto"/>
              <w:jc w:val="center"/>
            </w:pPr>
            <w:r>
              <w:rPr>
                <w:color w:val="0F172A"/>
                <w:sz w:val="14"/>
              </w:rPr>
              <w:t>Create and verify Stripe payments</w:t>
            </w:r>
          </w:p>
        </w:tc>
        <w:tc>
          <w:tcPr>
            <w:tcW w:w="1757" w:type="dxa"/>
            <w:tcMar>
              <w:top w:w="65" w:type="dxa"/>
              <w:left w:w="80" w:type="dxa"/>
              <w:bottom w:w="65" w:type="dxa"/>
              <w:right w:w="80" w:type="dxa"/>
            </w:tcMar>
            <w:vAlign w:val="center"/>
          </w:tcPr>
          <w:p w14:paraId="026E2098" w14:textId="77777777" w:rsidR="00BB42F0" w:rsidRDefault="00BC3A2A">
            <w:pPr>
              <w:spacing w:after="0" w:line="245" w:lineRule="auto"/>
              <w:jc w:val="center"/>
            </w:pPr>
            <w:r>
              <w:rPr>
                <w:color w:val="0F172A"/>
                <w:sz w:val="14"/>
              </w:rPr>
              <w:t>3.9</w:t>
            </w:r>
          </w:p>
        </w:tc>
        <w:tc>
          <w:tcPr>
            <w:tcW w:w="2834" w:type="dxa"/>
            <w:tcMar>
              <w:top w:w="65" w:type="dxa"/>
              <w:left w:w="80" w:type="dxa"/>
              <w:bottom w:w="65" w:type="dxa"/>
              <w:right w:w="80" w:type="dxa"/>
            </w:tcMar>
            <w:vAlign w:val="center"/>
          </w:tcPr>
          <w:p w14:paraId="55E51167" w14:textId="77777777" w:rsidR="00BB42F0" w:rsidRDefault="00BC3A2A">
            <w:pPr>
              <w:spacing w:after="0" w:line="245" w:lineRule="auto"/>
              <w:jc w:val="center"/>
            </w:pPr>
            <w:r>
              <w:rPr>
                <w:color w:val="0F172A"/>
                <w:sz w:val="14"/>
              </w:rPr>
              <w:t>Webhook signature and status tests</w:t>
            </w:r>
          </w:p>
        </w:tc>
      </w:tr>
      <w:tr w:rsidR="00BB42F0" w14:paraId="403276C2" w14:textId="77777777">
        <w:tc>
          <w:tcPr>
            <w:tcW w:w="907" w:type="dxa"/>
            <w:shd w:val="clear" w:color="auto" w:fill="F8FAFC"/>
            <w:tcMar>
              <w:top w:w="65" w:type="dxa"/>
              <w:left w:w="80" w:type="dxa"/>
              <w:bottom w:w="65" w:type="dxa"/>
              <w:right w:w="80" w:type="dxa"/>
            </w:tcMar>
            <w:vAlign w:val="center"/>
          </w:tcPr>
          <w:p w14:paraId="661EB931" w14:textId="77777777" w:rsidR="00BB42F0" w:rsidRDefault="00BC3A2A">
            <w:pPr>
              <w:spacing w:after="0" w:line="245" w:lineRule="auto"/>
            </w:pPr>
            <w:r>
              <w:rPr>
                <w:color w:val="0F172A"/>
                <w:sz w:val="14"/>
              </w:rPr>
              <w:t>FR-10</w:t>
            </w:r>
          </w:p>
        </w:tc>
        <w:tc>
          <w:tcPr>
            <w:tcW w:w="3798" w:type="dxa"/>
            <w:shd w:val="clear" w:color="auto" w:fill="F8FAFC"/>
            <w:tcMar>
              <w:top w:w="65" w:type="dxa"/>
              <w:left w:w="80" w:type="dxa"/>
              <w:bottom w:w="65" w:type="dxa"/>
              <w:right w:w="80" w:type="dxa"/>
            </w:tcMar>
            <w:vAlign w:val="center"/>
          </w:tcPr>
          <w:p w14:paraId="43B3703B" w14:textId="77777777" w:rsidR="00BB42F0" w:rsidRDefault="00BC3A2A">
            <w:pPr>
              <w:spacing w:after="0" w:line="245" w:lineRule="auto"/>
              <w:jc w:val="center"/>
            </w:pPr>
            <w:r>
              <w:rPr>
                <w:color w:val="0F172A"/>
                <w:sz w:val="14"/>
              </w:rPr>
              <w:t>Perform protected administration operations</w:t>
            </w:r>
          </w:p>
        </w:tc>
        <w:tc>
          <w:tcPr>
            <w:tcW w:w="1757" w:type="dxa"/>
            <w:shd w:val="clear" w:color="auto" w:fill="F8FAFC"/>
            <w:tcMar>
              <w:top w:w="65" w:type="dxa"/>
              <w:left w:w="80" w:type="dxa"/>
              <w:bottom w:w="65" w:type="dxa"/>
              <w:right w:w="80" w:type="dxa"/>
            </w:tcMar>
            <w:vAlign w:val="center"/>
          </w:tcPr>
          <w:p w14:paraId="55E562B2" w14:textId="77777777" w:rsidR="00BB42F0" w:rsidRDefault="00BC3A2A">
            <w:pPr>
              <w:spacing w:after="0" w:line="245" w:lineRule="auto"/>
              <w:jc w:val="center"/>
            </w:pPr>
            <w:r>
              <w:rPr>
                <w:color w:val="0F172A"/>
                <w:sz w:val="14"/>
              </w:rPr>
              <w:t>3.10</w:t>
            </w:r>
          </w:p>
        </w:tc>
        <w:tc>
          <w:tcPr>
            <w:tcW w:w="2834" w:type="dxa"/>
            <w:shd w:val="clear" w:color="auto" w:fill="F8FAFC"/>
            <w:tcMar>
              <w:top w:w="65" w:type="dxa"/>
              <w:left w:w="80" w:type="dxa"/>
              <w:bottom w:w="65" w:type="dxa"/>
              <w:right w:w="80" w:type="dxa"/>
            </w:tcMar>
            <w:vAlign w:val="center"/>
          </w:tcPr>
          <w:p w14:paraId="5C0829A5" w14:textId="77777777" w:rsidR="00BB42F0" w:rsidRDefault="00BC3A2A">
            <w:pPr>
              <w:spacing w:after="0" w:line="245" w:lineRule="auto"/>
              <w:jc w:val="center"/>
            </w:pPr>
            <w:r>
              <w:rPr>
                <w:color w:val="0F172A"/>
                <w:sz w:val="14"/>
              </w:rPr>
              <w:t>Role-denial and audit tests</w:t>
            </w:r>
          </w:p>
        </w:tc>
      </w:tr>
      <w:tr w:rsidR="00BB42F0" w14:paraId="767C6B77" w14:textId="77777777">
        <w:tc>
          <w:tcPr>
            <w:tcW w:w="907" w:type="dxa"/>
            <w:tcMar>
              <w:top w:w="65" w:type="dxa"/>
              <w:left w:w="80" w:type="dxa"/>
              <w:bottom w:w="65" w:type="dxa"/>
              <w:right w:w="80" w:type="dxa"/>
            </w:tcMar>
            <w:vAlign w:val="center"/>
          </w:tcPr>
          <w:p w14:paraId="6B02C5D1" w14:textId="77777777" w:rsidR="00BB42F0" w:rsidRDefault="00BC3A2A">
            <w:pPr>
              <w:spacing w:after="0" w:line="245" w:lineRule="auto"/>
            </w:pPr>
            <w:r>
              <w:rPr>
                <w:color w:val="0F172A"/>
                <w:sz w:val="14"/>
              </w:rPr>
              <w:t>AR-01</w:t>
            </w:r>
          </w:p>
        </w:tc>
        <w:tc>
          <w:tcPr>
            <w:tcW w:w="3798" w:type="dxa"/>
            <w:tcMar>
              <w:top w:w="65" w:type="dxa"/>
              <w:left w:w="80" w:type="dxa"/>
              <w:bottom w:w="65" w:type="dxa"/>
              <w:right w:w="80" w:type="dxa"/>
            </w:tcMar>
            <w:vAlign w:val="center"/>
          </w:tcPr>
          <w:p w14:paraId="646BDEDB" w14:textId="77777777" w:rsidR="00BB42F0" w:rsidRDefault="00BC3A2A">
            <w:pPr>
              <w:spacing w:after="0" w:line="245" w:lineRule="auto"/>
              <w:jc w:val="center"/>
            </w:pPr>
            <w:r>
              <w:rPr>
                <w:color w:val="0F172A"/>
                <w:sz w:val="14"/>
              </w:rPr>
              <w:t>Deploy at least two Spring Boot microservices</w:t>
            </w:r>
          </w:p>
        </w:tc>
        <w:tc>
          <w:tcPr>
            <w:tcW w:w="1757" w:type="dxa"/>
            <w:tcMar>
              <w:top w:w="65" w:type="dxa"/>
              <w:left w:w="80" w:type="dxa"/>
              <w:bottom w:w="65" w:type="dxa"/>
              <w:right w:w="80" w:type="dxa"/>
            </w:tcMar>
            <w:vAlign w:val="center"/>
          </w:tcPr>
          <w:p w14:paraId="1951622F" w14:textId="77777777" w:rsidR="00BB42F0" w:rsidRDefault="00BC3A2A">
            <w:pPr>
              <w:spacing w:after="0" w:line="245" w:lineRule="auto"/>
              <w:jc w:val="center"/>
            </w:pPr>
            <w:r>
              <w:rPr>
                <w:color w:val="0F172A"/>
                <w:sz w:val="14"/>
              </w:rPr>
              <w:t>2.8</w:t>
            </w:r>
          </w:p>
        </w:tc>
        <w:tc>
          <w:tcPr>
            <w:tcW w:w="2834" w:type="dxa"/>
            <w:tcMar>
              <w:top w:w="65" w:type="dxa"/>
              <w:left w:w="80" w:type="dxa"/>
              <w:bottom w:w="65" w:type="dxa"/>
              <w:right w:w="80" w:type="dxa"/>
            </w:tcMar>
            <w:vAlign w:val="center"/>
          </w:tcPr>
          <w:p w14:paraId="62306AC1" w14:textId="77777777" w:rsidR="00BB42F0" w:rsidRDefault="00BC3A2A">
            <w:pPr>
              <w:spacing w:after="0" w:line="245" w:lineRule="auto"/>
              <w:jc w:val="center"/>
            </w:pPr>
            <w:r>
              <w:rPr>
                <w:color w:val="0F172A"/>
                <w:sz w:val="14"/>
              </w:rPr>
              <w:t>Independent service build and health checks</w:t>
            </w:r>
          </w:p>
        </w:tc>
      </w:tr>
      <w:tr w:rsidR="00BB42F0" w14:paraId="3C71A38C" w14:textId="77777777">
        <w:tc>
          <w:tcPr>
            <w:tcW w:w="907" w:type="dxa"/>
            <w:shd w:val="clear" w:color="auto" w:fill="F8FAFC"/>
            <w:tcMar>
              <w:top w:w="65" w:type="dxa"/>
              <w:left w:w="80" w:type="dxa"/>
              <w:bottom w:w="65" w:type="dxa"/>
              <w:right w:w="80" w:type="dxa"/>
            </w:tcMar>
            <w:vAlign w:val="center"/>
          </w:tcPr>
          <w:p w14:paraId="1E33B004" w14:textId="77777777" w:rsidR="00BB42F0" w:rsidRDefault="00BC3A2A">
            <w:pPr>
              <w:spacing w:after="0" w:line="245" w:lineRule="auto"/>
            </w:pPr>
            <w:r>
              <w:rPr>
                <w:color w:val="0F172A"/>
                <w:sz w:val="14"/>
              </w:rPr>
              <w:t>AR-02</w:t>
            </w:r>
          </w:p>
        </w:tc>
        <w:tc>
          <w:tcPr>
            <w:tcW w:w="3798" w:type="dxa"/>
            <w:shd w:val="clear" w:color="auto" w:fill="F8FAFC"/>
            <w:tcMar>
              <w:top w:w="65" w:type="dxa"/>
              <w:left w:w="80" w:type="dxa"/>
              <w:bottom w:w="65" w:type="dxa"/>
              <w:right w:w="80" w:type="dxa"/>
            </w:tcMar>
            <w:vAlign w:val="center"/>
          </w:tcPr>
          <w:p w14:paraId="3FF43FA0" w14:textId="77777777" w:rsidR="00BB42F0" w:rsidRDefault="00BC3A2A">
            <w:pPr>
              <w:spacing w:after="0" w:line="245" w:lineRule="auto"/>
              <w:jc w:val="center"/>
            </w:pPr>
            <w:r>
              <w:rPr>
                <w:color w:val="0F172A"/>
                <w:sz w:val="14"/>
              </w:rPr>
              <w:t>Use SNS/SQS asynchronous messaging with DLQ</w:t>
            </w:r>
          </w:p>
        </w:tc>
        <w:tc>
          <w:tcPr>
            <w:tcW w:w="1757" w:type="dxa"/>
            <w:shd w:val="clear" w:color="auto" w:fill="F8FAFC"/>
            <w:tcMar>
              <w:top w:w="65" w:type="dxa"/>
              <w:left w:w="80" w:type="dxa"/>
              <w:bottom w:w="65" w:type="dxa"/>
              <w:right w:w="80" w:type="dxa"/>
            </w:tcMar>
            <w:vAlign w:val="center"/>
          </w:tcPr>
          <w:p w14:paraId="1839C37B" w14:textId="77777777" w:rsidR="00BB42F0" w:rsidRDefault="00BC3A2A">
            <w:pPr>
              <w:spacing w:after="0" w:line="245" w:lineRule="auto"/>
              <w:jc w:val="center"/>
            </w:pPr>
            <w:r>
              <w:rPr>
                <w:color w:val="0F172A"/>
                <w:sz w:val="14"/>
              </w:rPr>
              <w:t>2.8, 4.4</w:t>
            </w:r>
          </w:p>
        </w:tc>
        <w:tc>
          <w:tcPr>
            <w:tcW w:w="2834" w:type="dxa"/>
            <w:shd w:val="clear" w:color="auto" w:fill="F8FAFC"/>
            <w:tcMar>
              <w:top w:w="65" w:type="dxa"/>
              <w:left w:w="80" w:type="dxa"/>
              <w:bottom w:w="65" w:type="dxa"/>
              <w:right w:w="80" w:type="dxa"/>
            </w:tcMar>
            <w:vAlign w:val="center"/>
          </w:tcPr>
          <w:p w14:paraId="7B0CFDCD" w14:textId="77777777" w:rsidR="00BB42F0" w:rsidRDefault="00BC3A2A">
            <w:pPr>
              <w:spacing w:after="0" w:line="245" w:lineRule="auto"/>
              <w:jc w:val="center"/>
            </w:pPr>
            <w:r>
              <w:rPr>
                <w:color w:val="0F172A"/>
                <w:sz w:val="14"/>
              </w:rPr>
              <w:t>Publish, consume, retry and DLQ tests</w:t>
            </w:r>
          </w:p>
        </w:tc>
      </w:tr>
      <w:tr w:rsidR="00BB42F0" w14:paraId="046BEA8F" w14:textId="77777777">
        <w:tc>
          <w:tcPr>
            <w:tcW w:w="907" w:type="dxa"/>
            <w:tcMar>
              <w:top w:w="65" w:type="dxa"/>
              <w:left w:w="80" w:type="dxa"/>
              <w:bottom w:w="65" w:type="dxa"/>
              <w:right w:w="80" w:type="dxa"/>
            </w:tcMar>
            <w:vAlign w:val="center"/>
          </w:tcPr>
          <w:p w14:paraId="6E9C1849" w14:textId="77777777" w:rsidR="00BB42F0" w:rsidRDefault="00BC3A2A">
            <w:pPr>
              <w:spacing w:after="0" w:line="245" w:lineRule="auto"/>
            </w:pPr>
            <w:r>
              <w:rPr>
                <w:color w:val="0F172A"/>
                <w:sz w:val="14"/>
              </w:rPr>
              <w:t>DR-01</w:t>
            </w:r>
          </w:p>
        </w:tc>
        <w:tc>
          <w:tcPr>
            <w:tcW w:w="3798" w:type="dxa"/>
            <w:tcMar>
              <w:top w:w="65" w:type="dxa"/>
              <w:left w:w="80" w:type="dxa"/>
              <w:bottom w:w="65" w:type="dxa"/>
              <w:right w:w="80" w:type="dxa"/>
            </w:tcMar>
            <w:vAlign w:val="center"/>
          </w:tcPr>
          <w:p w14:paraId="755C8DF8" w14:textId="77777777" w:rsidR="00BB42F0" w:rsidRDefault="00BC3A2A">
            <w:pPr>
              <w:spacing w:after="0" w:line="245" w:lineRule="auto"/>
              <w:jc w:val="center"/>
            </w:pPr>
            <w:r>
              <w:rPr>
                <w:color w:val="0F172A"/>
                <w:sz w:val="14"/>
              </w:rPr>
              <w:t>Store transactional data in MySQL</w:t>
            </w:r>
          </w:p>
        </w:tc>
        <w:tc>
          <w:tcPr>
            <w:tcW w:w="1757" w:type="dxa"/>
            <w:tcMar>
              <w:top w:w="65" w:type="dxa"/>
              <w:left w:w="80" w:type="dxa"/>
              <w:bottom w:w="65" w:type="dxa"/>
              <w:right w:w="80" w:type="dxa"/>
            </w:tcMar>
            <w:vAlign w:val="center"/>
          </w:tcPr>
          <w:p w14:paraId="7ABF6132" w14:textId="77777777" w:rsidR="00BB42F0" w:rsidRDefault="00BC3A2A">
            <w:pPr>
              <w:spacing w:after="0" w:line="245" w:lineRule="auto"/>
              <w:jc w:val="center"/>
            </w:pPr>
            <w:r>
              <w:rPr>
                <w:color w:val="0F172A"/>
                <w:sz w:val="14"/>
              </w:rPr>
              <w:t>2.8, 4.3</w:t>
            </w:r>
          </w:p>
        </w:tc>
        <w:tc>
          <w:tcPr>
            <w:tcW w:w="2834" w:type="dxa"/>
            <w:tcMar>
              <w:top w:w="65" w:type="dxa"/>
              <w:left w:w="80" w:type="dxa"/>
              <w:bottom w:w="65" w:type="dxa"/>
              <w:right w:w="80" w:type="dxa"/>
            </w:tcMar>
            <w:vAlign w:val="center"/>
          </w:tcPr>
          <w:p w14:paraId="1B00AFFB" w14:textId="77777777" w:rsidR="00BB42F0" w:rsidRDefault="00BC3A2A">
            <w:pPr>
              <w:spacing w:after="0" w:line="245" w:lineRule="auto"/>
              <w:jc w:val="center"/>
            </w:pPr>
            <w:r>
              <w:rPr>
                <w:color w:val="0F172A"/>
                <w:sz w:val="14"/>
              </w:rPr>
              <w:t>Migration and persistence tests</w:t>
            </w:r>
          </w:p>
        </w:tc>
      </w:tr>
      <w:tr w:rsidR="00BB42F0" w14:paraId="5B0BDFEE" w14:textId="77777777">
        <w:tc>
          <w:tcPr>
            <w:tcW w:w="907" w:type="dxa"/>
            <w:shd w:val="clear" w:color="auto" w:fill="F8FAFC"/>
            <w:tcMar>
              <w:top w:w="65" w:type="dxa"/>
              <w:left w:w="80" w:type="dxa"/>
              <w:bottom w:w="65" w:type="dxa"/>
              <w:right w:w="80" w:type="dxa"/>
            </w:tcMar>
            <w:vAlign w:val="center"/>
          </w:tcPr>
          <w:p w14:paraId="3B12102B" w14:textId="77777777" w:rsidR="00BB42F0" w:rsidRDefault="00BC3A2A">
            <w:pPr>
              <w:spacing w:after="0" w:line="245" w:lineRule="auto"/>
            </w:pPr>
            <w:r>
              <w:rPr>
                <w:color w:val="0F172A"/>
                <w:sz w:val="14"/>
              </w:rPr>
              <w:t>DR-02</w:t>
            </w:r>
          </w:p>
        </w:tc>
        <w:tc>
          <w:tcPr>
            <w:tcW w:w="3798" w:type="dxa"/>
            <w:shd w:val="clear" w:color="auto" w:fill="F8FAFC"/>
            <w:tcMar>
              <w:top w:w="65" w:type="dxa"/>
              <w:left w:w="80" w:type="dxa"/>
              <w:bottom w:w="65" w:type="dxa"/>
              <w:right w:w="80" w:type="dxa"/>
            </w:tcMar>
            <w:vAlign w:val="center"/>
          </w:tcPr>
          <w:p w14:paraId="3F031F82" w14:textId="77777777" w:rsidR="00BB42F0" w:rsidRDefault="00BC3A2A">
            <w:pPr>
              <w:spacing w:after="0" w:line="245" w:lineRule="auto"/>
              <w:jc w:val="center"/>
            </w:pPr>
            <w:r>
              <w:rPr>
                <w:color w:val="0F172A"/>
                <w:sz w:val="14"/>
              </w:rPr>
              <w:t>Store chat/notification documents in MongoDB</w:t>
            </w:r>
          </w:p>
        </w:tc>
        <w:tc>
          <w:tcPr>
            <w:tcW w:w="1757" w:type="dxa"/>
            <w:shd w:val="clear" w:color="auto" w:fill="F8FAFC"/>
            <w:tcMar>
              <w:top w:w="65" w:type="dxa"/>
              <w:left w:w="80" w:type="dxa"/>
              <w:bottom w:w="65" w:type="dxa"/>
              <w:right w:w="80" w:type="dxa"/>
            </w:tcMar>
            <w:vAlign w:val="center"/>
          </w:tcPr>
          <w:p w14:paraId="75DC888D" w14:textId="77777777" w:rsidR="00BB42F0" w:rsidRDefault="00BC3A2A">
            <w:pPr>
              <w:spacing w:after="0" w:line="245" w:lineRule="auto"/>
              <w:jc w:val="center"/>
            </w:pPr>
            <w:r>
              <w:rPr>
                <w:color w:val="0F172A"/>
                <w:sz w:val="14"/>
              </w:rPr>
              <w:t>2.8, 4.3</w:t>
            </w:r>
          </w:p>
        </w:tc>
        <w:tc>
          <w:tcPr>
            <w:tcW w:w="2834" w:type="dxa"/>
            <w:shd w:val="clear" w:color="auto" w:fill="F8FAFC"/>
            <w:tcMar>
              <w:top w:w="65" w:type="dxa"/>
              <w:left w:w="80" w:type="dxa"/>
              <w:bottom w:w="65" w:type="dxa"/>
              <w:right w:w="80" w:type="dxa"/>
            </w:tcMar>
            <w:vAlign w:val="center"/>
          </w:tcPr>
          <w:p w14:paraId="286F909F" w14:textId="77777777" w:rsidR="00BB42F0" w:rsidRDefault="00BC3A2A">
            <w:pPr>
              <w:spacing w:after="0" w:line="245" w:lineRule="auto"/>
              <w:jc w:val="center"/>
            </w:pPr>
            <w:r>
              <w:rPr>
                <w:color w:val="0F172A"/>
                <w:sz w:val="14"/>
              </w:rPr>
              <w:t>Document persistence tests</w:t>
            </w:r>
          </w:p>
        </w:tc>
      </w:tr>
      <w:tr w:rsidR="00BB42F0" w14:paraId="5E75BF83" w14:textId="77777777">
        <w:tc>
          <w:tcPr>
            <w:tcW w:w="907" w:type="dxa"/>
            <w:tcMar>
              <w:top w:w="65" w:type="dxa"/>
              <w:left w:w="80" w:type="dxa"/>
              <w:bottom w:w="65" w:type="dxa"/>
              <w:right w:w="80" w:type="dxa"/>
            </w:tcMar>
            <w:vAlign w:val="center"/>
          </w:tcPr>
          <w:p w14:paraId="719A81D4" w14:textId="77777777" w:rsidR="00BB42F0" w:rsidRDefault="00BC3A2A">
            <w:pPr>
              <w:spacing w:after="0" w:line="245" w:lineRule="auto"/>
            </w:pPr>
            <w:r>
              <w:rPr>
                <w:color w:val="0F172A"/>
                <w:sz w:val="14"/>
              </w:rPr>
              <w:t>NFR-01</w:t>
            </w:r>
          </w:p>
        </w:tc>
        <w:tc>
          <w:tcPr>
            <w:tcW w:w="3798" w:type="dxa"/>
            <w:tcMar>
              <w:top w:w="65" w:type="dxa"/>
              <w:left w:w="80" w:type="dxa"/>
              <w:bottom w:w="65" w:type="dxa"/>
              <w:right w:w="80" w:type="dxa"/>
            </w:tcMar>
            <w:vAlign w:val="center"/>
          </w:tcPr>
          <w:p w14:paraId="4F739016" w14:textId="77777777" w:rsidR="00BB42F0" w:rsidRDefault="00BC3A2A">
            <w:pPr>
              <w:spacing w:after="0" w:line="245" w:lineRule="auto"/>
              <w:jc w:val="center"/>
            </w:pPr>
            <w:r>
              <w:rPr>
                <w:color w:val="0F172A"/>
                <w:sz w:val="14"/>
              </w:rPr>
              <w:t>Validate inputs and handle exceptions globally</w:t>
            </w:r>
          </w:p>
        </w:tc>
        <w:tc>
          <w:tcPr>
            <w:tcW w:w="1757" w:type="dxa"/>
            <w:tcMar>
              <w:top w:w="65" w:type="dxa"/>
              <w:left w:w="80" w:type="dxa"/>
              <w:bottom w:w="65" w:type="dxa"/>
              <w:right w:w="80" w:type="dxa"/>
            </w:tcMar>
            <w:vAlign w:val="center"/>
          </w:tcPr>
          <w:p w14:paraId="1F6B6F64" w14:textId="77777777" w:rsidR="00BB42F0" w:rsidRDefault="00BC3A2A">
            <w:pPr>
              <w:spacing w:after="0" w:line="245" w:lineRule="auto"/>
              <w:jc w:val="center"/>
            </w:pPr>
            <w:r>
              <w:rPr>
                <w:color w:val="0F172A"/>
                <w:sz w:val="14"/>
              </w:rPr>
              <w:t>5.3, 5.6</w:t>
            </w:r>
          </w:p>
        </w:tc>
        <w:tc>
          <w:tcPr>
            <w:tcW w:w="2834" w:type="dxa"/>
            <w:tcMar>
              <w:top w:w="65" w:type="dxa"/>
              <w:left w:w="80" w:type="dxa"/>
              <w:bottom w:w="65" w:type="dxa"/>
              <w:right w:w="80" w:type="dxa"/>
            </w:tcMar>
            <w:vAlign w:val="center"/>
          </w:tcPr>
          <w:p w14:paraId="779D092B" w14:textId="77777777" w:rsidR="00BB42F0" w:rsidRDefault="00BC3A2A">
            <w:pPr>
              <w:spacing w:after="0" w:line="245" w:lineRule="auto"/>
              <w:jc w:val="center"/>
            </w:pPr>
            <w:r>
              <w:rPr>
                <w:color w:val="0F172A"/>
                <w:sz w:val="14"/>
              </w:rPr>
              <w:t>Validator and error-contract tests</w:t>
            </w:r>
          </w:p>
        </w:tc>
      </w:tr>
      <w:tr w:rsidR="00BB42F0" w14:paraId="6DFA52DC" w14:textId="77777777">
        <w:tc>
          <w:tcPr>
            <w:tcW w:w="907" w:type="dxa"/>
            <w:shd w:val="clear" w:color="auto" w:fill="F8FAFC"/>
            <w:tcMar>
              <w:top w:w="65" w:type="dxa"/>
              <w:left w:w="80" w:type="dxa"/>
              <w:bottom w:w="65" w:type="dxa"/>
              <w:right w:w="80" w:type="dxa"/>
            </w:tcMar>
            <w:vAlign w:val="center"/>
          </w:tcPr>
          <w:p w14:paraId="6640FF65" w14:textId="77777777" w:rsidR="00BB42F0" w:rsidRDefault="00BC3A2A">
            <w:pPr>
              <w:spacing w:after="0" w:line="245" w:lineRule="auto"/>
            </w:pPr>
            <w:r>
              <w:rPr>
                <w:color w:val="0F172A"/>
                <w:sz w:val="14"/>
              </w:rPr>
              <w:t>NFR-02</w:t>
            </w:r>
          </w:p>
        </w:tc>
        <w:tc>
          <w:tcPr>
            <w:tcW w:w="3798" w:type="dxa"/>
            <w:shd w:val="clear" w:color="auto" w:fill="F8FAFC"/>
            <w:tcMar>
              <w:top w:w="65" w:type="dxa"/>
              <w:left w:w="80" w:type="dxa"/>
              <w:bottom w:w="65" w:type="dxa"/>
              <w:right w:w="80" w:type="dxa"/>
            </w:tcMar>
            <w:vAlign w:val="center"/>
          </w:tcPr>
          <w:p w14:paraId="6692BABA" w14:textId="77777777" w:rsidR="00BB42F0" w:rsidRDefault="00BC3A2A">
            <w:pPr>
              <w:spacing w:after="0" w:line="245" w:lineRule="auto"/>
              <w:jc w:val="center"/>
            </w:pPr>
            <w:r>
              <w:rPr>
                <w:color w:val="0F172A"/>
                <w:sz w:val="14"/>
              </w:rPr>
              <w:t>Provide logging and correlation identifiers</w:t>
            </w:r>
          </w:p>
        </w:tc>
        <w:tc>
          <w:tcPr>
            <w:tcW w:w="1757" w:type="dxa"/>
            <w:shd w:val="clear" w:color="auto" w:fill="F8FAFC"/>
            <w:tcMar>
              <w:top w:w="65" w:type="dxa"/>
              <w:left w:w="80" w:type="dxa"/>
              <w:bottom w:w="65" w:type="dxa"/>
              <w:right w:w="80" w:type="dxa"/>
            </w:tcMar>
            <w:vAlign w:val="center"/>
          </w:tcPr>
          <w:p w14:paraId="26126722" w14:textId="77777777" w:rsidR="00BB42F0" w:rsidRDefault="00BC3A2A">
            <w:pPr>
              <w:spacing w:after="0" w:line="245" w:lineRule="auto"/>
              <w:jc w:val="center"/>
            </w:pPr>
            <w:r>
              <w:rPr>
                <w:color w:val="0F172A"/>
                <w:sz w:val="14"/>
              </w:rPr>
              <w:t>5.6</w:t>
            </w:r>
          </w:p>
        </w:tc>
        <w:tc>
          <w:tcPr>
            <w:tcW w:w="2834" w:type="dxa"/>
            <w:shd w:val="clear" w:color="auto" w:fill="F8FAFC"/>
            <w:tcMar>
              <w:top w:w="65" w:type="dxa"/>
              <w:left w:w="80" w:type="dxa"/>
              <w:bottom w:w="65" w:type="dxa"/>
              <w:right w:w="80" w:type="dxa"/>
            </w:tcMar>
            <w:vAlign w:val="center"/>
          </w:tcPr>
          <w:p w14:paraId="2B0B5CF8" w14:textId="77777777" w:rsidR="00BB42F0" w:rsidRDefault="00BC3A2A">
            <w:pPr>
              <w:spacing w:after="0" w:line="245" w:lineRule="auto"/>
              <w:jc w:val="center"/>
            </w:pPr>
            <w:r>
              <w:rPr>
                <w:color w:val="0F172A"/>
                <w:sz w:val="14"/>
              </w:rPr>
              <w:t>Log-format and trace review</w:t>
            </w:r>
          </w:p>
        </w:tc>
      </w:tr>
      <w:tr w:rsidR="00BB42F0" w14:paraId="277651FA" w14:textId="77777777">
        <w:tc>
          <w:tcPr>
            <w:tcW w:w="907" w:type="dxa"/>
            <w:tcMar>
              <w:top w:w="65" w:type="dxa"/>
              <w:left w:w="80" w:type="dxa"/>
              <w:bottom w:w="65" w:type="dxa"/>
              <w:right w:w="80" w:type="dxa"/>
            </w:tcMar>
            <w:vAlign w:val="center"/>
          </w:tcPr>
          <w:p w14:paraId="3749A7AD" w14:textId="77777777" w:rsidR="00BB42F0" w:rsidRDefault="00BC3A2A">
            <w:pPr>
              <w:spacing w:after="0" w:line="245" w:lineRule="auto"/>
            </w:pPr>
            <w:r>
              <w:rPr>
                <w:color w:val="0F172A"/>
                <w:sz w:val="14"/>
              </w:rPr>
              <w:t>NFR-03</w:t>
            </w:r>
          </w:p>
        </w:tc>
        <w:tc>
          <w:tcPr>
            <w:tcW w:w="3798" w:type="dxa"/>
            <w:tcMar>
              <w:top w:w="65" w:type="dxa"/>
              <w:left w:w="80" w:type="dxa"/>
              <w:bottom w:w="65" w:type="dxa"/>
              <w:right w:w="80" w:type="dxa"/>
            </w:tcMar>
            <w:vAlign w:val="center"/>
          </w:tcPr>
          <w:p w14:paraId="1FB2651A" w14:textId="77777777" w:rsidR="00BB42F0" w:rsidRDefault="00BC3A2A">
            <w:pPr>
              <w:spacing w:after="0" w:line="245" w:lineRule="auto"/>
              <w:jc w:val="center"/>
            </w:pPr>
            <w:r>
              <w:rPr>
                <w:color w:val="0F172A"/>
                <w:sz w:val="14"/>
              </w:rPr>
              <w:t>Provide JUnit 5/Mockito coverage</w:t>
            </w:r>
          </w:p>
        </w:tc>
        <w:tc>
          <w:tcPr>
            <w:tcW w:w="1757" w:type="dxa"/>
            <w:tcMar>
              <w:top w:w="65" w:type="dxa"/>
              <w:left w:w="80" w:type="dxa"/>
              <w:bottom w:w="65" w:type="dxa"/>
              <w:right w:w="80" w:type="dxa"/>
            </w:tcMar>
            <w:vAlign w:val="center"/>
          </w:tcPr>
          <w:p w14:paraId="19DD5457" w14:textId="77777777" w:rsidR="00BB42F0" w:rsidRDefault="00BC3A2A">
            <w:pPr>
              <w:spacing w:after="0" w:line="245" w:lineRule="auto"/>
              <w:jc w:val="center"/>
            </w:pPr>
            <w:r>
              <w:rPr>
                <w:color w:val="0F172A"/>
                <w:sz w:val="14"/>
              </w:rPr>
              <w:t>5.6</w:t>
            </w:r>
          </w:p>
        </w:tc>
        <w:tc>
          <w:tcPr>
            <w:tcW w:w="2834" w:type="dxa"/>
            <w:tcMar>
              <w:top w:w="65" w:type="dxa"/>
              <w:left w:w="80" w:type="dxa"/>
              <w:bottom w:w="65" w:type="dxa"/>
              <w:right w:w="80" w:type="dxa"/>
            </w:tcMar>
            <w:vAlign w:val="center"/>
          </w:tcPr>
          <w:p w14:paraId="5AF9426E" w14:textId="77777777" w:rsidR="00BB42F0" w:rsidRDefault="00BC3A2A">
            <w:pPr>
              <w:spacing w:after="0" w:line="245" w:lineRule="auto"/>
              <w:jc w:val="center"/>
            </w:pPr>
            <w:r>
              <w:rPr>
                <w:color w:val="0F172A"/>
                <w:sz w:val="14"/>
              </w:rPr>
              <w:t>Generated coverage report</w:t>
            </w:r>
          </w:p>
        </w:tc>
      </w:tr>
      <w:tr w:rsidR="00BB42F0" w14:paraId="48233230" w14:textId="77777777">
        <w:tc>
          <w:tcPr>
            <w:tcW w:w="907" w:type="dxa"/>
            <w:shd w:val="clear" w:color="auto" w:fill="F8FAFC"/>
            <w:tcMar>
              <w:top w:w="65" w:type="dxa"/>
              <w:left w:w="80" w:type="dxa"/>
              <w:bottom w:w="65" w:type="dxa"/>
              <w:right w:w="80" w:type="dxa"/>
            </w:tcMar>
            <w:vAlign w:val="center"/>
          </w:tcPr>
          <w:p w14:paraId="01339966" w14:textId="77777777" w:rsidR="00BB42F0" w:rsidRDefault="00BC3A2A">
            <w:pPr>
              <w:spacing w:after="0" w:line="245" w:lineRule="auto"/>
            </w:pPr>
            <w:r>
              <w:rPr>
                <w:color w:val="0F172A"/>
                <w:sz w:val="14"/>
              </w:rPr>
              <w:t>DEP-01</w:t>
            </w:r>
          </w:p>
        </w:tc>
        <w:tc>
          <w:tcPr>
            <w:tcW w:w="3798" w:type="dxa"/>
            <w:shd w:val="clear" w:color="auto" w:fill="F8FAFC"/>
            <w:tcMar>
              <w:top w:w="65" w:type="dxa"/>
              <w:left w:w="80" w:type="dxa"/>
              <w:bottom w:w="65" w:type="dxa"/>
              <w:right w:w="80" w:type="dxa"/>
            </w:tcMar>
            <w:vAlign w:val="center"/>
          </w:tcPr>
          <w:p w14:paraId="33908CA9" w14:textId="77777777" w:rsidR="00BB42F0" w:rsidRDefault="00BC3A2A">
            <w:pPr>
              <w:spacing w:after="0" w:line="245" w:lineRule="auto"/>
              <w:jc w:val="center"/>
            </w:pPr>
            <w:r>
              <w:rPr>
                <w:color w:val="0F172A"/>
                <w:sz w:val="14"/>
              </w:rPr>
              <w:t>Document APIs and deploy with Docker on AWS</w:t>
            </w:r>
          </w:p>
        </w:tc>
        <w:tc>
          <w:tcPr>
            <w:tcW w:w="1757" w:type="dxa"/>
            <w:shd w:val="clear" w:color="auto" w:fill="F8FAFC"/>
            <w:tcMar>
              <w:top w:w="65" w:type="dxa"/>
              <w:left w:w="80" w:type="dxa"/>
              <w:bottom w:w="65" w:type="dxa"/>
              <w:right w:w="80" w:type="dxa"/>
            </w:tcMar>
            <w:vAlign w:val="center"/>
          </w:tcPr>
          <w:p w14:paraId="4B71087C" w14:textId="77777777" w:rsidR="00BB42F0" w:rsidRDefault="00BC3A2A">
            <w:pPr>
              <w:spacing w:after="0" w:line="245" w:lineRule="auto"/>
              <w:jc w:val="center"/>
            </w:pPr>
            <w:r>
              <w:rPr>
                <w:color w:val="0F172A"/>
                <w:sz w:val="14"/>
              </w:rPr>
              <w:t>2.6, 5.6</w:t>
            </w:r>
          </w:p>
        </w:tc>
        <w:tc>
          <w:tcPr>
            <w:tcW w:w="2834" w:type="dxa"/>
            <w:shd w:val="clear" w:color="auto" w:fill="F8FAFC"/>
            <w:tcMar>
              <w:top w:w="65" w:type="dxa"/>
              <w:left w:w="80" w:type="dxa"/>
              <w:bottom w:w="65" w:type="dxa"/>
              <w:right w:w="80" w:type="dxa"/>
            </w:tcMar>
            <w:vAlign w:val="center"/>
          </w:tcPr>
          <w:p w14:paraId="4A5F6143" w14:textId="77777777" w:rsidR="00BB42F0" w:rsidRDefault="00BC3A2A">
            <w:pPr>
              <w:spacing w:after="0" w:line="245" w:lineRule="auto"/>
              <w:jc w:val="center"/>
            </w:pPr>
            <w:r>
              <w:rPr>
                <w:color w:val="0F172A"/>
                <w:sz w:val="14"/>
              </w:rPr>
              <w:t>Swagger, README, GitHub and deployed URL</w:t>
            </w:r>
          </w:p>
        </w:tc>
      </w:tr>
    </w:tbl>
    <w:p w14:paraId="09493608" w14:textId="77777777" w:rsidR="00BB42F0" w:rsidRPr="00485A87" w:rsidRDefault="00BC3A2A">
      <w:pPr>
        <w:pStyle w:val="Heading1"/>
        <w:pageBreakBefore/>
        <w:rPr>
          <w:color w:val="000000" w:themeColor="text1"/>
        </w:rPr>
      </w:pPr>
      <w:r w:rsidRPr="00485A87">
        <w:rPr>
          <w:color w:val="000000" w:themeColor="text1"/>
        </w:rPr>
        <w:lastRenderedPageBreak/>
        <w:t>Appendix E: Delivery and Compliance Checklist</w:t>
      </w:r>
    </w:p>
    <w:p w14:paraId="58AA752C" w14:textId="77777777" w:rsidR="00BB42F0" w:rsidRDefault="00BC3A2A">
      <w:r>
        <w:t>The team shall update the status/evidence column before submission. An item is complete only when the listed artifact or demonstration is available.</w:t>
      </w:r>
    </w:p>
    <w:tbl>
      <w:tblPr>
        <w:tblStyle w:val="TableGrid"/>
        <w:tblW w:w="9296" w:type="dxa"/>
        <w:tblInd w:w="80" w:type="dxa"/>
        <w:tblLayout w:type="fixed"/>
        <w:tblLook w:val="04A0" w:firstRow="1" w:lastRow="0" w:firstColumn="1" w:lastColumn="0" w:noHBand="0" w:noVBand="1"/>
      </w:tblPr>
      <w:tblGrid>
        <w:gridCol w:w="2040"/>
        <w:gridCol w:w="4535"/>
        <w:gridCol w:w="2721"/>
      </w:tblGrid>
      <w:tr w:rsidR="00BB42F0" w14:paraId="4A8308CD" w14:textId="77777777">
        <w:trPr>
          <w:tblHeader/>
        </w:trPr>
        <w:tc>
          <w:tcPr>
            <w:tcW w:w="2040" w:type="dxa"/>
            <w:shd w:val="clear" w:color="auto" w:fill="07182D"/>
            <w:tcMar>
              <w:top w:w="65" w:type="dxa"/>
              <w:left w:w="80" w:type="dxa"/>
              <w:bottom w:w="65" w:type="dxa"/>
              <w:right w:w="80" w:type="dxa"/>
            </w:tcMar>
            <w:vAlign w:val="center"/>
          </w:tcPr>
          <w:p w14:paraId="1E5DEF87" w14:textId="77777777" w:rsidR="00BB42F0" w:rsidRDefault="00BC3A2A">
            <w:pPr>
              <w:spacing w:after="0" w:line="245" w:lineRule="auto"/>
              <w:jc w:val="center"/>
            </w:pPr>
            <w:r>
              <w:rPr>
                <w:b/>
                <w:color w:val="FFFFFF"/>
                <w:sz w:val="15"/>
              </w:rPr>
              <w:t>Area</w:t>
            </w:r>
          </w:p>
        </w:tc>
        <w:tc>
          <w:tcPr>
            <w:tcW w:w="4535" w:type="dxa"/>
            <w:shd w:val="clear" w:color="auto" w:fill="07182D"/>
            <w:tcMar>
              <w:top w:w="65" w:type="dxa"/>
              <w:left w:w="80" w:type="dxa"/>
              <w:bottom w:w="65" w:type="dxa"/>
              <w:right w:w="80" w:type="dxa"/>
            </w:tcMar>
            <w:vAlign w:val="center"/>
          </w:tcPr>
          <w:p w14:paraId="14BAE004" w14:textId="77777777" w:rsidR="00BB42F0" w:rsidRDefault="00BC3A2A">
            <w:pPr>
              <w:spacing w:after="0" w:line="245" w:lineRule="auto"/>
              <w:jc w:val="center"/>
            </w:pPr>
            <w:r>
              <w:rPr>
                <w:b/>
                <w:color w:val="FFFFFF"/>
                <w:sz w:val="15"/>
              </w:rPr>
              <w:t>Required Evidence</w:t>
            </w:r>
          </w:p>
        </w:tc>
        <w:tc>
          <w:tcPr>
            <w:tcW w:w="2721" w:type="dxa"/>
            <w:shd w:val="clear" w:color="auto" w:fill="07182D"/>
            <w:tcMar>
              <w:top w:w="65" w:type="dxa"/>
              <w:left w:w="80" w:type="dxa"/>
              <w:bottom w:w="65" w:type="dxa"/>
              <w:right w:w="80" w:type="dxa"/>
            </w:tcMar>
            <w:vAlign w:val="center"/>
          </w:tcPr>
          <w:p w14:paraId="6030C85A" w14:textId="77777777" w:rsidR="00BB42F0" w:rsidRDefault="00BC3A2A">
            <w:pPr>
              <w:spacing w:after="0" w:line="245" w:lineRule="auto"/>
              <w:jc w:val="center"/>
            </w:pPr>
            <w:r>
              <w:rPr>
                <w:b/>
                <w:color w:val="FFFFFF"/>
                <w:sz w:val="15"/>
              </w:rPr>
              <w:t>Status / Evidence Location</w:t>
            </w:r>
          </w:p>
        </w:tc>
      </w:tr>
      <w:tr w:rsidR="00BB42F0" w14:paraId="23627D1A" w14:textId="77777777">
        <w:tc>
          <w:tcPr>
            <w:tcW w:w="2040" w:type="dxa"/>
            <w:tcMar>
              <w:top w:w="65" w:type="dxa"/>
              <w:left w:w="80" w:type="dxa"/>
              <w:bottom w:w="65" w:type="dxa"/>
              <w:right w:w="80" w:type="dxa"/>
            </w:tcMar>
            <w:vAlign w:val="center"/>
          </w:tcPr>
          <w:p w14:paraId="1FF56DBA" w14:textId="77777777" w:rsidR="00BB42F0" w:rsidRDefault="00BC3A2A">
            <w:pPr>
              <w:spacing w:after="0" w:line="245" w:lineRule="auto"/>
            </w:pPr>
            <w:r>
              <w:rPr>
                <w:color w:val="0F172A"/>
                <w:sz w:val="14"/>
              </w:rPr>
              <w:t>React frontend</w:t>
            </w:r>
          </w:p>
        </w:tc>
        <w:tc>
          <w:tcPr>
            <w:tcW w:w="4535" w:type="dxa"/>
            <w:tcMar>
              <w:top w:w="65" w:type="dxa"/>
              <w:left w:w="80" w:type="dxa"/>
              <w:bottom w:w="65" w:type="dxa"/>
              <w:right w:w="80" w:type="dxa"/>
            </w:tcMar>
            <w:vAlign w:val="center"/>
          </w:tcPr>
          <w:p w14:paraId="257F3677" w14:textId="77777777" w:rsidR="00BB42F0" w:rsidRDefault="00BC3A2A">
            <w:pPr>
              <w:spacing w:after="0" w:line="245" w:lineRule="auto"/>
              <w:jc w:val="center"/>
            </w:pPr>
            <w:r>
              <w:rPr>
                <w:color w:val="0F172A"/>
                <w:sz w:val="14"/>
              </w:rPr>
              <w:t>Responsive UI, validation, API integration and role-protected routes</w:t>
            </w:r>
          </w:p>
        </w:tc>
        <w:tc>
          <w:tcPr>
            <w:tcW w:w="2721" w:type="dxa"/>
            <w:tcMar>
              <w:top w:w="65" w:type="dxa"/>
              <w:left w:w="80" w:type="dxa"/>
              <w:bottom w:w="65" w:type="dxa"/>
              <w:right w:w="80" w:type="dxa"/>
            </w:tcMar>
            <w:vAlign w:val="center"/>
          </w:tcPr>
          <w:p w14:paraId="1C59280F" w14:textId="77777777" w:rsidR="00BB42F0" w:rsidRDefault="00BC3A2A">
            <w:pPr>
              <w:spacing w:after="0" w:line="245" w:lineRule="auto"/>
              <w:jc w:val="center"/>
            </w:pPr>
            <w:r>
              <w:rPr>
                <w:color w:val="0F172A"/>
                <w:sz w:val="14"/>
              </w:rPr>
              <w:t>To be completed by team</w:t>
            </w:r>
          </w:p>
        </w:tc>
      </w:tr>
      <w:tr w:rsidR="00BB42F0" w14:paraId="6F886AE2" w14:textId="77777777">
        <w:tc>
          <w:tcPr>
            <w:tcW w:w="2040" w:type="dxa"/>
            <w:shd w:val="clear" w:color="auto" w:fill="F8FAFC"/>
            <w:tcMar>
              <w:top w:w="65" w:type="dxa"/>
              <w:left w:w="80" w:type="dxa"/>
              <w:bottom w:w="65" w:type="dxa"/>
              <w:right w:w="80" w:type="dxa"/>
            </w:tcMar>
            <w:vAlign w:val="center"/>
          </w:tcPr>
          <w:p w14:paraId="14660406" w14:textId="77777777" w:rsidR="00BB42F0" w:rsidRDefault="00BC3A2A">
            <w:pPr>
              <w:spacing w:after="0" w:line="245" w:lineRule="auto"/>
            </w:pPr>
            <w:r>
              <w:rPr>
                <w:color w:val="0F172A"/>
                <w:sz w:val="14"/>
              </w:rPr>
              <w:t>Spring Boot backend</w:t>
            </w:r>
          </w:p>
        </w:tc>
        <w:tc>
          <w:tcPr>
            <w:tcW w:w="4535" w:type="dxa"/>
            <w:shd w:val="clear" w:color="auto" w:fill="F8FAFC"/>
            <w:tcMar>
              <w:top w:w="65" w:type="dxa"/>
              <w:left w:w="80" w:type="dxa"/>
              <w:bottom w:w="65" w:type="dxa"/>
              <w:right w:w="80" w:type="dxa"/>
            </w:tcMar>
            <w:vAlign w:val="center"/>
          </w:tcPr>
          <w:p w14:paraId="28B508C9" w14:textId="77777777" w:rsidR="00BB42F0" w:rsidRDefault="00BC3A2A">
            <w:pPr>
              <w:spacing w:after="0" w:line="245" w:lineRule="auto"/>
              <w:jc w:val="center"/>
            </w:pPr>
            <w:r>
              <w:rPr>
                <w:color w:val="0F172A"/>
                <w:sz w:val="14"/>
              </w:rPr>
              <w:t>REST APIs, Spring Security, JWT/RBAC, validation and exception handling</w:t>
            </w:r>
          </w:p>
        </w:tc>
        <w:tc>
          <w:tcPr>
            <w:tcW w:w="2721" w:type="dxa"/>
            <w:shd w:val="clear" w:color="auto" w:fill="F8FAFC"/>
            <w:tcMar>
              <w:top w:w="65" w:type="dxa"/>
              <w:left w:w="80" w:type="dxa"/>
              <w:bottom w:w="65" w:type="dxa"/>
              <w:right w:w="80" w:type="dxa"/>
            </w:tcMar>
            <w:vAlign w:val="center"/>
          </w:tcPr>
          <w:p w14:paraId="441EE01C" w14:textId="77777777" w:rsidR="00BB42F0" w:rsidRDefault="00BC3A2A">
            <w:pPr>
              <w:spacing w:after="0" w:line="245" w:lineRule="auto"/>
              <w:jc w:val="center"/>
            </w:pPr>
            <w:r>
              <w:rPr>
                <w:color w:val="0F172A"/>
                <w:sz w:val="14"/>
              </w:rPr>
              <w:t>To be completed by team</w:t>
            </w:r>
          </w:p>
        </w:tc>
      </w:tr>
      <w:tr w:rsidR="00BB42F0" w14:paraId="66E37D80" w14:textId="77777777">
        <w:tc>
          <w:tcPr>
            <w:tcW w:w="2040" w:type="dxa"/>
            <w:tcMar>
              <w:top w:w="65" w:type="dxa"/>
              <w:left w:w="80" w:type="dxa"/>
              <w:bottom w:w="65" w:type="dxa"/>
              <w:right w:w="80" w:type="dxa"/>
            </w:tcMar>
            <w:vAlign w:val="center"/>
          </w:tcPr>
          <w:p w14:paraId="5F7962B3" w14:textId="77777777" w:rsidR="00BB42F0" w:rsidRDefault="00BC3A2A">
            <w:pPr>
              <w:spacing w:after="0" w:line="245" w:lineRule="auto"/>
            </w:pPr>
            <w:r>
              <w:rPr>
                <w:color w:val="0F172A"/>
                <w:sz w:val="14"/>
              </w:rPr>
              <w:t>Microservices</w:t>
            </w:r>
          </w:p>
        </w:tc>
        <w:tc>
          <w:tcPr>
            <w:tcW w:w="4535" w:type="dxa"/>
            <w:tcMar>
              <w:top w:w="65" w:type="dxa"/>
              <w:left w:w="80" w:type="dxa"/>
              <w:bottom w:w="65" w:type="dxa"/>
              <w:right w:w="80" w:type="dxa"/>
            </w:tcMar>
            <w:vAlign w:val="center"/>
          </w:tcPr>
          <w:p w14:paraId="4ECC5DF2" w14:textId="77777777" w:rsidR="00BB42F0" w:rsidRDefault="00BC3A2A">
            <w:pPr>
              <w:spacing w:after="0" w:line="245" w:lineRule="auto"/>
              <w:jc w:val="center"/>
            </w:pPr>
            <w:r>
              <w:rPr>
                <w:color w:val="0F172A"/>
                <w:sz w:val="14"/>
              </w:rPr>
              <w:t>Core and Communication services build and deploy independently</w:t>
            </w:r>
          </w:p>
        </w:tc>
        <w:tc>
          <w:tcPr>
            <w:tcW w:w="2721" w:type="dxa"/>
            <w:tcMar>
              <w:top w:w="65" w:type="dxa"/>
              <w:left w:w="80" w:type="dxa"/>
              <w:bottom w:w="65" w:type="dxa"/>
              <w:right w:w="80" w:type="dxa"/>
            </w:tcMar>
            <w:vAlign w:val="center"/>
          </w:tcPr>
          <w:p w14:paraId="113CDC7E" w14:textId="77777777" w:rsidR="00BB42F0" w:rsidRDefault="00BC3A2A">
            <w:pPr>
              <w:spacing w:after="0" w:line="245" w:lineRule="auto"/>
              <w:jc w:val="center"/>
            </w:pPr>
            <w:r>
              <w:rPr>
                <w:color w:val="0F172A"/>
                <w:sz w:val="14"/>
              </w:rPr>
              <w:t>To be completed by team</w:t>
            </w:r>
          </w:p>
        </w:tc>
      </w:tr>
      <w:tr w:rsidR="00BB42F0" w14:paraId="25A78380" w14:textId="77777777">
        <w:tc>
          <w:tcPr>
            <w:tcW w:w="2040" w:type="dxa"/>
            <w:tcMar>
              <w:top w:w="65" w:type="dxa"/>
              <w:left w:w="80" w:type="dxa"/>
              <w:bottom w:w="65" w:type="dxa"/>
              <w:right w:w="80" w:type="dxa"/>
            </w:tcMar>
            <w:vAlign w:val="center"/>
          </w:tcPr>
          <w:p w14:paraId="40528C63" w14:textId="77777777" w:rsidR="00BB42F0" w:rsidRDefault="00BC3A2A">
            <w:pPr>
              <w:spacing w:after="0" w:line="245" w:lineRule="auto"/>
            </w:pPr>
            <w:r>
              <w:rPr>
                <w:color w:val="0F172A"/>
                <w:sz w:val="14"/>
              </w:rPr>
              <w:t>Databases</w:t>
            </w:r>
          </w:p>
        </w:tc>
        <w:tc>
          <w:tcPr>
            <w:tcW w:w="4535" w:type="dxa"/>
            <w:tcMar>
              <w:top w:w="65" w:type="dxa"/>
              <w:left w:w="80" w:type="dxa"/>
              <w:bottom w:w="65" w:type="dxa"/>
              <w:right w:w="80" w:type="dxa"/>
            </w:tcMar>
            <w:vAlign w:val="center"/>
          </w:tcPr>
          <w:p w14:paraId="39E09997" w14:textId="77777777" w:rsidR="00BB42F0" w:rsidRDefault="00BC3A2A">
            <w:pPr>
              <w:spacing w:after="0" w:line="245" w:lineRule="auto"/>
              <w:jc w:val="center"/>
            </w:pPr>
            <w:r>
              <w:rPr>
                <w:color w:val="0F172A"/>
                <w:sz w:val="14"/>
              </w:rPr>
              <w:t>Normalized MySQL schema and MongoDB collections with ownership boundaries</w:t>
            </w:r>
          </w:p>
        </w:tc>
        <w:tc>
          <w:tcPr>
            <w:tcW w:w="2721" w:type="dxa"/>
            <w:tcMar>
              <w:top w:w="65" w:type="dxa"/>
              <w:left w:w="80" w:type="dxa"/>
              <w:bottom w:w="65" w:type="dxa"/>
              <w:right w:w="80" w:type="dxa"/>
            </w:tcMar>
            <w:vAlign w:val="center"/>
          </w:tcPr>
          <w:p w14:paraId="787117B5" w14:textId="77777777" w:rsidR="00BB42F0" w:rsidRDefault="00BC3A2A">
            <w:pPr>
              <w:spacing w:after="0" w:line="245" w:lineRule="auto"/>
              <w:jc w:val="center"/>
            </w:pPr>
            <w:r>
              <w:rPr>
                <w:color w:val="0F172A"/>
                <w:sz w:val="14"/>
              </w:rPr>
              <w:t>To be completed by team</w:t>
            </w:r>
          </w:p>
        </w:tc>
      </w:tr>
      <w:tr w:rsidR="00BB42F0" w14:paraId="08947BFD" w14:textId="77777777">
        <w:tc>
          <w:tcPr>
            <w:tcW w:w="2040" w:type="dxa"/>
            <w:shd w:val="clear" w:color="auto" w:fill="F8FAFC"/>
            <w:tcMar>
              <w:top w:w="65" w:type="dxa"/>
              <w:left w:w="80" w:type="dxa"/>
              <w:bottom w:w="65" w:type="dxa"/>
              <w:right w:w="80" w:type="dxa"/>
            </w:tcMar>
            <w:vAlign w:val="center"/>
          </w:tcPr>
          <w:p w14:paraId="266C8C02" w14:textId="77777777" w:rsidR="00BB42F0" w:rsidRDefault="00BC3A2A">
            <w:pPr>
              <w:spacing w:after="0" w:line="245" w:lineRule="auto"/>
            </w:pPr>
            <w:r>
              <w:rPr>
                <w:color w:val="0F172A"/>
                <w:sz w:val="14"/>
              </w:rPr>
              <w:t>Testing</w:t>
            </w:r>
          </w:p>
        </w:tc>
        <w:tc>
          <w:tcPr>
            <w:tcW w:w="4535" w:type="dxa"/>
            <w:shd w:val="clear" w:color="auto" w:fill="F8FAFC"/>
            <w:tcMar>
              <w:top w:w="65" w:type="dxa"/>
              <w:left w:w="80" w:type="dxa"/>
              <w:bottom w:w="65" w:type="dxa"/>
              <w:right w:w="80" w:type="dxa"/>
            </w:tcMar>
            <w:vAlign w:val="center"/>
          </w:tcPr>
          <w:p w14:paraId="2D43FFA5" w14:textId="77777777" w:rsidR="00BB42F0" w:rsidRDefault="00BC3A2A">
            <w:pPr>
              <w:spacing w:after="0" w:line="245" w:lineRule="auto"/>
              <w:jc w:val="center"/>
            </w:pPr>
            <w:r>
              <w:rPr>
                <w:color w:val="0F172A"/>
                <w:sz w:val="14"/>
              </w:rPr>
              <w:t>JUnit 5/Mockito tests and coverage report for critical workflows</w:t>
            </w:r>
          </w:p>
        </w:tc>
        <w:tc>
          <w:tcPr>
            <w:tcW w:w="2721" w:type="dxa"/>
            <w:shd w:val="clear" w:color="auto" w:fill="F8FAFC"/>
            <w:tcMar>
              <w:top w:w="65" w:type="dxa"/>
              <w:left w:w="80" w:type="dxa"/>
              <w:bottom w:w="65" w:type="dxa"/>
              <w:right w:w="80" w:type="dxa"/>
            </w:tcMar>
            <w:vAlign w:val="center"/>
          </w:tcPr>
          <w:p w14:paraId="24B32B65" w14:textId="77777777" w:rsidR="00BB42F0" w:rsidRDefault="00BC3A2A">
            <w:pPr>
              <w:spacing w:after="0" w:line="245" w:lineRule="auto"/>
              <w:jc w:val="center"/>
            </w:pPr>
            <w:r>
              <w:rPr>
                <w:color w:val="0F172A"/>
                <w:sz w:val="14"/>
              </w:rPr>
              <w:t>To be completed by team</w:t>
            </w:r>
          </w:p>
        </w:tc>
      </w:tr>
      <w:tr w:rsidR="00BB42F0" w14:paraId="7AB8D261" w14:textId="77777777">
        <w:tc>
          <w:tcPr>
            <w:tcW w:w="2040" w:type="dxa"/>
            <w:tcMar>
              <w:top w:w="65" w:type="dxa"/>
              <w:left w:w="80" w:type="dxa"/>
              <w:bottom w:w="65" w:type="dxa"/>
              <w:right w:w="80" w:type="dxa"/>
            </w:tcMar>
            <w:vAlign w:val="center"/>
          </w:tcPr>
          <w:p w14:paraId="43655886" w14:textId="77777777" w:rsidR="00BB42F0" w:rsidRDefault="00BC3A2A">
            <w:pPr>
              <w:spacing w:after="0" w:line="245" w:lineRule="auto"/>
            </w:pPr>
            <w:r>
              <w:rPr>
                <w:color w:val="0F172A"/>
                <w:sz w:val="14"/>
              </w:rPr>
              <w:t>API documentation</w:t>
            </w:r>
          </w:p>
        </w:tc>
        <w:tc>
          <w:tcPr>
            <w:tcW w:w="4535" w:type="dxa"/>
            <w:tcMar>
              <w:top w:w="65" w:type="dxa"/>
              <w:left w:w="80" w:type="dxa"/>
              <w:bottom w:w="65" w:type="dxa"/>
              <w:right w:w="80" w:type="dxa"/>
            </w:tcMar>
            <w:vAlign w:val="center"/>
          </w:tcPr>
          <w:p w14:paraId="2201EEB0" w14:textId="77777777" w:rsidR="00BB42F0" w:rsidRDefault="00BC3A2A">
            <w:pPr>
              <w:spacing w:after="0" w:line="245" w:lineRule="auto"/>
              <w:jc w:val="center"/>
            </w:pPr>
            <w:r>
              <w:rPr>
                <w:color w:val="0F172A"/>
                <w:sz w:val="14"/>
              </w:rPr>
              <w:t>Swagger/OpenAPI available for public REST endpoints</w:t>
            </w:r>
          </w:p>
        </w:tc>
        <w:tc>
          <w:tcPr>
            <w:tcW w:w="2721" w:type="dxa"/>
            <w:tcMar>
              <w:top w:w="65" w:type="dxa"/>
              <w:left w:w="80" w:type="dxa"/>
              <w:bottom w:w="65" w:type="dxa"/>
              <w:right w:w="80" w:type="dxa"/>
            </w:tcMar>
            <w:vAlign w:val="center"/>
          </w:tcPr>
          <w:p w14:paraId="3F2E9FE4" w14:textId="77777777" w:rsidR="00BB42F0" w:rsidRDefault="00BC3A2A">
            <w:pPr>
              <w:spacing w:after="0" w:line="245" w:lineRule="auto"/>
              <w:jc w:val="center"/>
            </w:pPr>
            <w:r>
              <w:rPr>
                <w:color w:val="0F172A"/>
                <w:sz w:val="14"/>
              </w:rPr>
              <w:t>To be completed by team</w:t>
            </w:r>
          </w:p>
        </w:tc>
      </w:tr>
      <w:tr w:rsidR="00BB42F0" w14:paraId="1E83D5F6" w14:textId="77777777">
        <w:tc>
          <w:tcPr>
            <w:tcW w:w="2040" w:type="dxa"/>
            <w:shd w:val="clear" w:color="auto" w:fill="F8FAFC"/>
            <w:tcMar>
              <w:top w:w="65" w:type="dxa"/>
              <w:left w:w="80" w:type="dxa"/>
              <w:bottom w:w="65" w:type="dxa"/>
              <w:right w:w="80" w:type="dxa"/>
            </w:tcMar>
            <w:vAlign w:val="center"/>
          </w:tcPr>
          <w:p w14:paraId="1F6BCA4D" w14:textId="77777777" w:rsidR="00BB42F0" w:rsidRDefault="00BC3A2A">
            <w:pPr>
              <w:spacing w:after="0" w:line="245" w:lineRule="auto"/>
            </w:pPr>
            <w:r>
              <w:rPr>
                <w:color w:val="0F172A"/>
                <w:sz w:val="14"/>
              </w:rPr>
              <w:t>Setup documentation</w:t>
            </w:r>
          </w:p>
        </w:tc>
        <w:tc>
          <w:tcPr>
            <w:tcW w:w="4535" w:type="dxa"/>
            <w:shd w:val="clear" w:color="auto" w:fill="F8FAFC"/>
            <w:tcMar>
              <w:top w:w="65" w:type="dxa"/>
              <w:left w:w="80" w:type="dxa"/>
              <w:bottom w:w="65" w:type="dxa"/>
              <w:right w:w="80" w:type="dxa"/>
            </w:tcMar>
            <w:vAlign w:val="center"/>
          </w:tcPr>
          <w:p w14:paraId="053CB794" w14:textId="77777777" w:rsidR="00BB42F0" w:rsidRDefault="00BC3A2A">
            <w:pPr>
              <w:spacing w:after="0" w:line="245" w:lineRule="auto"/>
              <w:jc w:val="center"/>
            </w:pPr>
            <w:r>
              <w:rPr>
                <w:color w:val="0F172A"/>
                <w:sz w:val="14"/>
              </w:rPr>
              <w:t>README includes prerequisites, environment variables, startup and troubleshooting</w:t>
            </w:r>
          </w:p>
        </w:tc>
        <w:tc>
          <w:tcPr>
            <w:tcW w:w="2721" w:type="dxa"/>
            <w:shd w:val="clear" w:color="auto" w:fill="F8FAFC"/>
            <w:tcMar>
              <w:top w:w="65" w:type="dxa"/>
              <w:left w:w="80" w:type="dxa"/>
              <w:bottom w:w="65" w:type="dxa"/>
              <w:right w:w="80" w:type="dxa"/>
            </w:tcMar>
            <w:vAlign w:val="center"/>
          </w:tcPr>
          <w:p w14:paraId="055B66CF" w14:textId="77777777" w:rsidR="00BB42F0" w:rsidRDefault="00BC3A2A">
            <w:pPr>
              <w:spacing w:after="0" w:line="245" w:lineRule="auto"/>
              <w:jc w:val="center"/>
            </w:pPr>
            <w:r>
              <w:rPr>
                <w:color w:val="0F172A"/>
                <w:sz w:val="14"/>
              </w:rPr>
              <w:t>To be completed by team</w:t>
            </w:r>
          </w:p>
        </w:tc>
      </w:tr>
      <w:tr w:rsidR="00BB42F0" w14:paraId="3B24BC36" w14:textId="77777777">
        <w:tc>
          <w:tcPr>
            <w:tcW w:w="2040" w:type="dxa"/>
            <w:tcMar>
              <w:top w:w="65" w:type="dxa"/>
              <w:left w:w="80" w:type="dxa"/>
              <w:bottom w:w="65" w:type="dxa"/>
              <w:right w:w="80" w:type="dxa"/>
            </w:tcMar>
            <w:vAlign w:val="center"/>
          </w:tcPr>
          <w:p w14:paraId="42B41223" w14:textId="77777777" w:rsidR="00BB42F0" w:rsidRDefault="00BC3A2A">
            <w:pPr>
              <w:spacing w:after="0" w:line="245" w:lineRule="auto"/>
            </w:pPr>
            <w:r>
              <w:rPr>
                <w:color w:val="0F172A"/>
                <w:sz w:val="14"/>
              </w:rPr>
              <w:t>Deployment</w:t>
            </w:r>
          </w:p>
        </w:tc>
        <w:tc>
          <w:tcPr>
            <w:tcW w:w="4535" w:type="dxa"/>
            <w:tcMar>
              <w:top w:w="65" w:type="dxa"/>
              <w:left w:w="80" w:type="dxa"/>
              <w:bottom w:w="65" w:type="dxa"/>
              <w:right w:w="80" w:type="dxa"/>
            </w:tcMar>
            <w:vAlign w:val="center"/>
          </w:tcPr>
          <w:p w14:paraId="1128A568" w14:textId="77777777" w:rsidR="00BB42F0" w:rsidRDefault="00BC3A2A">
            <w:pPr>
              <w:spacing w:after="0" w:line="245" w:lineRule="auto"/>
              <w:jc w:val="center"/>
            </w:pPr>
            <w:r>
              <w:rPr>
                <w:color w:val="0F172A"/>
                <w:sz w:val="14"/>
              </w:rPr>
              <w:t>Docker images and working AWS application URL with HTTPS/health checks</w:t>
            </w:r>
          </w:p>
        </w:tc>
        <w:tc>
          <w:tcPr>
            <w:tcW w:w="2721" w:type="dxa"/>
            <w:tcMar>
              <w:top w:w="65" w:type="dxa"/>
              <w:left w:w="80" w:type="dxa"/>
              <w:bottom w:w="65" w:type="dxa"/>
              <w:right w:w="80" w:type="dxa"/>
            </w:tcMar>
            <w:vAlign w:val="center"/>
          </w:tcPr>
          <w:p w14:paraId="5F5E2E58" w14:textId="77777777" w:rsidR="00BB42F0" w:rsidRDefault="00BC3A2A">
            <w:pPr>
              <w:spacing w:after="0" w:line="245" w:lineRule="auto"/>
              <w:jc w:val="center"/>
            </w:pPr>
            <w:r>
              <w:rPr>
                <w:color w:val="0F172A"/>
                <w:sz w:val="14"/>
              </w:rPr>
              <w:t>To be completed by team</w:t>
            </w:r>
          </w:p>
        </w:tc>
      </w:tr>
      <w:tr w:rsidR="00BB42F0" w14:paraId="3DB8CDFC" w14:textId="77777777">
        <w:tc>
          <w:tcPr>
            <w:tcW w:w="2040" w:type="dxa"/>
            <w:shd w:val="clear" w:color="auto" w:fill="F8FAFC"/>
            <w:tcMar>
              <w:top w:w="65" w:type="dxa"/>
              <w:left w:w="80" w:type="dxa"/>
              <w:bottom w:w="65" w:type="dxa"/>
              <w:right w:w="80" w:type="dxa"/>
            </w:tcMar>
            <w:vAlign w:val="center"/>
          </w:tcPr>
          <w:p w14:paraId="0B554015" w14:textId="77777777" w:rsidR="00BB42F0" w:rsidRDefault="00BC3A2A">
            <w:pPr>
              <w:spacing w:after="0" w:line="245" w:lineRule="auto"/>
            </w:pPr>
            <w:r>
              <w:rPr>
                <w:color w:val="0F172A"/>
                <w:sz w:val="14"/>
              </w:rPr>
              <w:t>Version control</w:t>
            </w:r>
          </w:p>
        </w:tc>
        <w:tc>
          <w:tcPr>
            <w:tcW w:w="4535" w:type="dxa"/>
            <w:shd w:val="clear" w:color="auto" w:fill="F8FAFC"/>
            <w:tcMar>
              <w:top w:w="65" w:type="dxa"/>
              <w:left w:w="80" w:type="dxa"/>
              <w:bottom w:w="65" w:type="dxa"/>
              <w:right w:w="80" w:type="dxa"/>
            </w:tcMar>
            <w:vAlign w:val="center"/>
          </w:tcPr>
          <w:p w14:paraId="60881EA6" w14:textId="77777777" w:rsidR="00BB42F0" w:rsidRDefault="00BC3A2A">
            <w:pPr>
              <w:spacing w:after="0" w:line="245" w:lineRule="auto"/>
              <w:jc w:val="center"/>
            </w:pPr>
            <w:r>
              <w:rPr>
                <w:color w:val="0F172A"/>
                <w:sz w:val="14"/>
              </w:rPr>
              <w:t>GitHub repository with branches, commits, pull requests and release tag</w:t>
            </w:r>
          </w:p>
        </w:tc>
        <w:tc>
          <w:tcPr>
            <w:tcW w:w="2721" w:type="dxa"/>
            <w:shd w:val="clear" w:color="auto" w:fill="F8FAFC"/>
            <w:tcMar>
              <w:top w:w="65" w:type="dxa"/>
              <w:left w:w="80" w:type="dxa"/>
              <w:bottom w:w="65" w:type="dxa"/>
              <w:right w:w="80" w:type="dxa"/>
            </w:tcMar>
            <w:vAlign w:val="center"/>
          </w:tcPr>
          <w:p w14:paraId="610CA8E9" w14:textId="77777777" w:rsidR="00BB42F0" w:rsidRDefault="00BC3A2A">
            <w:pPr>
              <w:spacing w:after="0" w:line="245" w:lineRule="auto"/>
              <w:jc w:val="center"/>
            </w:pPr>
            <w:r>
              <w:rPr>
                <w:color w:val="0F172A"/>
                <w:sz w:val="14"/>
              </w:rPr>
              <w:t>To be completed by team</w:t>
            </w:r>
          </w:p>
        </w:tc>
      </w:tr>
      <w:tr w:rsidR="00BB42F0" w14:paraId="508CD72F" w14:textId="77777777">
        <w:tc>
          <w:tcPr>
            <w:tcW w:w="2040" w:type="dxa"/>
            <w:tcMar>
              <w:top w:w="65" w:type="dxa"/>
              <w:left w:w="80" w:type="dxa"/>
              <w:bottom w:w="65" w:type="dxa"/>
              <w:right w:w="80" w:type="dxa"/>
            </w:tcMar>
            <w:vAlign w:val="center"/>
          </w:tcPr>
          <w:p w14:paraId="75C30021" w14:textId="77777777" w:rsidR="00BB42F0" w:rsidRDefault="00BC3A2A">
            <w:pPr>
              <w:spacing w:after="0" w:line="245" w:lineRule="auto"/>
            </w:pPr>
            <w:r>
              <w:rPr>
                <w:color w:val="0F172A"/>
                <w:sz w:val="14"/>
              </w:rPr>
              <w:t>SRS and diagrams</w:t>
            </w:r>
          </w:p>
        </w:tc>
        <w:tc>
          <w:tcPr>
            <w:tcW w:w="4535" w:type="dxa"/>
            <w:tcMar>
              <w:top w:w="65" w:type="dxa"/>
              <w:left w:w="80" w:type="dxa"/>
              <w:bottom w:w="65" w:type="dxa"/>
              <w:right w:w="80" w:type="dxa"/>
            </w:tcMar>
            <w:vAlign w:val="center"/>
          </w:tcPr>
          <w:p w14:paraId="54E8EC0C" w14:textId="77777777" w:rsidR="00BB42F0" w:rsidRDefault="00BC3A2A">
            <w:pPr>
              <w:spacing w:after="0" w:line="245" w:lineRule="auto"/>
              <w:jc w:val="center"/>
            </w:pPr>
            <w:r>
              <w:rPr>
                <w:color w:val="0F172A"/>
                <w:sz w:val="14"/>
              </w:rPr>
              <w:t>Final SRS contains use case, ER, class, sequence, activity, DFD and deployment diagrams</w:t>
            </w:r>
          </w:p>
        </w:tc>
        <w:tc>
          <w:tcPr>
            <w:tcW w:w="2721" w:type="dxa"/>
            <w:tcMar>
              <w:top w:w="65" w:type="dxa"/>
              <w:left w:w="80" w:type="dxa"/>
              <w:bottom w:w="65" w:type="dxa"/>
              <w:right w:w="80" w:type="dxa"/>
            </w:tcMar>
            <w:vAlign w:val="center"/>
          </w:tcPr>
          <w:p w14:paraId="06B45E28" w14:textId="77777777" w:rsidR="00BB42F0" w:rsidRDefault="00BC3A2A">
            <w:pPr>
              <w:spacing w:after="0" w:line="245" w:lineRule="auto"/>
              <w:jc w:val="center"/>
            </w:pPr>
            <w:r>
              <w:rPr>
                <w:color w:val="0F172A"/>
                <w:sz w:val="14"/>
              </w:rPr>
              <w:t>Included in this document</w:t>
            </w:r>
          </w:p>
        </w:tc>
      </w:tr>
      <w:tr w:rsidR="00BB42F0" w14:paraId="76903545" w14:textId="77777777">
        <w:tc>
          <w:tcPr>
            <w:tcW w:w="2040" w:type="dxa"/>
            <w:shd w:val="clear" w:color="auto" w:fill="F8FAFC"/>
            <w:tcMar>
              <w:top w:w="65" w:type="dxa"/>
              <w:left w:w="80" w:type="dxa"/>
              <w:bottom w:w="65" w:type="dxa"/>
              <w:right w:w="80" w:type="dxa"/>
            </w:tcMar>
            <w:vAlign w:val="center"/>
          </w:tcPr>
          <w:p w14:paraId="4627F7D2" w14:textId="77777777" w:rsidR="00BB42F0" w:rsidRDefault="00BC3A2A">
            <w:pPr>
              <w:spacing w:after="0" w:line="245" w:lineRule="auto"/>
            </w:pPr>
            <w:r>
              <w:rPr>
                <w:color w:val="0F172A"/>
                <w:sz w:val="14"/>
              </w:rPr>
              <w:t>Presentation</w:t>
            </w:r>
          </w:p>
        </w:tc>
        <w:tc>
          <w:tcPr>
            <w:tcW w:w="4535" w:type="dxa"/>
            <w:shd w:val="clear" w:color="auto" w:fill="F8FAFC"/>
            <w:tcMar>
              <w:top w:w="65" w:type="dxa"/>
              <w:left w:w="80" w:type="dxa"/>
              <w:bottom w:w="65" w:type="dxa"/>
              <w:right w:w="80" w:type="dxa"/>
            </w:tcMar>
            <w:vAlign w:val="center"/>
          </w:tcPr>
          <w:p w14:paraId="065B13A7" w14:textId="77777777" w:rsidR="00BB42F0" w:rsidRDefault="00BC3A2A">
            <w:pPr>
              <w:spacing w:after="0" w:line="245" w:lineRule="auto"/>
              <w:jc w:val="center"/>
            </w:pPr>
            <w:r>
              <w:rPr>
                <w:color w:val="0F172A"/>
                <w:sz w:val="14"/>
              </w:rPr>
              <w:t>Final project PPT covers problem, architecture, demo, testing and deployment</w:t>
            </w:r>
          </w:p>
        </w:tc>
        <w:tc>
          <w:tcPr>
            <w:tcW w:w="2721" w:type="dxa"/>
            <w:shd w:val="clear" w:color="auto" w:fill="F8FAFC"/>
            <w:tcMar>
              <w:top w:w="65" w:type="dxa"/>
              <w:left w:w="80" w:type="dxa"/>
              <w:bottom w:w="65" w:type="dxa"/>
              <w:right w:w="80" w:type="dxa"/>
            </w:tcMar>
            <w:vAlign w:val="center"/>
          </w:tcPr>
          <w:p w14:paraId="6F0D9168" w14:textId="77777777" w:rsidR="00BB42F0" w:rsidRDefault="00BC3A2A">
            <w:pPr>
              <w:spacing w:after="0" w:line="245" w:lineRule="auto"/>
              <w:jc w:val="center"/>
            </w:pPr>
            <w:r>
              <w:rPr>
                <w:color w:val="0F172A"/>
                <w:sz w:val="14"/>
              </w:rPr>
              <w:t>To be completed by team</w:t>
            </w:r>
          </w:p>
        </w:tc>
      </w:tr>
      <w:tr w:rsidR="00BB42F0" w14:paraId="25DAD7CD" w14:textId="77777777">
        <w:tc>
          <w:tcPr>
            <w:tcW w:w="2040" w:type="dxa"/>
            <w:tcMar>
              <w:top w:w="65" w:type="dxa"/>
              <w:left w:w="80" w:type="dxa"/>
              <w:bottom w:w="65" w:type="dxa"/>
              <w:right w:w="80" w:type="dxa"/>
            </w:tcMar>
            <w:vAlign w:val="center"/>
          </w:tcPr>
          <w:p w14:paraId="155886E3" w14:textId="77777777" w:rsidR="00BB42F0" w:rsidRDefault="00BC3A2A">
            <w:pPr>
              <w:spacing w:after="0" w:line="245" w:lineRule="auto"/>
            </w:pPr>
            <w:r>
              <w:rPr>
                <w:color w:val="0F172A"/>
                <w:sz w:val="14"/>
              </w:rPr>
              <w:t>Viva readiness</w:t>
            </w:r>
          </w:p>
        </w:tc>
        <w:tc>
          <w:tcPr>
            <w:tcW w:w="4535" w:type="dxa"/>
            <w:tcMar>
              <w:top w:w="65" w:type="dxa"/>
              <w:left w:w="80" w:type="dxa"/>
              <w:bottom w:w="65" w:type="dxa"/>
              <w:right w:w="80" w:type="dxa"/>
            </w:tcMar>
            <w:vAlign w:val="center"/>
          </w:tcPr>
          <w:p w14:paraId="003B7ED2" w14:textId="77777777" w:rsidR="00BB42F0" w:rsidRDefault="00BC3A2A">
            <w:pPr>
              <w:spacing w:after="0" w:line="245" w:lineRule="auto"/>
              <w:jc w:val="center"/>
            </w:pPr>
            <w:r>
              <w:rPr>
                <w:color w:val="0F172A"/>
                <w:sz w:val="14"/>
              </w:rPr>
              <w:t>Team and individual ownership, guide remarks and known limitations documented</w:t>
            </w:r>
          </w:p>
        </w:tc>
        <w:tc>
          <w:tcPr>
            <w:tcW w:w="2721" w:type="dxa"/>
            <w:tcMar>
              <w:top w:w="65" w:type="dxa"/>
              <w:left w:w="80" w:type="dxa"/>
              <w:bottom w:w="65" w:type="dxa"/>
              <w:right w:w="80" w:type="dxa"/>
            </w:tcMar>
            <w:vAlign w:val="center"/>
          </w:tcPr>
          <w:p w14:paraId="057CF54A" w14:textId="77777777" w:rsidR="00BB42F0" w:rsidRDefault="00BC3A2A">
            <w:pPr>
              <w:spacing w:after="0" w:line="245" w:lineRule="auto"/>
              <w:jc w:val="center"/>
            </w:pPr>
            <w:r>
              <w:rPr>
                <w:color w:val="0F172A"/>
                <w:sz w:val="14"/>
              </w:rPr>
              <w:t>To be completed by team</w:t>
            </w:r>
          </w:p>
        </w:tc>
      </w:tr>
    </w:tbl>
    <w:p w14:paraId="579592FF" w14:textId="77777777" w:rsidR="00BC3A2A" w:rsidRDefault="00BC3A2A"/>
    <w:sectPr w:rsidR="00BC3A2A" w:rsidSect="00034616">
      <w:pgSz w:w="11906" w:h="16838"/>
      <w:pgMar w:top="1020" w:right="1247" w:bottom="90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B528D" w14:textId="77777777" w:rsidR="00DF0C82" w:rsidRDefault="00DF0C82">
      <w:pPr>
        <w:spacing w:after="0" w:line="240" w:lineRule="auto"/>
      </w:pPr>
      <w:r>
        <w:separator/>
      </w:r>
    </w:p>
  </w:endnote>
  <w:endnote w:type="continuationSeparator" w:id="0">
    <w:p w14:paraId="2159938D" w14:textId="77777777" w:rsidR="00DF0C82" w:rsidRDefault="00DF0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FAFC" w14:textId="77777777" w:rsidR="007201C8" w:rsidRDefault="00376B88">
    <w:pPr>
      <w:pStyle w:val="Footer"/>
      <w:jc w:val="center"/>
    </w:pPr>
    <w:r>
      <w:fldChar w:fldCharType="begin"/>
    </w:r>
    <w:r>
      <w:instrText xml:space="preserve"> PAGE </w:instrText>
    </w:r>
    <w:r>
      <w:fldChar w:fldCharType="separate"/>
    </w:r>
    <w:r w:rsidR="005C014A">
      <w:rPr>
        <w:rFonts w:hint="eastAsia"/>
        <w:noProof/>
      </w:rPr>
      <w:t>22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A804" w14:textId="35FB1478" w:rsidR="00256154" w:rsidRPr="00256154" w:rsidRDefault="009D03D0">
    <w:pPr>
      <w:pStyle w:val="Footer"/>
      <w:rPr>
        <w:lang w:val="en-IN"/>
      </w:rPr>
    </w:pPr>
    <w:r>
      <w:rPr>
        <w:lang w:val="en-IN"/>
      </w:rPr>
      <w:tab/>
      <w:t xml:space="preserve">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8D052" w14:textId="77777777" w:rsidR="00DF0C82" w:rsidRDefault="00DF0C82">
      <w:pPr>
        <w:spacing w:after="0" w:line="240" w:lineRule="auto"/>
      </w:pPr>
      <w:r>
        <w:separator/>
      </w:r>
    </w:p>
  </w:footnote>
  <w:footnote w:type="continuationSeparator" w:id="0">
    <w:p w14:paraId="4C788E8F" w14:textId="77777777" w:rsidR="00DF0C82" w:rsidRDefault="00DF0C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35A6" w14:textId="1625ED89" w:rsidR="007201C8" w:rsidRDefault="007201C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04904">
    <w:abstractNumId w:val="8"/>
  </w:num>
  <w:num w:numId="2" w16cid:durableId="1207720435">
    <w:abstractNumId w:val="6"/>
  </w:num>
  <w:num w:numId="3" w16cid:durableId="1279333622">
    <w:abstractNumId w:val="5"/>
  </w:num>
  <w:num w:numId="4" w16cid:durableId="644236659">
    <w:abstractNumId w:val="4"/>
  </w:num>
  <w:num w:numId="5" w16cid:durableId="1827474319">
    <w:abstractNumId w:val="7"/>
  </w:num>
  <w:num w:numId="6" w16cid:durableId="1870339037">
    <w:abstractNumId w:val="3"/>
  </w:num>
  <w:num w:numId="7" w16cid:durableId="986857251">
    <w:abstractNumId w:val="2"/>
  </w:num>
  <w:num w:numId="8" w16cid:durableId="1319773684">
    <w:abstractNumId w:val="1"/>
  </w:num>
  <w:num w:numId="9" w16cid:durableId="1158033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34"/>
    <w:rsid w:val="00031755"/>
    <w:rsid w:val="00034616"/>
    <w:rsid w:val="0006063C"/>
    <w:rsid w:val="000766F0"/>
    <w:rsid w:val="000C299E"/>
    <w:rsid w:val="00130480"/>
    <w:rsid w:val="0015074B"/>
    <w:rsid w:val="00166184"/>
    <w:rsid w:val="00256154"/>
    <w:rsid w:val="0029639D"/>
    <w:rsid w:val="00326F90"/>
    <w:rsid w:val="00376B88"/>
    <w:rsid w:val="003B21DE"/>
    <w:rsid w:val="00485A87"/>
    <w:rsid w:val="005233EB"/>
    <w:rsid w:val="00567CDB"/>
    <w:rsid w:val="00583D91"/>
    <w:rsid w:val="005A050E"/>
    <w:rsid w:val="005C014A"/>
    <w:rsid w:val="00654823"/>
    <w:rsid w:val="006E09CB"/>
    <w:rsid w:val="007201C8"/>
    <w:rsid w:val="00730B64"/>
    <w:rsid w:val="0085373B"/>
    <w:rsid w:val="00976537"/>
    <w:rsid w:val="009D03D0"/>
    <w:rsid w:val="00A24C63"/>
    <w:rsid w:val="00A35308"/>
    <w:rsid w:val="00A50B6A"/>
    <w:rsid w:val="00AA1D8D"/>
    <w:rsid w:val="00AD6195"/>
    <w:rsid w:val="00AF404B"/>
    <w:rsid w:val="00B47730"/>
    <w:rsid w:val="00BB42F0"/>
    <w:rsid w:val="00BC3A2A"/>
    <w:rsid w:val="00BD49FB"/>
    <w:rsid w:val="00C03962"/>
    <w:rsid w:val="00C55147"/>
    <w:rsid w:val="00C906BA"/>
    <w:rsid w:val="00CB0664"/>
    <w:rsid w:val="00D03D29"/>
    <w:rsid w:val="00D16D20"/>
    <w:rsid w:val="00DF0C82"/>
    <w:rsid w:val="00EC21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E73E4"/>
  <w14:defaultImageDpi w14:val="300"/>
  <w15:docId w15:val="{BDE3DF1D-417C-49BA-B25C-D9D7666A1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C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91B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Caption">
    <w:name w:val="Diagram Caption"/>
    <w:pPr>
      <w:spacing w:after="120"/>
    </w:pPr>
    <w:rPr>
      <w:rFonts w:ascii="Aptos" w:hAnsi="Aptos"/>
      <w:b/>
      <w:color w:val="0F4C5C"/>
      <w:sz w:val="20"/>
    </w:rPr>
  </w:style>
  <w:style w:type="paragraph" w:styleId="BalloonText">
    <w:name w:val="Balloon Text"/>
    <w:basedOn w:val="Normal"/>
    <w:link w:val="BalloonTextChar"/>
    <w:uiPriority w:val="99"/>
    <w:semiHidden/>
    <w:unhideWhenUsed/>
    <w:rsid w:val="00015C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5C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F2DD96-2459-4F06-8FB9-1F8892BAA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4116</Words>
  <Characters>23464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PlaySphere Software Requirements Specification - Complete Final</vt:lpstr>
    </vt:vector>
  </TitlesOfParts>
  <Company>HP</Company>
  <LinksUpToDate>false</LinksUpToDate>
  <CharactersWithSpaces>27525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PlaySphere Software Requirements Specification - Complete Final</dc:title>
  <dc:subject>IEEE-aligned SRS with diagrams, traceability and delivery checklist</dc:subject>
  <dc:creator>PlaySphere Project Team</dc:creator>
  <cp:keywords>PlaySphere, React, Spring Boot, AWS SNS, AWS SQS, MySQL, MongoDB, SRS</cp:keywords>
  <dc:description>generated by python-docx</dc:description>
  <cp:lastModifiedBy>ravi solanki</cp:lastModifiedBy>
  <cp:revision>2</cp:revision>
  <dcterms:created xsi:type="dcterms:W3CDTF">2026-07-21T07:45:00Z</dcterms:created>
  <dcterms:modified xsi:type="dcterms:W3CDTF">2026-07-21T07:45:00Z</dcterms:modified>
</cp:coreProperties>
</file>