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899E" w14:textId="77777777" w:rsidR="0055600E" w:rsidRDefault="0055600E"/>
    <w:p w14:paraId="50385054" w14:textId="77777777" w:rsidR="0055600E" w:rsidRPr="00FB1713" w:rsidRDefault="0055600E" w:rsidP="0055600E">
      <w:pPr>
        <w:jc w:val="center"/>
        <w:rPr>
          <w:b/>
          <w:bCs/>
          <w:color w:val="EE0000"/>
          <w:sz w:val="32"/>
          <w:szCs w:val="32"/>
          <w:lang w:val="en-US"/>
        </w:rPr>
      </w:pPr>
      <w:r w:rsidRPr="00FB1713">
        <w:rPr>
          <w:b/>
          <w:bCs/>
          <w:color w:val="EE0000"/>
          <w:sz w:val="32"/>
          <w:szCs w:val="32"/>
          <w:lang w:val="en-US"/>
        </w:rPr>
        <w:t>AI Assistant Coding</w:t>
      </w:r>
    </w:p>
    <w:p w14:paraId="1B6E8275" w14:textId="63586F48" w:rsidR="0055600E" w:rsidRPr="00FB1713" w:rsidRDefault="0055600E" w:rsidP="0055600E">
      <w:pPr>
        <w:jc w:val="center"/>
        <w:rPr>
          <w:b/>
          <w:bCs/>
          <w:color w:val="00B0F0"/>
          <w:sz w:val="32"/>
          <w:szCs w:val="32"/>
          <w:lang w:val="en-US"/>
        </w:rPr>
      </w:pPr>
      <w:r w:rsidRPr="00FB1713">
        <w:rPr>
          <w:b/>
          <w:bCs/>
          <w:color w:val="00B0F0"/>
          <w:sz w:val="32"/>
          <w:szCs w:val="32"/>
          <w:lang w:val="en-US"/>
        </w:rPr>
        <w:t xml:space="preserve">Assignment </w:t>
      </w:r>
      <w:r>
        <w:rPr>
          <w:b/>
          <w:bCs/>
          <w:color w:val="00B0F0"/>
          <w:sz w:val="32"/>
          <w:szCs w:val="32"/>
          <w:lang w:val="en-US"/>
        </w:rPr>
        <w:t>3.</w:t>
      </w:r>
      <w:r w:rsidR="00223FF1">
        <w:rPr>
          <w:b/>
          <w:bCs/>
          <w:color w:val="00B0F0"/>
          <w:sz w:val="32"/>
          <w:szCs w:val="32"/>
          <w:lang w:val="en-US"/>
        </w:rPr>
        <w:t>3</w:t>
      </w:r>
    </w:p>
    <w:p w14:paraId="704F14CA" w14:textId="77777777" w:rsidR="0055600E" w:rsidRPr="00FB1713" w:rsidRDefault="0055600E" w:rsidP="0055600E">
      <w:pPr>
        <w:rPr>
          <w:b/>
          <w:bCs/>
          <w:sz w:val="28"/>
          <w:szCs w:val="28"/>
          <w:lang w:val="en-US"/>
        </w:rPr>
      </w:pPr>
      <w:proofErr w:type="gramStart"/>
      <w:r w:rsidRPr="00FB1713">
        <w:rPr>
          <w:b/>
          <w:bCs/>
          <w:sz w:val="28"/>
          <w:szCs w:val="28"/>
          <w:lang w:val="en-US"/>
        </w:rPr>
        <w:t>Name :</w:t>
      </w:r>
      <w:proofErr w:type="gramEnd"/>
      <w:r w:rsidRPr="00FB1713">
        <w:rPr>
          <w:b/>
          <w:bCs/>
          <w:sz w:val="28"/>
          <w:szCs w:val="28"/>
          <w:lang w:val="en-US"/>
        </w:rPr>
        <w:t xml:space="preserve"> Arun</w:t>
      </w:r>
    </w:p>
    <w:p w14:paraId="24DD76C8" w14:textId="77777777" w:rsidR="0055600E" w:rsidRPr="00FB1713" w:rsidRDefault="0055600E" w:rsidP="0055600E">
      <w:pPr>
        <w:rPr>
          <w:b/>
          <w:bCs/>
          <w:sz w:val="28"/>
          <w:szCs w:val="28"/>
          <w:lang w:val="en-US"/>
        </w:rPr>
      </w:pPr>
      <w:r w:rsidRPr="00FB1713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FB1713">
        <w:rPr>
          <w:b/>
          <w:bCs/>
          <w:sz w:val="28"/>
          <w:szCs w:val="28"/>
          <w:lang w:val="en-US"/>
        </w:rPr>
        <w:t>No :</w:t>
      </w:r>
      <w:proofErr w:type="gramEnd"/>
      <w:r w:rsidRPr="00FB1713">
        <w:rPr>
          <w:b/>
          <w:bCs/>
          <w:sz w:val="28"/>
          <w:szCs w:val="28"/>
          <w:lang w:val="en-US"/>
        </w:rPr>
        <w:t xml:space="preserve"> 2303A52064</w:t>
      </w:r>
    </w:p>
    <w:p w14:paraId="5F2291A0" w14:textId="77777777" w:rsidR="0055600E" w:rsidRDefault="0055600E" w:rsidP="0055600E">
      <w:pPr>
        <w:rPr>
          <w:b/>
          <w:bCs/>
          <w:sz w:val="28"/>
          <w:szCs w:val="28"/>
          <w:lang w:val="en-US"/>
        </w:rPr>
      </w:pPr>
      <w:r w:rsidRPr="00FB1713">
        <w:rPr>
          <w:b/>
          <w:bCs/>
          <w:sz w:val="28"/>
          <w:szCs w:val="28"/>
          <w:lang w:val="en-US"/>
        </w:rPr>
        <w:t>Batch – 32</w:t>
      </w:r>
    </w:p>
    <w:p w14:paraId="3BF72218" w14:textId="77777777" w:rsidR="0055600E" w:rsidRDefault="0055600E"/>
    <w:p w14:paraId="4D2EE35B" w14:textId="2C0B938F" w:rsidR="0055600E" w:rsidRPr="0055600E" w:rsidRDefault="0055600E" w:rsidP="0055600E">
      <w:pPr>
        <w:rPr>
          <w:color w:val="4472C4" w:themeColor="accent1"/>
          <w:sz w:val="28"/>
          <w:szCs w:val="28"/>
        </w:rPr>
      </w:pPr>
      <w:r w:rsidRPr="0055600E">
        <w:rPr>
          <w:color w:val="4472C4" w:themeColor="accent1"/>
          <w:sz w:val="28"/>
          <w:szCs w:val="28"/>
        </w:rPr>
        <w:t xml:space="preserve">                                                   </w:t>
      </w:r>
      <w:r w:rsidRPr="0055600E">
        <w:rPr>
          <w:color w:val="4472C4" w:themeColor="accent1"/>
          <w:sz w:val="28"/>
          <w:szCs w:val="28"/>
        </w:rPr>
        <w:t xml:space="preserve">Lab 3: Application for TGNPDCL – Electricity Bill Generation Using </w:t>
      </w:r>
      <w:r w:rsidRPr="0055600E">
        <w:rPr>
          <w:color w:val="4472C4" w:themeColor="accent1"/>
          <w:sz w:val="28"/>
          <w:szCs w:val="28"/>
        </w:rPr>
        <w:t>Java</w:t>
      </w:r>
      <w:r w:rsidRPr="0055600E">
        <w:rPr>
          <w:color w:val="4472C4" w:themeColor="accent1"/>
          <w:sz w:val="28"/>
          <w:szCs w:val="28"/>
        </w:rPr>
        <w:t xml:space="preserve"> &amp;</w:t>
      </w:r>
      <w:r w:rsidRPr="0055600E">
        <w:rPr>
          <w:color w:val="4472C4" w:themeColor="accent1"/>
          <w:sz w:val="28"/>
          <w:szCs w:val="28"/>
        </w:rPr>
        <w:t xml:space="preserve"> </w:t>
      </w:r>
      <w:r w:rsidRPr="0055600E">
        <w:rPr>
          <w:color w:val="4472C4" w:themeColor="accent1"/>
          <w:sz w:val="28"/>
          <w:szCs w:val="28"/>
        </w:rPr>
        <w:t>AI Tools</w:t>
      </w:r>
    </w:p>
    <w:p w14:paraId="0FE7B049" w14:textId="77777777" w:rsidR="0055600E" w:rsidRPr="00CB7F58" w:rsidRDefault="0055600E" w:rsidP="0055600E">
      <w:pPr>
        <w:rPr>
          <w:color w:val="EE0000"/>
          <w:sz w:val="28"/>
          <w:szCs w:val="28"/>
        </w:rPr>
      </w:pPr>
      <w:r w:rsidRPr="00CB7F58">
        <w:rPr>
          <w:color w:val="EE0000"/>
          <w:sz w:val="28"/>
          <w:szCs w:val="28"/>
        </w:rPr>
        <w:t xml:space="preserve">Task 1: </w:t>
      </w:r>
    </w:p>
    <w:p w14:paraId="01781997" w14:textId="0B106B0E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AI-Generated Logic for Reading Consumer Details</w:t>
      </w:r>
    </w:p>
    <w:p w14:paraId="777A75B1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Scenario</w:t>
      </w:r>
    </w:p>
    <w:p w14:paraId="3001FE37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An electricity billing system must collect accurate consumer data.</w:t>
      </w:r>
    </w:p>
    <w:p w14:paraId="57824D2F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Task Description</w:t>
      </w:r>
    </w:p>
    <w:p w14:paraId="3CD7EFAC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Use an AI tool (GitHub Copilot / Gemini) to generate a Python program that:</w:t>
      </w:r>
    </w:p>
    <w:p w14:paraId="43126D08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Reads:</w:t>
      </w:r>
    </w:p>
    <w:p w14:paraId="34ED93B0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o Previous Units (PU)</w:t>
      </w:r>
    </w:p>
    <w:p w14:paraId="1947A13B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o Current Units (CU)</w:t>
      </w:r>
    </w:p>
    <w:p w14:paraId="6C010330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o Type of Customer</w:t>
      </w:r>
    </w:p>
    <w:p w14:paraId="7DE42F76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Calculates units consumed</w:t>
      </w:r>
    </w:p>
    <w:p w14:paraId="35FDB8C8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Implements logic directly in the main program (no functions)</w:t>
      </w:r>
    </w:p>
    <w:p w14:paraId="61A68E52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Expected Output</w:t>
      </w:r>
    </w:p>
    <w:p w14:paraId="4DAECC6F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Correct input reading</w:t>
      </w:r>
    </w:p>
    <w:p w14:paraId="45E5A6B3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Units consumed calculation</w:t>
      </w:r>
    </w:p>
    <w:p w14:paraId="1638FBD8" w14:textId="77777777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Screenshot showing AI-generated code</w:t>
      </w:r>
    </w:p>
    <w:p w14:paraId="55A78807" w14:textId="232246A4" w:rsidR="0055600E" w:rsidRPr="0055600E" w:rsidRDefault="0055600E" w:rsidP="0055600E">
      <w:pPr>
        <w:rPr>
          <w:sz w:val="24"/>
          <w:szCs w:val="24"/>
        </w:rPr>
      </w:pPr>
      <w:r w:rsidRPr="0055600E">
        <w:rPr>
          <w:sz w:val="24"/>
          <w:szCs w:val="24"/>
        </w:rPr>
        <w:t>• Sample input and output</w:t>
      </w:r>
    </w:p>
    <w:p w14:paraId="563CF2A5" w14:textId="4FF391DE" w:rsidR="0055600E" w:rsidRPr="0055600E" w:rsidRDefault="0055600E" w:rsidP="0055600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649AC3BF" w14:textId="73B9DA43" w:rsidR="00F02BA3" w:rsidRDefault="0055600E">
      <w:r w:rsidRPr="00D858A8">
        <w:drawing>
          <wp:inline distT="0" distB="0" distL="0" distR="0" wp14:anchorId="7B9D1444" wp14:editId="1E2E8643">
            <wp:extent cx="3868616" cy="1915795"/>
            <wp:effectExtent l="0" t="0" r="0" b="8255"/>
            <wp:docPr id="4674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46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153" cy="19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CA1A" w14:textId="1C348466" w:rsidR="0055600E" w:rsidRDefault="0055600E">
      <w:r w:rsidRPr="0055600E">
        <w:drawing>
          <wp:inline distT="0" distB="0" distL="0" distR="0" wp14:anchorId="25C7FDF2" wp14:editId="7ABC0560">
            <wp:extent cx="3956539" cy="2520017"/>
            <wp:effectExtent l="0" t="0" r="6350" b="0"/>
            <wp:docPr id="193373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2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565" cy="25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C44" w14:textId="406989AA" w:rsidR="00834DE5" w:rsidRPr="00031279" w:rsidRDefault="00834DE5">
      <w:pPr>
        <w:rPr>
          <w:b/>
          <w:bCs/>
        </w:rPr>
      </w:pPr>
      <w:proofErr w:type="gramStart"/>
      <w:r w:rsidRPr="00031279">
        <w:rPr>
          <w:b/>
          <w:bCs/>
        </w:rPr>
        <w:t>Code :</w:t>
      </w:r>
      <w:proofErr w:type="gramEnd"/>
    </w:p>
    <w:p w14:paraId="5E859EAE" w14:textId="1E67EC3F" w:rsidR="00834DE5" w:rsidRDefault="00834DE5">
      <w:pPr>
        <w:rPr>
          <w:noProof/>
        </w:rPr>
      </w:pPr>
      <w:r w:rsidRPr="00834DE5">
        <w:drawing>
          <wp:inline distT="0" distB="0" distL="0" distR="0" wp14:anchorId="45473A95" wp14:editId="0D2C9AA1">
            <wp:extent cx="3979545" cy="2567353"/>
            <wp:effectExtent l="0" t="0" r="1905" b="4445"/>
            <wp:docPr id="12073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344" cy="25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279" w:rsidRPr="00031279">
        <w:rPr>
          <w:noProof/>
        </w:rPr>
        <w:t xml:space="preserve"> </w:t>
      </w:r>
      <w:r w:rsidR="00031279" w:rsidRPr="00031279">
        <w:drawing>
          <wp:inline distT="0" distB="0" distL="0" distR="0" wp14:anchorId="76AD69D2" wp14:editId="6ED0279F">
            <wp:extent cx="3246120" cy="2542225"/>
            <wp:effectExtent l="0" t="0" r="0" b="0"/>
            <wp:docPr id="334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186" cy="26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4A2B" w14:textId="21D47075" w:rsidR="00031279" w:rsidRPr="00031279" w:rsidRDefault="00031279">
      <w:pPr>
        <w:rPr>
          <w:b/>
          <w:bCs/>
          <w:noProof/>
        </w:rPr>
      </w:pPr>
      <w:r w:rsidRPr="00031279">
        <w:rPr>
          <w:b/>
          <w:bCs/>
          <w:noProof/>
        </w:rPr>
        <w:t>Output:</w:t>
      </w:r>
    </w:p>
    <w:p w14:paraId="6C31A266" w14:textId="7DF66BAC" w:rsidR="00031279" w:rsidRDefault="00031279">
      <w:r w:rsidRPr="00031279">
        <w:drawing>
          <wp:inline distT="0" distB="0" distL="0" distR="0" wp14:anchorId="718DB3D8" wp14:editId="154FF4A0">
            <wp:extent cx="4437185" cy="2438239"/>
            <wp:effectExtent l="0" t="0" r="1905" b="635"/>
            <wp:docPr id="13444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8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042" cy="24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72BF" w14:textId="19BC026A" w:rsidR="00031279" w:rsidRDefault="00031279">
      <w:r>
        <w:t>Explanation:</w:t>
      </w:r>
    </w:p>
    <w:p w14:paraId="523C7C0B" w14:textId="668BCA79" w:rsidR="00031279" w:rsidRPr="00031279" w:rsidRDefault="00031279" w:rsidP="00031279">
      <w:r w:rsidRPr="00031279">
        <w:rPr>
          <w:b/>
          <w:bCs/>
        </w:rPr>
        <w:t>Input Validation:</w:t>
      </w:r>
      <w:r w:rsidRPr="00031279">
        <w:t xml:space="preserve"> The program immediately checks if (</w:t>
      </w:r>
      <w:proofErr w:type="spellStart"/>
      <w:r w:rsidRPr="00031279">
        <w:t>currUnits</w:t>
      </w:r>
      <w:proofErr w:type="spellEnd"/>
      <w:r w:rsidRPr="00031279">
        <w:t xml:space="preserve"> &lt; </w:t>
      </w:r>
      <w:proofErr w:type="spellStart"/>
      <w:r w:rsidRPr="00031279">
        <w:t>prevUnits</w:t>
      </w:r>
      <w:proofErr w:type="spellEnd"/>
      <w:r w:rsidRPr="00031279">
        <w:t>). If true, it stops execution to prevent negative billing.</w:t>
      </w:r>
    </w:p>
    <w:p w14:paraId="756F9280" w14:textId="1BE36D9C" w:rsidR="00031279" w:rsidRDefault="00031279" w:rsidP="00031279">
      <w:r w:rsidRPr="00031279">
        <w:t xml:space="preserve">  </w:t>
      </w:r>
      <w:r w:rsidRPr="00031279">
        <w:rPr>
          <w:b/>
          <w:bCs/>
        </w:rPr>
        <w:t>Telescopic Pricing (Domestic):</w:t>
      </w:r>
      <w:r w:rsidRPr="00031279">
        <w:t xml:space="preserve"> TGNPDCL uses a "Sliding Scale." This means if you consume 150 units, you don't pay the highest rate for all 150 units. You pay the cheap rate for the first 50, a medium rate for the next 50, and the higher rate only for the remaining 50.</w:t>
      </w:r>
    </w:p>
    <w:p w14:paraId="52D336D8" w14:textId="77777777" w:rsidR="00031279" w:rsidRPr="00CB7F58" w:rsidRDefault="00031279" w:rsidP="00031279">
      <w:pPr>
        <w:rPr>
          <w:color w:val="EE0000"/>
          <w:sz w:val="28"/>
          <w:szCs w:val="28"/>
        </w:rPr>
      </w:pPr>
      <w:r w:rsidRPr="00CB7F58">
        <w:rPr>
          <w:color w:val="EE0000"/>
          <w:sz w:val="28"/>
          <w:szCs w:val="28"/>
        </w:rPr>
        <w:t xml:space="preserve">Task 2: </w:t>
      </w:r>
    </w:p>
    <w:p w14:paraId="34E00C0C" w14:textId="73710B81" w:rsidR="00031279" w:rsidRDefault="00031279" w:rsidP="00031279">
      <w:r>
        <w:t>Energy Charges Calculation Based on Units Consumed</w:t>
      </w:r>
    </w:p>
    <w:p w14:paraId="123AE727" w14:textId="77777777" w:rsidR="00031279" w:rsidRDefault="00031279" w:rsidP="00031279">
      <w:r>
        <w:t>Scenario</w:t>
      </w:r>
    </w:p>
    <w:p w14:paraId="78C27EE2" w14:textId="77777777" w:rsidR="00031279" w:rsidRDefault="00031279" w:rsidP="00031279">
      <w:r>
        <w:t>Energy charges depend on the number of units consumed and customer type.</w:t>
      </w:r>
    </w:p>
    <w:p w14:paraId="588A9B63" w14:textId="77777777" w:rsidR="00031279" w:rsidRDefault="00031279" w:rsidP="00031279">
      <w:r>
        <w:t>Task Description</w:t>
      </w:r>
    </w:p>
    <w:p w14:paraId="58780565" w14:textId="77777777" w:rsidR="00031279" w:rsidRDefault="00031279" w:rsidP="00031279">
      <w:r>
        <w:t>Review the AI-generated code from Task 1 and extend it to:</w:t>
      </w:r>
    </w:p>
    <w:p w14:paraId="0F73EB21" w14:textId="77777777" w:rsidR="00031279" w:rsidRDefault="00031279" w:rsidP="00031279">
      <w:r>
        <w:t>• Calculate Energy Charges (EC)</w:t>
      </w:r>
    </w:p>
    <w:p w14:paraId="6D1018FE" w14:textId="77777777" w:rsidR="00031279" w:rsidRDefault="00031279" w:rsidP="00031279">
      <w:r>
        <w:t>• Use conditional statements based on:</w:t>
      </w:r>
    </w:p>
    <w:p w14:paraId="1D9BB778" w14:textId="77777777" w:rsidR="00031279" w:rsidRDefault="00031279" w:rsidP="00031279">
      <w:r>
        <w:t>o Domestic</w:t>
      </w:r>
    </w:p>
    <w:p w14:paraId="79DA3F59" w14:textId="77777777" w:rsidR="00031279" w:rsidRDefault="00031279" w:rsidP="00031279">
      <w:r>
        <w:t>o Commercial</w:t>
      </w:r>
    </w:p>
    <w:p w14:paraId="44BD217B" w14:textId="77777777" w:rsidR="00031279" w:rsidRDefault="00031279" w:rsidP="00031279">
      <w:r>
        <w:t>o Industrial consumers</w:t>
      </w:r>
    </w:p>
    <w:p w14:paraId="26BA581B" w14:textId="77777777" w:rsidR="00031279" w:rsidRDefault="00031279" w:rsidP="00031279">
      <w:r>
        <w:t>• Improve readability using AI prompts such as:</w:t>
      </w:r>
    </w:p>
    <w:p w14:paraId="55D2D747" w14:textId="77777777" w:rsidR="00031279" w:rsidRDefault="00031279" w:rsidP="00031279">
      <w:r>
        <w:t>o “Simplify energy charge calculation logic”</w:t>
      </w:r>
    </w:p>
    <w:p w14:paraId="1499A5F9" w14:textId="77777777" w:rsidR="00031279" w:rsidRDefault="00031279" w:rsidP="00031279">
      <w:r>
        <w:t>o “Optimize conditional statements”</w:t>
      </w:r>
    </w:p>
    <w:p w14:paraId="6580F980" w14:textId="77777777" w:rsidR="00031279" w:rsidRDefault="00031279" w:rsidP="00031279">
      <w:r>
        <w:t>Expected Output</w:t>
      </w:r>
    </w:p>
    <w:p w14:paraId="1FF09E9C" w14:textId="77777777" w:rsidR="00031279" w:rsidRDefault="00031279" w:rsidP="00031279">
      <w:r>
        <w:t>• Correct EC calculation</w:t>
      </w:r>
    </w:p>
    <w:p w14:paraId="6D018ADB" w14:textId="77777777" w:rsidR="00031279" w:rsidRDefault="00031279" w:rsidP="00031279">
      <w:r>
        <w:t>• Clear conditional logic</w:t>
      </w:r>
    </w:p>
    <w:p w14:paraId="6F38D8A2" w14:textId="77777777" w:rsidR="00031279" w:rsidRDefault="00031279" w:rsidP="00031279">
      <w:r>
        <w:t>• Original and improved versions (optional)</w:t>
      </w:r>
    </w:p>
    <w:p w14:paraId="2748D722" w14:textId="72DBC066" w:rsidR="00031279" w:rsidRDefault="00031279" w:rsidP="00031279">
      <w:r>
        <w:t>• Sample execution results</w:t>
      </w:r>
    </w:p>
    <w:p w14:paraId="2951C69A" w14:textId="12EFACE6" w:rsidR="00031279" w:rsidRDefault="00031279" w:rsidP="00031279">
      <w:pPr>
        <w:rPr>
          <w:b/>
          <w:bCs/>
          <w:sz w:val="28"/>
          <w:szCs w:val="28"/>
        </w:rPr>
      </w:pPr>
      <w:r w:rsidRPr="00031279">
        <w:rPr>
          <w:b/>
          <w:bCs/>
          <w:sz w:val="28"/>
          <w:szCs w:val="28"/>
        </w:rPr>
        <w:t>Prompt:</w:t>
      </w:r>
    </w:p>
    <w:p w14:paraId="0A997BF5" w14:textId="17766D3C" w:rsidR="00EC44E5" w:rsidRPr="00031279" w:rsidRDefault="00EC44E5" w:rsidP="00031279">
      <w:pPr>
        <w:rPr>
          <w:b/>
          <w:bCs/>
          <w:sz w:val="28"/>
          <w:szCs w:val="28"/>
        </w:rPr>
      </w:pPr>
      <w:r w:rsidRPr="00EC44E5">
        <w:rPr>
          <w:b/>
          <w:bCs/>
          <w:sz w:val="28"/>
          <w:szCs w:val="28"/>
        </w:rPr>
        <w:drawing>
          <wp:inline distT="0" distB="0" distL="0" distR="0" wp14:anchorId="354957D7" wp14:editId="7AF87150">
            <wp:extent cx="3557905" cy="2526323"/>
            <wp:effectExtent l="0" t="0" r="4445" b="7620"/>
            <wp:docPr id="12654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7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9373" cy="25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A51" w14:textId="23070965" w:rsidR="00031279" w:rsidRDefault="00EC44E5" w:rsidP="00031279">
      <w:proofErr w:type="gramStart"/>
      <w:r>
        <w:t>Code :</w:t>
      </w:r>
      <w:proofErr w:type="gramEnd"/>
    </w:p>
    <w:p w14:paraId="039F906E" w14:textId="0F926AB8" w:rsidR="00EC44E5" w:rsidRDefault="00EC44E5" w:rsidP="00031279">
      <w:pPr>
        <w:rPr>
          <w:noProof/>
        </w:rPr>
      </w:pPr>
      <w:r>
        <w:t xml:space="preserve">    </w:t>
      </w:r>
      <w:r w:rsidRPr="00EC44E5">
        <w:drawing>
          <wp:inline distT="0" distB="0" distL="0" distR="0" wp14:anchorId="1B424009" wp14:editId="5F706A9A">
            <wp:extent cx="3581098" cy="2684585"/>
            <wp:effectExtent l="0" t="0" r="635" b="1905"/>
            <wp:docPr id="185060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8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731" cy="27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EC44E5">
        <w:rPr>
          <w:noProof/>
        </w:rPr>
        <w:t xml:space="preserve"> </w:t>
      </w:r>
      <w:r w:rsidRPr="00EC44E5">
        <w:drawing>
          <wp:inline distT="0" distB="0" distL="0" distR="0" wp14:anchorId="06BE2522" wp14:editId="17275167">
            <wp:extent cx="4111934" cy="2690446"/>
            <wp:effectExtent l="0" t="0" r="3175" b="0"/>
            <wp:docPr id="9404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515" cy="275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E434" w14:textId="016E2DD0" w:rsidR="00EC44E5" w:rsidRPr="00EC44E5" w:rsidRDefault="00EC44E5" w:rsidP="00031279">
      <w:pPr>
        <w:rPr>
          <w:b/>
          <w:bCs/>
          <w:noProof/>
          <w:sz w:val="24"/>
          <w:szCs w:val="24"/>
        </w:rPr>
      </w:pPr>
      <w:r w:rsidRPr="00EC44E5">
        <w:rPr>
          <w:b/>
          <w:bCs/>
          <w:noProof/>
          <w:sz w:val="24"/>
          <w:szCs w:val="24"/>
        </w:rPr>
        <w:t>Output:</w:t>
      </w:r>
    </w:p>
    <w:p w14:paraId="08EC3120" w14:textId="237A88EA" w:rsidR="00EC44E5" w:rsidRDefault="00EC44E5" w:rsidP="00031279">
      <w:r w:rsidRPr="00EC44E5">
        <w:drawing>
          <wp:inline distT="0" distB="0" distL="0" distR="0" wp14:anchorId="2EE32EA8" wp14:editId="70758EA0">
            <wp:extent cx="4220308" cy="2490470"/>
            <wp:effectExtent l="0" t="0" r="8890" b="5080"/>
            <wp:docPr id="167823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5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067" cy="25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1262" w14:textId="03AD49EB" w:rsidR="00EC44E5" w:rsidRDefault="00EC44E5" w:rsidP="00031279">
      <w:pPr>
        <w:rPr>
          <w:b/>
          <w:bCs/>
          <w:sz w:val="24"/>
          <w:szCs w:val="24"/>
        </w:rPr>
      </w:pPr>
      <w:proofErr w:type="gramStart"/>
      <w:r w:rsidRPr="00EC44E5">
        <w:rPr>
          <w:b/>
          <w:bCs/>
          <w:sz w:val="24"/>
          <w:szCs w:val="24"/>
        </w:rPr>
        <w:t>Explanation :</w:t>
      </w:r>
      <w:proofErr w:type="gramEnd"/>
    </w:p>
    <w:p w14:paraId="4614D0E1" w14:textId="25809C8F" w:rsidR="00EC44E5" w:rsidRPr="00EC44E5" w:rsidRDefault="00EC44E5" w:rsidP="00EC44E5">
      <w:r w:rsidRPr="00EC44E5">
        <w:t xml:space="preserve"> Optimized Domestic Slabs: The logic uses a "cumulative" approach. This ensures that even if you consume high units, the first 50 are still billed at the lowest rate, preventing a massive price jump the moment you cross a threshold.</w:t>
      </w:r>
    </w:p>
    <w:p w14:paraId="279E160A" w14:textId="31DF6571" w:rsidR="00EC44E5" w:rsidRPr="00EC44E5" w:rsidRDefault="00EC44E5" w:rsidP="00EC44E5">
      <w:r w:rsidRPr="00EC44E5">
        <w:t xml:space="preserve"> Industrial Fixed Rate: Unlike domestic users, industrial users are often billed at a steady rate per unit because their usage is high and predictable.</w:t>
      </w:r>
    </w:p>
    <w:p w14:paraId="76C0505A" w14:textId="5202E2A1" w:rsidR="00EC44E5" w:rsidRDefault="00EC44E5" w:rsidP="00EC44E5">
      <w:r w:rsidRPr="00EC44E5">
        <w:t xml:space="preserve">  Readable Bill Output: I used </w:t>
      </w:r>
      <w:proofErr w:type="spellStart"/>
      <w:r w:rsidRPr="00EC44E5">
        <w:t>printf</w:t>
      </w:r>
      <w:proofErr w:type="spellEnd"/>
      <w:r w:rsidRPr="00EC44E5">
        <w:t xml:space="preserve"> (Print Formatted). The %-25s tells Java to align the text to the left within a 25-character space, ensuring the colon symbols and numbers align vertically like a real printed receipt.</w:t>
      </w:r>
    </w:p>
    <w:p w14:paraId="730D114D" w14:textId="77777777" w:rsidR="001335AA" w:rsidRPr="00CB7F58" w:rsidRDefault="001335AA" w:rsidP="001335AA">
      <w:pPr>
        <w:rPr>
          <w:b/>
          <w:bCs/>
          <w:color w:val="EE0000"/>
          <w:sz w:val="28"/>
          <w:szCs w:val="28"/>
        </w:rPr>
      </w:pPr>
      <w:r w:rsidRPr="00CB7F58">
        <w:rPr>
          <w:b/>
          <w:bCs/>
          <w:color w:val="EE0000"/>
          <w:sz w:val="28"/>
          <w:szCs w:val="28"/>
        </w:rPr>
        <w:t>Task 3:</w:t>
      </w:r>
    </w:p>
    <w:p w14:paraId="6D23E0BD" w14:textId="3CDC85FD" w:rsidR="001335AA" w:rsidRDefault="001335AA" w:rsidP="001335AA">
      <w:r>
        <w:t xml:space="preserve"> Modular Design Using AI Assistance (Using Functions)</w:t>
      </w:r>
    </w:p>
    <w:p w14:paraId="1471B424" w14:textId="77777777" w:rsidR="001335AA" w:rsidRDefault="001335AA" w:rsidP="001335AA">
      <w:r>
        <w:t>Scenario</w:t>
      </w:r>
    </w:p>
    <w:p w14:paraId="691877C2" w14:textId="77777777" w:rsidR="001335AA" w:rsidRDefault="001335AA" w:rsidP="001335AA">
      <w:r>
        <w:t>Billing logic must be reusable for multiple consumers.</w:t>
      </w:r>
    </w:p>
    <w:p w14:paraId="6AB72D88" w14:textId="77777777" w:rsidR="001335AA" w:rsidRDefault="001335AA" w:rsidP="001335AA">
      <w:r>
        <w:t>Task Description</w:t>
      </w:r>
    </w:p>
    <w:p w14:paraId="105AB55E" w14:textId="77777777" w:rsidR="001335AA" w:rsidRDefault="001335AA" w:rsidP="001335AA">
      <w:r>
        <w:t>Use AI assistance to generate a Python program that:</w:t>
      </w:r>
    </w:p>
    <w:p w14:paraId="02EC8D67" w14:textId="77777777" w:rsidR="001335AA" w:rsidRDefault="001335AA" w:rsidP="001335AA">
      <w:r>
        <w:t>• Uses user-defined functions to:</w:t>
      </w:r>
    </w:p>
    <w:p w14:paraId="47F94903" w14:textId="77777777" w:rsidR="001335AA" w:rsidRDefault="001335AA" w:rsidP="001335AA">
      <w:r>
        <w:t>o Calculate Energy Charges</w:t>
      </w:r>
    </w:p>
    <w:p w14:paraId="4172D275" w14:textId="77777777" w:rsidR="001335AA" w:rsidRDefault="001335AA" w:rsidP="001335AA">
      <w:r>
        <w:t>o Calculate Fixed Charges</w:t>
      </w:r>
    </w:p>
    <w:p w14:paraId="6D009F3A" w14:textId="77777777" w:rsidR="001335AA" w:rsidRDefault="001335AA" w:rsidP="001335AA">
      <w:r>
        <w:t>• Returns calculated values</w:t>
      </w:r>
    </w:p>
    <w:p w14:paraId="4BE97446" w14:textId="77777777" w:rsidR="001335AA" w:rsidRDefault="001335AA" w:rsidP="001335AA">
      <w:r>
        <w:t>• Includes meaningful comments</w:t>
      </w:r>
    </w:p>
    <w:p w14:paraId="561E732D" w14:textId="77777777" w:rsidR="001335AA" w:rsidRDefault="001335AA" w:rsidP="001335AA">
      <w:r>
        <w:t>Expected Output</w:t>
      </w:r>
    </w:p>
    <w:p w14:paraId="693565B4" w14:textId="77777777" w:rsidR="001335AA" w:rsidRDefault="001335AA" w:rsidP="001335AA">
      <w:r>
        <w:t>• Function-based Python program</w:t>
      </w:r>
    </w:p>
    <w:p w14:paraId="408B9ADC" w14:textId="77777777" w:rsidR="001335AA" w:rsidRDefault="001335AA" w:rsidP="001335AA">
      <w:r>
        <w:t>• Correct EC and FC values</w:t>
      </w:r>
    </w:p>
    <w:p w14:paraId="46C0B60D" w14:textId="77777777" w:rsidR="001335AA" w:rsidRDefault="001335AA" w:rsidP="001335AA">
      <w:r>
        <w:t>• Screenshots of AI-assisted function generation</w:t>
      </w:r>
    </w:p>
    <w:p w14:paraId="684CF9AF" w14:textId="6A14D92D" w:rsidR="00EC44E5" w:rsidRDefault="001335AA" w:rsidP="001335AA">
      <w:r>
        <w:t>• Test cases with outputs</w:t>
      </w:r>
    </w:p>
    <w:p w14:paraId="7E7BEF2C" w14:textId="42EC93E9" w:rsidR="001335AA" w:rsidRDefault="001335AA" w:rsidP="001335AA">
      <w:pPr>
        <w:rPr>
          <w:b/>
          <w:bCs/>
          <w:sz w:val="24"/>
          <w:szCs w:val="24"/>
        </w:rPr>
      </w:pPr>
      <w:r w:rsidRPr="001335AA">
        <w:rPr>
          <w:b/>
          <w:bCs/>
          <w:sz w:val="24"/>
          <w:szCs w:val="24"/>
        </w:rPr>
        <w:t>Prompt:</w:t>
      </w:r>
    </w:p>
    <w:p w14:paraId="79742367" w14:textId="54F62533" w:rsidR="001335AA" w:rsidRDefault="001335AA" w:rsidP="001335AA">
      <w:pPr>
        <w:rPr>
          <w:b/>
          <w:bCs/>
          <w:sz w:val="24"/>
          <w:szCs w:val="24"/>
        </w:rPr>
      </w:pPr>
      <w:r w:rsidRPr="001335AA">
        <w:rPr>
          <w:b/>
          <w:bCs/>
          <w:sz w:val="24"/>
          <w:szCs w:val="24"/>
        </w:rPr>
        <w:drawing>
          <wp:inline distT="0" distB="0" distL="0" distR="0" wp14:anchorId="01FE027A" wp14:editId="6BAA00F3">
            <wp:extent cx="3024554" cy="2444115"/>
            <wp:effectExtent l="0" t="0" r="4445" b="0"/>
            <wp:docPr id="8085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7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7600" cy="24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728A" w14:textId="0FE61EF3" w:rsidR="001335AA" w:rsidRDefault="001335AA" w:rsidP="001335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F64EE02" w14:textId="4E0B9E10" w:rsidR="00644530" w:rsidRDefault="001335AA" w:rsidP="001335AA">
      <w:pPr>
        <w:rPr>
          <w:b/>
          <w:bCs/>
          <w:sz w:val="24"/>
          <w:szCs w:val="24"/>
        </w:rPr>
      </w:pPr>
      <w:r w:rsidRPr="001335AA">
        <w:rPr>
          <w:b/>
          <w:bCs/>
          <w:sz w:val="24"/>
          <w:szCs w:val="24"/>
        </w:rPr>
        <w:drawing>
          <wp:inline distT="0" distB="0" distL="0" distR="0" wp14:anchorId="494A1AC2" wp14:editId="5815D658">
            <wp:extent cx="3522785" cy="2959735"/>
            <wp:effectExtent l="0" t="0" r="1905" b="0"/>
            <wp:docPr id="16602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427" cy="297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</w:t>
      </w:r>
      <w:r w:rsidRPr="001335AA">
        <w:rPr>
          <w:b/>
          <w:bCs/>
          <w:sz w:val="24"/>
          <w:szCs w:val="24"/>
        </w:rPr>
        <w:drawing>
          <wp:inline distT="0" distB="0" distL="0" distR="0" wp14:anchorId="61A5A3B8" wp14:editId="1C07C3AB">
            <wp:extent cx="3727938" cy="2959604"/>
            <wp:effectExtent l="0" t="0" r="6350" b="0"/>
            <wp:docPr id="9433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6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880" cy="29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FF7" w14:textId="1AE55346" w:rsidR="00644530" w:rsidRDefault="00644530" w:rsidP="001335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F4A5759" w14:textId="7D616123" w:rsidR="00644530" w:rsidRDefault="00644530" w:rsidP="001335AA">
      <w:pPr>
        <w:rPr>
          <w:b/>
          <w:bCs/>
          <w:sz w:val="24"/>
          <w:szCs w:val="24"/>
        </w:rPr>
      </w:pPr>
      <w:r w:rsidRPr="00644530">
        <w:rPr>
          <w:b/>
          <w:bCs/>
          <w:sz w:val="24"/>
          <w:szCs w:val="24"/>
        </w:rPr>
        <w:drawing>
          <wp:inline distT="0" distB="0" distL="0" distR="0" wp14:anchorId="79276835" wp14:editId="48FB8315">
            <wp:extent cx="3429000" cy="2766646"/>
            <wp:effectExtent l="0" t="0" r="0" b="0"/>
            <wp:docPr id="133462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0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2448" cy="277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</w:t>
      </w:r>
      <w:r w:rsidRPr="00644530">
        <w:rPr>
          <w:b/>
          <w:bCs/>
          <w:sz w:val="24"/>
          <w:szCs w:val="24"/>
        </w:rPr>
        <w:drawing>
          <wp:inline distT="0" distB="0" distL="0" distR="0" wp14:anchorId="1BD878B3" wp14:editId="6E066BE5">
            <wp:extent cx="3810000" cy="2783840"/>
            <wp:effectExtent l="0" t="0" r="0" b="0"/>
            <wp:docPr id="66668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1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2825" cy="27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CD88" w14:textId="380C02ED" w:rsidR="00644530" w:rsidRDefault="00644530" w:rsidP="001335AA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Explanation :</w:t>
      </w:r>
      <w:proofErr w:type="gramEnd"/>
    </w:p>
    <w:p w14:paraId="584EFFBE" w14:textId="5AC7D989" w:rsidR="00644530" w:rsidRPr="00644530" w:rsidRDefault="00644530" w:rsidP="00644530">
      <w:pPr>
        <w:rPr>
          <w:sz w:val="24"/>
          <w:szCs w:val="24"/>
        </w:rPr>
      </w:pPr>
      <w:r w:rsidRPr="00644530">
        <w:rPr>
          <w:sz w:val="24"/>
          <w:szCs w:val="24"/>
        </w:rPr>
        <w:t>Code Reusability: The calculate</w:t>
      </w:r>
      <w:r>
        <w:rPr>
          <w:sz w:val="24"/>
          <w:szCs w:val="24"/>
        </w:rPr>
        <w:t xml:space="preserve"> </w:t>
      </w:r>
      <w:r w:rsidRPr="00644530">
        <w:rPr>
          <w:sz w:val="24"/>
          <w:szCs w:val="24"/>
        </w:rPr>
        <w:t>Energy</w:t>
      </w:r>
      <w:r>
        <w:rPr>
          <w:sz w:val="24"/>
          <w:szCs w:val="24"/>
        </w:rPr>
        <w:t xml:space="preserve"> </w:t>
      </w:r>
      <w:r w:rsidRPr="00644530">
        <w:rPr>
          <w:sz w:val="24"/>
          <w:szCs w:val="24"/>
        </w:rPr>
        <w:t>Charges method can be used by other parts of a larger software system without rewriting the math.</w:t>
      </w:r>
    </w:p>
    <w:p w14:paraId="69B5F317" w14:textId="7738798E" w:rsidR="00644530" w:rsidRPr="00644530" w:rsidRDefault="00644530" w:rsidP="00644530">
      <w:pPr>
        <w:rPr>
          <w:sz w:val="24"/>
          <w:szCs w:val="24"/>
        </w:rPr>
      </w:pPr>
      <w:r w:rsidRPr="00644530">
        <w:rPr>
          <w:sz w:val="24"/>
          <w:szCs w:val="24"/>
        </w:rPr>
        <w:t xml:space="preserve">  Ease of Maintenance: If TGNPDCL changes their rates (e.g., Domestic goes from ₹1.45 to ₹1.60), you only need to change one line inside a specific method rather than hunting through a long </w:t>
      </w:r>
      <w:proofErr w:type="gramStart"/>
      <w:r w:rsidRPr="00644530">
        <w:rPr>
          <w:sz w:val="24"/>
          <w:szCs w:val="24"/>
        </w:rPr>
        <w:t>main(</w:t>
      </w:r>
      <w:proofErr w:type="gramEnd"/>
      <w:r w:rsidRPr="00644530">
        <w:rPr>
          <w:sz w:val="24"/>
          <w:szCs w:val="24"/>
        </w:rPr>
        <w:t>) method.</w:t>
      </w:r>
    </w:p>
    <w:p w14:paraId="043B95BF" w14:textId="4C9C41F5" w:rsidR="00644530" w:rsidRPr="00644530" w:rsidRDefault="00644530" w:rsidP="00644530">
      <w:pPr>
        <w:rPr>
          <w:sz w:val="24"/>
          <w:szCs w:val="24"/>
        </w:rPr>
      </w:pPr>
      <w:r w:rsidRPr="00644530">
        <w:rPr>
          <w:sz w:val="24"/>
          <w:szCs w:val="24"/>
        </w:rPr>
        <w:t xml:space="preserve">  Scalability: The do-while loop allows a clerk to process 100 bills in one session without restarting the program.</w:t>
      </w:r>
    </w:p>
    <w:p w14:paraId="7CEC726F" w14:textId="219B3A22" w:rsidR="00644530" w:rsidRDefault="00644530" w:rsidP="00644530">
      <w:pPr>
        <w:rPr>
          <w:sz w:val="24"/>
          <w:szCs w:val="24"/>
        </w:rPr>
      </w:pPr>
      <w:r w:rsidRPr="00644530">
        <w:rPr>
          <w:sz w:val="24"/>
          <w:szCs w:val="24"/>
        </w:rPr>
        <w:t xml:space="preserve">  Separation of Concerns: </w:t>
      </w:r>
      <w:proofErr w:type="gramStart"/>
      <w:r w:rsidRPr="00644530">
        <w:rPr>
          <w:sz w:val="24"/>
          <w:szCs w:val="24"/>
        </w:rPr>
        <w:t>main(</w:t>
      </w:r>
      <w:proofErr w:type="gramEnd"/>
      <w:r w:rsidRPr="00644530">
        <w:rPr>
          <w:sz w:val="24"/>
          <w:szCs w:val="24"/>
        </w:rPr>
        <w:t>) handles the "flow," while helper methods handle the "math."</w:t>
      </w:r>
    </w:p>
    <w:p w14:paraId="1BF6DD83" w14:textId="77777777" w:rsidR="00644530" w:rsidRPr="00CB7F58" w:rsidRDefault="00644530" w:rsidP="00644530">
      <w:pPr>
        <w:rPr>
          <w:b/>
          <w:bCs/>
          <w:color w:val="EE0000"/>
          <w:sz w:val="28"/>
          <w:szCs w:val="28"/>
        </w:rPr>
      </w:pPr>
      <w:r w:rsidRPr="00CB7F58">
        <w:rPr>
          <w:b/>
          <w:bCs/>
          <w:color w:val="EE0000"/>
          <w:sz w:val="28"/>
          <w:szCs w:val="28"/>
        </w:rPr>
        <w:t xml:space="preserve">Task 4: </w:t>
      </w:r>
    </w:p>
    <w:p w14:paraId="67D26DD2" w14:textId="4FDE3DD4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Calculation of Additional Charges</w:t>
      </w:r>
    </w:p>
    <w:p w14:paraId="0ECBECEE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Scenario</w:t>
      </w:r>
    </w:p>
    <w:p w14:paraId="404D1F8E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Electricity bills include multiple additional charges.</w:t>
      </w:r>
    </w:p>
    <w:p w14:paraId="69C07428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Task Description</w:t>
      </w:r>
    </w:p>
    <w:p w14:paraId="1735201D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Extend the program to calculate:</w:t>
      </w:r>
    </w:p>
    <w:p w14:paraId="6C1DBC7E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FC – Fixed Charges</w:t>
      </w:r>
    </w:p>
    <w:p w14:paraId="4BD5244F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CC – Customer Charges</w:t>
      </w:r>
    </w:p>
    <w:p w14:paraId="4ADED253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ED – Electricity Duty (percentage of EC)</w:t>
      </w:r>
    </w:p>
    <w:p w14:paraId="61379C02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Use AI prompts like:</w:t>
      </w:r>
    </w:p>
    <w:p w14:paraId="2D68DB1C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“Add electricity duty calculation”</w:t>
      </w:r>
    </w:p>
    <w:p w14:paraId="2AAA879B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“Improve billing accuracy”</w:t>
      </w:r>
    </w:p>
    <w:p w14:paraId="6B211541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Expected Output</w:t>
      </w:r>
    </w:p>
    <w:p w14:paraId="6F39578C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Individual charge values printed</w:t>
      </w:r>
    </w:p>
    <w:p w14:paraId="05E0764C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Correct duty calculation</w:t>
      </w:r>
    </w:p>
    <w:p w14:paraId="0F26EC66" w14:textId="77777777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Well-structured output</w:t>
      </w:r>
    </w:p>
    <w:p w14:paraId="72D614F9" w14:textId="6347ADAA" w:rsidR="00644530" w:rsidRPr="00CB7F58" w:rsidRDefault="00644530" w:rsidP="00644530">
      <w:pPr>
        <w:rPr>
          <w:sz w:val="20"/>
          <w:szCs w:val="20"/>
        </w:rPr>
      </w:pPr>
      <w:r w:rsidRPr="00CB7F58">
        <w:rPr>
          <w:sz w:val="20"/>
          <w:szCs w:val="20"/>
        </w:rPr>
        <w:t>• Verified intermediate results</w:t>
      </w:r>
    </w:p>
    <w:p w14:paraId="34826945" w14:textId="615F7CE4" w:rsidR="00644530" w:rsidRDefault="00644530" w:rsidP="00644530">
      <w:pPr>
        <w:rPr>
          <w:b/>
          <w:bCs/>
          <w:sz w:val="24"/>
          <w:szCs w:val="24"/>
        </w:rPr>
      </w:pPr>
      <w:r w:rsidRPr="00644530">
        <w:rPr>
          <w:b/>
          <w:bCs/>
          <w:sz w:val="24"/>
          <w:szCs w:val="24"/>
        </w:rPr>
        <w:t>Prompt:</w:t>
      </w:r>
    </w:p>
    <w:p w14:paraId="5676FDAB" w14:textId="6C3CF1EF" w:rsidR="00644530" w:rsidRDefault="00644530" w:rsidP="00644530">
      <w:pPr>
        <w:rPr>
          <w:b/>
          <w:bCs/>
          <w:sz w:val="24"/>
          <w:szCs w:val="24"/>
        </w:rPr>
      </w:pPr>
      <w:r w:rsidRPr="00644530">
        <w:rPr>
          <w:b/>
          <w:bCs/>
          <w:sz w:val="24"/>
          <w:szCs w:val="24"/>
        </w:rPr>
        <w:drawing>
          <wp:inline distT="0" distB="0" distL="0" distR="0" wp14:anchorId="791A47D8" wp14:editId="4245C090">
            <wp:extent cx="2988945" cy="2637693"/>
            <wp:effectExtent l="0" t="0" r="1905" b="0"/>
            <wp:docPr id="4568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8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1588" cy="26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A50" w14:textId="1E5A848C" w:rsidR="003404F9" w:rsidRDefault="003404F9" w:rsidP="00644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F4CF9C3" w14:textId="48788FAB" w:rsidR="003404F9" w:rsidRDefault="003404F9" w:rsidP="00644530">
      <w:pPr>
        <w:rPr>
          <w:b/>
          <w:bCs/>
          <w:sz w:val="24"/>
          <w:szCs w:val="24"/>
        </w:rPr>
      </w:pPr>
      <w:r w:rsidRPr="003404F9">
        <w:rPr>
          <w:b/>
          <w:bCs/>
          <w:sz w:val="24"/>
          <w:szCs w:val="24"/>
        </w:rPr>
        <w:drawing>
          <wp:inline distT="0" distB="0" distL="0" distR="0" wp14:anchorId="1D1067A3" wp14:editId="2FE6C3F6">
            <wp:extent cx="3184071" cy="2612390"/>
            <wp:effectExtent l="0" t="0" r="0" b="0"/>
            <wp:docPr id="21217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9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9180" cy="262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</w:t>
      </w:r>
      <w:r w:rsidRPr="003404F9">
        <w:rPr>
          <w:b/>
          <w:bCs/>
          <w:sz w:val="24"/>
          <w:szCs w:val="24"/>
        </w:rPr>
        <w:drawing>
          <wp:inline distT="0" distB="0" distL="0" distR="0" wp14:anchorId="2AC8A6FA" wp14:editId="18833BCE">
            <wp:extent cx="3815080" cy="2557603"/>
            <wp:effectExtent l="0" t="0" r="0" b="0"/>
            <wp:docPr id="19886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47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781" cy="25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A272" w14:textId="4BC261BA" w:rsidR="003404F9" w:rsidRDefault="003404F9" w:rsidP="00644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30B8F9F" w14:textId="2A9C676C" w:rsidR="003404F9" w:rsidRDefault="003404F9" w:rsidP="00644530">
      <w:pPr>
        <w:rPr>
          <w:b/>
          <w:bCs/>
          <w:sz w:val="24"/>
          <w:szCs w:val="24"/>
        </w:rPr>
      </w:pPr>
      <w:r w:rsidRPr="003404F9">
        <w:rPr>
          <w:b/>
          <w:bCs/>
          <w:sz w:val="24"/>
          <w:szCs w:val="24"/>
        </w:rPr>
        <w:drawing>
          <wp:inline distT="0" distB="0" distL="0" distR="0" wp14:anchorId="4D386C35" wp14:editId="6E404D7D">
            <wp:extent cx="2879271" cy="2165985"/>
            <wp:effectExtent l="0" t="0" r="0" b="5715"/>
            <wp:docPr id="6824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4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8139" cy="21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3753" w14:textId="46E26B3F" w:rsidR="003404F9" w:rsidRDefault="003404F9" w:rsidP="0064453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Explanation :</w:t>
      </w:r>
      <w:proofErr w:type="gramEnd"/>
    </w:p>
    <w:p w14:paraId="79936C9D" w14:textId="3BC51B38" w:rsidR="003404F9" w:rsidRPr="003404F9" w:rsidRDefault="003404F9" w:rsidP="003404F9">
      <w:r w:rsidRPr="003404F9">
        <w:rPr>
          <w:b/>
          <w:bCs/>
          <w:sz w:val="24"/>
          <w:szCs w:val="24"/>
        </w:rPr>
        <w:t xml:space="preserve"> </w:t>
      </w:r>
      <w:r w:rsidRPr="003404F9">
        <w:t>Energy Charges (EC): The actual cost of the electricity you used. This is variable.</w:t>
      </w:r>
    </w:p>
    <w:p w14:paraId="27BABFF1" w14:textId="13B1FFD9" w:rsidR="003404F9" w:rsidRPr="003404F9" w:rsidRDefault="003404F9" w:rsidP="003404F9">
      <w:r w:rsidRPr="003404F9">
        <w:t xml:space="preserve">  Fixed Charges (FC): A static monthly fee for maintaining the connection to your property, regardless of whether you use power or not.</w:t>
      </w:r>
    </w:p>
    <w:p w14:paraId="42625299" w14:textId="2EB0ECC4" w:rsidR="003404F9" w:rsidRPr="003404F9" w:rsidRDefault="003404F9" w:rsidP="003404F9">
      <w:r w:rsidRPr="003404F9">
        <w:t xml:space="preserve">  Customer Charges (CC): Administrative costs for meter reading, billing, and payment processing. In this program, it scales up if a domestic user crosses 100 units.</w:t>
      </w:r>
    </w:p>
    <w:p w14:paraId="51078D73" w14:textId="7AEF40CC" w:rsidR="003404F9" w:rsidRPr="003404F9" w:rsidRDefault="003404F9" w:rsidP="003404F9">
      <w:r w:rsidRPr="003404F9">
        <w:t xml:space="preserve"> Electricity Duty (ED): A state tax. We implemented this as $6\%$ of the Energy Charges.</w:t>
      </w:r>
    </w:p>
    <w:p w14:paraId="29CA54C3" w14:textId="77777777" w:rsidR="003404F9" w:rsidRDefault="003404F9" w:rsidP="003404F9">
      <w:pPr>
        <w:numPr>
          <w:ilvl w:val="0"/>
          <w:numId w:val="1"/>
        </w:numPr>
      </w:pPr>
      <w:r w:rsidRPr="003404F9">
        <w:rPr>
          <w:i/>
          <w:iCs/>
        </w:rPr>
        <w:t>Calculation:</w:t>
      </w:r>
      <w:r w:rsidRPr="003404F9">
        <w:t xml:space="preserve"> $ED = EC \times 0.06$</w:t>
      </w:r>
    </w:p>
    <w:p w14:paraId="6323BBC6" w14:textId="77777777" w:rsidR="00CB7F58" w:rsidRPr="00CB7F58" w:rsidRDefault="00CB7F58" w:rsidP="00CB7F58">
      <w:pPr>
        <w:rPr>
          <w:color w:val="EE0000"/>
          <w:sz w:val="28"/>
          <w:szCs w:val="28"/>
        </w:rPr>
      </w:pPr>
      <w:r w:rsidRPr="00CB7F58">
        <w:rPr>
          <w:color w:val="EE0000"/>
          <w:sz w:val="28"/>
          <w:szCs w:val="28"/>
        </w:rPr>
        <w:t xml:space="preserve">Task 5: </w:t>
      </w:r>
    </w:p>
    <w:p w14:paraId="51448A20" w14:textId="0DE9F334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Final Bill Generation and Output Analysis</w:t>
      </w:r>
    </w:p>
    <w:p w14:paraId="4D73D074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Scenario</w:t>
      </w:r>
    </w:p>
    <w:p w14:paraId="6F10E261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The final electricity bill must present all values clearly.</w:t>
      </w:r>
    </w:p>
    <w:p w14:paraId="75C9A72F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Task Description</w:t>
      </w:r>
    </w:p>
    <w:p w14:paraId="541FB155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Develop the final Python application to:</w:t>
      </w:r>
    </w:p>
    <w:p w14:paraId="5EE2DC13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Calculate total bill:</w:t>
      </w:r>
    </w:p>
    <w:p w14:paraId="4021A8B5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Total Bill = EC + FC + CC + ED</w:t>
      </w:r>
    </w:p>
    <w:p w14:paraId="6651FF7E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Display:</w:t>
      </w:r>
    </w:p>
    <w:p w14:paraId="72C37982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Energy Charges (EC)</w:t>
      </w:r>
    </w:p>
    <w:p w14:paraId="50197047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Fixed Charges (FC)</w:t>
      </w:r>
    </w:p>
    <w:p w14:paraId="7AF53DF7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Customer Charges (CC)</w:t>
      </w:r>
    </w:p>
    <w:p w14:paraId="2D571555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Electricity Duty (ED)</w:t>
      </w:r>
    </w:p>
    <w:p w14:paraId="00DA273D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Total Bill Amount</w:t>
      </w:r>
    </w:p>
    <w:p w14:paraId="4C1FFBF8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 xml:space="preserve">• </w:t>
      </w:r>
      <w:proofErr w:type="spellStart"/>
      <w:r w:rsidRPr="00CB7F58">
        <w:rPr>
          <w:sz w:val="20"/>
          <w:szCs w:val="20"/>
        </w:rPr>
        <w:t>Analyze</w:t>
      </w:r>
      <w:proofErr w:type="spellEnd"/>
      <w:r w:rsidRPr="00CB7F58">
        <w:rPr>
          <w:sz w:val="20"/>
          <w:szCs w:val="20"/>
        </w:rPr>
        <w:t xml:space="preserve"> the program based on:</w:t>
      </w:r>
    </w:p>
    <w:p w14:paraId="02122467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Accuracy</w:t>
      </w:r>
    </w:p>
    <w:p w14:paraId="0D0B310E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Readability</w:t>
      </w:r>
    </w:p>
    <w:p w14:paraId="01658AF5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o Real-world applicability</w:t>
      </w:r>
    </w:p>
    <w:p w14:paraId="2F908B33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Expected Output</w:t>
      </w:r>
    </w:p>
    <w:p w14:paraId="5738E292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Complete electricity bill output</w:t>
      </w:r>
    </w:p>
    <w:p w14:paraId="3C58DE95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Neatly formatted display</w:t>
      </w:r>
    </w:p>
    <w:p w14:paraId="385FCCB3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Sample input/output</w:t>
      </w:r>
    </w:p>
    <w:p w14:paraId="3D4A0F92" w14:textId="4E3CCF4F" w:rsid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• Short analysis paragraph</w:t>
      </w:r>
    </w:p>
    <w:p w14:paraId="4763898D" w14:textId="4957293D" w:rsidR="00CB7F58" w:rsidRPr="003404F9" w:rsidRDefault="00CB7F58" w:rsidP="00CB7F58">
      <w:pPr>
        <w:rPr>
          <w:b/>
          <w:bCs/>
          <w:sz w:val="24"/>
          <w:szCs w:val="24"/>
        </w:rPr>
      </w:pPr>
      <w:r w:rsidRPr="00CB7F58">
        <w:rPr>
          <w:b/>
          <w:bCs/>
          <w:sz w:val="24"/>
          <w:szCs w:val="24"/>
        </w:rPr>
        <w:t>Prompt:</w:t>
      </w:r>
    </w:p>
    <w:p w14:paraId="65C0A4BA" w14:textId="35995AF6" w:rsidR="003404F9" w:rsidRDefault="00CB7F58" w:rsidP="00644530">
      <w:pPr>
        <w:rPr>
          <w:b/>
          <w:bCs/>
          <w:sz w:val="24"/>
          <w:szCs w:val="24"/>
        </w:rPr>
      </w:pPr>
      <w:r w:rsidRPr="00CB7F58">
        <w:rPr>
          <w:b/>
          <w:bCs/>
          <w:sz w:val="24"/>
          <w:szCs w:val="24"/>
        </w:rPr>
        <w:drawing>
          <wp:inline distT="0" distB="0" distL="0" distR="0" wp14:anchorId="57435C9E" wp14:editId="48DBC141">
            <wp:extent cx="3162300" cy="2090057"/>
            <wp:effectExtent l="0" t="0" r="0" b="5715"/>
            <wp:docPr id="16649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7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7737" cy="21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486" w14:textId="76C92183" w:rsidR="00CB7F58" w:rsidRDefault="00CB7F58" w:rsidP="00644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C6D77EE" w14:textId="70CA063B" w:rsidR="00CB7F58" w:rsidRDefault="00CB7F58" w:rsidP="00644530">
      <w:pPr>
        <w:rPr>
          <w:b/>
          <w:bCs/>
          <w:sz w:val="24"/>
          <w:szCs w:val="24"/>
        </w:rPr>
      </w:pPr>
      <w:r w:rsidRPr="00CB7F58">
        <w:rPr>
          <w:b/>
          <w:bCs/>
          <w:sz w:val="24"/>
          <w:szCs w:val="24"/>
        </w:rPr>
        <w:drawing>
          <wp:inline distT="0" distB="0" distL="0" distR="0" wp14:anchorId="0D220AF7" wp14:editId="497D159E">
            <wp:extent cx="3031671" cy="2230755"/>
            <wp:effectExtent l="0" t="0" r="0" b="0"/>
            <wp:docPr id="5337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5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0898" cy="22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</w:t>
      </w:r>
      <w:r w:rsidRPr="00CB7F58">
        <w:rPr>
          <w:b/>
          <w:bCs/>
          <w:sz w:val="24"/>
          <w:szCs w:val="24"/>
        </w:rPr>
        <w:drawing>
          <wp:inline distT="0" distB="0" distL="0" distR="0" wp14:anchorId="633459DC" wp14:editId="613AADFB">
            <wp:extent cx="3283991" cy="2219688"/>
            <wp:effectExtent l="0" t="0" r="0" b="9525"/>
            <wp:docPr id="15427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42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0" cy="22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F5FB" w14:textId="31F89C4D" w:rsidR="00CB7F58" w:rsidRDefault="00CB7F58" w:rsidP="00644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BAE4088" w14:textId="4F1DA914" w:rsidR="00CB7F58" w:rsidRDefault="00CB7F58" w:rsidP="00644530">
      <w:pPr>
        <w:rPr>
          <w:b/>
          <w:bCs/>
          <w:sz w:val="24"/>
          <w:szCs w:val="24"/>
        </w:rPr>
      </w:pPr>
      <w:r w:rsidRPr="00CB7F58">
        <w:rPr>
          <w:b/>
          <w:bCs/>
          <w:sz w:val="24"/>
          <w:szCs w:val="24"/>
        </w:rPr>
        <w:drawing>
          <wp:inline distT="0" distB="0" distL="0" distR="0" wp14:anchorId="3FEC3C28" wp14:editId="7221538D">
            <wp:extent cx="3434080" cy="2432957"/>
            <wp:effectExtent l="0" t="0" r="0" b="5715"/>
            <wp:docPr id="149284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6998" cy="24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5FE6" w14:textId="718FCFF3" w:rsidR="00CB7F58" w:rsidRDefault="00CB7F58" w:rsidP="006445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3ED7ED17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1. Accuracy</w:t>
      </w:r>
    </w:p>
    <w:p w14:paraId="7CAF51EF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The system utilizes telescopic billing for Domestic users. This is the most accurate real-world method where consumers aren't penalized with a high flat rate for the entire consumption, but rather pay per bracket. The inclusion of the Electricity Duty formula $ED = EC \times 0.06$ ensures the state tax is calculated precisely based on usage value.</w:t>
      </w:r>
    </w:p>
    <w:p w14:paraId="6CE74212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2. Readability</w:t>
      </w:r>
    </w:p>
    <w:p w14:paraId="7EDE9D4D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Modularity: Each charge (EC, FC, CC, ED) is isolated in its own method. This follows the DRY (Don't Repeat Yourself) principle.</w:t>
      </w:r>
    </w:p>
    <w:p w14:paraId="3D45A169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 xml:space="preserve">Formatting: Using </w:t>
      </w:r>
      <w:proofErr w:type="spellStart"/>
      <w:r w:rsidRPr="00CB7F58">
        <w:rPr>
          <w:sz w:val="20"/>
          <w:szCs w:val="20"/>
        </w:rPr>
        <w:t>printf</w:t>
      </w:r>
      <w:proofErr w:type="spellEnd"/>
      <w:r w:rsidRPr="00CB7F58">
        <w:rPr>
          <w:sz w:val="20"/>
          <w:szCs w:val="20"/>
        </w:rPr>
        <w:t xml:space="preserve"> with specific widths (e.g., %-25s) ensures the bill looks like a standard financial statement, with aligned colons and currency values.</w:t>
      </w:r>
    </w:p>
    <w:p w14:paraId="334E1E86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3. Applicability</w:t>
      </w:r>
    </w:p>
    <w:p w14:paraId="56F5CB4D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This code is highly applicable for utility management software because:</w:t>
      </w:r>
    </w:p>
    <w:p w14:paraId="2E8533E6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Maintainability: If the tariff rates change, you only update the specific method, not the whole logic flow.</w:t>
      </w:r>
    </w:p>
    <w:p w14:paraId="4724B9BF" w14:textId="77777777" w:rsidR="00CB7F58" w:rsidRPr="00CB7F58" w:rsidRDefault="00CB7F58" w:rsidP="00CB7F58">
      <w:pPr>
        <w:rPr>
          <w:sz w:val="20"/>
          <w:szCs w:val="20"/>
        </w:rPr>
      </w:pPr>
      <w:r w:rsidRPr="00CB7F58">
        <w:rPr>
          <w:sz w:val="20"/>
          <w:szCs w:val="20"/>
        </w:rPr>
        <w:t>Scalability: The program validates inputs immediately, preventing logical errors like negative consumption before they reach the calculation stage.</w:t>
      </w:r>
    </w:p>
    <w:p w14:paraId="163E0405" w14:textId="77777777" w:rsidR="00CB7F58" w:rsidRPr="00CB7F58" w:rsidRDefault="00CB7F58" w:rsidP="00644530">
      <w:pPr>
        <w:rPr>
          <w:sz w:val="20"/>
          <w:szCs w:val="20"/>
        </w:rPr>
      </w:pPr>
    </w:p>
    <w:p w14:paraId="3D4EBD1E" w14:textId="77777777" w:rsidR="00CB7F58" w:rsidRDefault="00CB7F58" w:rsidP="00644530">
      <w:pPr>
        <w:rPr>
          <w:b/>
          <w:bCs/>
          <w:sz w:val="24"/>
          <w:szCs w:val="24"/>
        </w:rPr>
      </w:pPr>
    </w:p>
    <w:p w14:paraId="6E457986" w14:textId="77777777" w:rsidR="00CB7F58" w:rsidRPr="00644530" w:rsidRDefault="00CB7F58" w:rsidP="00644530">
      <w:pPr>
        <w:rPr>
          <w:b/>
          <w:bCs/>
          <w:sz w:val="24"/>
          <w:szCs w:val="24"/>
        </w:rPr>
      </w:pPr>
    </w:p>
    <w:p w14:paraId="6E7C4917" w14:textId="77777777" w:rsidR="00644530" w:rsidRPr="00644530" w:rsidRDefault="00644530" w:rsidP="00644530">
      <w:pPr>
        <w:rPr>
          <w:sz w:val="24"/>
          <w:szCs w:val="24"/>
        </w:rPr>
      </w:pPr>
    </w:p>
    <w:p w14:paraId="04B4D82B" w14:textId="77777777" w:rsidR="00644530" w:rsidRPr="00EC44E5" w:rsidRDefault="00644530" w:rsidP="001335AA">
      <w:pPr>
        <w:rPr>
          <w:b/>
          <w:bCs/>
          <w:sz w:val="24"/>
          <w:szCs w:val="24"/>
        </w:rPr>
      </w:pPr>
    </w:p>
    <w:p w14:paraId="56FAD518" w14:textId="77777777" w:rsidR="00EC44E5" w:rsidRPr="00EC44E5" w:rsidRDefault="00EC44E5" w:rsidP="00031279">
      <w:pPr>
        <w:rPr>
          <w:b/>
          <w:bCs/>
          <w:sz w:val="24"/>
          <w:szCs w:val="24"/>
        </w:rPr>
      </w:pPr>
    </w:p>
    <w:p w14:paraId="62333EC5" w14:textId="77777777" w:rsidR="00EC44E5" w:rsidRPr="00031279" w:rsidRDefault="00EC44E5" w:rsidP="00031279"/>
    <w:p w14:paraId="32AAA9A4" w14:textId="77777777" w:rsidR="00031279" w:rsidRDefault="00031279"/>
    <w:p w14:paraId="18D551D5" w14:textId="510E3356" w:rsidR="00834DE5" w:rsidRDefault="00031279">
      <w:r>
        <w:t xml:space="preserve">                                                                                                                                                                    </w:t>
      </w:r>
    </w:p>
    <w:sectPr w:rsidR="0083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7C4"/>
    <w:multiLevelType w:val="multilevel"/>
    <w:tmpl w:val="794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B16DF"/>
    <w:multiLevelType w:val="multilevel"/>
    <w:tmpl w:val="3CC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654D7"/>
    <w:multiLevelType w:val="multilevel"/>
    <w:tmpl w:val="0300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77290">
    <w:abstractNumId w:val="1"/>
  </w:num>
  <w:num w:numId="2" w16cid:durableId="1593396244">
    <w:abstractNumId w:val="0"/>
  </w:num>
  <w:num w:numId="3" w16cid:durableId="79305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0E"/>
    <w:rsid w:val="00031279"/>
    <w:rsid w:val="001335AA"/>
    <w:rsid w:val="0020583A"/>
    <w:rsid w:val="00223FF1"/>
    <w:rsid w:val="003404F9"/>
    <w:rsid w:val="004B4A7C"/>
    <w:rsid w:val="0055600E"/>
    <w:rsid w:val="00644530"/>
    <w:rsid w:val="006F36F6"/>
    <w:rsid w:val="00834DE5"/>
    <w:rsid w:val="00AD1A22"/>
    <w:rsid w:val="00BE382C"/>
    <w:rsid w:val="00CB7F58"/>
    <w:rsid w:val="00EC44E5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7E0F"/>
  <w15:chartTrackingRefBased/>
  <w15:docId w15:val="{509360EF-C3FF-4BB6-81A7-3FD25934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00E"/>
  </w:style>
  <w:style w:type="paragraph" w:styleId="Heading1">
    <w:name w:val="heading 1"/>
    <w:basedOn w:val="Normal"/>
    <w:next w:val="Normal"/>
    <w:link w:val="Heading1Char"/>
    <w:uiPriority w:val="9"/>
    <w:qFormat/>
    <w:rsid w:val="0055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tharun akula</cp:lastModifiedBy>
  <cp:revision>1</cp:revision>
  <dcterms:created xsi:type="dcterms:W3CDTF">2026-01-18T10:23:00Z</dcterms:created>
  <dcterms:modified xsi:type="dcterms:W3CDTF">2026-01-18T11:46:00Z</dcterms:modified>
</cp:coreProperties>
</file>