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899C8" w14:textId="795FFD1F" w:rsidR="00997E6B" w:rsidRPr="00997E6B" w:rsidRDefault="00997E6B" w:rsidP="00997E6B">
      <w:r w:rsidRPr="00997E6B">
        <w:rPr>
          <w:noProof/>
        </w:rPr>
        <mc:AlternateContent>
          <mc:Choice Requires="wps">
            <w:drawing>
              <wp:anchor distT="0" distB="0" distL="114300" distR="114300" simplePos="0" relativeHeight="251660288" behindDoc="0" locked="0" layoutInCell="1" allowOverlap="1" wp14:anchorId="1738EFCD" wp14:editId="6A2DC809">
                <wp:simplePos x="0" y="0"/>
                <wp:positionH relativeFrom="column">
                  <wp:posOffset>3139440</wp:posOffset>
                </wp:positionH>
                <wp:positionV relativeFrom="paragraph">
                  <wp:posOffset>-60960</wp:posOffset>
                </wp:positionV>
                <wp:extent cx="3505200" cy="365760"/>
                <wp:effectExtent l="0" t="0" r="19050" b="15240"/>
                <wp:wrapNone/>
                <wp:docPr id="329972422" name="Rectangle 6"/>
                <wp:cNvGraphicFramePr/>
                <a:graphic xmlns:a="http://schemas.openxmlformats.org/drawingml/2006/main">
                  <a:graphicData uri="http://schemas.microsoft.com/office/word/2010/wordprocessingShape">
                    <wps:wsp>
                      <wps:cNvSpPr/>
                      <wps:spPr>
                        <a:xfrm>
                          <a:off x="0" y="0"/>
                          <a:ext cx="3505200" cy="365760"/>
                        </a:xfrm>
                        <a:prstGeom prst="rect">
                          <a:avLst/>
                        </a:prstGeom>
                        <a:solidFill>
                          <a:schemeClr val="accent1">
                            <a:lumMod val="75000"/>
                          </a:schemeClr>
                        </a:solidFill>
                      </wps:spPr>
                      <wps:style>
                        <a:lnRef idx="2">
                          <a:schemeClr val="accent1"/>
                        </a:lnRef>
                        <a:fillRef idx="1">
                          <a:schemeClr val="lt1"/>
                        </a:fillRef>
                        <a:effectRef idx="0">
                          <a:schemeClr val="accent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31C6B15" id="Rectangle 6" o:spid="_x0000_s1026" style="position:absolute;margin-left:247.2pt;margin-top:-4.8pt;width:276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" fillcolor="#2f5496 [2404]" strokecolor="#4472c4 [3204]" strokeweight="1pt"/>
            </w:pict>
          </mc:Fallback>
        </mc:AlternateContent>
      </w:r>
      <w:r w:rsidRPr="00997E6B">
        <w:rPr>
          <w:noProof/>
        </w:rPr>
        <mc:AlternateContent>
          <mc:Choice Requires="wps">
            <w:drawing>
              <wp:anchor distT="0" distB="0" distL="114300" distR="114300" simplePos="0" relativeHeight="251659264" behindDoc="0" locked="0" layoutInCell="1" allowOverlap="1" wp14:anchorId="7E543761" wp14:editId="2BA58AC9">
                <wp:simplePos x="0" y="0"/>
                <wp:positionH relativeFrom="column">
                  <wp:posOffset>-899160</wp:posOffset>
                </wp:positionH>
                <wp:positionV relativeFrom="paragraph">
                  <wp:posOffset>-45720</wp:posOffset>
                </wp:positionV>
                <wp:extent cx="3215640" cy="373380"/>
                <wp:effectExtent l="0" t="0" r="22860" b="26670"/>
                <wp:wrapNone/>
                <wp:docPr id="1871504646" name="Rectangle 5"/>
                <wp:cNvGraphicFramePr/>
                <a:graphic xmlns:a="http://schemas.openxmlformats.org/drawingml/2006/main">
                  <a:graphicData uri="http://schemas.microsoft.com/office/word/2010/wordprocessingShape">
                    <wps:wsp>
                      <wps:cNvSpPr/>
                      <wps:spPr>
                        <a:xfrm>
                          <a:off x="0" y="0"/>
                          <a:ext cx="3215640" cy="373380"/>
                        </a:xfrm>
                        <a:prstGeom prst="rect">
                          <a:avLst/>
                        </a:prstGeom>
                        <a:solidFill>
                          <a:schemeClr val="accent1">
                            <a:lumMod val="75000"/>
                          </a:schemeClr>
                        </a:solidFill>
                      </wps:spPr>
                      <wps:style>
                        <a:lnRef idx="2">
                          <a:schemeClr val="accent1"/>
                        </a:lnRef>
                        <a:fillRef idx="1">
                          <a:schemeClr val="lt1"/>
                        </a:fillRef>
                        <a:effectRef idx="0">
                          <a:schemeClr val="accent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205DF4" id="Rectangle 5" o:spid="_x0000_s1026" style="position:absolute;margin-left:-70.8pt;margin-top:-3.6pt;width:253.2pt;height:2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" fillcolor="#2f5496 [2404]" strokecolor="#4472c4 [3204]" strokeweight="1pt"/>
            </w:pict>
          </mc:Fallback>
        </mc:AlternateContent>
      </w:r>
      <w:r w:rsidRPr="00997E6B">
        <w:t xml:space="preserve">                                                                    </w:t>
      </w:r>
      <w:r w:rsidRPr="00997E6B">
        <w:rPr>
          <w:noProof/>
        </w:rPr>
        <w:drawing>
          <wp:inline distT="0" distB="0" distL="0" distR="0" wp14:anchorId="7FDD6F02" wp14:editId="31FC9C11">
            <wp:extent cx="754380" cy="289560"/>
            <wp:effectExtent l="0" t="0" r="7620" b="0"/>
            <wp:docPr id="1399913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4380" cy="289560"/>
                    </a:xfrm>
                    <a:prstGeom prst="rect">
                      <a:avLst/>
                    </a:prstGeom>
                    <a:noFill/>
                    <a:ln>
                      <a:noFill/>
                    </a:ln>
                  </pic:spPr>
                </pic:pic>
              </a:graphicData>
            </a:graphic>
          </wp:inline>
        </w:drawing>
      </w:r>
    </w:p>
    <w:p w14:paraId="183089D1" w14:textId="77777777" w:rsidR="00997E6B" w:rsidRPr="00997E6B" w:rsidRDefault="00997E6B" w:rsidP="00997E6B"/>
    <w:p w14:paraId="1923C9A8" w14:textId="78936A0D" w:rsidR="00997E6B" w:rsidRPr="00997E6B" w:rsidRDefault="00997E6B" w:rsidP="00997E6B">
      <w:r w:rsidRPr="00997E6B">
        <w:t xml:space="preserve">                                                          </w:t>
      </w:r>
      <w:r>
        <w:t xml:space="preserve">      </w:t>
      </w:r>
      <w:r w:rsidRPr="00997E6B">
        <w:t xml:space="preserve"> </w:t>
      </w:r>
      <w:r w:rsidRPr="00997E6B">
        <w:rPr>
          <w:b/>
          <w:bCs/>
          <w:u w:val="single"/>
        </w:rPr>
        <w:t>SR UNIVERSITY</w:t>
      </w:r>
    </w:p>
    <w:p w14:paraId="0CFBE463" w14:textId="036B5AF2" w:rsidR="00997E6B" w:rsidRPr="00997E6B" w:rsidRDefault="00997E6B" w:rsidP="00997E6B">
      <w:r w:rsidRPr="00997E6B">
        <w:tab/>
      </w:r>
      <w:r>
        <w:t xml:space="preserve">                                                  </w:t>
      </w:r>
      <w:r w:rsidRPr="00997E6B">
        <w:rPr>
          <w:b/>
          <w:bCs/>
          <w:u w:val="single"/>
        </w:rPr>
        <w:t>Assignment-</w:t>
      </w:r>
      <w:r w:rsidR="00E46AB6">
        <w:rPr>
          <w:b/>
          <w:bCs/>
          <w:u w:val="single"/>
        </w:rPr>
        <w:t>9</w:t>
      </w:r>
      <w:r w:rsidRPr="00997E6B">
        <w:rPr>
          <w:b/>
          <w:bCs/>
          <w:u w:val="single"/>
        </w:rPr>
        <w:t>.</w:t>
      </w:r>
      <w:r w:rsidR="00E46AB6">
        <w:rPr>
          <w:b/>
          <w:bCs/>
          <w:u w:val="single"/>
        </w:rPr>
        <w:t>5</w:t>
      </w:r>
    </w:p>
    <w:p w14:paraId="36755FD7" w14:textId="77777777" w:rsidR="00997E6B" w:rsidRPr="00997E6B" w:rsidRDefault="00997E6B" w:rsidP="00997E6B"/>
    <w:p w14:paraId="4FEA8595" w14:textId="5DA6B6F0" w:rsidR="00997E6B" w:rsidRPr="00997E6B" w:rsidRDefault="00997E6B" w:rsidP="00997E6B">
      <w:r w:rsidRPr="00997E6B">
        <w:t xml:space="preserve">             </w:t>
      </w:r>
      <w:r>
        <w:t xml:space="preserve">                              </w:t>
      </w:r>
      <w:r w:rsidRPr="00997E6B">
        <w:t xml:space="preserve">Name               :          Eldi Arun Kumar                           </w:t>
      </w:r>
    </w:p>
    <w:p w14:paraId="73139418" w14:textId="15E83EA5" w:rsidR="00997E6B" w:rsidRPr="00997E6B" w:rsidRDefault="00997E6B" w:rsidP="00997E6B">
      <w:r w:rsidRPr="00997E6B">
        <w:t xml:space="preserve">          </w:t>
      </w:r>
      <w:r>
        <w:t xml:space="preserve">                              </w:t>
      </w:r>
      <w:r w:rsidRPr="00997E6B">
        <w:t xml:space="preserve">  Enrollment No :         2503A51L27</w:t>
      </w:r>
    </w:p>
    <w:p w14:paraId="51255D4C" w14:textId="494D004D" w:rsidR="00997E6B" w:rsidRDefault="00997E6B" w:rsidP="00997E6B">
      <w:r w:rsidRPr="00997E6B">
        <w:t xml:space="preserve">           </w:t>
      </w:r>
      <w:r>
        <w:t xml:space="preserve">                              </w:t>
      </w:r>
      <w:r w:rsidRPr="00997E6B">
        <w:t xml:space="preserve"> Batch No           :         19</w:t>
      </w:r>
    </w:p>
    <w:p w14:paraId="797C653B" w14:textId="77777777" w:rsidR="00997E6B" w:rsidRDefault="00997E6B" w:rsidP="00997E6B"/>
    <w:p w14:paraId="41830642" w14:textId="77777777" w:rsidR="00997E6B" w:rsidRDefault="00997E6B" w:rsidP="00997E6B"/>
    <w:p w14:paraId="29AF395A" w14:textId="77777777" w:rsidR="00997E6B" w:rsidRDefault="00997E6B" w:rsidP="00997E6B"/>
    <w:p w14:paraId="78A13526" w14:textId="77777777" w:rsidR="00997E6B" w:rsidRDefault="00997E6B" w:rsidP="00997E6B"/>
    <w:p w14:paraId="78BED79A" w14:textId="77777777" w:rsidR="00997E6B" w:rsidRDefault="00997E6B" w:rsidP="00997E6B"/>
    <w:p w14:paraId="6CE5C011" w14:textId="4577A343" w:rsidR="00997E6B" w:rsidRDefault="00997E6B" w:rsidP="00997E6B">
      <w:pPr>
        <w:rPr>
          <w:b/>
          <w:bCs/>
          <w:sz w:val="32"/>
          <w:szCs w:val="32"/>
        </w:rPr>
      </w:pPr>
      <w:r w:rsidRPr="00997E6B">
        <w:rPr>
          <w:b/>
          <w:bCs/>
          <w:sz w:val="32"/>
          <w:szCs w:val="32"/>
        </w:rPr>
        <w:t>Task Description 1:</w:t>
      </w:r>
    </w:p>
    <w:p w14:paraId="326C78BB" w14:textId="02F1AC57" w:rsidR="00997E6B" w:rsidRDefault="00997E6B" w:rsidP="00997E6B">
      <w:pPr>
        <w:rPr>
          <w:sz w:val="28"/>
          <w:szCs w:val="28"/>
        </w:rPr>
      </w:pPr>
      <w:r w:rsidRPr="00997E6B">
        <w:rPr>
          <w:sz w:val="28"/>
          <w:szCs w:val="28"/>
        </w:rPr>
        <w:t>Scenario: You have been given a Python function without comments.</w:t>
      </w:r>
      <w:r w:rsidRPr="00997E6B">
        <w:rPr>
          <w:sz w:val="28"/>
          <w:szCs w:val="28"/>
        </w:rPr>
        <w:br/>
        <w:t>def calculate_discount(price, discount_rate):</w:t>
      </w:r>
      <w:r w:rsidRPr="00997E6B">
        <w:rPr>
          <w:sz w:val="28"/>
          <w:szCs w:val="28"/>
        </w:rPr>
        <w:br/>
        <w:t>return price - (price * discount_rate / 100)</w:t>
      </w:r>
      <w:r w:rsidRPr="00997E6B">
        <w:rPr>
          <w:sz w:val="28"/>
          <w:szCs w:val="28"/>
        </w:rPr>
        <w:br/>
        <w:t>• Use an AI tool (or manually simulate it) to generate line-by-line</w:t>
      </w:r>
      <w:r w:rsidRPr="00997E6B">
        <w:rPr>
          <w:sz w:val="28"/>
          <w:szCs w:val="28"/>
        </w:rPr>
        <w:br/>
        <w:t>comments for the function.</w:t>
      </w:r>
      <w:r w:rsidRPr="00997E6B">
        <w:rPr>
          <w:sz w:val="28"/>
          <w:szCs w:val="28"/>
        </w:rPr>
        <w:br/>
        <w:t>• Modify the function so that it includes a docstring in Google-style</w:t>
      </w:r>
      <w:r w:rsidRPr="00997E6B">
        <w:rPr>
          <w:sz w:val="28"/>
          <w:szCs w:val="28"/>
        </w:rPr>
        <w:br/>
        <w:t>or NumPy-style format.</w:t>
      </w:r>
      <w:r w:rsidRPr="00997E6B">
        <w:rPr>
          <w:sz w:val="28"/>
          <w:szCs w:val="28"/>
        </w:rPr>
        <w:br/>
        <w:t>• Compare the auto-generated comments with your manually</w:t>
      </w:r>
      <w:r w:rsidRPr="00997E6B">
        <w:rPr>
          <w:sz w:val="28"/>
          <w:szCs w:val="28"/>
        </w:rPr>
        <w:br/>
        <w:t>written version.</w:t>
      </w:r>
    </w:p>
    <w:p w14:paraId="60B36BEC" w14:textId="77777777" w:rsidR="00997E6B" w:rsidRDefault="00997E6B" w:rsidP="00997E6B">
      <w:pPr>
        <w:rPr>
          <w:sz w:val="28"/>
          <w:szCs w:val="28"/>
        </w:rPr>
      </w:pPr>
    </w:p>
    <w:p w14:paraId="4FE80719" w14:textId="28511F93" w:rsidR="00997E6B" w:rsidRDefault="00997E6B" w:rsidP="00997E6B">
      <w:pPr>
        <w:rPr>
          <w:sz w:val="28"/>
          <w:szCs w:val="28"/>
        </w:rPr>
      </w:pPr>
      <w:r w:rsidRPr="00997E6B">
        <w:rPr>
          <w:b/>
          <w:bCs/>
          <w:sz w:val="32"/>
          <w:szCs w:val="32"/>
        </w:rPr>
        <w:t>Prompt:</w:t>
      </w:r>
      <w:r w:rsidRPr="00997E6B">
        <w:t xml:space="preserve"> </w:t>
      </w:r>
      <w:r w:rsidRPr="00997E6B">
        <w:rPr>
          <w:sz w:val="28"/>
          <w:szCs w:val="28"/>
        </w:rPr>
        <w:t>Generate line-by-line comments for this Python function, add a Google-style docstring, and compare AI-generated comments with a manual version</w:t>
      </w:r>
      <w:r>
        <w:rPr>
          <w:sz w:val="28"/>
          <w:szCs w:val="28"/>
        </w:rPr>
        <w:t>.</w:t>
      </w:r>
    </w:p>
    <w:p w14:paraId="7C05F055" w14:textId="77777777" w:rsidR="00997E6B" w:rsidRDefault="00997E6B" w:rsidP="00997E6B">
      <w:pPr>
        <w:rPr>
          <w:sz w:val="28"/>
          <w:szCs w:val="28"/>
        </w:rPr>
      </w:pPr>
    </w:p>
    <w:p w14:paraId="196DA3A6" w14:textId="77777777" w:rsidR="00997E6B" w:rsidRDefault="00997E6B" w:rsidP="00997E6B">
      <w:pPr>
        <w:rPr>
          <w:sz w:val="28"/>
          <w:szCs w:val="28"/>
        </w:rPr>
      </w:pPr>
    </w:p>
    <w:p w14:paraId="152E1CDE" w14:textId="77777777" w:rsidR="00997E6B" w:rsidRDefault="00997E6B" w:rsidP="00997E6B">
      <w:pPr>
        <w:rPr>
          <w:sz w:val="28"/>
          <w:szCs w:val="28"/>
        </w:rPr>
      </w:pPr>
    </w:p>
    <w:p w14:paraId="4D46D807" w14:textId="58B4C2BA" w:rsidR="00997E6B" w:rsidRPr="00997E6B" w:rsidRDefault="00997E6B" w:rsidP="00997E6B">
      <w:pPr>
        <w:rPr>
          <w:b/>
          <w:bCs/>
          <w:sz w:val="32"/>
          <w:szCs w:val="32"/>
        </w:rPr>
      </w:pPr>
      <w:r w:rsidRPr="00997E6B">
        <w:rPr>
          <w:b/>
          <w:bCs/>
          <w:sz w:val="32"/>
          <w:szCs w:val="32"/>
        </w:rPr>
        <w:t>Code:</w:t>
      </w:r>
    </w:p>
    <w:p w14:paraId="66849C4D" w14:textId="77777777" w:rsidR="00997E6B" w:rsidRDefault="00997E6B" w:rsidP="00997E6B">
      <w:pPr>
        <w:rPr>
          <w:b/>
          <w:bCs/>
          <w:noProof/>
          <w:sz w:val="32"/>
          <w:szCs w:val="32"/>
        </w:rPr>
      </w:pPr>
    </w:p>
    <w:p w14:paraId="5CD465AF" w14:textId="6C71D851" w:rsidR="00997E6B" w:rsidRDefault="00997E6B" w:rsidP="00997E6B">
      <w:pPr>
        <w:rPr>
          <w:b/>
          <w:bCs/>
          <w:sz w:val="32"/>
          <w:szCs w:val="32"/>
        </w:rPr>
      </w:pPr>
      <w:r>
        <w:rPr>
          <w:b/>
          <w:bCs/>
          <w:noProof/>
          <w:sz w:val="32"/>
          <w:szCs w:val="32"/>
        </w:rPr>
        <w:drawing>
          <wp:inline distT="0" distB="0" distL="0" distR="0" wp14:anchorId="45C7F854" wp14:editId="45274DFE">
            <wp:extent cx="4884420" cy="3147060"/>
            <wp:effectExtent l="0" t="0" r="0" b="0"/>
            <wp:docPr id="154931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13027" name="Picture 1549313027"/>
                    <pic:cNvPicPr/>
                  </pic:nvPicPr>
                  <pic:blipFill rotWithShape="1">
                    <a:blip r:embed="rId5">
                      <a:extLst>
                        <a:ext uri="{28A0092B-C50C-407E-A947-70E740481C1C}">
                          <a14:useLocalDpi xmlns:a14="http://schemas.microsoft.com/office/drawing/2010/main" val="0"/>
                        </a:ext>
                      </a:extLst>
                    </a:blip>
                    <a:srcRect l="23665" t="4255" r="21294" b="6401"/>
                    <a:stretch>
                      <a:fillRect/>
                    </a:stretch>
                  </pic:blipFill>
                  <pic:spPr bwMode="auto">
                    <a:xfrm>
                      <a:off x="0" y="0"/>
                      <a:ext cx="4884420" cy="3147060"/>
                    </a:xfrm>
                    <a:prstGeom prst="rect">
                      <a:avLst/>
                    </a:prstGeom>
                    <a:ln>
                      <a:noFill/>
                    </a:ln>
                    <a:extLst>
                      <a:ext uri="{53640926-AAD7-44D8-BBD7-CCE9431645EC}">
                        <a14:shadowObscured xmlns:a14="http://schemas.microsoft.com/office/drawing/2010/main"/>
                      </a:ext>
                    </a:extLst>
                  </pic:spPr>
                </pic:pic>
              </a:graphicData>
            </a:graphic>
          </wp:inline>
        </w:drawing>
      </w:r>
    </w:p>
    <w:p w14:paraId="4F5F516E" w14:textId="77777777" w:rsidR="00997E6B" w:rsidRDefault="00997E6B" w:rsidP="00997E6B">
      <w:pPr>
        <w:rPr>
          <w:b/>
          <w:bCs/>
          <w:sz w:val="32"/>
          <w:szCs w:val="32"/>
        </w:rPr>
      </w:pPr>
    </w:p>
    <w:p w14:paraId="6E688BE7" w14:textId="54959879" w:rsidR="00997E6B" w:rsidRDefault="00997E6B" w:rsidP="00997E6B">
      <w:pPr>
        <w:rPr>
          <w:b/>
          <w:bCs/>
          <w:sz w:val="32"/>
          <w:szCs w:val="32"/>
        </w:rPr>
      </w:pPr>
      <w:r>
        <w:rPr>
          <w:b/>
          <w:bCs/>
          <w:sz w:val="32"/>
          <w:szCs w:val="32"/>
        </w:rPr>
        <w:t>Output:</w:t>
      </w:r>
    </w:p>
    <w:p w14:paraId="7D4EE7EA" w14:textId="77777777" w:rsidR="00997E6B" w:rsidRDefault="00997E6B" w:rsidP="00997E6B">
      <w:pPr>
        <w:rPr>
          <w:b/>
          <w:bCs/>
          <w:noProof/>
          <w:sz w:val="32"/>
          <w:szCs w:val="32"/>
        </w:rPr>
      </w:pPr>
    </w:p>
    <w:p w14:paraId="5218A23F" w14:textId="7D63EB82" w:rsidR="00997E6B" w:rsidRPr="00997E6B" w:rsidRDefault="00997E6B" w:rsidP="00997E6B">
      <w:pPr>
        <w:rPr>
          <w:b/>
          <w:bCs/>
          <w:sz w:val="32"/>
          <w:szCs w:val="32"/>
        </w:rPr>
      </w:pPr>
      <w:r>
        <w:rPr>
          <w:b/>
          <w:bCs/>
          <w:noProof/>
          <w:sz w:val="32"/>
          <w:szCs w:val="32"/>
        </w:rPr>
        <w:drawing>
          <wp:inline distT="0" distB="0" distL="0" distR="0" wp14:anchorId="6B043299" wp14:editId="283D086F">
            <wp:extent cx="4983480" cy="1196340"/>
            <wp:effectExtent l="0" t="0" r="7620" b="3810"/>
            <wp:docPr id="1542283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3118" name="Picture 1542283118"/>
                    <pic:cNvPicPr/>
                  </pic:nvPicPr>
                  <pic:blipFill rotWithShape="1">
                    <a:blip r:embed="rId6">
                      <a:extLst>
                        <a:ext uri="{28A0092B-C50C-407E-A947-70E740481C1C}">
                          <a14:useLocalDpi xmlns:a14="http://schemas.microsoft.com/office/drawing/2010/main" val="0"/>
                        </a:ext>
                      </a:extLst>
                    </a:blip>
                    <a:srcRect l="24064" t="35690" r="12919" b="38783"/>
                    <a:stretch>
                      <a:fillRect/>
                    </a:stretch>
                  </pic:blipFill>
                  <pic:spPr bwMode="auto">
                    <a:xfrm>
                      <a:off x="0" y="0"/>
                      <a:ext cx="4983480" cy="1196340"/>
                    </a:xfrm>
                    <a:prstGeom prst="rect">
                      <a:avLst/>
                    </a:prstGeom>
                    <a:ln>
                      <a:noFill/>
                    </a:ln>
                    <a:extLst>
                      <a:ext uri="{53640926-AAD7-44D8-BBD7-CCE9431645EC}">
                        <a14:shadowObscured xmlns:a14="http://schemas.microsoft.com/office/drawing/2010/main"/>
                      </a:ext>
                    </a:extLst>
                  </pic:spPr>
                </pic:pic>
              </a:graphicData>
            </a:graphic>
          </wp:inline>
        </w:drawing>
      </w:r>
    </w:p>
    <w:p w14:paraId="4563FD42" w14:textId="76D4C022" w:rsidR="00763758" w:rsidRDefault="00997E6B">
      <w:pPr>
        <w:rPr>
          <w:b/>
          <w:bCs/>
          <w:sz w:val="32"/>
          <w:szCs w:val="32"/>
        </w:rPr>
      </w:pPr>
      <w:r w:rsidRPr="00997E6B">
        <w:rPr>
          <w:b/>
          <w:bCs/>
          <w:sz w:val="32"/>
          <w:szCs w:val="32"/>
        </w:rPr>
        <w:t>Observation:</w:t>
      </w:r>
    </w:p>
    <w:p w14:paraId="0093E6D5" w14:textId="11403182" w:rsidR="00997E6B" w:rsidRDefault="00CF3358">
      <w:pPr>
        <w:rPr>
          <w:sz w:val="28"/>
          <w:szCs w:val="28"/>
        </w:rPr>
      </w:pPr>
      <w:r w:rsidRPr="00CF3358">
        <w:rPr>
          <w:sz w:val="28"/>
          <w:szCs w:val="28"/>
        </w:rPr>
        <w:t>The AI-generated comments were clear but a bit generic, mostly restating the code logic. My manually written comments gave more context, such as why the discount is subtracted and how percentages are calculated. The docstring improved readability by specifying parameters and return values.</w:t>
      </w:r>
    </w:p>
    <w:p w14:paraId="4D038E43" w14:textId="77777777" w:rsidR="00CF3358" w:rsidRDefault="00CF3358">
      <w:pPr>
        <w:rPr>
          <w:sz w:val="28"/>
          <w:szCs w:val="28"/>
        </w:rPr>
      </w:pPr>
    </w:p>
    <w:p w14:paraId="7FCF70D4" w14:textId="6530594D" w:rsidR="00CF3358" w:rsidRDefault="00CF3358" w:rsidP="00CF3358">
      <w:pPr>
        <w:rPr>
          <w:b/>
          <w:bCs/>
          <w:sz w:val="32"/>
          <w:szCs w:val="32"/>
        </w:rPr>
      </w:pPr>
      <w:r w:rsidRPr="00997E6B">
        <w:rPr>
          <w:b/>
          <w:bCs/>
          <w:sz w:val="32"/>
          <w:szCs w:val="32"/>
        </w:rPr>
        <w:lastRenderedPageBreak/>
        <w:t xml:space="preserve">Task Description </w:t>
      </w:r>
      <w:r>
        <w:rPr>
          <w:b/>
          <w:bCs/>
          <w:sz w:val="32"/>
          <w:szCs w:val="32"/>
        </w:rPr>
        <w:t>2</w:t>
      </w:r>
      <w:r w:rsidRPr="00997E6B">
        <w:rPr>
          <w:b/>
          <w:bCs/>
          <w:sz w:val="32"/>
          <w:szCs w:val="32"/>
        </w:rPr>
        <w:t>:</w:t>
      </w:r>
    </w:p>
    <w:p w14:paraId="1D7BD434" w14:textId="01724EDB" w:rsidR="00CF3358" w:rsidRDefault="00CF3358" w:rsidP="00CF3358">
      <w:pPr>
        <w:rPr>
          <w:sz w:val="28"/>
          <w:szCs w:val="28"/>
        </w:rPr>
      </w:pPr>
      <w:r w:rsidRPr="00CF3358">
        <w:rPr>
          <w:sz w:val="28"/>
          <w:szCs w:val="28"/>
        </w:rPr>
        <w:t>Scenario: A team is building a Library Management System with</w:t>
      </w:r>
      <w:r w:rsidRPr="00CF3358">
        <w:rPr>
          <w:sz w:val="28"/>
          <w:szCs w:val="28"/>
        </w:rPr>
        <w:br/>
        <w:t>multiple functions.</w:t>
      </w:r>
      <w:r w:rsidRPr="00CF3358">
        <w:rPr>
          <w:sz w:val="28"/>
          <w:szCs w:val="28"/>
        </w:rPr>
        <w:br/>
        <w:t>def add_book(title, author, year):</w:t>
      </w:r>
      <w:r w:rsidRPr="00CF3358">
        <w:rPr>
          <w:sz w:val="28"/>
          <w:szCs w:val="28"/>
        </w:rPr>
        <w:br/>
        <w:t># code to add book</w:t>
      </w:r>
      <w:r w:rsidRPr="00CF3358">
        <w:rPr>
          <w:sz w:val="28"/>
          <w:szCs w:val="28"/>
        </w:rPr>
        <w:br/>
        <w:t>pass</w:t>
      </w:r>
      <w:r w:rsidRPr="00CF3358">
        <w:rPr>
          <w:sz w:val="28"/>
          <w:szCs w:val="28"/>
        </w:rPr>
        <w:br/>
        <w:t>def issue_book(book_id, user_id):</w:t>
      </w:r>
      <w:r w:rsidRPr="00CF3358">
        <w:rPr>
          <w:sz w:val="28"/>
          <w:szCs w:val="28"/>
        </w:rPr>
        <w:br/>
        <w:t># code to issue book</w:t>
      </w:r>
      <w:r w:rsidRPr="00CF3358">
        <w:rPr>
          <w:sz w:val="28"/>
          <w:szCs w:val="28"/>
        </w:rPr>
        <w:br/>
        <w:t>Pass</w:t>
      </w:r>
      <w:r w:rsidRPr="00CF3358">
        <w:rPr>
          <w:sz w:val="28"/>
          <w:szCs w:val="28"/>
        </w:rPr>
        <w:br/>
        <w:t>• Write a Python script that uses docstrings for each function (with</w:t>
      </w:r>
      <w:r w:rsidRPr="00CF3358">
        <w:rPr>
          <w:sz w:val="28"/>
          <w:szCs w:val="28"/>
        </w:rPr>
        <w:br/>
        <w:t>input, output, and description).</w:t>
      </w:r>
      <w:r w:rsidRPr="00CF3358">
        <w:rPr>
          <w:sz w:val="28"/>
          <w:szCs w:val="28"/>
        </w:rPr>
        <w:br/>
        <w:t>• Use a documentation generator tool (like pdoc, Sphinx, or</w:t>
      </w:r>
      <w:r w:rsidRPr="00CF3358">
        <w:rPr>
          <w:sz w:val="28"/>
          <w:szCs w:val="28"/>
        </w:rPr>
        <w:br/>
        <w:t>MkDocs) to automatically create HTML documentation.</w:t>
      </w:r>
      <w:r w:rsidRPr="00CF3358">
        <w:rPr>
          <w:sz w:val="28"/>
          <w:szCs w:val="28"/>
        </w:rPr>
        <w:br/>
        <w:t>• Submit both the code and the generated documentation as output</w:t>
      </w:r>
      <w:r>
        <w:rPr>
          <w:sz w:val="28"/>
          <w:szCs w:val="28"/>
        </w:rPr>
        <w:t>.</w:t>
      </w:r>
    </w:p>
    <w:p w14:paraId="5C8D4F14" w14:textId="77777777" w:rsidR="00CF3358" w:rsidRDefault="00CF3358" w:rsidP="00CF3358">
      <w:pPr>
        <w:rPr>
          <w:sz w:val="28"/>
          <w:szCs w:val="28"/>
        </w:rPr>
      </w:pPr>
    </w:p>
    <w:p w14:paraId="589F0256" w14:textId="32A8D237" w:rsidR="00CF3358" w:rsidRDefault="00CF3358" w:rsidP="00CF3358">
      <w:pPr>
        <w:rPr>
          <w:sz w:val="28"/>
          <w:szCs w:val="28"/>
        </w:rPr>
      </w:pPr>
      <w:r w:rsidRPr="00CF3358">
        <w:rPr>
          <w:b/>
          <w:bCs/>
          <w:sz w:val="32"/>
          <w:szCs w:val="32"/>
        </w:rPr>
        <w:t>Prompt:</w:t>
      </w:r>
      <w:r w:rsidRPr="00CF3358">
        <w:t xml:space="preserve"> </w:t>
      </w:r>
      <w:r w:rsidRPr="00CF3358">
        <w:rPr>
          <w:sz w:val="28"/>
          <w:szCs w:val="28"/>
        </w:rPr>
        <w:t>Generate a Python script for a Library Management System with functions add_book and issue_book, each having Google-style docstrings (inputs, outputs, description). Then generate HTML documentation using pdoc or Sphinx. Provide both the script and the generated docs.</w:t>
      </w:r>
    </w:p>
    <w:p w14:paraId="405C492D" w14:textId="6D534A48" w:rsidR="00CF3358" w:rsidRPr="00CF3358" w:rsidRDefault="00CF3358" w:rsidP="00CF3358">
      <w:pPr>
        <w:rPr>
          <w:b/>
          <w:bCs/>
          <w:sz w:val="32"/>
          <w:szCs w:val="32"/>
        </w:rPr>
      </w:pPr>
      <w:r w:rsidRPr="00CF3358">
        <w:rPr>
          <w:b/>
          <w:bCs/>
          <w:sz w:val="32"/>
          <w:szCs w:val="32"/>
        </w:rPr>
        <w:t>Code:</w:t>
      </w:r>
    </w:p>
    <w:p w14:paraId="1815E582" w14:textId="1FBDEDAC" w:rsidR="00CF3358" w:rsidRDefault="00CF3358">
      <w:pPr>
        <w:rPr>
          <w:noProof/>
          <w:sz w:val="28"/>
          <w:szCs w:val="28"/>
        </w:rPr>
      </w:pPr>
      <w:r>
        <w:rPr>
          <w:noProof/>
          <w:sz w:val="28"/>
          <w:szCs w:val="28"/>
        </w:rPr>
        <w:drawing>
          <wp:inline distT="0" distB="0" distL="0" distR="0" wp14:anchorId="5453A95D" wp14:editId="37666928">
            <wp:extent cx="5242560" cy="3147060"/>
            <wp:effectExtent l="0" t="0" r="0" b="0"/>
            <wp:docPr id="1923005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05316" name="Picture 1923005316"/>
                    <pic:cNvPicPr/>
                  </pic:nvPicPr>
                  <pic:blipFill rotWithShape="1">
                    <a:blip r:embed="rId7">
                      <a:extLst>
                        <a:ext uri="{28A0092B-C50C-407E-A947-70E740481C1C}">
                          <a14:useLocalDpi xmlns:a14="http://schemas.microsoft.com/office/drawing/2010/main" val="0"/>
                        </a:ext>
                      </a:extLst>
                    </a:blip>
                    <a:srcRect l="15954" t="5672" r="21294" b="4983"/>
                    <a:stretch>
                      <a:fillRect/>
                    </a:stretch>
                  </pic:blipFill>
                  <pic:spPr bwMode="auto">
                    <a:xfrm>
                      <a:off x="0" y="0"/>
                      <a:ext cx="5242560" cy="3147060"/>
                    </a:xfrm>
                    <a:prstGeom prst="rect">
                      <a:avLst/>
                    </a:prstGeom>
                    <a:ln>
                      <a:noFill/>
                    </a:ln>
                    <a:extLst>
                      <a:ext uri="{53640926-AAD7-44D8-BBD7-CCE9431645EC}">
                        <a14:shadowObscured xmlns:a14="http://schemas.microsoft.com/office/drawing/2010/main"/>
                      </a:ext>
                    </a:extLst>
                  </pic:spPr>
                </pic:pic>
              </a:graphicData>
            </a:graphic>
          </wp:inline>
        </w:drawing>
      </w:r>
    </w:p>
    <w:p w14:paraId="64FC246E" w14:textId="23330C96" w:rsidR="00CF3358" w:rsidRDefault="00CF3358">
      <w:pPr>
        <w:rPr>
          <w:b/>
          <w:bCs/>
          <w:sz w:val="32"/>
          <w:szCs w:val="32"/>
        </w:rPr>
      </w:pPr>
      <w:r w:rsidRPr="00CF3358">
        <w:rPr>
          <w:b/>
          <w:bCs/>
          <w:sz w:val="32"/>
          <w:szCs w:val="32"/>
        </w:rPr>
        <w:lastRenderedPageBreak/>
        <w:t>Output:</w:t>
      </w:r>
    </w:p>
    <w:p w14:paraId="414D650B" w14:textId="77777777" w:rsidR="00CF3358" w:rsidRDefault="00CF3358">
      <w:pPr>
        <w:rPr>
          <w:b/>
          <w:bCs/>
          <w:noProof/>
          <w:sz w:val="32"/>
          <w:szCs w:val="32"/>
        </w:rPr>
      </w:pPr>
    </w:p>
    <w:p w14:paraId="77A7821C" w14:textId="237E59F2" w:rsidR="00CF3358" w:rsidRDefault="00CF3358">
      <w:pPr>
        <w:rPr>
          <w:b/>
          <w:bCs/>
          <w:sz w:val="32"/>
          <w:szCs w:val="32"/>
        </w:rPr>
      </w:pPr>
      <w:r>
        <w:rPr>
          <w:b/>
          <w:bCs/>
          <w:noProof/>
          <w:sz w:val="32"/>
          <w:szCs w:val="32"/>
        </w:rPr>
        <w:drawing>
          <wp:inline distT="0" distB="0" distL="0" distR="0" wp14:anchorId="31566A6E" wp14:editId="38E0993D">
            <wp:extent cx="5731510" cy="3055620"/>
            <wp:effectExtent l="0" t="0" r="2540" b="0"/>
            <wp:docPr id="1694560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60798" name="Picture 1694560798"/>
                    <pic:cNvPicPr/>
                  </pic:nvPicPr>
                  <pic:blipFill rotWithShape="1">
                    <a:blip r:embed="rId8" cstate="print">
                      <a:extLst>
                        <a:ext uri="{28A0092B-C50C-407E-A947-70E740481C1C}">
                          <a14:useLocalDpi xmlns:a14="http://schemas.microsoft.com/office/drawing/2010/main" val="0"/>
                        </a:ext>
                      </a:extLst>
                    </a:blip>
                    <a:srcRect b="5219"/>
                    <a:stretch>
                      <a:fillRect/>
                    </a:stretch>
                  </pic:blipFill>
                  <pic:spPr bwMode="auto">
                    <a:xfrm>
                      <a:off x="0" y="0"/>
                      <a:ext cx="5731510" cy="3055620"/>
                    </a:xfrm>
                    <a:prstGeom prst="rect">
                      <a:avLst/>
                    </a:prstGeom>
                    <a:ln>
                      <a:noFill/>
                    </a:ln>
                    <a:extLst>
                      <a:ext uri="{53640926-AAD7-44D8-BBD7-CCE9431645EC}">
                        <a14:shadowObscured xmlns:a14="http://schemas.microsoft.com/office/drawing/2010/main"/>
                      </a:ext>
                    </a:extLst>
                  </pic:spPr>
                </pic:pic>
              </a:graphicData>
            </a:graphic>
          </wp:inline>
        </w:drawing>
      </w:r>
    </w:p>
    <w:p w14:paraId="5805716B" w14:textId="77777777" w:rsidR="00CF3358" w:rsidRDefault="00CF3358">
      <w:pPr>
        <w:rPr>
          <w:b/>
          <w:bCs/>
          <w:sz w:val="32"/>
          <w:szCs w:val="32"/>
        </w:rPr>
      </w:pPr>
    </w:p>
    <w:p w14:paraId="2D60B0BD" w14:textId="2FC500DD" w:rsidR="00CF3358" w:rsidRDefault="00CF3358">
      <w:pPr>
        <w:rPr>
          <w:sz w:val="28"/>
          <w:szCs w:val="28"/>
        </w:rPr>
      </w:pPr>
      <w:r>
        <w:rPr>
          <w:b/>
          <w:bCs/>
          <w:sz w:val="32"/>
          <w:szCs w:val="32"/>
        </w:rPr>
        <w:t>Observation:</w:t>
      </w:r>
      <w:r w:rsidR="00037F8F" w:rsidRPr="00037F8F">
        <w:t xml:space="preserve"> </w:t>
      </w:r>
      <w:r w:rsidR="00037F8F" w:rsidRPr="00037F8F">
        <w:rPr>
          <w:sz w:val="28"/>
          <w:szCs w:val="28"/>
        </w:rPr>
        <w:t>The use of docstrings made the functions self-explanatory by clearly defining purpose, inputs, and outputs. Generating HTML documentation with a tool like pdoc or Sphinx ensured consistent, professional documentation without manual formatting. Overall, the process improved readability, maintainability, and ease of use for the Library Management System.</w:t>
      </w:r>
    </w:p>
    <w:p w14:paraId="4418D25E" w14:textId="77777777" w:rsidR="00037F8F" w:rsidRDefault="00037F8F">
      <w:pPr>
        <w:rPr>
          <w:b/>
          <w:bCs/>
          <w:sz w:val="32"/>
          <w:szCs w:val="32"/>
        </w:rPr>
      </w:pPr>
    </w:p>
    <w:p w14:paraId="7067C05E" w14:textId="77777777" w:rsidR="00037F8F" w:rsidRDefault="00037F8F" w:rsidP="00037F8F">
      <w:pPr>
        <w:rPr>
          <w:b/>
          <w:bCs/>
          <w:sz w:val="32"/>
          <w:szCs w:val="32"/>
        </w:rPr>
      </w:pPr>
    </w:p>
    <w:p w14:paraId="145F6161" w14:textId="77777777" w:rsidR="00037F8F" w:rsidRDefault="00037F8F" w:rsidP="00037F8F">
      <w:pPr>
        <w:rPr>
          <w:b/>
          <w:bCs/>
          <w:sz w:val="32"/>
          <w:szCs w:val="32"/>
        </w:rPr>
      </w:pPr>
    </w:p>
    <w:p w14:paraId="46A35C98" w14:textId="77777777" w:rsidR="00037F8F" w:rsidRDefault="00037F8F" w:rsidP="00037F8F">
      <w:pPr>
        <w:rPr>
          <w:b/>
          <w:bCs/>
          <w:sz w:val="32"/>
          <w:szCs w:val="32"/>
        </w:rPr>
      </w:pPr>
    </w:p>
    <w:p w14:paraId="751BB55F" w14:textId="77777777" w:rsidR="00037F8F" w:rsidRDefault="00037F8F" w:rsidP="00037F8F">
      <w:pPr>
        <w:rPr>
          <w:b/>
          <w:bCs/>
          <w:sz w:val="32"/>
          <w:szCs w:val="32"/>
        </w:rPr>
      </w:pPr>
    </w:p>
    <w:p w14:paraId="6D82F366" w14:textId="77777777" w:rsidR="00037F8F" w:rsidRDefault="00037F8F" w:rsidP="00037F8F">
      <w:pPr>
        <w:rPr>
          <w:b/>
          <w:bCs/>
          <w:sz w:val="32"/>
          <w:szCs w:val="32"/>
        </w:rPr>
      </w:pPr>
    </w:p>
    <w:p w14:paraId="1D5126F7" w14:textId="77777777" w:rsidR="00037F8F" w:rsidRDefault="00037F8F" w:rsidP="00037F8F">
      <w:pPr>
        <w:rPr>
          <w:b/>
          <w:bCs/>
          <w:sz w:val="32"/>
          <w:szCs w:val="32"/>
        </w:rPr>
      </w:pPr>
    </w:p>
    <w:p w14:paraId="26E79ED9" w14:textId="77777777" w:rsidR="00037F8F" w:rsidRDefault="00037F8F" w:rsidP="00037F8F">
      <w:pPr>
        <w:rPr>
          <w:b/>
          <w:bCs/>
          <w:sz w:val="32"/>
          <w:szCs w:val="32"/>
        </w:rPr>
      </w:pPr>
    </w:p>
    <w:p w14:paraId="7C6DC797" w14:textId="4D50916B" w:rsidR="00037F8F" w:rsidRDefault="00037F8F" w:rsidP="00037F8F">
      <w:pPr>
        <w:rPr>
          <w:b/>
          <w:bCs/>
          <w:sz w:val="32"/>
          <w:szCs w:val="32"/>
        </w:rPr>
      </w:pPr>
      <w:r w:rsidRPr="00997E6B">
        <w:rPr>
          <w:b/>
          <w:bCs/>
          <w:sz w:val="32"/>
          <w:szCs w:val="32"/>
        </w:rPr>
        <w:lastRenderedPageBreak/>
        <w:t xml:space="preserve">Task Description </w:t>
      </w:r>
      <w:r>
        <w:rPr>
          <w:b/>
          <w:bCs/>
          <w:sz w:val="32"/>
          <w:szCs w:val="32"/>
        </w:rPr>
        <w:t>3</w:t>
      </w:r>
      <w:r w:rsidRPr="00997E6B">
        <w:rPr>
          <w:b/>
          <w:bCs/>
          <w:sz w:val="32"/>
          <w:szCs w:val="32"/>
        </w:rPr>
        <w:t>:</w:t>
      </w:r>
    </w:p>
    <w:p w14:paraId="077D9C17" w14:textId="77777777" w:rsidR="00037F8F" w:rsidRPr="00037F8F" w:rsidRDefault="00037F8F" w:rsidP="00037F8F">
      <w:pPr>
        <w:rPr>
          <w:sz w:val="28"/>
          <w:szCs w:val="28"/>
        </w:rPr>
      </w:pPr>
      <w:r w:rsidRPr="00037F8F">
        <w:rPr>
          <w:sz w:val="28"/>
          <w:szCs w:val="28"/>
        </w:rPr>
        <w:t>Scenario: You are reviewing a colleague’s codebase containing long</w:t>
      </w:r>
      <w:r w:rsidRPr="00037F8F">
        <w:rPr>
          <w:sz w:val="28"/>
          <w:szCs w:val="28"/>
        </w:rPr>
        <w:br/>
        <w:t>functions.</w:t>
      </w:r>
    </w:p>
    <w:p w14:paraId="78D9C3BE" w14:textId="77777777" w:rsidR="00037F8F" w:rsidRDefault="00037F8F" w:rsidP="00037F8F">
      <w:pPr>
        <w:rPr>
          <w:sz w:val="28"/>
          <w:szCs w:val="28"/>
        </w:rPr>
      </w:pPr>
      <w:r w:rsidRPr="00037F8F">
        <w:rPr>
          <w:sz w:val="28"/>
          <w:szCs w:val="28"/>
        </w:rPr>
        <w:t>def process_sensor_data(data):</w:t>
      </w:r>
      <w:r w:rsidRPr="00037F8F">
        <w:rPr>
          <w:sz w:val="28"/>
          <w:szCs w:val="28"/>
        </w:rPr>
        <w:br/>
        <w:t>cleaned = [x for x in data if x is not None]</w:t>
      </w:r>
      <w:r w:rsidRPr="00037F8F">
        <w:rPr>
          <w:sz w:val="28"/>
          <w:szCs w:val="28"/>
        </w:rPr>
        <w:br/>
        <w:t>avg = sum(cleaned)/len(cleaned)</w:t>
      </w:r>
      <w:r w:rsidRPr="00037F8F">
        <w:rPr>
          <w:sz w:val="28"/>
          <w:szCs w:val="28"/>
        </w:rPr>
        <w:br/>
        <w:t>anomalies = [x for x in cleaned if abs(x - avg) &gt; 10]</w:t>
      </w:r>
      <w:r w:rsidRPr="00037F8F">
        <w:rPr>
          <w:sz w:val="28"/>
          <w:szCs w:val="28"/>
        </w:rPr>
        <w:br/>
        <w:t>return {"average": avg, "anomalies": anomalies}</w:t>
      </w:r>
      <w:r w:rsidRPr="00037F8F">
        <w:rPr>
          <w:sz w:val="28"/>
          <w:szCs w:val="28"/>
        </w:rPr>
        <w:br/>
        <w:t>• Generate a summary comment explaining the purpose of the</w:t>
      </w:r>
      <w:r w:rsidRPr="00037F8F">
        <w:rPr>
          <w:sz w:val="28"/>
          <w:szCs w:val="28"/>
        </w:rPr>
        <w:br/>
        <w:t>function in 2–3 lines.</w:t>
      </w:r>
      <w:r w:rsidRPr="00037F8F">
        <w:rPr>
          <w:sz w:val="28"/>
          <w:szCs w:val="28"/>
        </w:rPr>
        <w:br/>
        <w:t>• Create a flow-style comment (step-by-step explanation).</w:t>
      </w:r>
      <w:r w:rsidRPr="00037F8F">
        <w:rPr>
          <w:sz w:val="28"/>
          <w:szCs w:val="28"/>
        </w:rPr>
        <w:br/>
        <w:t>• Write a short paragraph of documentation describing possible use</w:t>
      </w:r>
      <w:r w:rsidRPr="00037F8F">
        <w:rPr>
          <w:sz w:val="28"/>
          <w:szCs w:val="28"/>
        </w:rPr>
        <w:br/>
        <w:t>cases of this function in real-world scenarios.</w:t>
      </w:r>
    </w:p>
    <w:p w14:paraId="21174EB0" w14:textId="77777777" w:rsidR="00037F8F" w:rsidRDefault="00037F8F" w:rsidP="00037F8F">
      <w:pPr>
        <w:rPr>
          <w:sz w:val="28"/>
          <w:szCs w:val="28"/>
        </w:rPr>
      </w:pPr>
    </w:p>
    <w:p w14:paraId="2ADCCCD3" w14:textId="674B7990" w:rsidR="00037F8F" w:rsidRPr="00037F8F" w:rsidRDefault="00037F8F" w:rsidP="00037F8F">
      <w:pPr>
        <w:rPr>
          <w:sz w:val="28"/>
          <w:szCs w:val="28"/>
        </w:rPr>
      </w:pPr>
      <w:r w:rsidRPr="00037F8F">
        <w:rPr>
          <w:b/>
          <w:bCs/>
          <w:sz w:val="32"/>
          <w:szCs w:val="32"/>
        </w:rPr>
        <w:t>Prompt:</w:t>
      </w:r>
      <w:r w:rsidRPr="00037F8F">
        <w:t xml:space="preserve"> </w:t>
      </w:r>
      <w:r w:rsidRPr="00037F8F">
        <w:rPr>
          <w:sz w:val="28"/>
          <w:szCs w:val="28"/>
        </w:rPr>
        <w:t>Generate a 2–3 line summary comment for the process_sensor_data function, add step-by-step flow comments, and write a short paragraph on real-world use cases of this function.</w:t>
      </w:r>
    </w:p>
    <w:p w14:paraId="78581A08" w14:textId="77777777" w:rsidR="00037F8F" w:rsidRDefault="00037F8F" w:rsidP="00037F8F">
      <w:pPr>
        <w:rPr>
          <w:b/>
          <w:bCs/>
          <w:sz w:val="32"/>
          <w:szCs w:val="32"/>
        </w:rPr>
      </w:pPr>
    </w:p>
    <w:p w14:paraId="3BCE8269" w14:textId="24F9F767" w:rsidR="00037F8F" w:rsidRDefault="00037F8F">
      <w:pPr>
        <w:rPr>
          <w:b/>
          <w:bCs/>
          <w:sz w:val="32"/>
          <w:szCs w:val="32"/>
        </w:rPr>
      </w:pPr>
      <w:r>
        <w:rPr>
          <w:b/>
          <w:bCs/>
          <w:sz w:val="32"/>
          <w:szCs w:val="32"/>
        </w:rPr>
        <w:t>Code:</w:t>
      </w:r>
    </w:p>
    <w:p w14:paraId="0189D1B8" w14:textId="77777777" w:rsidR="00037F8F" w:rsidRDefault="00037F8F">
      <w:pPr>
        <w:rPr>
          <w:b/>
          <w:bCs/>
          <w:noProof/>
          <w:sz w:val="32"/>
          <w:szCs w:val="32"/>
        </w:rPr>
      </w:pPr>
    </w:p>
    <w:p w14:paraId="0391EC7F" w14:textId="59E000C1" w:rsidR="00037F8F" w:rsidRDefault="00037F8F">
      <w:pPr>
        <w:rPr>
          <w:b/>
          <w:bCs/>
          <w:sz w:val="32"/>
          <w:szCs w:val="32"/>
        </w:rPr>
      </w:pPr>
      <w:r>
        <w:rPr>
          <w:b/>
          <w:bCs/>
          <w:noProof/>
          <w:sz w:val="32"/>
          <w:szCs w:val="32"/>
        </w:rPr>
        <w:drawing>
          <wp:inline distT="0" distB="0" distL="0" distR="0" wp14:anchorId="3A20D477" wp14:editId="58BE28B9">
            <wp:extent cx="5273040" cy="2766060"/>
            <wp:effectExtent l="0" t="0" r="3810" b="0"/>
            <wp:docPr id="1007644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44266" name="Picture 1007644266"/>
                    <pic:cNvPicPr/>
                  </pic:nvPicPr>
                  <pic:blipFill rotWithShape="1">
                    <a:blip r:embed="rId9">
                      <a:extLst>
                        <a:ext uri="{28A0092B-C50C-407E-A947-70E740481C1C}">
                          <a14:useLocalDpi xmlns:a14="http://schemas.microsoft.com/office/drawing/2010/main" val="0"/>
                        </a:ext>
                      </a:extLst>
                    </a:blip>
                    <a:srcRect l="25527" t="8036" r="14913" b="16565"/>
                    <a:stretch>
                      <a:fillRect/>
                    </a:stretch>
                  </pic:blipFill>
                  <pic:spPr bwMode="auto">
                    <a:xfrm>
                      <a:off x="0" y="0"/>
                      <a:ext cx="5273040" cy="2766060"/>
                    </a:xfrm>
                    <a:prstGeom prst="rect">
                      <a:avLst/>
                    </a:prstGeom>
                    <a:ln>
                      <a:noFill/>
                    </a:ln>
                    <a:extLst>
                      <a:ext uri="{53640926-AAD7-44D8-BBD7-CCE9431645EC}">
                        <a14:shadowObscured xmlns:a14="http://schemas.microsoft.com/office/drawing/2010/main"/>
                      </a:ext>
                    </a:extLst>
                  </pic:spPr>
                </pic:pic>
              </a:graphicData>
            </a:graphic>
          </wp:inline>
        </w:drawing>
      </w:r>
    </w:p>
    <w:p w14:paraId="69F19052" w14:textId="39A07695" w:rsidR="00037F8F" w:rsidRDefault="00037F8F">
      <w:pPr>
        <w:rPr>
          <w:b/>
          <w:bCs/>
          <w:sz w:val="32"/>
          <w:szCs w:val="32"/>
        </w:rPr>
      </w:pPr>
      <w:r>
        <w:rPr>
          <w:b/>
          <w:bCs/>
          <w:sz w:val="32"/>
          <w:szCs w:val="32"/>
        </w:rPr>
        <w:lastRenderedPageBreak/>
        <w:t>Output:</w:t>
      </w:r>
    </w:p>
    <w:p w14:paraId="70E1ACEA" w14:textId="77777777" w:rsidR="00037F8F" w:rsidRDefault="00037F8F">
      <w:pPr>
        <w:rPr>
          <w:b/>
          <w:bCs/>
          <w:noProof/>
          <w:sz w:val="32"/>
          <w:szCs w:val="32"/>
        </w:rPr>
      </w:pPr>
    </w:p>
    <w:p w14:paraId="6DAE32B0" w14:textId="504B394A" w:rsidR="00037F8F" w:rsidRDefault="00037F8F">
      <w:pPr>
        <w:rPr>
          <w:b/>
          <w:bCs/>
          <w:sz w:val="32"/>
          <w:szCs w:val="32"/>
        </w:rPr>
      </w:pPr>
      <w:r>
        <w:rPr>
          <w:b/>
          <w:bCs/>
          <w:noProof/>
          <w:sz w:val="32"/>
          <w:szCs w:val="32"/>
        </w:rPr>
        <w:drawing>
          <wp:inline distT="0" distB="0" distL="0" distR="0" wp14:anchorId="048538E8" wp14:editId="0E8EA43C">
            <wp:extent cx="5044440" cy="1082040"/>
            <wp:effectExtent l="0" t="0" r="3810" b="3810"/>
            <wp:docPr id="1974687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87128" name="Picture 1974687128"/>
                    <pic:cNvPicPr/>
                  </pic:nvPicPr>
                  <pic:blipFill rotWithShape="1">
                    <a:blip r:embed="rId10">
                      <a:extLst>
                        <a:ext uri="{28A0092B-C50C-407E-A947-70E740481C1C}">
                          <a14:useLocalDpi xmlns:a14="http://schemas.microsoft.com/office/drawing/2010/main" val="0"/>
                        </a:ext>
                      </a:extLst>
                    </a:blip>
                    <a:srcRect l="24995" t="48926" r="14381" b="16802"/>
                    <a:stretch>
                      <a:fillRect/>
                    </a:stretch>
                  </pic:blipFill>
                  <pic:spPr bwMode="auto">
                    <a:xfrm>
                      <a:off x="0" y="0"/>
                      <a:ext cx="5044440" cy="1082040"/>
                    </a:xfrm>
                    <a:prstGeom prst="rect">
                      <a:avLst/>
                    </a:prstGeom>
                    <a:ln>
                      <a:noFill/>
                    </a:ln>
                    <a:extLst>
                      <a:ext uri="{53640926-AAD7-44D8-BBD7-CCE9431645EC}">
                        <a14:shadowObscured xmlns:a14="http://schemas.microsoft.com/office/drawing/2010/main"/>
                      </a:ext>
                    </a:extLst>
                  </pic:spPr>
                </pic:pic>
              </a:graphicData>
            </a:graphic>
          </wp:inline>
        </w:drawing>
      </w:r>
    </w:p>
    <w:p w14:paraId="46849B3E" w14:textId="77777777" w:rsidR="00037F8F" w:rsidRDefault="00037F8F">
      <w:pPr>
        <w:rPr>
          <w:b/>
          <w:bCs/>
          <w:sz w:val="32"/>
          <w:szCs w:val="32"/>
        </w:rPr>
      </w:pPr>
    </w:p>
    <w:p w14:paraId="272F8FC2" w14:textId="1490383B" w:rsidR="00037F8F" w:rsidRDefault="00037F8F">
      <w:pPr>
        <w:rPr>
          <w:b/>
          <w:bCs/>
          <w:sz w:val="32"/>
          <w:szCs w:val="32"/>
        </w:rPr>
      </w:pPr>
      <w:r>
        <w:rPr>
          <w:b/>
          <w:bCs/>
          <w:sz w:val="32"/>
          <w:szCs w:val="32"/>
        </w:rPr>
        <w:t>Observation:</w:t>
      </w:r>
    </w:p>
    <w:p w14:paraId="0CF2E0B9" w14:textId="13296C2C" w:rsidR="00037F8F" w:rsidRDefault="00037F8F">
      <w:pPr>
        <w:rPr>
          <w:sz w:val="28"/>
          <w:szCs w:val="28"/>
        </w:rPr>
      </w:pPr>
      <w:r w:rsidRPr="00037F8F">
        <w:rPr>
          <w:sz w:val="28"/>
          <w:szCs w:val="28"/>
        </w:rPr>
        <w:t>The summary comment concisely explained the function’s goal of cleaning sensor data, calculating averages, and detecting anomalies. The flow-style comment made the logic easier to follow step by step.</w:t>
      </w:r>
    </w:p>
    <w:p w14:paraId="56C4B356" w14:textId="77777777" w:rsidR="00037F8F" w:rsidRDefault="00037F8F">
      <w:pPr>
        <w:rPr>
          <w:sz w:val="28"/>
          <w:szCs w:val="28"/>
        </w:rPr>
      </w:pPr>
    </w:p>
    <w:p w14:paraId="2DE38AB6" w14:textId="77777777" w:rsidR="00037F8F" w:rsidRDefault="00037F8F">
      <w:pPr>
        <w:rPr>
          <w:sz w:val="28"/>
          <w:szCs w:val="28"/>
        </w:rPr>
      </w:pPr>
    </w:p>
    <w:p w14:paraId="2CAD6539" w14:textId="0CD702B0" w:rsidR="00037F8F" w:rsidRDefault="00037F8F" w:rsidP="00037F8F">
      <w:pPr>
        <w:rPr>
          <w:b/>
          <w:bCs/>
          <w:sz w:val="32"/>
          <w:szCs w:val="32"/>
        </w:rPr>
      </w:pPr>
      <w:r w:rsidRPr="00997E6B">
        <w:rPr>
          <w:b/>
          <w:bCs/>
          <w:sz w:val="32"/>
          <w:szCs w:val="32"/>
        </w:rPr>
        <w:t xml:space="preserve">Task Description </w:t>
      </w:r>
      <w:r>
        <w:rPr>
          <w:b/>
          <w:bCs/>
          <w:sz w:val="32"/>
          <w:szCs w:val="32"/>
        </w:rPr>
        <w:t>4</w:t>
      </w:r>
      <w:r w:rsidRPr="00997E6B">
        <w:rPr>
          <w:b/>
          <w:bCs/>
          <w:sz w:val="32"/>
          <w:szCs w:val="32"/>
        </w:rPr>
        <w:t>:</w:t>
      </w:r>
    </w:p>
    <w:p w14:paraId="0C052797" w14:textId="77777777" w:rsidR="00C93C13" w:rsidRDefault="00C93C13" w:rsidP="00C93C13">
      <w:pPr>
        <w:rPr>
          <w:sz w:val="28"/>
          <w:szCs w:val="28"/>
        </w:rPr>
      </w:pPr>
      <w:r w:rsidRPr="00C93C13">
        <w:rPr>
          <w:sz w:val="28"/>
          <w:szCs w:val="28"/>
        </w:rPr>
        <w:t>Scenario: You are part of a project team that develops a Chatbot</w:t>
      </w:r>
      <w:r w:rsidRPr="00C93C13">
        <w:rPr>
          <w:sz w:val="28"/>
          <w:szCs w:val="28"/>
        </w:rPr>
        <w:br/>
        <w:t>Application. The team needs documentation for maintainability.</w:t>
      </w:r>
      <w:r w:rsidRPr="00C93C13">
        <w:rPr>
          <w:sz w:val="28"/>
          <w:szCs w:val="28"/>
        </w:rPr>
        <w:br/>
        <w:t>• Write a README.md file for the chatbot project (include project</w:t>
      </w:r>
      <w:r w:rsidRPr="00C93C13">
        <w:rPr>
          <w:sz w:val="28"/>
          <w:szCs w:val="28"/>
        </w:rPr>
        <w:br/>
        <w:t>description, installation steps, usage, and example).</w:t>
      </w:r>
      <w:r w:rsidRPr="00C93C13">
        <w:rPr>
          <w:sz w:val="28"/>
          <w:szCs w:val="28"/>
        </w:rPr>
        <w:br/>
        <w:t>• Add inline comments in the chatbot’s main Python script (focus</w:t>
      </w:r>
      <w:r w:rsidRPr="00C93C13">
        <w:rPr>
          <w:sz w:val="28"/>
          <w:szCs w:val="28"/>
        </w:rPr>
        <w:br/>
        <w:t>on explaining logic, not trivial code).</w:t>
      </w:r>
      <w:r w:rsidRPr="00C93C13">
        <w:rPr>
          <w:sz w:val="28"/>
          <w:szCs w:val="28"/>
        </w:rPr>
        <w:br/>
        <w:t>• Use an AI-assisted tool (or simulate it) to generate a usage guide</w:t>
      </w:r>
      <w:r w:rsidRPr="00C93C13">
        <w:rPr>
          <w:sz w:val="28"/>
          <w:szCs w:val="28"/>
        </w:rPr>
        <w:br/>
        <w:t>in plain English from your code comments.</w:t>
      </w:r>
      <w:r w:rsidRPr="00C93C13">
        <w:rPr>
          <w:sz w:val="28"/>
          <w:szCs w:val="28"/>
        </w:rPr>
        <w:br/>
        <w:t>• Reflect: How does automated documentation help in real-time</w:t>
      </w:r>
      <w:r w:rsidRPr="00C93C13">
        <w:rPr>
          <w:sz w:val="28"/>
          <w:szCs w:val="28"/>
        </w:rPr>
        <w:br/>
        <w:t>projects compared to manual documentation?</w:t>
      </w:r>
    </w:p>
    <w:p w14:paraId="6FA5C207" w14:textId="77777777" w:rsidR="00C93C13" w:rsidRDefault="00C93C13" w:rsidP="00C93C13">
      <w:pPr>
        <w:rPr>
          <w:sz w:val="28"/>
          <w:szCs w:val="28"/>
        </w:rPr>
      </w:pPr>
    </w:p>
    <w:p w14:paraId="4920E51A" w14:textId="3B305728" w:rsidR="00C93C13" w:rsidRPr="00C93C13" w:rsidRDefault="00C93C13" w:rsidP="00C93C13">
      <w:pPr>
        <w:rPr>
          <w:b/>
          <w:bCs/>
          <w:sz w:val="32"/>
          <w:szCs w:val="32"/>
        </w:rPr>
      </w:pPr>
      <w:r w:rsidRPr="00C93C13">
        <w:rPr>
          <w:b/>
          <w:bCs/>
          <w:sz w:val="32"/>
          <w:szCs w:val="32"/>
        </w:rPr>
        <w:t>Prompt:</w:t>
      </w:r>
      <w:r w:rsidRPr="00C93C13">
        <w:t xml:space="preserve"> </w:t>
      </w:r>
      <w:r w:rsidRPr="00C93C13">
        <w:rPr>
          <w:sz w:val="28"/>
          <w:szCs w:val="28"/>
        </w:rPr>
        <w:t>Generate a README.md for a Chatbot project (description, installation, usage, example). Add inline comments in the main Python script (logic-focused). Then create a plain-English usage guide from comments and reflect on benefits of automated vs manual documentation.</w:t>
      </w:r>
    </w:p>
    <w:p w14:paraId="0F0269E1" w14:textId="0203DB20" w:rsidR="00C93C13" w:rsidRDefault="00C93C13" w:rsidP="00037F8F">
      <w:pPr>
        <w:rPr>
          <w:b/>
          <w:bCs/>
          <w:sz w:val="32"/>
          <w:szCs w:val="32"/>
        </w:rPr>
      </w:pPr>
      <w:r>
        <w:rPr>
          <w:b/>
          <w:bCs/>
          <w:sz w:val="32"/>
          <w:szCs w:val="32"/>
        </w:rPr>
        <w:lastRenderedPageBreak/>
        <w:t>Code:</w:t>
      </w:r>
    </w:p>
    <w:p w14:paraId="763A3972" w14:textId="33D860B2" w:rsidR="00C93C13" w:rsidRDefault="00C93C13" w:rsidP="00037F8F">
      <w:pPr>
        <w:rPr>
          <w:b/>
          <w:bCs/>
          <w:sz w:val="32"/>
          <w:szCs w:val="32"/>
        </w:rPr>
      </w:pPr>
      <w:r>
        <w:rPr>
          <w:b/>
          <w:bCs/>
          <w:noProof/>
          <w:sz w:val="32"/>
          <w:szCs w:val="32"/>
        </w:rPr>
        <w:drawing>
          <wp:inline distT="0" distB="0" distL="0" distR="0" wp14:anchorId="5453A040" wp14:editId="1156047A">
            <wp:extent cx="5090160" cy="3185160"/>
            <wp:effectExtent l="0" t="0" r="0" b="0"/>
            <wp:docPr id="4193997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99729" name="Picture 419399729"/>
                    <pic:cNvPicPr/>
                  </pic:nvPicPr>
                  <pic:blipFill rotWithShape="1">
                    <a:blip r:embed="rId11">
                      <a:extLst>
                        <a:ext uri="{28A0092B-C50C-407E-A947-70E740481C1C}">
                          <a14:useLocalDpi xmlns:a14="http://schemas.microsoft.com/office/drawing/2010/main" val="0"/>
                        </a:ext>
                      </a:extLst>
                    </a:blip>
                    <a:srcRect l="23399" t="6618" r="21161" b="6637"/>
                    <a:stretch>
                      <a:fillRect/>
                    </a:stretch>
                  </pic:blipFill>
                  <pic:spPr bwMode="auto">
                    <a:xfrm>
                      <a:off x="0" y="0"/>
                      <a:ext cx="5090160" cy="3185160"/>
                    </a:xfrm>
                    <a:prstGeom prst="rect">
                      <a:avLst/>
                    </a:prstGeom>
                    <a:ln>
                      <a:noFill/>
                    </a:ln>
                    <a:extLst>
                      <a:ext uri="{53640926-AAD7-44D8-BBD7-CCE9431645EC}">
                        <a14:shadowObscured xmlns:a14="http://schemas.microsoft.com/office/drawing/2010/main"/>
                      </a:ext>
                    </a:extLst>
                  </pic:spPr>
                </pic:pic>
              </a:graphicData>
            </a:graphic>
          </wp:inline>
        </w:drawing>
      </w:r>
    </w:p>
    <w:p w14:paraId="29090CD3" w14:textId="77777777" w:rsidR="00C93C13" w:rsidRDefault="00C93C13" w:rsidP="00037F8F">
      <w:pPr>
        <w:rPr>
          <w:b/>
          <w:bCs/>
          <w:sz w:val="32"/>
          <w:szCs w:val="32"/>
        </w:rPr>
      </w:pPr>
    </w:p>
    <w:p w14:paraId="3ECAB714" w14:textId="14BF17E1" w:rsidR="00C93C13" w:rsidRDefault="00C93C13" w:rsidP="00037F8F">
      <w:pPr>
        <w:rPr>
          <w:b/>
          <w:bCs/>
          <w:sz w:val="32"/>
          <w:szCs w:val="32"/>
        </w:rPr>
      </w:pPr>
      <w:r>
        <w:rPr>
          <w:b/>
          <w:bCs/>
          <w:sz w:val="32"/>
          <w:szCs w:val="32"/>
        </w:rPr>
        <w:t>Output:</w:t>
      </w:r>
    </w:p>
    <w:p w14:paraId="65B724EB" w14:textId="139D4DD1" w:rsidR="00C93C13" w:rsidRDefault="00C93C13" w:rsidP="00037F8F">
      <w:pPr>
        <w:rPr>
          <w:b/>
          <w:bCs/>
          <w:sz w:val="32"/>
          <w:szCs w:val="32"/>
        </w:rPr>
      </w:pPr>
      <w:r>
        <w:rPr>
          <w:b/>
          <w:bCs/>
          <w:noProof/>
          <w:sz w:val="32"/>
          <w:szCs w:val="32"/>
        </w:rPr>
        <w:drawing>
          <wp:inline distT="0" distB="0" distL="0" distR="0" wp14:anchorId="6F6DFC30" wp14:editId="20F0AB7C">
            <wp:extent cx="5097780" cy="1889760"/>
            <wp:effectExtent l="0" t="0" r="7620" b="0"/>
            <wp:docPr id="1383734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34047" name="Picture 1383734047"/>
                    <pic:cNvPicPr/>
                  </pic:nvPicPr>
                  <pic:blipFill rotWithShape="1">
                    <a:blip r:embed="rId12">
                      <a:extLst>
                        <a:ext uri="{28A0092B-C50C-407E-A947-70E740481C1C}">
                          <a14:useLocalDpi xmlns:a14="http://schemas.microsoft.com/office/drawing/2010/main" val="0"/>
                        </a:ext>
                      </a:extLst>
                    </a:blip>
                    <a:srcRect l="24330" t="42545" r="12919" b="5693"/>
                    <a:stretch>
                      <a:fillRect/>
                    </a:stretch>
                  </pic:blipFill>
                  <pic:spPr bwMode="auto">
                    <a:xfrm>
                      <a:off x="0" y="0"/>
                      <a:ext cx="5097780" cy="1889760"/>
                    </a:xfrm>
                    <a:prstGeom prst="rect">
                      <a:avLst/>
                    </a:prstGeom>
                    <a:ln>
                      <a:noFill/>
                    </a:ln>
                    <a:extLst>
                      <a:ext uri="{53640926-AAD7-44D8-BBD7-CCE9431645EC}">
                        <a14:shadowObscured xmlns:a14="http://schemas.microsoft.com/office/drawing/2010/main"/>
                      </a:ext>
                    </a:extLst>
                  </pic:spPr>
                </pic:pic>
              </a:graphicData>
            </a:graphic>
          </wp:inline>
        </w:drawing>
      </w:r>
    </w:p>
    <w:p w14:paraId="58E8308E" w14:textId="77777777" w:rsidR="00C93C13" w:rsidRDefault="00C93C13" w:rsidP="00037F8F">
      <w:pPr>
        <w:rPr>
          <w:b/>
          <w:bCs/>
          <w:sz w:val="32"/>
          <w:szCs w:val="32"/>
        </w:rPr>
      </w:pPr>
    </w:p>
    <w:p w14:paraId="3D3C8C54" w14:textId="6230F211" w:rsidR="00C93C13" w:rsidRDefault="00C93C13" w:rsidP="00037F8F">
      <w:pPr>
        <w:rPr>
          <w:b/>
          <w:bCs/>
          <w:sz w:val="32"/>
          <w:szCs w:val="32"/>
        </w:rPr>
      </w:pPr>
      <w:r>
        <w:rPr>
          <w:b/>
          <w:bCs/>
          <w:sz w:val="32"/>
          <w:szCs w:val="32"/>
        </w:rPr>
        <w:t>Observation:</w:t>
      </w:r>
      <w:r w:rsidRPr="00C93C13">
        <w:t xml:space="preserve"> </w:t>
      </w:r>
      <w:r w:rsidRPr="00C93C13">
        <w:rPr>
          <w:sz w:val="28"/>
          <w:szCs w:val="28"/>
        </w:rPr>
        <w:t>The README provided clear project details and setup instructions, making it easy for new developers to get started. Inline comments explained the logic flow, improving maintainability. The AI-generated usage guide translated code comments into user-friendly language, reducing onboarding time.</w:t>
      </w:r>
    </w:p>
    <w:p w14:paraId="676F6B1B" w14:textId="77777777" w:rsidR="00037F8F" w:rsidRPr="00037F8F" w:rsidRDefault="00037F8F">
      <w:pPr>
        <w:rPr>
          <w:sz w:val="28"/>
          <w:szCs w:val="28"/>
        </w:rPr>
      </w:pPr>
    </w:p>
    <w:sectPr w:rsidR="00037F8F" w:rsidRPr="00037F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E6B"/>
    <w:rsid w:val="00037F8F"/>
    <w:rsid w:val="001A4583"/>
    <w:rsid w:val="002500DB"/>
    <w:rsid w:val="005C251E"/>
    <w:rsid w:val="00763758"/>
    <w:rsid w:val="008E3611"/>
    <w:rsid w:val="00997E6B"/>
    <w:rsid w:val="00C93C13"/>
    <w:rsid w:val="00CF3358"/>
    <w:rsid w:val="00E46A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6AEF8"/>
  <w15:chartTrackingRefBased/>
  <w15:docId w15:val="{1B12DAEA-E5A8-416A-99C4-4A5CE3FE4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E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97E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97E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97E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7E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7E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7E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7E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E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E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97E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97E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97E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7E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7E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E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E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E6B"/>
    <w:rPr>
      <w:rFonts w:eastAsiaTheme="majorEastAsia" w:cstheme="majorBidi"/>
      <w:color w:val="272727" w:themeColor="text1" w:themeTint="D8"/>
    </w:rPr>
  </w:style>
  <w:style w:type="paragraph" w:styleId="Title">
    <w:name w:val="Title"/>
    <w:basedOn w:val="Normal"/>
    <w:next w:val="Normal"/>
    <w:link w:val="TitleChar"/>
    <w:uiPriority w:val="10"/>
    <w:qFormat/>
    <w:rsid w:val="00997E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E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7E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E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E6B"/>
    <w:pPr>
      <w:spacing w:before="160"/>
      <w:jc w:val="center"/>
    </w:pPr>
    <w:rPr>
      <w:i/>
      <w:iCs/>
      <w:color w:val="404040" w:themeColor="text1" w:themeTint="BF"/>
    </w:rPr>
  </w:style>
  <w:style w:type="character" w:customStyle="1" w:styleId="QuoteChar">
    <w:name w:val="Quote Char"/>
    <w:basedOn w:val="DefaultParagraphFont"/>
    <w:link w:val="Quote"/>
    <w:uiPriority w:val="29"/>
    <w:rsid w:val="00997E6B"/>
    <w:rPr>
      <w:i/>
      <w:iCs/>
      <w:color w:val="404040" w:themeColor="text1" w:themeTint="BF"/>
    </w:rPr>
  </w:style>
  <w:style w:type="paragraph" w:styleId="ListParagraph">
    <w:name w:val="List Paragraph"/>
    <w:basedOn w:val="Normal"/>
    <w:uiPriority w:val="34"/>
    <w:qFormat/>
    <w:rsid w:val="00997E6B"/>
    <w:pPr>
      <w:ind w:left="720"/>
      <w:contextualSpacing/>
    </w:pPr>
  </w:style>
  <w:style w:type="character" w:styleId="IntenseEmphasis">
    <w:name w:val="Intense Emphasis"/>
    <w:basedOn w:val="DefaultParagraphFont"/>
    <w:uiPriority w:val="21"/>
    <w:qFormat/>
    <w:rsid w:val="00997E6B"/>
    <w:rPr>
      <w:i/>
      <w:iCs/>
      <w:color w:val="2F5496" w:themeColor="accent1" w:themeShade="BF"/>
    </w:rPr>
  </w:style>
  <w:style w:type="paragraph" w:styleId="IntenseQuote">
    <w:name w:val="Intense Quote"/>
    <w:basedOn w:val="Normal"/>
    <w:next w:val="Normal"/>
    <w:link w:val="IntenseQuoteChar"/>
    <w:uiPriority w:val="30"/>
    <w:qFormat/>
    <w:rsid w:val="00997E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7E6B"/>
    <w:rPr>
      <w:i/>
      <w:iCs/>
      <w:color w:val="2F5496" w:themeColor="accent1" w:themeShade="BF"/>
    </w:rPr>
  </w:style>
  <w:style w:type="character" w:styleId="IntenseReference">
    <w:name w:val="Intense Reference"/>
    <w:basedOn w:val="DefaultParagraphFont"/>
    <w:uiPriority w:val="32"/>
    <w:qFormat/>
    <w:rsid w:val="00997E6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711</Words>
  <Characters>4054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2</cp:revision>
  <dcterms:created xsi:type="dcterms:W3CDTF">2025-09-04T10:36:00Z</dcterms:created>
  <dcterms:modified xsi:type="dcterms:W3CDTF">2025-09-04T11:13:00Z</dcterms:modified>
</cp:coreProperties>
</file>