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C00" w:rsidRPr="00312F3A" w:rsidRDefault="00545C00" w:rsidP="00312F3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0"/>
          <w:szCs w:val="30"/>
          <w:lang w:eastAsia="en-IN"/>
        </w:rPr>
      </w:pPr>
      <w:r w:rsidRPr="00312F3A">
        <w:rPr>
          <w:rFonts w:ascii="Arial" w:eastAsia="Times New Roman" w:hAnsi="Arial" w:cs="Arial"/>
          <w:sz w:val="30"/>
          <w:szCs w:val="30"/>
          <w:lang w:eastAsia="en-IN"/>
        </w:rPr>
        <w:t>Spectrum defragmentation management in elastic optical networks using machine learning</w:t>
      </w:r>
    </w:p>
    <w:p w:rsidR="00545C00" w:rsidRPr="00545C00" w:rsidRDefault="00545C00" w:rsidP="00545C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sz w:val="30"/>
          <w:szCs w:val="30"/>
          <w:lang w:eastAsia="en-IN"/>
        </w:rPr>
        <w:softHyphen/>
      </w:r>
      <w:r>
        <w:rPr>
          <w:rFonts w:ascii="Arial" w:eastAsia="Times New Roman" w:hAnsi="Arial" w:cs="Arial"/>
          <w:sz w:val="30"/>
          <w:szCs w:val="30"/>
          <w:lang w:eastAsia="en-IN"/>
        </w:rPr>
        <w:softHyphen/>
      </w:r>
      <w:r>
        <w:rPr>
          <w:rFonts w:ascii="Arial" w:eastAsia="Times New Roman" w:hAnsi="Arial" w:cs="Arial"/>
          <w:sz w:val="30"/>
          <w:szCs w:val="30"/>
          <w:lang w:eastAsia="en-IN"/>
        </w:rPr>
        <w:softHyphen/>
      </w:r>
      <w:r>
        <w:rPr>
          <w:rFonts w:ascii="Arial" w:eastAsia="Times New Roman" w:hAnsi="Arial" w:cs="Arial"/>
          <w:sz w:val="30"/>
          <w:szCs w:val="30"/>
          <w:lang w:eastAsia="en-IN"/>
        </w:rPr>
        <w:softHyphen/>
      </w:r>
      <w:r>
        <w:rPr>
          <w:rFonts w:ascii="Arial" w:eastAsia="Times New Roman" w:hAnsi="Arial" w:cs="Arial"/>
          <w:sz w:val="30"/>
          <w:szCs w:val="30"/>
          <w:lang w:eastAsia="en-IN"/>
        </w:rPr>
        <w:softHyphen/>
      </w:r>
      <w:r w:rsidRPr="00545C00">
        <w:rPr>
          <w:rFonts w:ascii="Arial" w:eastAsia="Times New Roman" w:hAnsi="Arial" w:cs="Arial"/>
          <w:sz w:val="30"/>
          <w:szCs w:val="30"/>
          <w:lang w:eastAsia="en-IN"/>
        </w:rPr>
        <w:t>Funding Agency: Indo-Japan collaborative project, DST (India)-JSPS (Japan)</w:t>
      </w:r>
    </w:p>
    <w:p w:rsidR="00545C00" w:rsidRPr="00545C00" w:rsidRDefault="00545C00" w:rsidP="00545C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0"/>
          <w:szCs w:val="30"/>
          <w:lang w:eastAsia="en-IN"/>
        </w:rPr>
      </w:pPr>
      <w:r w:rsidRPr="00545C00">
        <w:rPr>
          <w:rFonts w:ascii="Arial" w:eastAsia="Times New Roman" w:hAnsi="Arial" w:cs="Arial"/>
          <w:sz w:val="30"/>
          <w:szCs w:val="30"/>
          <w:lang w:eastAsia="en-IN"/>
        </w:rPr>
        <w:t>Implementing agency: South Asian University, New Delhi, India and Kyoto University, Japan</w:t>
      </w:r>
    </w:p>
    <w:p w:rsidR="00545C00" w:rsidRPr="00545C00" w:rsidRDefault="00545C00" w:rsidP="00545C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0"/>
          <w:szCs w:val="30"/>
          <w:lang w:eastAsia="en-IN"/>
        </w:rPr>
      </w:pPr>
      <w:r w:rsidRPr="00545C00">
        <w:rPr>
          <w:rFonts w:ascii="Arial" w:eastAsia="Times New Roman" w:hAnsi="Arial" w:cs="Arial"/>
          <w:sz w:val="30"/>
          <w:szCs w:val="30"/>
          <w:lang w:eastAsia="en-IN"/>
        </w:rPr>
        <w:t>Duration: 2020 to 2022</w:t>
      </w:r>
    </w:p>
    <w:p w:rsidR="00545C00" w:rsidRPr="00545C00" w:rsidRDefault="00545C00" w:rsidP="00545C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0"/>
          <w:szCs w:val="30"/>
          <w:lang w:eastAsia="en-IN"/>
        </w:rPr>
      </w:pPr>
      <w:r w:rsidRPr="00545C00">
        <w:rPr>
          <w:rFonts w:ascii="Arial" w:eastAsia="Times New Roman" w:hAnsi="Arial" w:cs="Arial"/>
          <w:sz w:val="30"/>
          <w:szCs w:val="30"/>
          <w:lang w:eastAsia="en-IN"/>
        </w:rPr>
        <w:t>Role: Principal Investigator</w:t>
      </w:r>
    </w:p>
    <w:p w:rsidR="00545C00" w:rsidRPr="00545C00" w:rsidRDefault="00545C00" w:rsidP="00545C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0"/>
          <w:szCs w:val="30"/>
          <w:lang w:eastAsia="en-IN"/>
        </w:rPr>
      </w:pPr>
      <w:r w:rsidRPr="00545C00">
        <w:rPr>
          <w:rFonts w:ascii="Arial" w:eastAsia="Times New Roman" w:hAnsi="Arial" w:cs="Arial"/>
          <w:sz w:val="30"/>
          <w:szCs w:val="30"/>
          <w:lang w:eastAsia="en-IN"/>
        </w:rPr>
        <w:t>Amount: 6,60,000 INR (Indian Side) + 2,000,000 JPY (Japan Side)</w:t>
      </w:r>
    </w:p>
    <w:p w:rsidR="00932593" w:rsidRPr="00312F3A" w:rsidRDefault="00545C00" w:rsidP="00312F3A">
      <w:pPr>
        <w:pStyle w:val="ListParagraph"/>
        <w:numPr>
          <w:ilvl w:val="0"/>
          <w:numId w:val="3"/>
        </w:numPr>
        <w:rPr>
          <w:b/>
        </w:rPr>
      </w:pPr>
      <w:r w:rsidRPr="00312F3A">
        <w:rPr>
          <w:b/>
          <w:color w:val="000000"/>
          <w:sz w:val="27"/>
          <w:szCs w:val="27"/>
          <w:shd w:val="clear" w:color="auto" w:fill="FFFFFF"/>
        </w:rPr>
        <w:t>MAITREYI: An End-to-End Reinforcement Learning Based Conversational Agent with Summarization and Emotion Understanding Capability</w:t>
      </w:r>
      <w:r w:rsidR="00312F3A">
        <w:rPr>
          <w:b/>
          <w:color w:val="000000"/>
          <w:sz w:val="27"/>
          <w:szCs w:val="27"/>
          <w:shd w:val="clear" w:color="auto" w:fill="FFFFFF"/>
        </w:rPr>
        <w:t>.</w:t>
      </w:r>
    </w:p>
    <w:p w:rsidR="00312F3A" w:rsidRDefault="00312F3A" w:rsidP="00312F3A">
      <w:pPr>
        <w:ind w:left="502"/>
        <w:rPr>
          <w:color w:val="000000"/>
          <w:sz w:val="27"/>
          <w:szCs w:val="27"/>
          <w:shd w:val="clear" w:color="auto" w:fill="FFFFFF"/>
        </w:rPr>
      </w:pPr>
      <w:proofErr w:type="gramStart"/>
      <w:r w:rsidRPr="00312F3A">
        <w:rPr>
          <w:color w:val="000000"/>
          <w:sz w:val="27"/>
          <w:szCs w:val="27"/>
          <w:shd w:val="clear" w:color="auto" w:fill="FFFFFF"/>
        </w:rPr>
        <w:t>2022-25. IIT Bombay in partnership L &amp; T Infotech.</w:t>
      </w:r>
      <w:proofErr w:type="gramEnd"/>
    </w:p>
    <w:tbl>
      <w:tblPr>
        <w:tblStyle w:val="TableGrid"/>
        <w:tblW w:w="10142" w:type="dxa"/>
        <w:tblInd w:w="502" w:type="dxa"/>
        <w:tblLook w:val="04A0" w:firstRow="1" w:lastRow="0" w:firstColumn="1" w:lastColumn="0" w:noHBand="0" w:noVBand="1"/>
      </w:tblPr>
      <w:tblGrid>
        <w:gridCol w:w="4712"/>
        <w:gridCol w:w="2341"/>
        <w:gridCol w:w="3089"/>
      </w:tblGrid>
      <w:tr w:rsidR="00312F3A" w:rsidTr="00785A8C">
        <w:trPr>
          <w:trHeight w:val="279"/>
        </w:trPr>
        <w:tc>
          <w:tcPr>
            <w:tcW w:w="4712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b/>
              </w:rPr>
              <w:t xml:space="preserve">Title </w:t>
            </w:r>
          </w:p>
        </w:tc>
        <w:tc>
          <w:tcPr>
            <w:tcW w:w="2341" w:type="dxa"/>
          </w:tcPr>
          <w:p w:rsidR="00312F3A" w:rsidRDefault="00312F3A" w:rsidP="00312F3A">
            <w:pPr>
              <w:rPr>
                <w:b/>
              </w:rPr>
            </w:pPr>
            <w:r w:rsidRPr="00312F3A">
              <w:rPr>
                <w:b/>
                <w:sz w:val="28"/>
              </w:rPr>
              <w:t>areas</w:t>
            </w:r>
          </w:p>
        </w:tc>
        <w:tc>
          <w:tcPr>
            <w:tcW w:w="3089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12F3A" w:rsidTr="00785A8C">
        <w:trPr>
          <w:trHeight w:val="293"/>
        </w:trPr>
        <w:tc>
          <w:tcPr>
            <w:tcW w:w="4712" w:type="dxa"/>
          </w:tcPr>
          <w:p w:rsidR="00312F3A" w:rsidRPr="00DB684C" w:rsidRDefault="00312F3A" w:rsidP="00DB684C">
            <w:pPr>
              <w:rPr>
                <w:b/>
              </w:rPr>
            </w:pPr>
            <w:r w:rsidRPr="00DB684C">
              <w:rPr>
                <w:b/>
                <w:color w:val="000000"/>
                <w:shd w:val="clear" w:color="auto" w:fill="FFFFFF"/>
              </w:rPr>
              <w:t>MAITREYI: An End-to-End Reinforcement Learning Based Conversational Agent with Summarization and Emotion Understanding Capability.</w:t>
            </w:r>
          </w:p>
          <w:p w:rsidR="00312F3A" w:rsidRDefault="00312F3A" w:rsidP="00312F3A">
            <w:pPr>
              <w:rPr>
                <w:b/>
              </w:rPr>
            </w:pPr>
          </w:p>
        </w:tc>
        <w:tc>
          <w:tcPr>
            <w:tcW w:w="2341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b/>
              </w:rPr>
              <w:t>Machine Learning</w:t>
            </w:r>
          </w:p>
        </w:tc>
        <w:tc>
          <w:tcPr>
            <w:tcW w:w="3089" w:type="dxa"/>
          </w:tcPr>
          <w:p w:rsidR="00312F3A" w:rsidRDefault="00312F3A" w:rsidP="00312F3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312F3A">
              <w:rPr>
                <w:color w:val="000000"/>
                <w:sz w:val="27"/>
                <w:szCs w:val="27"/>
                <w:shd w:val="clear" w:color="auto" w:fill="FFFFFF"/>
              </w:rPr>
              <w:t>2022-25. IIT Bombay in partnership L &amp; T Infotech.</w:t>
            </w:r>
          </w:p>
          <w:p w:rsidR="00312F3A" w:rsidRDefault="00312F3A" w:rsidP="00312F3A">
            <w:pPr>
              <w:rPr>
                <w:b/>
              </w:rPr>
            </w:pPr>
          </w:p>
        </w:tc>
      </w:tr>
      <w:tr w:rsidR="00312F3A" w:rsidTr="00785A8C">
        <w:trPr>
          <w:trHeight w:val="279"/>
        </w:trPr>
        <w:tc>
          <w:tcPr>
            <w:tcW w:w="4712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VIDYAAPATI: A Speech to Speech Machine Translation System for Bengali, Hindi, Konkani, Maithili, Marathi</w:t>
            </w:r>
          </w:p>
        </w:tc>
        <w:tc>
          <w:tcPr>
            <w:tcW w:w="2341" w:type="dxa"/>
          </w:tcPr>
          <w:p w:rsidR="00312F3A" w:rsidRDefault="00312F3A" w:rsidP="00312F3A">
            <w:pPr>
              <w:rPr>
                <w:b/>
              </w:rPr>
            </w:pPr>
            <w:proofErr w:type="spellStart"/>
            <w:r>
              <w:rPr>
                <w:b/>
              </w:rPr>
              <w:t>Maching</w:t>
            </w:r>
            <w:proofErr w:type="spellEnd"/>
            <w:r>
              <w:rPr>
                <w:b/>
              </w:rPr>
              <w:t xml:space="preserve"> Learning</w:t>
            </w:r>
          </w:p>
        </w:tc>
        <w:tc>
          <w:tcPr>
            <w:tcW w:w="3089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2022-24. Consortium of IIT Bombay (Lead), CDAC Kolkata, CDAC Pune, Goa University, IIT Patna, ISI Kolkata,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Jadavpur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University, Jawaharlal Nehru University.</w:t>
            </w:r>
          </w:p>
        </w:tc>
      </w:tr>
      <w:tr w:rsidR="00312F3A" w:rsidTr="00785A8C">
        <w:trPr>
          <w:trHeight w:val="293"/>
        </w:trPr>
        <w:tc>
          <w:tcPr>
            <w:tcW w:w="4712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ISHAAN: A Speech to Speech Machine Translation System for Assamese, Bodo, English, Hindi, Manipuri, Nepali</w:t>
            </w:r>
          </w:p>
        </w:tc>
        <w:tc>
          <w:tcPr>
            <w:tcW w:w="2341" w:type="dxa"/>
          </w:tcPr>
          <w:p w:rsidR="00312F3A" w:rsidRDefault="00312F3A" w:rsidP="00312F3A">
            <w:pPr>
              <w:rPr>
                <w:b/>
              </w:rPr>
            </w:pPr>
            <w:proofErr w:type="spellStart"/>
            <w:r>
              <w:rPr>
                <w:b/>
              </w:rPr>
              <w:t>Maching</w:t>
            </w:r>
            <w:proofErr w:type="spellEnd"/>
            <w:r>
              <w:rPr>
                <w:b/>
              </w:rPr>
              <w:t xml:space="preserve"> Learning</w:t>
            </w:r>
          </w:p>
        </w:tc>
        <w:tc>
          <w:tcPr>
            <w:tcW w:w="3089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2022-24. Consortium of IIT Bombay (Lead),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Guahati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University, IIIT Manipur, NIT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Silchar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>, North Bengal University.</w:t>
            </w:r>
          </w:p>
        </w:tc>
      </w:tr>
      <w:tr w:rsidR="00312F3A" w:rsidTr="00785A8C">
        <w:trPr>
          <w:trHeight w:val="279"/>
        </w:trPr>
        <w:tc>
          <w:tcPr>
            <w:tcW w:w="4712" w:type="dxa"/>
          </w:tcPr>
          <w:p w:rsidR="00312F3A" w:rsidRDefault="00312F3A" w:rsidP="00312F3A">
            <w:pPr>
              <w:rPr>
                <w:b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Bahubhashak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Pilot: Speech to Speech Machine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Trsnaltion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for Indian Languages</w:t>
            </w:r>
          </w:p>
        </w:tc>
        <w:tc>
          <w:tcPr>
            <w:tcW w:w="2341" w:type="dxa"/>
          </w:tcPr>
          <w:p w:rsidR="00312F3A" w:rsidRDefault="00312F3A" w:rsidP="00312F3A">
            <w:pPr>
              <w:rPr>
                <w:b/>
              </w:rPr>
            </w:pPr>
          </w:p>
        </w:tc>
        <w:tc>
          <w:tcPr>
            <w:tcW w:w="3089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2020-21. with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Prof.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Preethi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Jyothi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>, CSE, IITB.</w:t>
            </w:r>
          </w:p>
        </w:tc>
      </w:tr>
      <w:tr w:rsidR="00312F3A" w:rsidTr="00785A8C">
        <w:trPr>
          <w:trHeight w:val="293"/>
        </w:trPr>
        <w:tc>
          <w:tcPr>
            <w:tcW w:w="4712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Multimodal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Knowldge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Based AI</w:t>
            </w:r>
          </w:p>
        </w:tc>
        <w:tc>
          <w:tcPr>
            <w:tcW w:w="2341" w:type="dxa"/>
          </w:tcPr>
          <w:p w:rsidR="00312F3A" w:rsidRDefault="00312F3A" w:rsidP="00312F3A">
            <w:pPr>
              <w:rPr>
                <w:b/>
              </w:rPr>
            </w:pPr>
          </w:p>
        </w:tc>
        <w:tc>
          <w:tcPr>
            <w:tcW w:w="3089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2019-22.</w:t>
            </w:r>
          </w:p>
        </w:tc>
      </w:tr>
      <w:tr w:rsidR="00312F3A" w:rsidTr="00785A8C">
        <w:trPr>
          <w:trHeight w:val="279"/>
        </w:trPr>
        <w:tc>
          <w:tcPr>
            <w:tcW w:w="4712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Hindi-English Judicial Machine Translation</w:t>
            </w:r>
          </w:p>
        </w:tc>
        <w:tc>
          <w:tcPr>
            <w:tcW w:w="2341" w:type="dxa"/>
          </w:tcPr>
          <w:p w:rsidR="00312F3A" w:rsidRDefault="00312F3A" w:rsidP="00312F3A">
            <w:pPr>
              <w:rPr>
                <w:b/>
              </w:rPr>
            </w:pPr>
          </w:p>
        </w:tc>
        <w:tc>
          <w:tcPr>
            <w:tcW w:w="3089" w:type="dxa"/>
          </w:tcPr>
          <w:p w:rsidR="00312F3A" w:rsidRDefault="00312F3A" w:rsidP="00312F3A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2017-2019. Consortium of CDAC Pune, IIT Delhi, IIT Bombay, IIIT Allahabad and IIT Patna (coordination).</w:t>
            </w:r>
          </w:p>
        </w:tc>
      </w:tr>
      <w:tr w:rsidR="00312F3A" w:rsidTr="00785A8C">
        <w:trPr>
          <w:trHeight w:val="308"/>
        </w:trPr>
        <w:tc>
          <w:tcPr>
            <w:tcW w:w="4712" w:type="dxa"/>
          </w:tcPr>
          <w:p w:rsidR="00312F3A" w:rsidRDefault="00785A8C" w:rsidP="00312F3A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Artificial Intelligence in Question Answering, Virtual Agen</w:t>
            </w:r>
            <w:bookmarkStart w:id="0" w:name="_GoBack"/>
            <w:bookmarkEnd w:id="0"/>
            <w:r>
              <w:rPr>
                <w:color w:val="000000"/>
                <w:sz w:val="27"/>
                <w:szCs w:val="27"/>
                <w:shd w:val="clear" w:color="auto" w:fill="FFFFFF"/>
              </w:rPr>
              <w:t>t and Machine Translation</w:t>
            </w:r>
          </w:p>
        </w:tc>
        <w:tc>
          <w:tcPr>
            <w:tcW w:w="2341" w:type="dxa"/>
          </w:tcPr>
          <w:p w:rsidR="00312F3A" w:rsidRDefault="00312F3A" w:rsidP="00312F3A">
            <w:pPr>
              <w:rPr>
                <w:b/>
              </w:rPr>
            </w:pPr>
          </w:p>
        </w:tc>
        <w:tc>
          <w:tcPr>
            <w:tcW w:w="3089" w:type="dxa"/>
          </w:tcPr>
          <w:p w:rsidR="00785A8C" w:rsidRDefault="00785A8C" w:rsidP="00785A8C">
            <w:pPr>
              <w:rPr>
                <w:sz w:val="24"/>
                <w:szCs w:val="24"/>
              </w:rPr>
            </w:pPr>
            <w:r>
              <w:br/>
              <w:t>2016-2018. Collaborative research between Accenture Global R &amp; D, IIT Bombay and IIT Patna.</w:t>
            </w:r>
          </w:p>
          <w:p w:rsidR="00312F3A" w:rsidRDefault="00312F3A" w:rsidP="00312F3A">
            <w:pPr>
              <w:rPr>
                <w:b/>
              </w:rPr>
            </w:pPr>
          </w:p>
        </w:tc>
      </w:tr>
    </w:tbl>
    <w:p w:rsidR="00312F3A" w:rsidRPr="00312F3A" w:rsidRDefault="00312F3A" w:rsidP="00312F3A">
      <w:pPr>
        <w:ind w:left="502"/>
        <w:rPr>
          <w:b/>
        </w:rPr>
      </w:pPr>
    </w:p>
    <w:sectPr w:rsidR="00312F3A" w:rsidRPr="00312F3A" w:rsidSect="00545C0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60A" w:rsidRDefault="007D760A" w:rsidP="00545C00">
      <w:pPr>
        <w:spacing w:after="0" w:line="240" w:lineRule="auto"/>
      </w:pPr>
      <w:r>
        <w:separator/>
      </w:r>
    </w:p>
  </w:endnote>
  <w:endnote w:type="continuationSeparator" w:id="0">
    <w:p w:rsidR="007D760A" w:rsidRDefault="007D760A" w:rsidP="0054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60A" w:rsidRDefault="007D760A" w:rsidP="00545C00">
      <w:pPr>
        <w:spacing w:after="0" w:line="240" w:lineRule="auto"/>
      </w:pPr>
      <w:r>
        <w:separator/>
      </w:r>
    </w:p>
  </w:footnote>
  <w:footnote w:type="continuationSeparator" w:id="0">
    <w:p w:rsidR="007D760A" w:rsidRDefault="007D760A" w:rsidP="00545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56C9"/>
    <w:multiLevelType w:val="multilevel"/>
    <w:tmpl w:val="368031A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3C6D66BB"/>
    <w:multiLevelType w:val="hybridMultilevel"/>
    <w:tmpl w:val="541418AA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62790DAF"/>
    <w:multiLevelType w:val="hybridMultilevel"/>
    <w:tmpl w:val="541418AA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774E313B"/>
    <w:multiLevelType w:val="hybridMultilevel"/>
    <w:tmpl w:val="BC349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00"/>
    <w:rsid w:val="00312F3A"/>
    <w:rsid w:val="00545C00"/>
    <w:rsid w:val="00785A8C"/>
    <w:rsid w:val="007D760A"/>
    <w:rsid w:val="00932593"/>
    <w:rsid w:val="00A73CA8"/>
    <w:rsid w:val="00D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C00"/>
  </w:style>
  <w:style w:type="paragraph" w:styleId="Footer">
    <w:name w:val="footer"/>
    <w:basedOn w:val="Normal"/>
    <w:link w:val="FooterChar"/>
    <w:uiPriority w:val="99"/>
    <w:unhideWhenUsed/>
    <w:rsid w:val="0054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C00"/>
  </w:style>
  <w:style w:type="paragraph" w:styleId="ListParagraph">
    <w:name w:val="List Paragraph"/>
    <w:basedOn w:val="Normal"/>
    <w:uiPriority w:val="34"/>
    <w:qFormat/>
    <w:rsid w:val="00312F3A"/>
    <w:pPr>
      <w:ind w:left="720"/>
      <w:contextualSpacing/>
    </w:pPr>
  </w:style>
  <w:style w:type="table" w:styleId="TableGrid">
    <w:name w:val="Table Grid"/>
    <w:basedOn w:val="TableNormal"/>
    <w:uiPriority w:val="59"/>
    <w:rsid w:val="00312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C00"/>
  </w:style>
  <w:style w:type="paragraph" w:styleId="Footer">
    <w:name w:val="footer"/>
    <w:basedOn w:val="Normal"/>
    <w:link w:val="FooterChar"/>
    <w:uiPriority w:val="99"/>
    <w:unhideWhenUsed/>
    <w:rsid w:val="0054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C00"/>
  </w:style>
  <w:style w:type="paragraph" w:styleId="ListParagraph">
    <w:name w:val="List Paragraph"/>
    <w:basedOn w:val="Normal"/>
    <w:uiPriority w:val="34"/>
    <w:qFormat/>
    <w:rsid w:val="00312F3A"/>
    <w:pPr>
      <w:ind w:left="720"/>
      <w:contextualSpacing/>
    </w:pPr>
  </w:style>
  <w:style w:type="table" w:styleId="TableGrid">
    <w:name w:val="Table Grid"/>
    <w:basedOn w:val="TableNormal"/>
    <w:uiPriority w:val="59"/>
    <w:rsid w:val="00312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MOHIUDDIN</dc:creator>
  <cp:lastModifiedBy>MOHIUDDIN</cp:lastModifiedBy>
  <cp:revision>1</cp:revision>
  <dcterms:created xsi:type="dcterms:W3CDTF">2023-07-17T10:36:00Z</dcterms:created>
  <dcterms:modified xsi:type="dcterms:W3CDTF">2023-07-18T18:56:00Z</dcterms:modified>
</cp:coreProperties>
</file>