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sz w:val="20"/>
        </w:rPr>
      </w:pPr>
      <w:r>
        <w:rPr>
          <w:sz w:val="20"/>
        </w:rPr>
      </w:r>
    </w:p>
    <w:p>
      <w:pPr>
        <w:pStyle w:val="BodyText"/>
        <w:rPr>
          <w:sz w:val="20"/>
        </w:rPr>
      </w:pPr>
      <w:r>
        <w:rPr>
          <w:sz w:val="20"/>
        </w:rPr>
      </w:r>
    </w:p>
    <w:p>
      <w:pPr>
        <w:pStyle w:val="BodyText"/>
        <w:rPr>
          <w:sz w:val="11"/>
        </w:rPr>
      </w:pPr>
      <w:r>
        <w:rPr>
          <w:sz w:val="11"/>
        </w:rPr>
      </w:r>
    </w:p>
    <w:p>
      <w:pPr>
        <w:pStyle w:val="BodyText"/>
        <w:ind w:left="2338"/>
        <w:rPr>
          <w:sz w:val="20"/>
        </w:rPr>
      </w:pPr>
      <w:r>
        <w:rPr/>
        <w:drawing>
          <wp:inline distT="0" distB="0" distL="0" distR="0">
            <wp:extent cx="3609340" cy="868045"/>
            <wp:effectExtent l="0" t="0" r="0" b="0"/>
            <wp:docPr id="1" name="image2.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Text  Description automatically generated"/>
                    <pic:cNvPicPr>
                      <a:picLocks noChangeAspect="1" noChangeArrowheads="1"/>
                    </pic:cNvPicPr>
                  </pic:nvPicPr>
                  <pic:blipFill>
                    <a:blip r:embed="rId2"/>
                    <a:stretch>
                      <a:fillRect/>
                    </a:stretch>
                  </pic:blipFill>
                  <pic:spPr bwMode="auto">
                    <a:xfrm>
                      <a:off x="0" y="0"/>
                      <a:ext cx="3609340" cy="868045"/>
                    </a:xfrm>
                    <a:prstGeom prst="rect">
                      <a:avLst/>
                    </a:prstGeom>
                    <a:noFill/>
                  </pic:spPr>
                </pic:pic>
              </a:graphicData>
            </a:graphic>
          </wp:inline>
        </w:drawing>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spacing w:before="1" w:after="0"/>
        <w:rPr>
          <w:sz w:val="21"/>
        </w:rPr>
      </w:pPr>
      <w:r>
        <w:rPr>
          <w:sz w:val="21"/>
        </w:rPr>
      </w:r>
    </w:p>
    <w:tbl>
      <w:tblPr>
        <w:tblW w:w="9869" w:type="dxa"/>
        <w:jc w:val="left"/>
        <w:tblInd w:w="170" w:type="dxa"/>
        <w:tblLayout w:type="fixed"/>
        <w:tblCellMar>
          <w:top w:w="0" w:type="dxa"/>
          <w:left w:w="5" w:type="dxa"/>
          <w:bottom w:w="0" w:type="dxa"/>
          <w:right w:w="5" w:type="dxa"/>
        </w:tblCellMar>
        <w:tblLook w:val="01e0" w:noHBand="0" w:noVBand="0" w:firstColumn="1" w:lastRow="1" w:lastColumn="1" w:firstRow="1"/>
      </w:tblPr>
      <w:tblGrid>
        <w:gridCol w:w="3083"/>
        <w:gridCol w:w="6785"/>
      </w:tblGrid>
      <w:tr>
        <w:trPr>
          <w:trHeight w:val="495"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Student</w:t>
            </w:r>
            <w:r>
              <w:rPr>
                <w:b/>
                <w:spacing w:val="-2"/>
                <w:sz w:val="24"/>
              </w:rPr>
              <w:t xml:space="preserve"> </w:t>
            </w:r>
            <w:r>
              <w:rPr>
                <w:b/>
                <w:sz w:val="24"/>
              </w:rPr>
              <w:t>Name</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b/>
                <w:sz w:val="24"/>
              </w:rPr>
            </w:pPr>
            <w:r>
              <w:rPr>
                <w:b/>
                <w:sz w:val="24"/>
              </w:rPr>
              <w:t>Arun adhikari</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8"/>
              <w:jc w:val="center"/>
              <w:rPr>
                <w:b/>
                <w:sz w:val="24"/>
              </w:rPr>
            </w:pPr>
            <w:r>
              <w:rPr>
                <w:b/>
                <w:sz w:val="24"/>
              </w:rPr>
              <w:t>SRN</w:t>
            </w:r>
            <w:r>
              <w:rPr>
                <w:b/>
                <w:spacing w:val="-3"/>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0"/>
              <w:rPr>
                <w:sz w:val="24"/>
              </w:rPr>
            </w:pPr>
            <w:r>
              <w:rPr>
                <w:sz w:val="24"/>
              </w:rPr>
              <w:t>202100406</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Roll</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sz w:val="24"/>
              </w:rPr>
              <w:t>31</w:t>
            </w:r>
          </w:p>
        </w:tc>
      </w:tr>
      <w:tr>
        <w:trPr>
          <w:trHeight w:val="517"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7"/>
              <w:jc w:val="center"/>
              <w:rPr>
                <w:b/>
                <w:sz w:val="24"/>
              </w:rPr>
            </w:pPr>
            <w:r>
              <w:rPr>
                <w:b/>
                <w:sz w:val="24"/>
              </w:rPr>
              <w:t>Program</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0"/>
              <w:rPr>
                <w:sz w:val="24"/>
              </w:rPr>
            </w:pPr>
            <w:r>
              <w:rPr>
                <w:b/>
                <w:bCs/>
                <w:sz w:val="24"/>
                <w:lang w:val="en-IN"/>
              </w:rPr>
              <w:t>Department of Computer Engineering</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744" w:right="737"/>
              <w:jc w:val="center"/>
              <w:rPr>
                <w:b/>
                <w:sz w:val="24"/>
              </w:rPr>
            </w:pPr>
            <w:r>
              <w:rPr>
                <w:b/>
                <w:sz w:val="24"/>
              </w:rPr>
              <w:t>Year</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1" w:after="0"/>
              <w:ind w:left="109"/>
              <w:rPr>
                <w:sz w:val="24"/>
              </w:rPr>
            </w:pPr>
            <w:r>
              <w:rPr>
                <w:sz w:val="24"/>
              </w:rPr>
              <w:t>2024-2025</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5"/>
              <w:jc w:val="center"/>
              <w:rPr>
                <w:b/>
                <w:sz w:val="24"/>
              </w:rPr>
            </w:pPr>
            <w:r>
              <w:rPr>
                <w:b/>
                <w:sz w:val="24"/>
              </w:rPr>
              <w:t>Division</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G</w:t>
            </w:r>
          </w:p>
        </w:tc>
      </w:tr>
      <w:tr>
        <w:trPr>
          <w:trHeight w:val="496"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6"/>
              <w:jc w:val="center"/>
              <w:rPr>
                <w:b/>
                <w:sz w:val="24"/>
              </w:rPr>
            </w:pPr>
            <w:r>
              <w:rPr>
                <w:b/>
                <w:sz w:val="24"/>
              </w:rPr>
              <w:t>Subject</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lang w:val="en-IN"/>
              </w:rPr>
            </w:pPr>
            <w:r>
              <w:rPr>
                <w:sz w:val="24"/>
                <w:lang w:val="en-IN"/>
              </w:rPr>
              <w:t>Artificial Intelligence lab</w:t>
            </w:r>
          </w:p>
        </w:tc>
      </w:tr>
      <w:tr>
        <w:trPr>
          <w:trHeight w:val="498" w:hRule="atLeast"/>
        </w:trPr>
        <w:tc>
          <w:tcPr>
            <w:tcW w:w="3083" w:type="dxa"/>
            <w:tcBorders>
              <w:top w:val="single" w:sz="4" w:space="0" w:color="000000"/>
              <w:left w:val="single" w:sz="4" w:space="0" w:color="000000"/>
              <w:bottom w:val="single" w:sz="4" w:space="0" w:color="000000"/>
              <w:right w:val="single" w:sz="4" w:space="0" w:color="000000"/>
            </w:tcBorders>
          </w:tcPr>
          <w:p>
            <w:pPr>
              <w:pStyle w:val="TableParagraph"/>
              <w:ind w:left="744" w:right="738"/>
              <w:jc w:val="center"/>
              <w:rPr>
                <w:b/>
                <w:sz w:val="24"/>
              </w:rPr>
            </w:pPr>
            <w:r>
              <w:rPr>
                <w:b/>
                <w:sz w:val="24"/>
              </w:rPr>
              <w:t>Assignment</w:t>
            </w:r>
            <w:r>
              <w:rPr>
                <w:b/>
                <w:spacing w:val="-4"/>
                <w:sz w:val="24"/>
              </w:rPr>
              <w:t xml:space="preserve"> </w:t>
            </w:r>
            <w:r>
              <w:rPr>
                <w:b/>
                <w:sz w:val="24"/>
              </w:rPr>
              <w:t>No</w:t>
            </w:r>
          </w:p>
        </w:tc>
        <w:tc>
          <w:tcPr>
            <w:tcW w:w="6785" w:type="dxa"/>
            <w:tcBorders>
              <w:top w:val="single" w:sz="4" w:space="0" w:color="000000"/>
              <w:left w:val="single" w:sz="4" w:space="0" w:color="000000"/>
              <w:bottom w:val="single" w:sz="4" w:space="0" w:color="000000"/>
              <w:right w:val="single" w:sz="4" w:space="0" w:color="000000"/>
            </w:tcBorders>
          </w:tcPr>
          <w:p>
            <w:pPr>
              <w:pStyle w:val="TableParagraph"/>
              <w:ind w:left="109"/>
              <w:rPr>
                <w:sz w:val="24"/>
              </w:rPr>
            </w:pPr>
            <w:r>
              <w:rPr>
                <w:sz w:val="24"/>
              </w:rPr>
              <w:t>8</w:t>
            </w:r>
          </w:p>
        </w:tc>
      </w:tr>
    </w:tbl>
    <w:p>
      <w:pPr>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860" w:right="580" w:gutter="0" w:header="717" w:top="1300" w:footer="822" w:bottom="1020"/>
          <w:pgNumType w:start="1" w:fmt="decimal"/>
          <w:formProt w:val="false"/>
          <w:textDirection w:val="lrTb"/>
          <w:docGrid w:type="default" w:linePitch="100" w:charSpace="0"/>
        </w:sectPr>
      </w:pPr>
    </w:p>
    <w:p>
      <w:pPr>
        <w:pStyle w:val="BodyText"/>
        <w:spacing w:before="4" w:after="0"/>
        <w:rPr>
          <w:sz w:val="7"/>
        </w:rPr>
      </w:pPr>
      <w:r>
        <w:rPr>
          <w:sz w:val="7"/>
        </w:rPr>
      </w:r>
    </w:p>
    <w:p>
      <w:pPr>
        <w:pStyle w:val="BodyText"/>
        <w:ind w:left="191"/>
        <w:rPr>
          <w:sz w:val="20"/>
        </w:rPr>
      </w:pPr>
      <w:r>
        <w:rPr/>
        <mc:AlternateContent>
          <mc:Choice Requires="wpg">
            <w:drawing>
              <wp:inline distT="0" distB="0" distL="0" distR="0" wp14:anchorId="02104775">
                <wp:extent cx="6315710" cy="440690"/>
                <wp:effectExtent l="10160" t="2540" r="8255" b="4445"/>
                <wp:docPr id="6" name="Group 1"/>
                <a:graphic xmlns:a="http://schemas.openxmlformats.org/drawingml/2006/main">
                  <a:graphicData uri="http://schemas.microsoft.com/office/word/2010/wordprocessingGroup">
                    <wpg:wgp>
                      <wpg:cNvGrpSpPr/>
                      <wpg:grpSpPr>
                        <a:xfrm>
                          <a:off x="0" y="0"/>
                          <a:ext cx="6315840" cy="440640"/>
                          <a:chOff x="0" y="0"/>
                          <a:chExt cx="6315840" cy="440640"/>
                        </a:xfrm>
                      </wpg:grpSpPr>
                      <pic:pic xmlns:pic="http://schemas.openxmlformats.org/drawingml/2006/picture">
                        <pic:nvPicPr>
                          <pic:cNvPr id="7" name="Picture 3" descr=""/>
                          <pic:cNvPicPr/>
                        </pic:nvPicPr>
                        <pic:blipFill>
                          <a:blip r:embed="rId9"/>
                          <a:stretch/>
                        </pic:blipFill>
                        <pic:spPr>
                          <a:xfrm>
                            <a:off x="3240" y="3240"/>
                            <a:ext cx="6309360" cy="434520"/>
                          </a:xfrm>
                          <a:prstGeom prst="rect">
                            <a:avLst/>
                          </a:prstGeom>
                          <a:noFill/>
                          <a:ln w="0">
                            <a:noFill/>
                          </a:ln>
                        </pic:spPr>
                      </pic:pic>
                      <wps:wsp>
                        <wps:cNvPr id="8" name="Freeform 4"/>
                        <wps:cNvSpPr/>
                        <wps:spPr>
                          <a:xfrm>
                            <a:off x="3240" y="3240"/>
                            <a:ext cx="6309360" cy="434520"/>
                          </a:xfrm>
                          <a:custGeom>
                            <a:avLst/>
                            <a:gdLst>
                              <a:gd name="textAreaLeft" fmla="*/ 0 w 3576960"/>
                              <a:gd name="textAreaRight" fmla="*/ 3577320 w 3576960"/>
                              <a:gd name="textAreaTop" fmla="*/ 0 h 246240"/>
                              <a:gd name="textAreaBottom" fmla="*/ 246600 h 246240"/>
                            </a:gdLst>
                            <a:ahLst/>
                            <a:rect l="textAreaLeft" t="textAreaTop" r="textAreaRight" b="textAreaBottom"/>
                            <a:pathLst>
                              <a:path w="9936" h="684">
                                <a:moveTo>
                                  <a:pt x="0" y="114"/>
                                </a:moveTo>
                                <a:lnTo>
                                  <a:pt x="9" y="70"/>
                                </a:lnTo>
                                <a:lnTo>
                                  <a:pt x="33" y="33"/>
                                </a:lnTo>
                                <a:lnTo>
                                  <a:pt x="70" y="9"/>
                                </a:lnTo>
                                <a:lnTo>
                                  <a:pt x="114" y="0"/>
                                </a:lnTo>
                                <a:lnTo>
                                  <a:pt x="9822" y="0"/>
                                </a:lnTo>
                                <a:lnTo>
                                  <a:pt x="9866" y="9"/>
                                </a:lnTo>
                                <a:lnTo>
                                  <a:pt x="9903" y="33"/>
                                </a:lnTo>
                                <a:lnTo>
                                  <a:pt x="9927" y="70"/>
                                </a:lnTo>
                                <a:lnTo>
                                  <a:pt x="9936" y="114"/>
                                </a:lnTo>
                                <a:lnTo>
                                  <a:pt x="9936" y="570"/>
                                </a:lnTo>
                                <a:lnTo>
                                  <a:pt x="9927" y="614"/>
                                </a:lnTo>
                                <a:lnTo>
                                  <a:pt x="9903" y="651"/>
                                </a:lnTo>
                                <a:lnTo>
                                  <a:pt x="9866" y="675"/>
                                </a:lnTo>
                                <a:lnTo>
                                  <a:pt x="9822" y="684"/>
                                </a:lnTo>
                                <a:lnTo>
                                  <a:pt x="114" y="684"/>
                                </a:lnTo>
                                <a:lnTo>
                                  <a:pt x="70" y="675"/>
                                </a:lnTo>
                                <a:lnTo>
                                  <a:pt x="33" y="651"/>
                                </a:lnTo>
                                <a:lnTo>
                                  <a:pt x="9" y="614"/>
                                </a:lnTo>
                                <a:lnTo>
                                  <a:pt x="0" y="570"/>
                                </a:lnTo>
                                <a:lnTo>
                                  <a:pt x="0" y="114"/>
                                </a:lnTo>
                                <a:close/>
                              </a:path>
                            </a:pathLst>
                          </a:custGeom>
                          <a:noFill/>
                          <a:ln w="6350">
                            <a:solidFill>
                              <a:srgbClr val="a4a4a4"/>
                            </a:solidFill>
                            <a:round/>
                          </a:ln>
                        </wps:spPr>
                        <wps:style>
                          <a:lnRef idx="0"/>
                          <a:fillRef idx="0"/>
                          <a:effectRef idx="0"/>
                          <a:fontRef idx="minor"/>
                        </wps:style>
                        <wps:bodyPr/>
                      </wps:wsp>
                      <wps:wsp>
                        <wps:cNvPr id="9" name="Text Box 5"/>
                        <wps:cNvSpPr/>
                        <wps:spPr>
                          <a:xfrm>
                            <a:off x="0" y="0"/>
                            <a:ext cx="6315840" cy="440640"/>
                          </a:xfrm>
                          <a:prstGeom prst="rect">
                            <a:avLst/>
                          </a:prstGeom>
                          <a:noFill/>
                          <a:ln w="0">
                            <a:noFill/>
                          </a:ln>
                        </wps:spPr>
                        <wps:style>
                          <a:lnRef idx="0"/>
                          <a:fillRef idx="0"/>
                          <a:effectRef idx="0"/>
                          <a:fontRef idx="minor"/>
                        </wps:style>
                        <wps:txb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8</w:t>
                              </w:r>
                            </w:p>
                          </w:txbxContent>
                        </wps:txbx>
                        <wps:bodyPr lIns="0" rIns="0" tIns="0" bIns="0" anchor="t">
                          <a:noAutofit/>
                        </wps:bodyPr>
                      </wps:wsp>
                    </wpg:wgp>
                  </a:graphicData>
                </a:graphic>
              </wp:inline>
            </w:drawing>
          </mc:Choice>
          <mc:Fallback>
            <w:pict>
              <v:group id="shape_0" alt="Group 1" style="position:absolute;margin-left:0pt;margin-top:-35.3pt;width:497.3pt;height:34.7pt" coordorigin="0,-706" coordsize="994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5;top:-701;width:9935;height:683;mso-wrap-style:none;v-text-anchor:middle;mso-position-vertical:top" type="_x0000_t75">
                  <v:imagedata r:id="rId10" o:detectmouseclick="t"/>
                  <v:stroke color="#3465a4" joinstyle="round" endcap="flat"/>
                  <w10:wrap type="square"/>
                </v:shape>
                <v:rect id="shape_0" ID="Text Box 5" path="m0,0l-2147483645,0l-2147483645,-2147483646l0,-2147483646xe" stroked="f" o:allowincell="f" style="position:absolute;left:0;top:-706;width:9945;height:693;mso-wrap-style:square;v-text-anchor:top;mso-position-vertical:top">
                  <v:fill o:detectmouseclick="t" on="false"/>
                  <v:stroke color="#3465a4" joinstyle="round" endcap="flat"/>
                  <v:textbox>
                    <w:txbxContent>
                      <w:p>
                        <w:pPr>
                          <w:pStyle w:val="Normal"/>
                          <w:spacing w:before="114" w:after="0"/>
                          <w:ind w:right="3334"/>
                          <w:rPr>
                            <w:b/>
                            <w:bCs/>
                            <w:sz w:val="32"/>
                          </w:rPr>
                        </w:pPr>
                        <w:r>
                          <w:rPr>
                            <w:b/>
                            <w:bCs/>
                            <w:sz w:val="32"/>
                          </w:rPr>
                          <w:t xml:space="preserve">                                        </w:t>
                        </w:r>
                        <w:r>
                          <w:rPr>
                            <w:b/>
                            <w:bCs/>
                            <w:sz w:val="32"/>
                          </w:rPr>
                          <w:t xml:space="preserve">Experiment </w:t>
                        </w:r>
                        <w:r>
                          <w:rPr>
                            <w:b/>
                            <w:bCs/>
                            <w:spacing w:val="-4"/>
                            <w:sz w:val="32"/>
                          </w:rPr>
                          <w:t>Number</w:t>
                        </w:r>
                        <w:r>
                          <w:rPr>
                            <w:b/>
                            <w:bCs/>
                            <w:spacing w:val="-2"/>
                            <w:sz w:val="32"/>
                          </w:rPr>
                          <w:t xml:space="preserve"> </w:t>
                        </w:r>
                        <w:r>
                          <w:rPr>
                            <w:b/>
                            <w:bCs/>
                            <w:sz w:val="32"/>
                          </w:rPr>
                          <w:t>-</w:t>
                        </w:r>
                        <w:r>
                          <w:rPr>
                            <w:b/>
                            <w:bCs/>
                            <w:spacing w:val="-3"/>
                            <w:sz w:val="32"/>
                          </w:rPr>
                          <w:t xml:space="preserve"> </w:t>
                        </w:r>
                        <w:r>
                          <w:rPr>
                            <w:b/>
                            <w:bCs/>
                            <w:sz w:val="32"/>
                          </w:rPr>
                          <w:t>0</w:t>
                        </w:r>
                        <w:r>
                          <w:rPr>
                            <w:b/>
                            <w:bCs/>
                            <w:sz w:val="32"/>
                          </w:rPr>
                          <w:t>8</w:t>
                        </w:r>
                      </w:p>
                    </w:txbxContent>
                  </v:textbox>
                  <w10:wrap type="square"/>
                </v:rect>
              </v:group>
            </w:pict>
          </mc:Fallback>
        </mc:AlternateContent>
      </w:r>
    </w:p>
    <w:p>
      <w:pPr>
        <w:pStyle w:val="BodyText"/>
        <w:spacing w:lineRule="auto" w:line="360"/>
        <w:rPr>
          <w:b/>
        </w:rPr>
      </w:pPr>
      <w:r>
        <w:rPr>
          <w:b/>
        </w:rPr>
        <w:t xml:space="preserve">  </w:t>
      </w:r>
    </w:p>
    <w:p>
      <w:pPr>
        <w:pStyle w:val="BodyText"/>
        <w:spacing w:lineRule="auto" w:line="360"/>
        <w:jc w:val="both"/>
        <w:rPr>
          <w:b/>
          <w:spacing w:val="-5"/>
        </w:rPr>
      </w:pPr>
      <w:r>
        <w:rPr>
          <w:b/>
        </w:rPr>
        <w:t>Title /Problem</w:t>
      </w:r>
      <w:r>
        <w:rPr>
          <w:b/>
          <w:spacing w:val="-6"/>
        </w:rPr>
        <w:t xml:space="preserve"> </w:t>
      </w:r>
      <w:r>
        <w:rPr>
          <w:b/>
        </w:rPr>
        <w:t>Statement:</w:t>
      </w:r>
      <w:r>
        <w:rPr>
          <w:b/>
          <w:spacing w:val="-5"/>
        </w:rPr>
        <w:t xml:space="preserve"> Design and implement an Expert System.</w:t>
      </w:r>
    </w:p>
    <w:p>
      <w:pPr>
        <w:pStyle w:val="BodyText"/>
        <w:spacing w:lineRule="auto" w:line="360"/>
        <w:jc w:val="both"/>
        <w:rPr/>
      </w:pPr>
      <w:r>
        <w:rPr/>
      </w:r>
    </w:p>
    <w:p>
      <w:pPr>
        <w:pStyle w:val="Heading1"/>
        <w:spacing w:before="0" w:after="80"/>
        <w:jc w:val="both"/>
        <w:rPr>
          <w:spacing w:val="-1"/>
          <w:sz w:val="24"/>
          <w:szCs w:val="24"/>
        </w:rPr>
      </w:pPr>
      <w:r>
        <w:rPr>
          <w:sz w:val="24"/>
          <w:szCs w:val="24"/>
        </w:rPr>
        <w:t>Description</w:t>
      </w:r>
      <w:r>
        <w:rPr>
          <w:spacing w:val="-1"/>
          <w:sz w:val="24"/>
          <w:szCs w:val="24"/>
        </w:rPr>
        <w:t>: An expert system is a computer program that simulates the decision-making ability of a human expert. It uses a knowledge base of human expertise and an inference engine to solve complex problems by reasoning through bodies of knowledge, represented mainly as if-then rules.</w:t>
        <w:br/>
        <w:t>In this experiment, we design a simple expert system for diagnosing common diseases based on a patient's symptoms.</w:t>
      </w:r>
    </w:p>
    <w:p>
      <w:pPr>
        <w:pStyle w:val="Heading1"/>
        <w:spacing w:before="0" w:after="80"/>
        <w:jc w:val="both"/>
        <w:rPr>
          <w:spacing w:val="-1"/>
        </w:rPr>
      </w:pPr>
      <w:r>
        <w:rPr>
          <w:spacing w:val="-1"/>
        </w:rPr>
      </w:r>
    </w:p>
    <w:p>
      <w:pPr>
        <w:pStyle w:val="Heading3"/>
        <w:jc w:val="both"/>
        <w:rPr>
          <w:b/>
          <w:bCs/>
          <w:sz w:val="24"/>
          <w:szCs w:val="24"/>
        </w:rPr>
      </w:pPr>
      <w:r>
        <w:rPr>
          <w:b/>
          <w:bCs/>
          <w:sz w:val="24"/>
          <w:szCs w:val="24"/>
        </w:rPr>
        <w:t xml:space="preserve">1. </w:t>
      </w:r>
      <w:r>
        <w:rPr>
          <w:rStyle w:val="Strong"/>
          <w:sz w:val="24"/>
          <w:szCs w:val="24"/>
        </w:rPr>
        <w:t>Introduction</w:t>
      </w:r>
    </w:p>
    <w:p>
      <w:pPr>
        <w:pStyle w:val="BodyText"/>
        <w:spacing w:before="0" w:after="283"/>
        <w:rPr/>
      </w:pPr>
      <w:r>
        <w:rPr/>
        <w:t xml:space="preserve">An </w:t>
      </w:r>
      <w:r>
        <w:rPr>
          <w:rStyle w:val="Strong"/>
        </w:rPr>
        <w:t>Expert System</w:t>
      </w:r>
      <w:r>
        <w:rPr/>
        <w:t xml:space="preserve"> is a type of computer program designed to simulate the decision-making ability of a human expert.</w:t>
        <w:br/>
        <w:t xml:space="preserve">In this project, we build an </w:t>
      </w:r>
      <w:r>
        <w:rPr>
          <w:rStyle w:val="Strong"/>
        </w:rPr>
        <w:t>Expert System for Library Management</w:t>
      </w:r>
      <w:r>
        <w:rPr/>
        <w:t xml:space="preserve"> that helps:</w:t>
      </w:r>
    </w:p>
    <w:p>
      <w:pPr>
        <w:pStyle w:val="BodyText"/>
        <w:numPr>
          <w:ilvl w:val="0"/>
          <w:numId w:val="1"/>
        </w:numPr>
        <w:tabs>
          <w:tab w:val="clear" w:pos="720"/>
          <w:tab w:val="left" w:pos="0" w:leader="none"/>
        </w:tabs>
        <w:spacing w:before="0" w:after="283"/>
        <w:ind w:hanging="283" w:left="709"/>
        <w:rPr/>
      </w:pPr>
      <w:r>
        <w:rPr/>
        <w:t>Students, Faculty, and Librarians</w:t>
      </w:r>
    </w:p>
    <w:p>
      <w:pPr>
        <w:pStyle w:val="BodyText"/>
        <w:numPr>
          <w:ilvl w:val="0"/>
          <w:numId w:val="1"/>
        </w:numPr>
        <w:tabs>
          <w:tab w:val="clear" w:pos="720"/>
          <w:tab w:val="left" w:pos="0" w:leader="none"/>
        </w:tabs>
        <w:spacing w:before="0" w:after="283"/>
        <w:ind w:hanging="283" w:left="709"/>
        <w:rPr/>
      </w:pPr>
      <w:r>
        <w:rPr/>
        <w:t>Borrow, Return, Search, and Recommend Books</w:t>
      </w:r>
    </w:p>
    <w:p>
      <w:pPr>
        <w:pStyle w:val="BodyText"/>
        <w:numPr>
          <w:ilvl w:val="0"/>
          <w:numId w:val="1"/>
        </w:numPr>
        <w:tabs>
          <w:tab w:val="clear" w:pos="720"/>
          <w:tab w:val="left" w:pos="0" w:leader="none"/>
        </w:tabs>
        <w:spacing w:before="0" w:after="283"/>
        <w:ind w:hanging="283" w:left="709"/>
        <w:rPr/>
      </w:pPr>
      <w:r>
        <w:rPr/>
        <w:t>Manage users and books efficiently</w:t>
      </w:r>
    </w:p>
    <w:p>
      <w:pPr>
        <w:pStyle w:val="Normal"/>
        <w:jc w:val="both"/>
        <w:rPr>
          <w:b/>
          <w:bCs/>
          <w:sz w:val="24"/>
          <w:szCs w:val="24"/>
        </w:rPr>
      </w:pPr>
      <w:r>
        <w:rPr/>
      </w:r>
    </w:p>
    <w:p>
      <w:pPr>
        <w:pStyle w:val="Heading3"/>
        <w:jc w:val="both"/>
        <w:rPr>
          <w:b/>
          <w:bCs/>
          <w:sz w:val="24"/>
          <w:szCs w:val="24"/>
        </w:rPr>
      </w:pPr>
      <w:r>
        <w:rPr>
          <w:rStyle w:val="Strong"/>
          <w:sz w:val="24"/>
          <w:szCs w:val="24"/>
        </w:rPr>
        <w:t>Features</w:t>
      </w:r>
    </w:p>
    <w:p>
      <w:pPr>
        <w:pStyle w:val="BodyText"/>
        <w:spacing w:before="0" w:after="283"/>
        <w:rPr/>
      </w:pPr>
      <w:r>
        <w:rPr>
          <w:rStyle w:val="Strong"/>
        </w:rPr>
        <w:t>Add New Users:</w:t>
      </w:r>
      <w:r>
        <w:rPr/>
        <w:t xml:space="preserve"> Librarians can add new students or faculty members.</w:t>
        <w:br/>
        <w:t xml:space="preserve"> </w:t>
      </w:r>
      <w:r>
        <w:rPr>
          <w:rStyle w:val="Strong"/>
        </w:rPr>
        <w:t>Add New Books:</w:t>
      </w:r>
      <w:r>
        <w:rPr/>
        <w:t xml:space="preserve"> Librarians can insert new books into the library.</w:t>
        <w:br/>
        <w:t xml:space="preserve"> </w:t>
      </w:r>
      <w:r>
        <w:rPr>
          <w:rStyle w:val="Strong"/>
        </w:rPr>
        <w:t>Search Books:</w:t>
      </w:r>
      <w:r>
        <w:rPr/>
        <w:t xml:space="preserve"> Any user can search for books by title, author, or genre.✅ </w:t>
      </w:r>
      <w:r>
        <w:rPr>
          <w:rStyle w:val="Strong"/>
        </w:rPr>
        <w:t>Borrow/Return Books:</w:t>
      </w:r>
      <w:r>
        <w:rPr/>
        <w:t xml:space="preserve"> Users can borrow books (within their borrow limit) and return them.</w:t>
        <w:br/>
        <w:t xml:space="preserve"> </w:t>
      </w:r>
      <w:r>
        <w:rPr>
          <w:rStyle w:val="Strong"/>
        </w:rPr>
        <w:t>Recommendations:</w:t>
      </w:r>
      <w:r>
        <w:rPr/>
        <w:t xml:space="preserve"> The system recommends books based on the user's interests.</w:t>
        <w:br/>
        <w:t xml:space="preserve"> </w:t>
      </w:r>
      <w:r>
        <w:rPr>
          <w:rStyle w:val="Strong"/>
        </w:rPr>
        <w:t>Role-based Access:</w:t>
      </w:r>
      <w:r>
        <w:rPr/>
        <w:t xml:space="preserve"> Librarians can manage the library, while normal users can only borrow/return books.</w:t>
      </w:r>
    </w:p>
    <w:p>
      <w:pPr>
        <w:pStyle w:val="Normal"/>
        <w:jc w:val="both"/>
        <w:rPr>
          <w:b/>
        </w:rPr>
      </w:pPr>
      <w:r>
        <w:rPr/>
      </w:r>
    </w:p>
    <w:p>
      <w:pPr>
        <w:pStyle w:val="Heading3"/>
        <w:jc w:val="both"/>
        <w:rPr>
          <w:b/>
        </w:rPr>
      </w:pPr>
      <w:r>
        <w:rPr>
          <w:b/>
        </w:rPr>
        <w:t xml:space="preserve">. </w:t>
      </w:r>
      <w:r>
        <w:rPr>
          <w:rStyle w:val="Strong"/>
        </w:rPr>
        <w:t>Expert System Rules Applied</w:t>
      </w:r>
    </w:p>
    <w:p>
      <w:pPr>
        <w:pStyle w:val="BodyText"/>
        <w:numPr>
          <w:ilvl w:val="0"/>
          <w:numId w:val="2"/>
        </w:numPr>
        <w:tabs>
          <w:tab w:val="clear" w:pos="720"/>
          <w:tab w:val="left" w:pos="0" w:leader="none"/>
        </w:tabs>
        <w:spacing w:before="0" w:after="283"/>
        <w:ind w:hanging="283" w:left="709"/>
        <w:rPr/>
      </w:pPr>
      <w:r>
        <w:rPr>
          <w:rStyle w:val="Strong"/>
        </w:rPr>
        <w:t>Rule 1:</w:t>
      </w:r>
      <w:r>
        <w:rPr/>
        <w:t xml:space="preserve"> If a book’s copies &gt; 0 → it is </w:t>
      </w:r>
      <w:r>
        <w:rPr>
          <w:rStyle w:val="Emphasis"/>
        </w:rPr>
        <w:t>Available</w:t>
      </w:r>
      <w:r>
        <w:rPr/>
        <w:t xml:space="preserve">, otherwise </w:t>
      </w:r>
      <w:r>
        <w:rPr>
          <w:rStyle w:val="Emphasis"/>
        </w:rPr>
        <w:t>Unavailable</w:t>
      </w:r>
      <w:r>
        <w:rPr/>
        <w:t>.</w:t>
      </w:r>
    </w:p>
    <w:p>
      <w:pPr>
        <w:pStyle w:val="BodyText"/>
        <w:numPr>
          <w:ilvl w:val="0"/>
          <w:numId w:val="2"/>
        </w:numPr>
        <w:tabs>
          <w:tab w:val="clear" w:pos="720"/>
          <w:tab w:val="left" w:pos="0" w:leader="none"/>
        </w:tabs>
        <w:spacing w:before="0" w:after="283"/>
        <w:ind w:hanging="283" w:left="709"/>
        <w:rPr/>
      </w:pPr>
      <w:r>
        <w:rPr>
          <w:rStyle w:val="Strong"/>
        </w:rPr>
        <w:t>Rule 2:</w:t>
      </w:r>
      <w:r>
        <w:rPr/>
        <w:t xml:space="preserve"> A user can borrow books only up to their allowed limit (students: 5, faculty: 10).</w:t>
      </w:r>
    </w:p>
    <w:p>
      <w:pPr>
        <w:pStyle w:val="BodyText"/>
        <w:numPr>
          <w:ilvl w:val="0"/>
          <w:numId w:val="2"/>
        </w:numPr>
        <w:tabs>
          <w:tab w:val="clear" w:pos="720"/>
          <w:tab w:val="left" w:pos="0" w:leader="none"/>
        </w:tabs>
        <w:spacing w:before="0" w:after="283"/>
        <w:ind w:hanging="283" w:left="709"/>
        <w:rPr/>
      </w:pPr>
      <w:r>
        <w:rPr>
          <w:rStyle w:val="Strong"/>
        </w:rPr>
        <w:t>Rule 3:</w:t>
      </w:r>
      <w:r>
        <w:rPr/>
        <w:t xml:space="preserve"> Recommend books based on the user's preferred genre.</w:t>
      </w:r>
    </w:p>
    <w:p>
      <w:pPr>
        <w:pStyle w:val="BodyText"/>
        <w:numPr>
          <w:ilvl w:val="0"/>
          <w:numId w:val="2"/>
        </w:numPr>
        <w:tabs>
          <w:tab w:val="clear" w:pos="720"/>
          <w:tab w:val="left" w:pos="0" w:leader="none"/>
        </w:tabs>
        <w:spacing w:before="0" w:after="283"/>
        <w:ind w:hanging="283" w:left="709"/>
        <w:rPr/>
      </w:pPr>
      <w:r>
        <w:rPr>
          <w:rStyle w:val="Strong"/>
        </w:rPr>
        <w:t>Rule 4:</w:t>
      </w:r>
      <w:r>
        <w:rPr/>
        <w:t xml:space="preserve"> Only librarians are allowed to add users or books.</w:t>
      </w:r>
    </w:p>
    <w:p>
      <w:pPr>
        <w:pStyle w:val="BodyText"/>
        <w:spacing w:before="0" w:after="283"/>
        <w:rPr/>
      </w:pPr>
      <w:r>
        <w:rPr/>
        <w:t xml:space="preserve">These rules make decisions automatically without manual human supervision — the core idea behind </w:t>
      </w:r>
      <w:r>
        <w:rPr>
          <w:rStyle w:val="Strong"/>
        </w:rPr>
        <w:t>expert systems</w:t>
      </w:r>
      <w:r>
        <w:rPr/>
        <w:t>!</w:t>
      </w:r>
    </w:p>
    <w:p>
      <w:pPr>
        <w:pStyle w:val="Normal"/>
        <w:jc w:val="both"/>
        <w:rPr>
          <w:b/>
        </w:rPr>
      </w:pPr>
      <w:r>
        <w:rPr/>
      </w:r>
    </w:p>
    <w:p>
      <w:pPr>
        <w:pStyle w:val="Normal"/>
        <w:jc w:val="both"/>
        <w:rPr>
          <w:b/>
        </w:rPr>
      </w:pPr>
      <w:r>
        <w:rPr/>
      </w:r>
    </w:p>
    <w:p>
      <w:pPr>
        <w:pStyle w:val="Normal"/>
        <w:jc w:val="both"/>
        <w:rPr>
          <w:b/>
        </w:rPr>
      </w:pPr>
      <w:r>
        <w:rPr>
          <w:b/>
        </w:rPr>
        <w:t>Output Screenshot:</w:t>
      </w:r>
    </w:p>
    <w:p>
      <w:pPr>
        <w:pStyle w:val="Normal"/>
        <w:jc w:val="both"/>
        <w:rPr>
          <w:b/>
        </w:rPr>
      </w:pPr>
      <w:r>
        <w:rPr>
          <w:b/>
        </w:rPr>
      </w:r>
    </w:p>
    <w:p>
      <w:pPr>
        <w:pStyle w:val="Normal"/>
        <w:jc w:val="both"/>
        <w:rPr>
          <w:b/>
        </w:rPr>
      </w:pPr>
      <w:r>
        <w:rPr>
          <w:b/>
        </w:rPr>
      </w:r>
    </w:p>
    <w:p>
      <w:pPr>
        <w:pStyle w:val="Normal"/>
        <w:jc w:val="both"/>
        <w:rPr>
          <w:b/>
        </w:rPr>
      </w:pPr>
      <w:r>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Normal"/>
        <w:jc w:val="both"/>
        <w:rPr>
          <w:b/>
        </w:rPr>
      </w:pPr>
      <w:r>
        <w:rPr>
          <w:b/>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center"/>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r>
    </w:p>
    <w:p>
      <w:pPr>
        <w:pStyle w:val="BodyText"/>
        <w:spacing w:before="3" w:after="0"/>
        <w:jc w:val="both"/>
        <w:rPr>
          <w:sz w:val="23"/>
        </w:rPr>
      </w:pPr>
      <w:r>
        <w:rPr>
          <w:sz w:val="23"/>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645910" cy="501142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1"/>
                    <a:stretch>
                      <a:fillRect/>
                    </a:stretch>
                  </pic:blipFill>
                  <pic:spPr bwMode="auto">
                    <a:xfrm>
                      <a:off x="0" y="0"/>
                      <a:ext cx="6645910" cy="5011420"/>
                    </a:xfrm>
                    <a:prstGeom prst="rect">
                      <a:avLst/>
                    </a:prstGeom>
                    <a:noFill/>
                  </pic:spPr>
                </pic:pic>
              </a:graphicData>
            </a:graphic>
          </wp:anchor>
        </w:drawing>
      </w:r>
    </w:p>
    <w:p>
      <w:pPr>
        <w:pStyle w:val="BodyText"/>
        <w:spacing w:before="3" w:after="0"/>
        <w:jc w:val="both"/>
        <w:rPr>
          <w:sz w:val="23"/>
        </w:rPr>
      </w:pPr>
      <w:r>
        <w:rPr>
          <w:sz w:val="23"/>
        </w:rPr>
      </w:r>
    </w:p>
    <w:p>
      <w:pPr>
        <w:pStyle w:val="Normal"/>
        <w:jc w:val="both"/>
        <w:rPr>
          <w:b/>
          <w:spacing w:val="-2"/>
        </w:rPr>
      </w:pPr>
      <w:r>
        <w:rPr>
          <w:b/>
        </w:rPr>
        <w:t>Conclusion</w:t>
      </w:r>
      <w:r>
        <w:rPr>
          <w:b/>
          <w:spacing w:val="-1"/>
        </w:rPr>
        <w:t>:</w:t>
      </w:r>
      <w:r>
        <w:rPr>
          <w:b/>
          <w:spacing w:val="-2"/>
        </w:rPr>
        <w:t xml:space="preserve"> </w:t>
      </w:r>
    </w:p>
    <w:p>
      <w:pPr>
        <w:pStyle w:val="Normal"/>
        <w:rPr/>
      </w:pPr>
      <w:r>
        <w:rPr/>
      </w:r>
    </w:p>
    <w:p>
      <w:pPr>
        <w:pStyle w:val="Normal"/>
        <w:rPr/>
      </w:pPr>
      <w:r>
        <w:rPr/>
        <w:t>An expert system mimics the decision-making ability of a human expert by applying a predefined set of logical rules on the knowledge base. In this experiment, we developed a basic medical expert system that diagnoses diseases based on symptoms provided by the user. The system utilizes forward chaining where symptoms are input and matched with predefined rules to determine a diagnosis. This highlights how expert systems can offer quick, consistent, and reliable assistance in specialized domains such as medical diagnosis, and emphasizes the significance of knowledge representation and reasoning in Artificial Intelligence applications.</w:t>
      </w:r>
    </w:p>
    <w:sectPr>
      <w:headerReference w:type="default" r:id="rId12"/>
      <w:headerReference w:type="first" r:id="rId13"/>
      <w:footerReference w:type="default" r:id="rId14"/>
      <w:footerReference w:type="first" r:id="rId15"/>
      <w:type w:val="nextPage"/>
      <w:pgSz w:w="11906" w:h="16838"/>
      <w:pgMar w:left="860" w:right="580" w:gutter="0" w:header="717" w:top="1300" w:footer="751" w:bottom="9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3" wp14:anchorId="5C994D1A">
              <wp:simplePos x="0" y="0"/>
              <wp:positionH relativeFrom="page">
                <wp:posOffset>134620</wp:posOffset>
              </wp:positionH>
              <wp:positionV relativeFrom="page">
                <wp:posOffset>10043160</wp:posOffset>
              </wp:positionV>
              <wp:extent cx="7214235" cy="47625"/>
              <wp:effectExtent l="635" t="635" r="0" b="635"/>
              <wp:wrapNone/>
              <wp:docPr id="4"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3810" distB="5715" distL="1270" distR="3175" simplePos="0" locked="0" layoutInCell="0" allowOverlap="1" relativeHeight="13" wp14:anchorId="5C994D1A">
              <wp:simplePos x="0" y="0"/>
              <wp:positionH relativeFrom="page">
                <wp:posOffset>134620</wp:posOffset>
              </wp:positionH>
              <wp:positionV relativeFrom="page">
                <wp:posOffset>10043160</wp:posOffset>
              </wp:positionV>
              <wp:extent cx="7214235" cy="47625"/>
              <wp:effectExtent l="635" t="635" r="0" b="635"/>
              <wp:wrapNone/>
              <wp:docPr id="5" name="Freeform: Shape 3"/>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13"/>
      </w:rPr>
    </w:pPr>
    <w:r>
      <w:rPr>
        <w:sz w:val="13"/>
      </w:rPr>
      <mc:AlternateContent>
        <mc:Choice Requires="wps">
          <w:drawing>
            <wp:anchor behindDoc="1" distT="3810" distB="5715" distL="1270" distR="3175" simplePos="0" locked="0" layoutInCell="0" allowOverlap="1" relativeHeight="16" wp14:anchorId="4A477AE9">
              <wp:simplePos x="0" y="0"/>
              <wp:positionH relativeFrom="page">
                <wp:posOffset>134620</wp:posOffset>
              </wp:positionH>
              <wp:positionV relativeFrom="page">
                <wp:posOffset>10043160</wp:posOffset>
              </wp:positionV>
              <wp:extent cx="7214235" cy="47625"/>
              <wp:effectExtent l="635" t="635" r="0" b="635"/>
              <wp:wrapNone/>
              <wp:docPr id="12" name="Freeform: Shape 5"/>
              <a:graphic xmlns:a="http://schemas.openxmlformats.org/drawingml/2006/main">
                <a:graphicData uri="http://schemas.microsoft.com/office/word/2010/wordprocessingShape">
                  <wps:wsp>
                    <wps:cNvSpPr/>
                    <wps:spPr>
                      <a:xfrm>
                        <a:off x="0" y="0"/>
                        <a:ext cx="7214400" cy="47520"/>
                      </a:xfrm>
                      <a:custGeom>
                        <a:avLst/>
                        <a:gdLst>
                          <a:gd name="textAreaLeft" fmla="*/ 0 w 4089960"/>
                          <a:gd name="textAreaRight" fmla="*/ 4090320 w 4089960"/>
                          <a:gd name="textAreaTop" fmla="*/ 0 h 27000"/>
                          <a:gd name="textAreaBottom" fmla="*/ 27360 h 27000"/>
                        </a:gdLst>
                        <a:ahLst/>
                        <a:rect l="textAreaLeft" t="textAreaTop" r="textAreaRight" b="textAreaBottom"/>
                        <a:pathLst>
                          <a:path w="11361" h="75">
                            <a:moveTo>
                              <a:pt x="11360" y="64"/>
                            </a:moveTo>
                            <a:lnTo>
                              <a:pt x="0" y="54"/>
                            </a:lnTo>
                            <a:lnTo>
                              <a:pt x="0" y="65"/>
                            </a:lnTo>
                            <a:lnTo>
                              <a:pt x="11360" y="75"/>
                            </a:lnTo>
                            <a:lnTo>
                              <a:pt x="11360" y="64"/>
                            </a:lnTo>
                            <a:close/>
                            <a:moveTo>
                              <a:pt x="11360" y="32"/>
                            </a:moveTo>
                            <a:lnTo>
                              <a:pt x="0" y="22"/>
                            </a:lnTo>
                            <a:lnTo>
                              <a:pt x="0" y="43"/>
                            </a:lnTo>
                            <a:lnTo>
                              <a:pt x="11360" y="53"/>
                            </a:lnTo>
                            <a:lnTo>
                              <a:pt x="11360" y="32"/>
                            </a:lnTo>
                            <a:close/>
                            <a:moveTo>
                              <a:pt x="11360" y="10"/>
                            </a:moveTo>
                            <a:lnTo>
                              <a:pt x="0" y="0"/>
                            </a:lnTo>
                            <a:lnTo>
                              <a:pt x="0" y="11"/>
                            </a:lnTo>
                            <a:lnTo>
                              <a:pt x="11360" y="21"/>
                            </a:lnTo>
                            <a:lnTo>
                              <a:pt x="11360" y="10"/>
                            </a:lnTo>
                            <a:close/>
                          </a:path>
                        </a:pathLst>
                      </a:custGeom>
                      <a:solidFill>
                        <a:srgbClr val="843b0c"/>
                      </a:solidFill>
                      <a:ln w="0">
                        <a:noFill/>
                      </a:ln>
                    </wps:spPr>
                    <wps:style>
                      <a:lnRef idx="0"/>
                      <a:fillRef idx="0"/>
                      <a:effectRef idx="0"/>
                      <a:fontRef idx="minor"/>
                    </wps:style>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5" wp14:anchorId="03A4EEAB">
              <wp:simplePos x="0" y="0"/>
              <wp:positionH relativeFrom="page">
                <wp:posOffset>170180</wp:posOffset>
              </wp:positionH>
              <wp:positionV relativeFrom="page">
                <wp:posOffset>442595</wp:posOffset>
              </wp:positionV>
              <wp:extent cx="7239635" cy="194310"/>
              <wp:effectExtent l="635" t="0" r="0" b="0"/>
              <wp:wrapNone/>
              <wp:docPr id="2"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3A4EEAB">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5" wp14:anchorId="03A4EEAB">
              <wp:simplePos x="0" y="0"/>
              <wp:positionH relativeFrom="page">
                <wp:posOffset>170180</wp:posOffset>
              </wp:positionH>
              <wp:positionV relativeFrom="page">
                <wp:posOffset>442595</wp:posOffset>
              </wp:positionV>
              <wp:extent cx="7239635" cy="194310"/>
              <wp:effectExtent l="635" t="0" r="0" b="0"/>
              <wp:wrapNone/>
              <wp:docPr id="3" name="Text Box 2"/>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rPr/>
                          </w:pPr>
                          <w:r>
                            <w:rPr/>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3.4pt;margin-top:34.85pt;width:570pt;height:15.25pt;mso-wrap-style:none;v-text-anchor:middle;mso-position-horizontal-relative:page;mso-position-vertical-relative:page" wp14:anchorId="03A4EEAB">
              <v:fill o:detectmouseclick="t" on="false"/>
              <v:stroke color="#3465a4" joinstyle="round" endcap="flat"/>
              <v:textbox>
                <w:txbxContent>
                  <w:p>
                    <w:pPr>
                      <w:pStyle w:val="BodyText"/>
                      <w:tabs>
                        <w:tab w:val="clear" w:pos="720"/>
                        <w:tab w:val="left" w:pos="4242" w:leader="none"/>
                        <w:tab w:val="left" w:pos="11379" w:leader="none"/>
                      </w:tabs>
                      <w:spacing w:before="10" w:after="0"/>
                      <w:rPr/>
                    </w:pPr>
                    <w:r>
                      <w:rPr/>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4445" distB="1270" distL="0" distR="0" simplePos="0" locked="0" layoutInCell="0" allowOverlap="1" relativeHeight="11" wp14:anchorId="74AC1C53">
              <wp:simplePos x="0" y="0"/>
              <wp:positionH relativeFrom="page">
                <wp:posOffset>170180</wp:posOffset>
              </wp:positionH>
              <wp:positionV relativeFrom="page">
                <wp:posOffset>442595</wp:posOffset>
              </wp:positionV>
              <wp:extent cx="7239635" cy="194310"/>
              <wp:effectExtent l="635" t="0" r="0" b="0"/>
              <wp:wrapNone/>
              <wp:docPr id="11" name="Text Box 4"/>
              <a:graphic xmlns:a="http://schemas.openxmlformats.org/drawingml/2006/main">
                <a:graphicData uri="http://schemas.microsoft.com/office/word/2010/wordprocessingShape">
                  <wps:wsp>
                    <wps:cNvSpPr/>
                    <wps:spPr>
                      <a:xfrm>
                        <a:off x="0" y="0"/>
                        <a:ext cx="7239600" cy="194400"/>
                      </a:xfrm>
                      <a:prstGeom prst="rect">
                        <a:avLst/>
                      </a:prstGeom>
                      <a:noFill/>
                      <a:ln w="0">
                        <a:noFill/>
                      </a:ln>
                    </wps:spPr>
                    <wps:style>
                      <a:lnRef idx="0"/>
                      <a:fillRef idx="0"/>
                      <a:effectRef idx="0"/>
                      <a:fontRef idx="minor"/>
                    </wps:style>
                    <wps:txb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13.4pt;margin-top:34.85pt;width:570pt;height:15.25pt;mso-wrap-style:square;v-text-anchor:top;mso-position-horizontal-relative:page;mso-position-vertical-relative:page" wp14:anchorId="74AC1C53">
              <v:fill o:detectmouseclick="t" on="false"/>
              <v:stroke color="#3465a4" joinstyle="round" endcap="flat"/>
              <v:textbox>
                <w:txbxContent>
                  <w:p>
                    <w:pPr>
                      <w:pStyle w:val="BodyText"/>
                      <w:tabs>
                        <w:tab w:val="clear" w:pos="720"/>
                        <w:tab w:val="left" w:pos="4242" w:leader="none"/>
                        <w:tab w:val="left" w:pos="11379" w:leader="none"/>
                      </w:tabs>
                      <w:spacing w:before="10" w:after="0"/>
                      <w:ind w:left="20"/>
                      <w:rPr/>
                    </w:pPr>
                    <w:r>
                      <w:rPr>
                        <w:u w:val="thick" w:color="843B0C"/>
                      </w:rPr>
                      <w:t xml:space="preserve"> </w:t>
                    </w:r>
                    <w:r>
                      <w:rPr>
                        <w:u w:val="thick" w:color="843B0C"/>
                      </w:rPr>
                      <w:tab/>
                      <w:t>Web Technology Lab</w:t>
                      <w:tab/>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5d10"/>
    <w:pPr>
      <w:widowControl w:val="false"/>
      <w:bidi w:val="0"/>
      <w:spacing w:lineRule="auto" w:line="240" w:before="0" w:after="0"/>
      <w:jc w:val="left"/>
    </w:pPr>
    <w:rPr>
      <w:rFonts w:ascii="Times New Roman" w:hAnsi="Times New Roman" w:eastAsia="Times New Roman" w:cs="Times New Roman"/>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595d1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595d1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595d1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595d1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595d1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595d1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595d1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595d10"/>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595d10"/>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595d1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595d1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595d1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595d1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595d1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595d1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595d1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595d1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595d1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595d1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595d1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595d10"/>
    <w:rPr>
      <w:i/>
      <w:iCs/>
      <w:color w:themeColor="text1" w:themeTint="bf" w:val="404040"/>
    </w:rPr>
  </w:style>
  <w:style w:type="character" w:styleId="IntenseEmphasis">
    <w:name w:val="Intense Emphasis"/>
    <w:basedOn w:val="DefaultParagraphFont"/>
    <w:uiPriority w:val="21"/>
    <w:qFormat/>
    <w:rsid w:val="00595d10"/>
    <w:rPr>
      <w:i/>
      <w:iCs/>
      <w:color w:themeColor="accent1" w:themeShade="bf" w:val="0F4761"/>
    </w:rPr>
  </w:style>
  <w:style w:type="character" w:styleId="IntenseQuoteChar" w:customStyle="1">
    <w:name w:val="Intense Quote Char"/>
    <w:basedOn w:val="DefaultParagraphFont"/>
    <w:link w:val="IntenseQuote"/>
    <w:uiPriority w:val="30"/>
    <w:qFormat/>
    <w:rsid w:val="00595d10"/>
    <w:rPr>
      <w:i/>
      <w:iCs/>
      <w:color w:themeColor="accent1" w:themeShade="bf" w:val="0F4761"/>
    </w:rPr>
  </w:style>
  <w:style w:type="character" w:styleId="IntenseReference">
    <w:name w:val="Intense Reference"/>
    <w:basedOn w:val="DefaultParagraphFont"/>
    <w:uiPriority w:val="32"/>
    <w:qFormat/>
    <w:rsid w:val="00595d10"/>
    <w:rPr>
      <w:b/>
      <w:bCs/>
      <w:smallCaps/>
      <w:color w:themeColor="accent1" w:themeShade="bf" w:val="0F4761"/>
      <w:spacing w:val="5"/>
    </w:rPr>
  </w:style>
  <w:style w:type="character" w:styleId="BodyTextChar" w:customStyle="1">
    <w:name w:val="Body Text Char"/>
    <w:basedOn w:val="DefaultParagraphFont"/>
    <w:uiPriority w:val="1"/>
    <w:qFormat/>
    <w:rsid w:val="00595d10"/>
    <w:rPr>
      <w:rFonts w:ascii="Times New Roman" w:hAnsi="Times New Roman" w:eastAsia="Times New Roman" w:cs="Times New Roman"/>
      <w:kern w:val="0"/>
      <w14:ligatures w14:val="non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1"/>
    <w:qFormat/>
    <w:rsid w:val="00595d10"/>
    <w:pPr/>
    <w:rPr>
      <w:sz w:val="24"/>
      <w:szCs w:val="24"/>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595d10"/>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95d1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595d10"/>
    <w:pPr>
      <w:spacing w:before="160" w:after="0"/>
      <w:jc w:val="center"/>
    </w:pPr>
    <w:rPr>
      <w:i/>
      <w:iCs/>
      <w:color w:themeColor="text1" w:themeTint="bf" w:val="404040"/>
    </w:rPr>
  </w:style>
  <w:style w:type="paragraph" w:styleId="ListParagraph">
    <w:name w:val="List Paragraph"/>
    <w:basedOn w:val="Normal"/>
    <w:uiPriority w:val="34"/>
    <w:qFormat/>
    <w:rsid w:val="00595d10"/>
    <w:pPr>
      <w:spacing w:before="0" w:after="0"/>
      <w:ind w:left="720"/>
      <w:contextualSpacing/>
    </w:pPr>
    <w:rPr/>
  </w:style>
  <w:style w:type="paragraph" w:styleId="IntenseQuote">
    <w:name w:val="Intense Quote"/>
    <w:basedOn w:val="Normal"/>
    <w:next w:val="Normal"/>
    <w:link w:val="IntenseQuoteChar"/>
    <w:uiPriority w:val="30"/>
    <w:qFormat/>
    <w:rsid w:val="00595d1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TableParagraph" w:customStyle="1">
    <w:name w:val="Table Paragraph"/>
    <w:basedOn w:val="Normal"/>
    <w:uiPriority w:val="1"/>
    <w:qFormat/>
    <w:rsid w:val="00595d10"/>
    <w:pPr>
      <w:spacing w:lineRule="exact" w:line="275"/>
      <w:ind w:left="744"/>
    </w:pPr>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LibreOffice/24.8.5.2$Linux_X86_64 LibreOffice_project/480$Build-2</Application>
  <AppVersion>15.0000</AppVersion>
  <Pages>4</Pages>
  <Words>401</Words>
  <Characters>2200</Characters>
  <CharactersWithSpaces>2609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2025-04-26T14:19:00Z</dcterms:created>
  <dc:creator>Rugved Myakal</dc:creator>
  <dc:description/>
  <dc:language>en-IN</dc:language>
  <cp:lastModifiedBy/>
  <dcterms:modified xsi:type="dcterms:W3CDTF">2025-04-28T12:54:28Z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0403aaac-9c12-4791-8086-76b7a00a362f</vt:lpwstr>
  </property>
</Properties>
</file>