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9B6CC" w14:textId="4674F428" w:rsidR="00533AD6" w:rsidRDefault="00000000">
      <w:pPr>
        <w:pStyle w:val="Title"/>
      </w:pPr>
      <w:r>
        <w:t>Syndicated Loan Specialist – Detailed Workflow &amp; Math</w:t>
      </w:r>
    </w:p>
    <w:p w14:paraId="49167F15" w14:textId="6EE97EFA" w:rsidR="00533AD6" w:rsidRDefault="00000000">
      <w:r>
        <w:t>This document is a detailed case-study-style demo using dummy data to show</w:t>
      </w:r>
      <w:r w:rsidR="00444601">
        <w:t xml:space="preserve"> my current understanding of</w:t>
      </w:r>
      <w:r>
        <w:t xml:space="preserve"> end-to-end syndicated loan servicing operations. It contains step-by-step math, sample notices, allocation calculations, accrual schedules, and common </w:t>
      </w:r>
      <w:proofErr w:type="gramStart"/>
      <w:r>
        <w:t>edge-case</w:t>
      </w:r>
      <w:proofErr w:type="gramEnd"/>
      <w:r>
        <w:t xml:space="preserve"> handling. </w:t>
      </w:r>
      <w:proofErr w:type="spellStart"/>
      <w:r w:rsidR="00444601">
        <w:t>Im</w:t>
      </w:r>
      <w:proofErr w:type="spellEnd"/>
      <w:r w:rsidR="00444601">
        <w:t xml:space="preserve"> using</w:t>
      </w:r>
      <w:r>
        <w:t xml:space="preserve"> this as a portfolio artifact to demonstrate</w:t>
      </w:r>
      <w:r w:rsidR="00444601">
        <w:t xml:space="preserve"> my current</w:t>
      </w:r>
      <w:r>
        <w:t xml:space="preserve"> understanding.</w:t>
      </w:r>
    </w:p>
    <w:p w14:paraId="7F1633B3" w14:textId="77777777" w:rsidR="00533AD6" w:rsidRDefault="00000000">
      <w:pPr>
        <w:pStyle w:val="Heading1"/>
      </w:pPr>
      <w:r>
        <w:t>Quick Glossary (plain English)</w:t>
      </w:r>
    </w:p>
    <w:p w14:paraId="11CA4986" w14:textId="473313F1" w:rsidR="00533AD6" w:rsidRDefault="00000000">
      <w:r>
        <w:t>SOFR — Secured Overnight Financing Rate: base market rate for USD loans. Typically pulled from market data (Fed/CME/Bloomberg).</w:t>
      </w:r>
      <w:r w:rsidR="00444601">
        <w:t xml:space="preserve"> I do understand that there are LIFR loans that would be used for other types of Loans</w:t>
      </w:r>
    </w:p>
    <w:p w14:paraId="187357F3" w14:textId="77777777" w:rsidR="00533AD6" w:rsidRDefault="00000000">
      <w:r>
        <w:t xml:space="preserve">CSA — Credit Spread Adjustment: </w:t>
      </w:r>
      <w:proofErr w:type="gramStart"/>
      <w:r>
        <w:t>small fixed</w:t>
      </w:r>
      <w:proofErr w:type="gramEnd"/>
      <w:r>
        <w:t xml:space="preserve"> add-on in the credit agreement to align SOFR to older LIBOR economics (e.g., 10 bps).</w:t>
      </w:r>
    </w:p>
    <w:p w14:paraId="1C01B695" w14:textId="77777777" w:rsidR="00533AD6" w:rsidRDefault="00000000">
      <w:r>
        <w:t>Margin — Borrower-specific negotiated spread (e.g., 275 bps = 2.75%).</w:t>
      </w:r>
    </w:p>
    <w:p w14:paraId="08C6398A" w14:textId="77777777" w:rsidR="00533AD6" w:rsidRDefault="00000000">
      <w:r>
        <w:t>All-In Rate — SOFR + CSA + Margin. The total interest rate charged to the borrower for the interest period.</w:t>
      </w:r>
    </w:p>
    <w:p w14:paraId="379A1A95" w14:textId="77777777" w:rsidR="00533AD6" w:rsidRDefault="00000000">
      <w:r>
        <w:t>ACT/360 — Day count convention: actual days in period divided by 360 used for USD interest accruals.</w:t>
      </w:r>
    </w:p>
    <w:p w14:paraId="0AF82543" w14:textId="034885D6" w:rsidR="00444601" w:rsidRDefault="00444601">
      <w:r>
        <w:t>(All of these rates would be found in the credit agreement from the client)</w:t>
      </w:r>
    </w:p>
    <w:p w14:paraId="2DFA897E" w14:textId="7A519FF7" w:rsidR="00533AD6" w:rsidRDefault="00000000">
      <w:pPr>
        <w:pStyle w:val="Heading1"/>
      </w:pPr>
      <w:r>
        <w:t xml:space="preserve"> Rate Set (</w:t>
      </w:r>
      <w:r w:rsidR="00444601">
        <w:t xml:space="preserve">The math behind finding the </w:t>
      </w:r>
      <w:r w:rsidR="003D53E5">
        <w:t>all-in</w:t>
      </w:r>
      <w:r w:rsidR="00444601">
        <w:t xml:space="preserve"> rate</w:t>
      </w:r>
      <w:r>
        <w:t>)</w:t>
      </w:r>
    </w:p>
    <w:p w14:paraId="7F79658F" w14:textId="77777777" w:rsidR="00533AD6" w:rsidRDefault="00000000">
      <w:r>
        <w:t>Scenario: Borrower 'Acme Corp' requests a 1-month roll for $10,000,000 on 2025-08-01. We will compute the All-In Rate and daily/period interest using ACT/360.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33AD6" w14:paraId="44DF0F6D" w14:textId="77777777">
        <w:tc>
          <w:tcPr>
            <w:tcW w:w="2880" w:type="dxa"/>
          </w:tcPr>
          <w:p w14:paraId="6F3A2764" w14:textId="77777777" w:rsidR="00533AD6" w:rsidRDefault="00000000">
            <w:r>
              <w:t>Component</w:t>
            </w:r>
          </w:p>
        </w:tc>
        <w:tc>
          <w:tcPr>
            <w:tcW w:w="2880" w:type="dxa"/>
          </w:tcPr>
          <w:p w14:paraId="25061EB1" w14:textId="77777777" w:rsidR="00533AD6" w:rsidRDefault="00000000">
            <w:r>
              <w:t>Source / Where to find it</w:t>
            </w:r>
          </w:p>
        </w:tc>
        <w:tc>
          <w:tcPr>
            <w:tcW w:w="2880" w:type="dxa"/>
          </w:tcPr>
          <w:p w14:paraId="76D42D69" w14:textId="77777777" w:rsidR="00533AD6" w:rsidRDefault="00000000">
            <w:r>
              <w:t>Value (dummy)</w:t>
            </w:r>
          </w:p>
        </w:tc>
      </w:tr>
      <w:tr w:rsidR="00533AD6" w14:paraId="40091535" w14:textId="77777777">
        <w:tc>
          <w:tcPr>
            <w:tcW w:w="2880" w:type="dxa"/>
          </w:tcPr>
          <w:p w14:paraId="3C5FB339" w14:textId="77777777" w:rsidR="00533AD6" w:rsidRDefault="00000000">
            <w:r>
              <w:t>SOFR (1M Term)</w:t>
            </w:r>
          </w:p>
        </w:tc>
        <w:tc>
          <w:tcPr>
            <w:tcW w:w="2880" w:type="dxa"/>
          </w:tcPr>
          <w:p w14:paraId="3E6B5764" w14:textId="77777777" w:rsidR="00533AD6" w:rsidRDefault="00000000">
            <w:r>
              <w:t>Market data (CME Term SOFR or Bloomberg)</w:t>
            </w:r>
          </w:p>
        </w:tc>
        <w:tc>
          <w:tcPr>
            <w:tcW w:w="2880" w:type="dxa"/>
          </w:tcPr>
          <w:p w14:paraId="37046E52" w14:textId="77777777" w:rsidR="00533AD6" w:rsidRDefault="00000000">
            <w:r>
              <w:t>5.33%</w:t>
            </w:r>
          </w:p>
        </w:tc>
      </w:tr>
      <w:tr w:rsidR="00533AD6" w14:paraId="26A05F5F" w14:textId="77777777">
        <w:tc>
          <w:tcPr>
            <w:tcW w:w="2880" w:type="dxa"/>
          </w:tcPr>
          <w:p w14:paraId="377F6ECB" w14:textId="77777777" w:rsidR="00533AD6" w:rsidRDefault="00000000">
            <w:r>
              <w:t>CSA (1M)</w:t>
            </w:r>
          </w:p>
        </w:tc>
        <w:tc>
          <w:tcPr>
            <w:tcW w:w="2880" w:type="dxa"/>
          </w:tcPr>
          <w:p w14:paraId="2ECA21BC" w14:textId="2F425197" w:rsidR="00533AD6" w:rsidRDefault="00000000">
            <w:r>
              <w:t xml:space="preserve">Credit Agreement </w:t>
            </w:r>
          </w:p>
        </w:tc>
        <w:tc>
          <w:tcPr>
            <w:tcW w:w="2880" w:type="dxa"/>
          </w:tcPr>
          <w:p w14:paraId="1B7D07C9" w14:textId="77777777" w:rsidR="00533AD6" w:rsidRDefault="00000000">
            <w:r>
              <w:t>0.10%</w:t>
            </w:r>
          </w:p>
        </w:tc>
      </w:tr>
      <w:tr w:rsidR="00533AD6" w14:paraId="2BF98459" w14:textId="77777777">
        <w:tc>
          <w:tcPr>
            <w:tcW w:w="2880" w:type="dxa"/>
          </w:tcPr>
          <w:p w14:paraId="71777F93" w14:textId="77777777" w:rsidR="00533AD6" w:rsidRDefault="00000000">
            <w:r>
              <w:t>Margin</w:t>
            </w:r>
          </w:p>
        </w:tc>
        <w:tc>
          <w:tcPr>
            <w:tcW w:w="2880" w:type="dxa"/>
          </w:tcPr>
          <w:p w14:paraId="10660FDC" w14:textId="6D7E15D1" w:rsidR="00533AD6" w:rsidRDefault="00000000">
            <w:r>
              <w:t>Credit Agreement</w:t>
            </w:r>
          </w:p>
        </w:tc>
        <w:tc>
          <w:tcPr>
            <w:tcW w:w="2880" w:type="dxa"/>
          </w:tcPr>
          <w:p w14:paraId="367B1C4D" w14:textId="77777777" w:rsidR="00533AD6" w:rsidRDefault="00000000">
            <w:r>
              <w:t>2.75%</w:t>
            </w:r>
          </w:p>
        </w:tc>
      </w:tr>
    </w:tbl>
    <w:p w14:paraId="1E572406" w14:textId="77777777" w:rsidR="00533AD6" w:rsidRDefault="00533AD6"/>
    <w:p w14:paraId="100DBDEB" w14:textId="77777777" w:rsidR="00533AD6" w:rsidRDefault="00000000">
      <w:r>
        <w:rPr>
          <w:b/>
        </w:rPr>
        <w:lastRenderedPageBreak/>
        <w:t>Step-by-step math:</w:t>
      </w:r>
    </w:p>
    <w:p w14:paraId="7A3B9BA3" w14:textId="53008749" w:rsidR="00533AD6" w:rsidRDefault="00000000">
      <w:r>
        <w:t xml:space="preserve">1) Convert percentages to decimals for calculation or keep as percent consistently. </w:t>
      </w:r>
      <w:r w:rsidR="00F4000B">
        <w:t xml:space="preserve">I </w:t>
      </w:r>
      <w:r>
        <w:t>will show percent math.</w:t>
      </w:r>
      <w:r w:rsidR="00F4000B">
        <w:t xml:space="preserve"> </w:t>
      </w:r>
      <w:proofErr w:type="gramStart"/>
      <w:r w:rsidR="00F4000B">
        <w:t>( I</w:t>
      </w:r>
      <w:proofErr w:type="gramEnd"/>
      <w:r w:rsidR="00F4000B">
        <w:t xml:space="preserve"> do understand this would be automatically calculated for me in the banking system used)</w:t>
      </w:r>
    </w:p>
    <w:p w14:paraId="5BCEB00D" w14:textId="77777777" w:rsidR="00533AD6" w:rsidRDefault="00000000">
      <w:r>
        <w:t>2) All-In Rate = SOFR + CSA + Margin</w:t>
      </w:r>
    </w:p>
    <w:p w14:paraId="2344DC09" w14:textId="77777777" w:rsidR="00533AD6" w:rsidRDefault="00000000">
      <w:r>
        <w:t xml:space="preserve">   = 5.33% + 0.10% + 2.75%</w:t>
      </w:r>
    </w:p>
    <w:p w14:paraId="23B9FBAB" w14:textId="77777777" w:rsidR="00533AD6" w:rsidRDefault="00000000">
      <w:r>
        <w:t xml:space="preserve">   = 8.18% (All-In Rate)</w:t>
      </w:r>
    </w:p>
    <w:p w14:paraId="30F8A404" w14:textId="77777777" w:rsidR="00533AD6" w:rsidRDefault="00000000">
      <w:r>
        <w:t>3) Daily interest using ACT/360:</w:t>
      </w:r>
    </w:p>
    <w:p w14:paraId="4DB8FF93" w14:textId="77777777" w:rsidR="00533AD6" w:rsidRDefault="00000000">
      <w:r>
        <w:t xml:space="preserve">   Formula: Daily Interest = Principal × (All-In Rate) ÷ 360</w:t>
      </w:r>
    </w:p>
    <w:p w14:paraId="4D31873D" w14:textId="77777777" w:rsidR="00533AD6" w:rsidRDefault="00000000">
      <w:r>
        <w:t xml:space="preserve">   Calculation: Daily Interest = $10,000,000 × 0.0818 ÷ 360</w:t>
      </w:r>
    </w:p>
    <w:p w14:paraId="001E0B07" w14:textId="77777777" w:rsidR="00533AD6" w:rsidRDefault="00000000">
      <w:r>
        <w:t xml:space="preserve">               = $10,000,000 × 0.000227222...</w:t>
      </w:r>
    </w:p>
    <w:p w14:paraId="1B99B32F" w14:textId="77777777" w:rsidR="00533AD6" w:rsidRDefault="00000000">
      <w:r>
        <w:t xml:space="preserve">               = $2,272.22 per day (rounded to cents)</w:t>
      </w:r>
    </w:p>
    <w:p w14:paraId="727BC8EC" w14:textId="77777777" w:rsidR="00533AD6" w:rsidRDefault="00000000">
      <w:r>
        <w:t>4) Period interest for a 30-day period:</w:t>
      </w:r>
    </w:p>
    <w:p w14:paraId="11D7EC77" w14:textId="77777777" w:rsidR="00533AD6" w:rsidRDefault="00000000">
      <w:r>
        <w:t xml:space="preserve">   Period Interest = Daily Interest × Days = $2,272.22 × 30 = $68,166.60</w:t>
      </w:r>
    </w:p>
    <w:p w14:paraId="25C4BE3D" w14:textId="43D76AFC" w:rsidR="00533AD6" w:rsidRDefault="00000000">
      <w:pPr>
        <w:pStyle w:val="Heading1"/>
      </w:pPr>
      <w:r>
        <w:t>Sample Rate Set Notice</w:t>
      </w:r>
    </w:p>
    <w:p w14:paraId="3DE53F25" w14:textId="2EABF2C6" w:rsidR="00444601" w:rsidRDefault="00000000">
      <w:r>
        <w:t>Rate Set Notice — A</w:t>
      </w:r>
      <w:r w:rsidR="00444601">
        <w:t xml:space="preserve">run </w:t>
      </w:r>
      <w:r>
        <w:t>Corp</w:t>
      </w:r>
      <w:r w:rsidR="00F4000B">
        <w:t xml:space="preserve"> </w:t>
      </w:r>
      <w:r>
        <w:br/>
      </w:r>
      <w:r>
        <w:br/>
        <w:t>Value Date: 2025-08-01</w:t>
      </w:r>
      <w:r>
        <w:br/>
        <w:t>Interest Period: 2025-08-01 to 2025-08-31</w:t>
      </w:r>
      <w:r>
        <w:br/>
        <w:t>Principal Outstanding: $10,000,000</w:t>
      </w:r>
      <w:r>
        <w:br/>
        <w:t>Rate Components:</w:t>
      </w:r>
      <w:r>
        <w:br/>
        <w:t xml:space="preserve"> - Term SOFR (1M): 5.33%</w:t>
      </w:r>
      <w:r>
        <w:br/>
        <w:t xml:space="preserve"> - CSA (1M): 0.10%</w:t>
      </w:r>
      <w:r>
        <w:br/>
        <w:t xml:space="preserve"> - Margin: 2.75%</w:t>
      </w:r>
      <w:r>
        <w:br/>
      </w:r>
    </w:p>
    <w:p w14:paraId="27053049" w14:textId="0D1A1D5D" w:rsidR="00444601" w:rsidRDefault="00000000">
      <w:r>
        <w:t>All-In Rate: 8.18%</w:t>
      </w:r>
      <w:r>
        <w:br/>
        <w:t>Day Count: ACT/360</w:t>
      </w:r>
      <w:r>
        <w:br/>
        <w:t>Daily Interest (</w:t>
      </w:r>
      <w:proofErr w:type="spellStart"/>
      <w:r>
        <w:t>approx</w:t>
      </w:r>
      <w:proofErr w:type="spellEnd"/>
      <w:r>
        <w:t>): $2,272.22</w:t>
      </w:r>
    </w:p>
    <w:p w14:paraId="07C2FE75" w14:textId="17F18197" w:rsidR="00533AD6" w:rsidRDefault="00000000">
      <w:r>
        <w:t>Interest Due at period end (30 days): $68,166.60</w:t>
      </w:r>
      <w:r>
        <w:br/>
      </w:r>
    </w:p>
    <w:p w14:paraId="5EA88F3E" w14:textId="282EEFED" w:rsidR="00533AD6" w:rsidRDefault="00000000">
      <w:pPr>
        <w:pStyle w:val="Heading1"/>
      </w:pPr>
      <w:r>
        <w:lastRenderedPageBreak/>
        <w:t>Midday — Funding Allo</w:t>
      </w:r>
      <w:r w:rsidR="00444601">
        <w:t>cations</w:t>
      </w:r>
    </w:p>
    <w:p w14:paraId="038C14F8" w14:textId="4E39CCD0" w:rsidR="00533AD6" w:rsidRDefault="00000000">
      <w:r>
        <w:t xml:space="preserve">Scenario: </w:t>
      </w:r>
      <w:r w:rsidR="00444601">
        <w:t xml:space="preserve">For </w:t>
      </w:r>
      <w:proofErr w:type="gramStart"/>
      <w:r w:rsidR="00444601">
        <w:t>example</w:t>
      </w:r>
      <w:proofErr w:type="gramEnd"/>
      <w:r w:rsidR="00444601">
        <w:t xml:space="preserve"> after completing the rate set</w:t>
      </w:r>
      <w:r>
        <w:t>, A</w:t>
      </w:r>
      <w:r w:rsidR="00444601">
        <w:t>run</w:t>
      </w:r>
      <w:r>
        <w:t xml:space="preserve"> Corp requests $10,000,000 funded from the revolver. The lender register shows three lenders with commitments:</w:t>
      </w:r>
    </w:p>
    <w:p w14:paraId="300D2099" w14:textId="77777777" w:rsidR="00533AD6" w:rsidRDefault="00000000">
      <w:r>
        <w:t xml:space="preserve"> - Lender A: 40% (JPMorgan)</w:t>
      </w:r>
    </w:p>
    <w:p w14:paraId="02A85165" w14:textId="77777777" w:rsidR="00533AD6" w:rsidRDefault="00000000">
      <w:r>
        <w:t xml:space="preserve"> - Lender B: 35% (Citi)</w:t>
      </w:r>
    </w:p>
    <w:p w14:paraId="0E4751EE" w14:textId="77777777" w:rsidR="00533AD6" w:rsidRDefault="00000000">
      <w:r>
        <w:t xml:space="preserve"> - Lender C: 25% (Wells)</w:t>
      </w:r>
    </w:p>
    <w:p w14:paraId="611EE0D1" w14:textId="77777777" w:rsidR="00533AD6" w:rsidRDefault="00000000">
      <w:r>
        <w:rPr>
          <w:b/>
        </w:rPr>
        <w:t>Allocation math (formula &amp; rounding rules):</w:t>
      </w:r>
    </w:p>
    <w:p w14:paraId="78A39C19" w14:textId="77777777" w:rsidR="00533AD6" w:rsidRDefault="00000000">
      <w:r>
        <w:t>Formula: Lender Amount = Borrow Amount × Commitment %</w:t>
      </w:r>
    </w:p>
    <w:p w14:paraId="37A853AF" w14:textId="77777777" w:rsidR="00533AD6" w:rsidRDefault="00000000">
      <w:r>
        <w:t>Compute:</w:t>
      </w:r>
    </w:p>
    <w:p w14:paraId="4F9F29EE" w14:textId="77777777" w:rsidR="00533AD6" w:rsidRDefault="00000000">
      <w:r>
        <w:t xml:space="preserve"> - Lender A = $10,000,000 × 0.40 = $4,000,000.00</w:t>
      </w:r>
    </w:p>
    <w:p w14:paraId="281862A2" w14:textId="77777777" w:rsidR="00533AD6" w:rsidRDefault="00000000">
      <w:r>
        <w:t xml:space="preserve"> - Lender B = $10,000,000 × 0.35 = $3,500,000.00</w:t>
      </w:r>
    </w:p>
    <w:p w14:paraId="4A8CAC27" w14:textId="77777777" w:rsidR="00533AD6" w:rsidRDefault="00000000">
      <w:r>
        <w:t xml:space="preserve"> - Lender C = $10,000,000 × 0.25 = $2,500,000.00</w:t>
      </w:r>
    </w:p>
    <w:p w14:paraId="11B54311" w14:textId="1A73369C" w:rsidR="00533AD6" w:rsidRDefault="00000000">
      <w:r>
        <w:t xml:space="preserve">Sum check: $4,000,000 + $3,500,000 + $2,500,000 = $10,000,000 </w:t>
      </w:r>
    </w:p>
    <w:p w14:paraId="71DA900E" w14:textId="5137D04E" w:rsidR="00533AD6" w:rsidRDefault="00000000">
      <w:pPr>
        <w:pStyle w:val="Heading1"/>
      </w:pPr>
      <w:r>
        <w:t xml:space="preserve">Sample Funding Notice </w:t>
      </w:r>
    </w:p>
    <w:p w14:paraId="68D561B8" w14:textId="38EED0E8" w:rsidR="00533AD6" w:rsidRDefault="00000000">
      <w:r>
        <w:t>Funding Notice — N001 — Acme Corp — Revolver</w:t>
      </w:r>
      <w:r>
        <w:br/>
      </w:r>
      <w:r>
        <w:br/>
        <w:t>Value Date: 2025-08-01</w:t>
      </w:r>
      <w:r>
        <w:br/>
        <w:t>Borrow Amount: $10,000,000</w:t>
      </w:r>
      <w:r>
        <w:br/>
      </w:r>
      <w:r>
        <w:br/>
        <w:t>Lender Allocations:</w:t>
      </w:r>
      <w:r>
        <w:br/>
        <w:t xml:space="preserve"> - Lender A (40%): $4,000,000 -&gt; [SSI: JPM Concentration Acct xxx]</w:t>
      </w:r>
      <w:r>
        <w:br/>
        <w:t xml:space="preserve"> - Lender B (35%): $3,500,000 -&gt; [SSI: Citi Funding Acct </w:t>
      </w:r>
      <w:proofErr w:type="spellStart"/>
      <w:r>
        <w:t>yyy</w:t>
      </w:r>
      <w:proofErr w:type="spellEnd"/>
      <w:r>
        <w:t>]</w:t>
      </w:r>
      <w:r>
        <w:br/>
        <w:t xml:space="preserve"> - Lender C (25%): $2,500,000 -&gt; [SSI: Wells Funding Acct zzz]</w:t>
      </w:r>
      <w:r>
        <w:br/>
      </w:r>
      <w:r>
        <w:br/>
      </w:r>
      <w:r w:rsidR="00444601">
        <w:t>“</w:t>
      </w:r>
      <w:r>
        <w:t>Please wire funds to the Agent Concentration Account by 2:00pm ET on the Value Date. If your wire will be delayed, notify agent ops immediately.</w:t>
      </w:r>
      <w:r w:rsidR="00444601">
        <w:t>”</w:t>
      </w:r>
      <w:r>
        <w:br/>
      </w:r>
    </w:p>
    <w:p w14:paraId="5D12BAC4" w14:textId="77777777" w:rsidR="00533AD6" w:rsidRDefault="00000000">
      <w:pPr>
        <w:pStyle w:val="Heading1"/>
      </w:pPr>
      <w:r>
        <w:t>SSIs, Availability Check &amp; Practical Steps</w:t>
      </w:r>
    </w:p>
    <w:p w14:paraId="3293D2C3" w14:textId="77777777" w:rsidR="00533AD6" w:rsidRDefault="00000000">
      <w:r>
        <w:t>SSIs (Standard Settlement Instructions) are the wire details for each lender and borrower. Maintain a controlled SSI register; changes require evidence and validation.</w:t>
      </w:r>
    </w:p>
    <w:p w14:paraId="6C094958" w14:textId="77777777" w:rsidR="00533AD6" w:rsidRDefault="00000000">
      <w:r>
        <w:lastRenderedPageBreak/>
        <w:t>Availability formula (basic): Available = Total Commitments - (Outstandings + L/C Usage + Swingline Usage + Pending Assignments)</w:t>
      </w:r>
    </w:p>
    <w:p w14:paraId="3B4FB240" w14:textId="1E44E429" w:rsidR="00533AD6" w:rsidRDefault="003D53E5">
      <w:r>
        <w:t>E</w:t>
      </w:r>
      <w:r w:rsidR="00000000">
        <w:t>xample: Commitments $100M; Outstandings $60M; L/Cs $5M; Swingline $0 =&gt; Available = 100 - (60+5) = $35M. A $10M request is allowed.</w:t>
      </w:r>
    </w:p>
    <w:p w14:paraId="7B760FB2" w14:textId="77777777" w:rsidR="00533AD6" w:rsidRDefault="00000000">
      <w:pPr>
        <w:pStyle w:val="Heading1"/>
      </w:pPr>
      <w:r>
        <w:t>Servicing System Ticket &amp; QC (Loan IQ style)</w:t>
      </w:r>
    </w:p>
    <w:p w14:paraId="7B4526AE" w14:textId="77777777" w:rsidR="00533AD6" w:rsidRDefault="00000000">
      <w:r>
        <w:t>Steps to create the funding ticket in the servicing system:</w:t>
      </w:r>
    </w:p>
    <w:p w14:paraId="26E9EDB4" w14:textId="77777777" w:rsidR="00533AD6" w:rsidRDefault="00000000">
      <w:r>
        <w:t>1. Select facility (Revolver) and event type (Borrow).</w:t>
      </w:r>
    </w:p>
    <w:p w14:paraId="7750DC0B" w14:textId="77777777" w:rsidR="00533AD6" w:rsidRDefault="00000000">
      <w:r>
        <w:t>2. Enter Principal = $10,000,000 and Value Date = 2025-08-01.</w:t>
      </w:r>
    </w:p>
    <w:p w14:paraId="74168109" w14:textId="77777777" w:rsidR="00533AD6" w:rsidRDefault="00000000">
      <w:r>
        <w:t>3. Attach All-In Rate = 8.18% and Day Count = ACT/360.</w:t>
      </w:r>
    </w:p>
    <w:p w14:paraId="1E613DF8" w14:textId="77777777" w:rsidR="00533AD6" w:rsidRDefault="00000000">
      <w:r>
        <w:t>4. Load lender ladder (40/35/25) and confirm allocations.</w:t>
      </w:r>
    </w:p>
    <w:p w14:paraId="139304C6" w14:textId="77777777" w:rsidR="00533AD6" w:rsidRDefault="00000000">
      <w:r>
        <w:t>5. Enter SSIs for receipt and funding accounts.</w:t>
      </w:r>
    </w:p>
    <w:p w14:paraId="0A2AE3D1" w14:textId="77777777" w:rsidR="00533AD6" w:rsidRDefault="00000000">
      <w:r>
        <w:t>6. Generate Funding Notice and queue for distribution.</w:t>
      </w:r>
    </w:p>
    <w:p w14:paraId="2A729222" w14:textId="77777777" w:rsidR="00533AD6" w:rsidRDefault="00000000">
      <w:r>
        <w:t>7. Mark the ticket for monitoring (watch for incoming wires).</w:t>
      </w:r>
    </w:p>
    <w:p w14:paraId="085CE797" w14:textId="7B34F100" w:rsidR="00533AD6" w:rsidRDefault="00000000">
      <w:pPr>
        <w:pStyle w:val="Heading1"/>
      </w:pPr>
      <w:r>
        <w:t xml:space="preserve">Midday — Handling a Short-Fund Scenario </w:t>
      </w:r>
    </w:p>
    <w:p w14:paraId="6F2D3909" w14:textId="77777777" w:rsidR="00533AD6" w:rsidRDefault="00000000">
      <w:r>
        <w:t>Scenario: Lender B wires $3,400,000 instead of $3,500,000 (short by $100,000). Borrower expects full $10,000,000 by 2:00pm.</w:t>
      </w:r>
    </w:p>
    <w:p w14:paraId="34F1FC6A" w14:textId="77777777" w:rsidR="00533AD6" w:rsidRDefault="00000000">
      <w:r>
        <w:t>1. Immediately notify Lender B's operations contact (call + email) with the missing amount, timestamp, and reference.</w:t>
      </w:r>
    </w:p>
    <w:p w14:paraId="426D48F2" w14:textId="1619BE94" w:rsidR="00533AD6" w:rsidRDefault="00000000">
      <w:r>
        <w:t xml:space="preserve">2. Check whether agent policy permits 'daylight cover' (agent temporarily </w:t>
      </w:r>
      <w:r w:rsidR="003D53E5">
        <w:t xml:space="preserve">cash </w:t>
      </w:r>
      <w:r>
        <w:t>advances missing funds). If permitted, agent wires $100,000 to borrower and records intraday advance.</w:t>
      </w:r>
    </w:p>
    <w:p w14:paraId="75944EF7" w14:textId="77777777" w:rsidR="00533AD6" w:rsidRDefault="00000000">
      <w:r>
        <w:t>3. If daylight cover is not permitted, communicate to borrower and lenders that funding will be partial or delayed. Offer options per credit agreement.</w:t>
      </w:r>
    </w:p>
    <w:p w14:paraId="55A65EE1" w14:textId="77777777" w:rsidR="00533AD6" w:rsidRDefault="00000000">
      <w:r>
        <w:t>4. Create a cash break log entry and assign owner to track resolution.</w:t>
      </w:r>
    </w:p>
    <w:p w14:paraId="6A92AF09" w14:textId="77777777" w:rsidR="00533AD6" w:rsidRDefault="00000000">
      <w:r>
        <w:t>5. Once missing funds arrive, reconcile system entries, remove the intraday advance (if any), and send confirmatory notices to all parties.</w:t>
      </w:r>
    </w:p>
    <w:p w14:paraId="1851C92F" w14:textId="77777777" w:rsidR="00533AD6" w:rsidRDefault="00000000">
      <w:r>
        <w:t>6. If interest/comp is applicable due to the fail/miss, calculate compensation per agreement and document.</w:t>
      </w:r>
    </w:p>
    <w:p w14:paraId="149FCC8B" w14:textId="44DFEAED" w:rsidR="00533AD6" w:rsidRDefault="00000000">
      <w:pPr>
        <w:pStyle w:val="Heading1"/>
      </w:pPr>
      <w:r>
        <w:lastRenderedPageBreak/>
        <w:t>Afternoon — Interest Accruals (day-by-day)</w:t>
      </w:r>
    </w:p>
    <w:p w14:paraId="5176BA60" w14:textId="5D6EBD53" w:rsidR="00533AD6" w:rsidRDefault="00F4000B">
      <w:r>
        <w:t>I would</w:t>
      </w:r>
      <w:r w:rsidR="00000000">
        <w:t xml:space="preserve"> compute a daily accrual using ACT/360 and produce a day-by-day accrual table. This supports billing, reporting, and end-of-day reconciliation.</w:t>
      </w:r>
    </w:p>
    <w:p w14:paraId="52D8D276" w14:textId="77777777" w:rsidR="00533AD6" w:rsidRDefault="00000000">
      <w:r>
        <w:t>Daily interest formula (restate): Daily = Principal × (All-In Rate) ÷ 360</w:t>
      </w:r>
    </w:p>
    <w:p w14:paraId="630ECDAF" w14:textId="77777777" w:rsidR="00533AD6" w:rsidRDefault="00000000">
      <w:r>
        <w:t>Using our numbers: Daily = 10,000,000 × 0.0818 ÷ 360 = 2,272.222...</w:t>
      </w:r>
    </w:p>
    <w:p w14:paraId="49F5A417" w14:textId="77777777" w:rsidR="00533AD6" w:rsidRDefault="00000000">
      <w:r>
        <w:t>Round to cents at daily or period level based on policy. We will show daily rounded to cents, then cumulative.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33AD6" w14:paraId="42DF5F9C" w14:textId="77777777">
        <w:tc>
          <w:tcPr>
            <w:tcW w:w="1728" w:type="dxa"/>
          </w:tcPr>
          <w:p w14:paraId="6FA4E74F" w14:textId="77777777" w:rsidR="00533AD6" w:rsidRDefault="00000000">
            <w:r>
              <w:t>Date</w:t>
            </w:r>
          </w:p>
        </w:tc>
        <w:tc>
          <w:tcPr>
            <w:tcW w:w="1728" w:type="dxa"/>
          </w:tcPr>
          <w:p w14:paraId="244AC38D" w14:textId="77777777" w:rsidR="00533AD6" w:rsidRDefault="00000000">
            <w:r>
              <w:t>Principal</w:t>
            </w:r>
          </w:p>
        </w:tc>
        <w:tc>
          <w:tcPr>
            <w:tcW w:w="1728" w:type="dxa"/>
          </w:tcPr>
          <w:p w14:paraId="633CC9D1" w14:textId="77777777" w:rsidR="00533AD6" w:rsidRDefault="00000000">
            <w:r>
              <w:t>All-In Rate</w:t>
            </w:r>
          </w:p>
        </w:tc>
        <w:tc>
          <w:tcPr>
            <w:tcW w:w="1728" w:type="dxa"/>
          </w:tcPr>
          <w:p w14:paraId="2E174FB6" w14:textId="77777777" w:rsidR="00533AD6" w:rsidRDefault="00000000">
            <w:r>
              <w:t>Daily Interest (unrounded)</w:t>
            </w:r>
          </w:p>
        </w:tc>
        <w:tc>
          <w:tcPr>
            <w:tcW w:w="1728" w:type="dxa"/>
          </w:tcPr>
          <w:p w14:paraId="4F59CB76" w14:textId="77777777" w:rsidR="00533AD6" w:rsidRDefault="00000000">
            <w:r>
              <w:t>Cumulative (rounded day sums)</w:t>
            </w:r>
          </w:p>
        </w:tc>
      </w:tr>
      <w:tr w:rsidR="00533AD6" w14:paraId="79C88A31" w14:textId="77777777">
        <w:tc>
          <w:tcPr>
            <w:tcW w:w="1728" w:type="dxa"/>
          </w:tcPr>
          <w:p w14:paraId="0E63B32D" w14:textId="77777777" w:rsidR="00533AD6" w:rsidRDefault="00000000">
            <w:r>
              <w:t>2025-08-01</w:t>
            </w:r>
          </w:p>
        </w:tc>
        <w:tc>
          <w:tcPr>
            <w:tcW w:w="1728" w:type="dxa"/>
          </w:tcPr>
          <w:p w14:paraId="21DD6E1C" w14:textId="77777777" w:rsidR="00533AD6" w:rsidRDefault="00000000">
            <w:r>
              <w:t>$10,000,000</w:t>
            </w:r>
          </w:p>
        </w:tc>
        <w:tc>
          <w:tcPr>
            <w:tcW w:w="1728" w:type="dxa"/>
          </w:tcPr>
          <w:p w14:paraId="46D5FAD1" w14:textId="77777777" w:rsidR="00533AD6" w:rsidRDefault="00000000">
            <w:r>
              <w:t>8.18%</w:t>
            </w:r>
          </w:p>
        </w:tc>
        <w:tc>
          <w:tcPr>
            <w:tcW w:w="1728" w:type="dxa"/>
          </w:tcPr>
          <w:p w14:paraId="1A040B2E" w14:textId="77777777" w:rsidR="00533AD6" w:rsidRDefault="00000000">
            <w:r>
              <w:t>2272.222222</w:t>
            </w:r>
          </w:p>
        </w:tc>
        <w:tc>
          <w:tcPr>
            <w:tcW w:w="1728" w:type="dxa"/>
          </w:tcPr>
          <w:p w14:paraId="282DA2BA" w14:textId="77777777" w:rsidR="00533AD6" w:rsidRDefault="00000000">
            <w:r>
              <w:t>$2,272.22</w:t>
            </w:r>
          </w:p>
        </w:tc>
      </w:tr>
      <w:tr w:rsidR="00533AD6" w14:paraId="2D6441DF" w14:textId="77777777">
        <w:tc>
          <w:tcPr>
            <w:tcW w:w="1728" w:type="dxa"/>
          </w:tcPr>
          <w:p w14:paraId="1D6A64BA" w14:textId="77777777" w:rsidR="00533AD6" w:rsidRDefault="00000000">
            <w:r>
              <w:t>2025-08-02</w:t>
            </w:r>
          </w:p>
        </w:tc>
        <w:tc>
          <w:tcPr>
            <w:tcW w:w="1728" w:type="dxa"/>
          </w:tcPr>
          <w:p w14:paraId="15A6EED7" w14:textId="77777777" w:rsidR="00533AD6" w:rsidRDefault="00000000">
            <w:r>
              <w:t>$10,000,000</w:t>
            </w:r>
          </w:p>
        </w:tc>
        <w:tc>
          <w:tcPr>
            <w:tcW w:w="1728" w:type="dxa"/>
          </w:tcPr>
          <w:p w14:paraId="40257B95" w14:textId="77777777" w:rsidR="00533AD6" w:rsidRDefault="00000000">
            <w:r>
              <w:t>8.18%</w:t>
            </w:r>
          </w:p>
        </w:tc>
        <w:tc>
          <w:tcPr>
            <w:tcW w:w="1728" w:type="dxa"/>
          </w:tcPr>
          <w:p w14:paraId="7902D5EC" w14:textId="77777777" w:rsidR="00533AD6" w:rsidRDefault="00000000">
            <w:r>
              <w:t>2272.222222</w:t>
            </w:r>
          </w:p>
        </w:tc>
        <w:tc>
          <w:tcPr>
            <w:tcW w:w="1728" w:type="dxa"/>
          </w:tcPr>
          <w:p w14:paraId="7CD5B3EB" w14:textId="77777777" w:rsidR="00533AD6" w:rsidRDefault="00000000">
            <w:r>
              <w:t>$4,544.44</w:t>
            </w:r>
          </w:p>
        </w:tc>
      </w:tr>
      <w:tr w:rsidR="00533AD6" w14:paraId="18A9F41B" w14:textId="77777777">
        <w:tc>
          <w:tcPr>
            <w:tcW w:w="1728" w:type="dxa"/>
          </w:tcPr>
          <w:p w14:paraId="7A3FD975" w14:textId="77777777" w:rsidR="00533AD6" w:rsidRDefault="00000000">
            <w:r>
              <w:t>2025-08-03</w:t>
            </w:r>
          </w:p>
        </w:tc>
        <w:tc>
          <w:tcPr>
            <w:tcW w:w="1728" w:type="dxa"/>
          </w:tcPr>
          <w:p w14:paraId="7E864859" w14:textId="77777777" w:rsidR="00533AD6" w:rsidRDefault="00000000">
            <w:r>
              <w:t>$10,000,000</w:t>
            </w:r>
          </w:p>
        </w:tc>
        <w:tc>
          <w:tcPr>
            <w:tcW w:w="1728" w:type="dxa"/>
          </w:tcPr>
          <w:p w14:paraId="00927F70" w14:textId="77777777" w:rsidR="00533AD6" w:rsidRDefault="00000000">
            <w:r>
              <w:t>8.18%</w:t>
            </w:r>
          </w:p>
        </w:tc>
        <w:tc>
          <w:tcPr>
            <w:tcW w:w="1728" w:type="dxa"/>
          </w:tcPr>
          <w:p w14:paraId="0F2F9DF8" w14:textId="77777777" w:rsidR="00533AD6" w:rsidRDefault="00000000">
            <w:r>
              <w:t>2272.222222</w:t>
            </w:r>
          </w:p>
        </w:tc>
        <w:tc>
          <w:tcPr>
            <w:tcW w:w="1728" w:type="dxa"/>
          </w:tcPr>
          <w:p w14:paraId="30CBE200" w14:textId="77777777" w:rsidR="00533AD6" w:rsidRDefault="00000000">
            <w:r>
              <w:t>$6,816.66</w:t>
            </w:r>
          </w:p>
        </w:tc>
      </w:tr>
      <w:tr w:rsidR="00533AD6" w14:paraId="1DAF30C2" w14:textId="77777777">
        <w:tc>
          <w:tcPr>
            <w:tcW w:w="1728" w:type="dxa"/>
          </w:tcPr>
          <w:p w14:paraId="4B066053" w14:textId="77777777" w:rsidR="00533AD6" w:rsidRDefault="00000000">
            <w:r>
              <w:t>2025-08-04</w:t>
            </w:r>
          </w:p>
        </w:tc>
        <w:tc>
          <w:tcPr>
            <w:tcW w:w="1728" w:type="dxa"/>
          </w:tcPr>
          <w:p w14:paraId="4EAA2E4D" w14:textId="77777777" w:rsidR="00533AD6" w:rsidRDefault="00000000">
            <w:r>
              <w:t>$10,000,000</w:t>
            </w:r>
          </w:p>
        </w:tc>
        <w:tc>
          <w:tcPr>
            <w:tcW w:w="1728" w:type="dxa"/>
          </w:tcPr>
          <w:p w14:paraId="71BF0F8B" w14:textId="77777777" w:rsidR="00533AD6" w:rsidRDefault="00000000">
            <w:r>
              <w:t>8.18%</w:t>
            </w:r>
          </w:p>
        </w:tc>
        <w:tc>
          <w:tcPr>
            <w:tcW w:w="1728" w:type="dxa"/>
          </w:tcPr>
          <w:p w14:paraId="49C443F4" w14:textId="77777777" w:rsidR="00533AD6" w:rsidRDefault="00000000">
            <w:r>
              <w:t>2272.222222</w:t>
            </w:r>
          </w:p>
        </w:tc>
        <w:tc>
          <w:tcPr>
            <w:tcW w:w="1728" w:type="dxa"/>
          </w:tcPr>
          <w:p w14:paraId="096FB63E" w14:textId="77777777" w:rsidR="00533AD6" w:rsidRDefault="00000000">
            <w:r>
              <w:t>$9,088.88</w:t>
            </w:r>
          </w:p>
        </w:tc>
      </w:tr>
      <w:tr w:rsidR="00533AD6" w14:paraId="1220AF1C" w14:textId="77777777">
        <w:tc>
          <w:tcPr>
            <w:tcW w:w="1728" w:type="dxa"/>
          </w:tcPr>
          <w:p w14:paraId="64EE39D9" w14:textId="77777777" w:rsidR="00533AD6" w:rsidRDefault="00000000">
            <w:r>
              <w:t>2025-08-05</w:t>
            </w:r>
          </w:p>
        </w:tc>
        <w:tc>
          <w:tcPr>
            <w:tcW w:w="1728" w:type="dxa"/>
          </w:tcPr>
          <w:p w14:paraId="222E1C97" w14:textId="77777777" w:rsidR="00533AD6" w:rsidRDefault="00000000">
            <w:r>
              <w:t>$10,000,000</w:t>
            </w:r>
          </w:p>
        </w:tc>
        <w:tc>
          <w:tcPr>
            <w:tcW w:w="1728" w:type="dxa"/>
          </w:tcPr>
          <w:p w14:paraId="5E0B8FC4" w14:textId="77777777" w:rsidR="00533AD6" w:rsidRDefault="00000000">
            <w:r>
              <w:t>8.18%</w:t>
            </w:r>
          </w:p>
        </w:tc>
        <w:tc>
          <w:tcPr>
            <w:tcW w:w="1728" w:type="dxa"/>
          </w:tcPr>
          <w:p w14:paraId="7C9733E8" w14:textId="77777777" w:rsidR="00533AD6" w:rsidRDefault="00000000">
            <w:r>
              <w:t>2272.222222</w:t>
            </w:r>
          </w:p>
        </w:tc>
        <w:tc>
          <w:tcPr>
            <w:tcW w:w="1728" w:type="dxa"/>
          </w:tcPr>
          <w:p w14:paraId="4FAF4617" w14:textId="77777777" w:rsidR="00533AD6" w:rsidRDefault="00000000">
            <w:r>
              <w:t>$11,361.10</w:t>
            </w:r>
          </w:p>
        </w:tc>
      </w:tr>
      <w:tr w:rsidR="00533AD6" w14:paraId="7448C044" w14:textId="77777777">
        <w:tc>
          <w:tcPr>
            <w:tcW w:w="1728" w:type="dxa"/>
          </w:tcPr>
          <w:p w14:paraId="0AEA74FB" w14:textId="77777777" w:rsidR="00533AD6" w:rsidRDefault="00000000">
            <w:r>
              <w:t>2025-08-06</w:t>
            </w:r>
          </w:p>
        </w:tc>
        <w:tc>
          <w:tcPr>
            <w:tcW w:w="1728" w:type="dxa"/>
          </w:tcPr>
          <w:p w14:paraId="5F967050" w14:textId="77777777" w:rsidR="00533AD6" w:rsidRDefault="00000000">
            <w:r>
              <w:t>$10,000,000</w:t>
            </w:r>
          </w:p>
        </w:tc>
        <w:tc>
          <w:tcPr>
            <w:tcW w:w="1728" w:type="dxa"/>
          </w:tcPr>
          <w:p w14:paraId="295F9092" w14:textId="77777777" w:rsidR="00533AD6" w:rsidRDefault="00000000">
            <w:r>
              <w:t>8.18%</w:t>
            </w:r>
          </w:p>
        </w:tc>
        <w:tc>
          <w:tcPr>
            <w:tcW w:w="1728" w:type="dxa"/>
          </w:tcPr>
          <w:p w14:paraId="5239ECE8" w14:textId="77777777" w:rsidR="00533AD6" w:rsidRDefault="00000000">
            <w:r>
              <w:t>2272.222222</w:t>
            </w:r>
          </w:p>
        </w:tc>
        <w:tc>
          <w:tcPr>
            <w:tcW w:w="1728" w:type="dxa"/>
          </w:tcPr>
          <w:p w14:paraId="13425F25" w14:textId="77777777" w:rsidR="00533AD6" w:rsidRDefault="00000000">
            <w:r>
              <w:t>$13,633.32</w:t>
            </w:r>
          </w:p>
        </w:tc>
      </w:tr>
      <w:tr w:rsidR="00533AD6" w14:paraId="13CB7BE1" w14:textId="77777777">
        <w:tc>
          <w:tcPr>
            <w:tcW w:w="1728" w:type="dxa"/>
          </w:tcPr>
          <w:p w14:paraId="2604E8E4" w14:textId="77777777" w:rsidR="00533AD6" w:rsidRDefault="00000000">
            <w:r>
              <w:t>2025-08-07</w:t>
            </w:r>
          </w:p>
        </w:tc>
        <w:tc>
          <w:tcPr>
            <w:tcW w:w="1728" w:type="dxa"/>
          </w:tcPr>
          <w:p w14:paraId="256733CB" w14:textId="77777777" w:rsidR="00533AD6" w:rsidRDefault="00000000">
            <w:r>
              <w:t>$10,000,000</w:t>
            </w:r>
          </w:p>
        </w:tc>
        <w:tc>
          <w:tcPr>
            <w:tcW w:w="1728" w:type="dxa"/>
          </w:tcPr>
          <w:p w14:paraId="033AB8BC" w14:textId="77777777" w:rsidR="00533AD6" w:rsidRDefault="00000000">
            <w:r>
              <w:t>8.18%</w:t>
            </w:r>
          </w:p>
        </w:tc>
        <w:tc>
          <w:tcPr>
            <w:tcW w:w="1728" w:type="dxa"/>
          </w:tcPr>
          <w:p w14:paraId="7ECDAA6F" w14:textId="77777777" w:rsidR="00533AD6" w:rsidRDefault="00000000">
            <w:r>
              <w:t>2272.222222</w:t>
            </w:r>
          </w:p>
        </w:tc>
        <w:tc>
          <w:tcPr>
            <w:tcW w:w="1728" w:type="dxa"/>
          </w:tcPr>
          <w:p w14:paraId="33104FA0" w14:textId="77777777" w:rsidR="00533AD6" w:rsidRDefault="00000000">
            <w:r>
              <w:t>$15,905.54</w:t>
            </w:r>
          </w:p>
        </w:tc>
      </w:tr>
    </w:tbl>
    <w:p w14:paraId="005C168C" w14:textId="13F692A3" w:rsidR="00533AD6" w:rsidRDefault="00000000">
      <w:r>
        <w:t>End-of-day reconciliation checklist: verify bank statements vs system, confirm lender positions equal sum of funded amounts, resolve any cash breaks, and store audit evidence</w:t>
      </w:r>
      <w:r w:rsidR="00F4000B">
        <w:t>.</w:t>
      </w:r>
    </w:p>
    <w:p w14:paraId="67D9A7FD" w14:textId="77777777" w:rsidR="00533AD6" w:rsidRDefault="00000000">
      <w:pPr>
        <w:pStyle w:val="Heading1"/>
      </w:pPr>
      <w:r>
        <w:t>Common Operational Stumbling Blocks &amp; Template Responses</w:t>
      </w:r>
    </w:p>
    <w:p w14:paraId="240E786B" w14:textId="1CC91E7B" w:rsidR="00533AD6" w:rsidRDefault="00000000">
      <w:r>
        <w:t>Below</w:t>
      </w:r>
      <w:r w:rsidR="003D53E5">
        <w:t xml:space="preserve"> I came up with possible</w:t>
      </w:r>
      <w:r>
        <w:t xml:space="preserve"> common issues and suggested short-form responses you can use when communicating with counterparties.</w:t>
      </w:r>
    </w:p>
    <w:p w14:paraId="5A2E6B20" w14:textId="77777777" w:rsidR="00533AD6" w:rsidRDefault="00000000">
      <w:r>
        <w:t>Lender short-funds:</w:t>
      </w:r>
    </w:p>
    <w:p w14:paraId="41D084B0" w14:textId="77777777" w:rsidR="00533AD6" w:rsidRDefault="00000000">
      <w:r>
        <w:t>Template: 'We have received $X from you for Funding N. Your expected amount is $Y. Please advise timing for the shortfall of $Z. If funds cannot be delivered by cutoff, advise if you request agent cover or to proceed with partial funding.'</w:t>
      </w:r>
    </w:p>
    <w:p w14:paraId="0E963AE0" w14:textId="77777777" w:rsidR="003D53E5" w:rsidRDefault="003D53E5"/>
    <w:p w14:paraId="7DCDE45C" w14:textId="77777777" w:rsidR="003D53E5" w:rsidRDefault="003D53E5"/>
    <w:p w14:paraId="777F3A83" w14:textId="345D63E4" w:rsidR="00533AD6" w:rsidRDefault="00000000">
      <w:r>
        <w:lastRenderedPageBreak/>
        <w:t>Late borrower notice:</w:t>
      </w:r>
    </w:p>
    <w:p w14:paraId="66F4A6FA" w14:textId="77777777" w:rsidR="00533AD6" w:rsidRDefault="00000000">
      <w:r>
        <w:t>Template: 'Your request was received outside the agreement cutoff. Per Section X, the draw will be processed on the next business day. Please confirm if you wish to proceed or withdraw.'</w:t>
      </w:r>
    </w:p>
    <w:p w14:paraId="52B6BA88" w14:textId="77777777" w:rsidR="00533AD6" w:rsidRDefault="00000000">
      <w:r>
        <w:t>Breakage on prepayment:</w:t>
      </w:r>
    </w:p>
    <w:p w14:paraId="471EDAF5" w14:textId="77777777" w:rsidR="00533AD6" w:rsidRDefault="00000000">
      <w:r>
        <w:t>Template: 'Per Section Y, early repayment triggers breakage calculated per formula. Estimated breakage for the proposed prepayment of $A is $B. Please confirm acceptance.'</w:t>
      </w:r>
    </w:p>
    <w:p w14:paraId="05C2C3E5" w14:textId="77777777" w:rsidR="00533AD6" w:rsidRDefault="00000000">
      <w:r>
        <w:t>SSI mismatch / bounced wire:</w:t>
      </w:r>
    </w:p>
    <w:p w14:paraId="1BE1E855" w14:textId="77777777" w:rsidR="00533AD6" w:rsidRDefault="00000000">
      <w:r>
        <w:t>Template: 'Your wire did not credit due to SSI mismatch. Please confirm new SSI with signed instruction and advise timing for reprovision of funds.'</w:t>
      </w:r>
    </w:p>
    <w:p w14:paraId="0F821D02" w14:textId="6EBAF099" w:rsidR="00533AD6" w:rsidRDefault="00533AD6"/>
    <w:sectPr w:rsidR="00533A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3619636">
    <w:abstractNumId w:val="8"/>
  </w:num>
  <w:num w:numId="2" w16cid:durableId="550654123">
    <w:abstractNumId w:val="6"/>
  </w:num>
  <w:num w:numId="3" w16cid:durableId="573006904">
    <w:abstractNumId w:val="5"/>
  </w:num>
  <w:num w:numId="4" w16cid:durableId="286930982">
    <w:abstractNumId w:val="4"/>
  </w:num>
  <w:num w:numId="5" w16cid:durableId="1450853381">
    <w:abstractNumId w:val="7"/>
  </w:num>
  <w:num w:numId="6" w16cid:durableId="645398612">
    <w:abstractNumId w:val="3"/>
  </w:num>
  <w:num w:numId="7" w16cid:durableId="288126419">
    <w:abstractNumId w:val="2"/>
  </w:num>
  <w:num w:numId="8" w16cid:durableId="49766964">
    <w:abstractNumId w:val="1"/>
  </w:num>
  <w:num w:numId="9" w16cid:durableId="51893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53E5"/>
    <w:rsid w:val="00444601"/>
    <w:rsid w:val="00533AD6"/>
    <w:rsid w:val="00AA1D8D"/>
    <w:rsid w:val="00B47730"/>
    <w:rsid w:val="00CB0664"/>
    <w:rsid w:val="00F21E71"/>
    <w:rsid w:val="00F400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AB6F7"/>
  <w14:defaultImageDpi w14:val="300"/>
  <w15:docId w15:val="{252EA00D-FBD5-4367-90EB-5B19F8CB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Aruloli, Arun</cp:lastModifiedBy>
  <cp:revision>2</cp:revision>
  <dcterms:created xsi:type="dcterms:W3CDTF">2025-08-23T17:01:00Z</dcterms:created>
  <dcterms:modified xsi:type="dcterms:W3CDTF">2025-08-23T17:01:00Z</dcterms:modified>
  <cp:category/>
</cp:coreProperties>
</file>