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DF0D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4100"/>
        <w:textAlignment w:val="baseline"/>
        <w:outlineLvl w:val="1"/>
      </w:pPr>
      <w:r>
        <w:rPr>
          <w:noProof/>
          <w:color w:val="000000"/>
          <w:sz w:val="50"/>
          <w:szCs w:val="50"/>
        </w:rPr>
        <w:t>Arun</w:t>
      </w:r>
      <w:r>
        <w:rPr>
          <w:color w:val="000000"/>
          <w:spacing w:val="1"/>
          <w:w w:val="77"/>
          <w:sz w:val="50"/>
          <w:szCs w:val="50"/>
        </w:rPr>
        <w:t xml:space="preserve"> </w:t>
      </w:r>
      <w:r>
        <w:rPr>
          <w:noProof/>
          <w:color w:val="000000"/>
          <w:sz w:val="50"/>
          <w:szCs w:val="50"/>
        </w:rPr>
        <w:t>Aruloli</w:t>
      </w:r>
    </w:p>
    <w:p w14:paraId="5B07C585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ind w:left="2460"/>
        <w:textAlignment w:val="baseline"/>
      </w:pPr>
      <w:r>
        <w:rPr>
          <w:noProof/>
          <w:color w:val="000000"/>
          <w:sz w:val="18"/>
          <w:szCs w:val="18"/>
        </w:rPr>
        <w:t>Gre</w:t>
      </w:r>
      <w:r>
        <w:rPr>
          <w:noProof/>
          <w:color w:val="000000"/>
          <w:spacing w:val="1"/>
          <w:sz w:val="18"/>
          <w:szCs w:val="18"/>
        </w:rPr>
        <w:t>a</w:t>
      </w:r>
      <w:r>
        <w:rPr>
          <w:noProof/>
          <w:color w:val="000000"/>
          <w:sz w:val="18"/>
          <w:szCs w:val="18"/>
        </w:rPr>
        <w:t>te</w:t>
      </w:r>
      <w:r>
        <w:rPr>
          <w:noProof/>
          <w:color w:val="000000"/>
          <w:spacing w:val="1"/>
          <w:sz w:val="18"/>
          <w:szCs w:val="18"/>
        </w:rPr>
        <w:t>r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Are</w:t>
      </w:r>
      <w:r>
        <w:rPr>
          <w:noProof/>
          <w:color w:val="000000"/>
          <w:spacing w:val="1"/>
          <w:sz w:val="18"/>
          <w:szCs w:val="18"/>
        </w:rPr>
        <w:t>a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C</w:t>
      </w:r>
      <w:r>
        <w:rPr>
          <w:noProof/>
          <w:color w:val="000000"/>
          <w:sz w:val="18"/>
          <w:szCs w:val="18"/>
        </w:rPr>
        <w:t>hicago,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Illinois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847-404-3736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 w:rsidR="00C770AE">
          <w:rPr>
            <w:noProof/>
            <w:color w:val="000000"/>
            <w:sz w:val="18"/>
            <w:szCs w:val="18"/>
            <w:u w:val="single" w:color="000000"/>
          </w:rPr>
          <w:t>thanga.aruloli2001@gmail.com</w:t>
        </w:r>
      </w:hyperlink>
    </w:p>
    <w:p w14:paraId="54316A50" w14:textId="77777777" w:rsidR="00C770AE" w:rsidRDefault="00C770AE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06C86797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spacing w:val="1"/>
          <w:w w:val="99"/>
          <w:sz w:val="22"/>
          <w:szCs w:val="22"/>
        </w:rPr>
        <w:t>Summar</w:t>
      </w:r>
      <w:r>
        <w:rPr>
          <w:b/>
          <w:noProof/>
          <w:color w:val="000000"/>
          <w:spacing w:val="1"/>
          <w:sz w:val="22"/>
          <w:szCs w:val="22"/>
        </w:rPr>
        <w:t>y</w: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7CAAFBF9" wp14:editId="46917FE2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6E3431-0D60-466D-1EA2-6C5DE17716A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ACE3E" w14:textId="17D2AC76" w:rsidR="00C770AE" w:rsidRDefault="00200AA7">
      <w:pPr>
        <w:widowControl w:val="0"/>
        <w:kinsoku w:val="0"/>
        <w:autoSpaceDE w:val="0"/>
        <w:autoSpaceDN w:val="0"/>
        <w:adjustRightInd w:val="0"/>
        <w:spacing w:before="83" w:line="247" w:lineRule="auto"/>
        <w:ind w:right="100"/>
        <w:textAlignment w:val="baseline"/>
      </w:pPr>
      <w:r>
        <w:rPr>
          <w:noProof/>
          <w:color w:val="000000"/>
        </w:rPr>
        <w:t>Motivated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7"/>
        </w:rPr>
        <w:t xml:space="preserve"> </w:t>
      </w:r>
      <w:r w:rsidR="00945778">
        <w:rPr>
          <w:noProof/>
          <w:color w:val="000000"/>
        </w:rPr>
        <w:t>Product-minded analyst who ships outcomes: turun user/data insights into PRDs, run lightweight experiments, and track impact with clear KPIs. Strong with Excel/SQL/Power BI; comfortable aliging ops, marketing and compliance to deliver</w:t>
      </w:r>
      <w:r w:rsidR="00E803C0">
        <w:rPr>
          <w:noProof/>
          <w:color w:val="000000"/>
        </w:rPr>
        <w:t>.</w:t>
      </w:r>
    </w:p>
    <w:p w14:paraId="5806F7D0" w14:textId="77777777" w:rsidR="00C770AE" w:rsidRDefault="00C770AE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1E5DD7DB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after="40" w:line="243" w:lineRule="auto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Educ</w:t>
      </w:r>
      <w:r>
        <w:rPr>
          <w:b/>
          <w:noProof/>
          <w:color w:val="000000"/>
          <w:sz w:val="22"/>
          <w:szCs w:val="22"/>
        </w:rPr>
        <w:t>ation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01"/>
        <w:gridCol w:w="4468"/>
      </w:tblGrid>
      <w:tr w:rsidR="00C770AE" w14:paraId="1D858515" w14:textId="77777777">
        <w:trPr>
          <w:cantSplit/>
          <w:trHeight w:val="279"/>
        </w:trPr>
        <w:tc>
          <w:tcPr>
            <w:tcW w:w="64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EB89D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</w:pPr>
            <w:r>
              <w:rPr>
                <w:b/>
                <w:noProof/>
                <w:color w:val="000000"/>
                <w:sz w:val="21"/>
                <w:szCs w:val="21"/>
              </w:rPr>
              <w:t>Illinois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State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University</w:t>
            </w:r>
          </w:p>
        </w:tc>
        <w:tc>
          <w:tcPr>
            <w:tcW w:w="44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6D2086" w14:textId="410C7379" w:rsidR="00C770AE" w:rsidRDefault="00C7249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3560"/>
              <w:textAlignment w:val="baseline"/>
            </w:pPr>
            <w:r>
              <w:rPr>
                <w:b/>
                <w:noProof/>
                <w:color w:val="000000"/>
                <w:sz w:val="21"/>
                <w:szCs w:val="21"/>
              </w:rPr>
              <w:t>Aug</w:t>
            </w:r>
            <w:r w:rsidR="00173C04">
              <w:rPr>
                <w:b/>
                <w:color w:val="000000"/>
                <w:w w:val="79"/>
                <w:sz w:val="21"/>
                <w:szCs w:val="21"/>
              </w:rPr>
              <w:t xml:space="preserve"> </w:t>
            </w:r>
            <w:r w:rsidR="00173C04">
              <w:rPr>
                <w:b/>
                <w:noProof/>
                <w:color w:val="000000"/>
                <w:sz w:val="21"/>
                <w:szCs w:val="21"/>
              </w:rPr>
              <w:t>2025</w:t>
            </w:r>
          </w:p>
        </w:tc>
      </w:tr>
      <w:tr w:rsidR="00C770AE" w14:paraId="3EAB2BC9" w14:textId="77777777" w:rsidTr="0047711E">
        <w:trPr>
          <w:cantSplit/>
          <w:trHeight w:val="68"/>
        </w:trPr>
        <w:tc>
          <w:tcPr>
            <w:tcW w:w="6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C8613" w14:textId="4E9541AD" w:rsidR="00C770AE" w:rsidRDefault="00000000" w:rsidP="00200AA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2" w:lineRule="auto"/>
              <w:textAlignment w:val="baseline"/>
            </w:pPr>
            <w:r>
              <w:rPr>
                <w:i/>
                <w:noProof/>
                <w:color w:val="000000"/>
              </w:rPr>
              <w:t>Bachelors,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Marketing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and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Data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Analytics</w:t>
            </w:r>
          </w:p>
        </w:tc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072A6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6" w:lineRule="auto"/>
              <w:ind w:left="3160"/>
              <w:textAlignment w:val="baseline"/>
            </w:pPr>
            <w:r>
              <w:rPr>
                <w:i/>
                <w:noProof/>
                <w:color w:val="000000"/>
                <w:w w:val="99"/>
              </w:rPr>
              <w:t>Normal,Illinois</w:t>
            </w:r>
          </w:p>
        </w:tc>
      </w:tr>
    </w:tbl>
    <w:p w14:paraId="47BBA3EC" w14:textId="77777777" w:rsidR="00C770AE" w:rsidRPr="00111D0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24" w:after="80"/>
        <w:textAlignment w:val="baseline"/>
        <w:outlineLvl w:val="3"/>
      </w:pPr>
      <w:r w:rsidRPr="00111D00">
        <w:rPr>
          <w:b/>
          <w:noProof/>
          <w:color w:val="000000"/>
          <w:w w:val="99"/>
        </w:rPr>
        <w:t>Skills</w:t>
      </w:r>
      <w:r w:rsidRPr="00111D00">
        <w:rPr>
          <w:noProof/>
        </w:rPr>
        <w:drawing>
          <wp:anchor distT="0" distB="0" distL="0" distR="0" simplePos="0" relativeHeight="251658240" behindDoc="1" locked="0" layoutInCell="1" allowOverlap="1" wp14:anchorId="56E3E7D4" wp14:editId="00418AFC">
            <wp:simplePos x="0" y="0"/>
            <wp:positionH relativeFrom="page">
              <wp:posOffset>457200</wp:posOffset>
            </wp:positionH>
            <wp:positionV relativeFrom="paragraph">
              <wp:posOffset>262255</wp:posOffset>
            </wp:positionV>
            <wp:extent cx="6858000" cy="8466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E71C89D-54B8-4B06-4889-2DA5E9F9E06B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C6FC7" w14:textId="77777777" w:rsidR="00C770AE" w:rsidRPr="00945778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before="80" w:line="250" w:lineRule="auto"/>
        <w:textAlignment w:val="baseline"/>
      </w:pPr>
      <w:r w:rsidRPr="00945778">
        <w:rPr>
          <w:b/>
          <w:noProof/>
          <w:color w:val="000000"/>
        </w:rPr>
        <w:t>Marketing</w:t>
      </w:r>
      <w:r w:rsidRPr="00945778">
        <w:rPr>
          <w:b/>
          <w:color w:val="000000"/>
          <w:w w:val="93"/>
        </w:rPr>
        <w:t xml:space="preserve"> </w:t>
      </w:r>
      <w:r w:rsidRPr="00945778">
        <w:rPr>
          <w:b/>
          <w:noProof/>
          <w:color w:val="000000"/>
        </w:rPr>
        <w:t>Platforms</w:t>
      </w:r>
      <w:r w:rsidRPr="00945778">
        <w:rPr>
          <w:noProof/>
          <w:color w:val="000000"/>
        </w:rPr>
        <w:t>: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Mailchimp,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Eloqua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(basic),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HubSpot,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Canva</w:t>
      </w:r>
    </w:p>
    <w:p w14:paraId="4DF863C0" w14:textId="3E144C76" w:rsidR="00945778" w:rsidRPr="00945778" w:rsidRDefault="00945778" w:rsidP="00945778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 </w:t>
      </w:r>
      <w:r w:rsidRPr="00945778">
        <w:rPr>
          <w:rStyle w:val="Strong"/>
          <w:sz w:val="20"/>
          <w:szCs w:val="20"/>
        </w:rPr>
        <w:t>Product &amp; Methods:</w:t>
      </w:r>
      <w:r w:rsidRPr="00945778">
        <w:rPr>
          <w:sz w:val="20"/>
          <w:szCs w:val="20"/>
        </w:rPr>
        <w:t xml:space="preserve"> </w:t>
      </w:r>
      <w:proofErr w:type="spellStart"/>
      <w:r w:rsidRPr="00945778">
        <w:rPr>
          <w:sz w:val="20"/>
          <w:szCs w:val="20"/>
        </w:rPr>
        <w:t>Roadmapping</w:t>
      </w:r>
      <w:proofErr w:type="spellEnd"/>
      <w:r w:rsidRPr="00945778">
        <w:rPr>
          <w:sz w:val="20"/>
          <w:szCs w:val="20"/>
        </w:rPr>
        <w:t>, PRDs, User Stories, Acceptance Criteria, A/B Testing, OKRs, Experiment Design</w:t>
      </w:r>
    </w:p>
    <w:p w14:paraId="4D17A892" w14:textId="726EF394" w:rsidR="00945778" w:rsidRPr="00945778" w:rsidRDefault="00945778" w:rsidP="00945778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 </w:t>
      </w:r>
      <w:r w:rsidRPr="00945778">
        <w:rPr>
          <w:rStyle w:val="Strong"/>
          <w:sz w:val="20"/>
          <w:szCs w:val="20"/>
        </w:rPr>
        <w:t>Data &amp; Analytics:</w:t>
      </w:r>
      <w:r w:rsidRPr="00945778">
        <w:rPr>
          <w:sz w:val="20"/>
          <w:szCs w:val="20"/>
        </w:rPr>
        <w:t xml:space="preserve"> SQL, Excel (advanced), Power BI, Google Analytics, Pivot Tables</w:t>
      </w:r>
    </w:p>
    <w:p w14:paraId="1FAAD17E" w14:textId="03997458" w:rsidR="00945778" w:rsidRPr="00945778" w:rsidRDefault="00945778" w:rsidP="00945778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945778">
        <w:rPr>
          <w:rStyle w:val="Strong"/>
          <w:sz w:val="20"/>
          <w:szCs w:val="20"/>
        </w:rPr>
        <w:t>Tools:</w:t>
      </w:r>
      <w:r w:rsidRPr="00945778">
        <w:rPr>
          <w:sz w:val="20"/>
          <w:szCs w:val="20"/>
        </w:rPr>
        <w:t xml:space="preserve"> Jira or Asana, Confluence/Notion, Figma (basic), HubSpot, Salesforce</w:t>
      </w:r>
    </w:p>
    <w:p w14:paraId="77338A30" w14:textId="220C048F" w:rsidR="00945778" w:rsidRPr="00945778" w:rsidRDefault="00945778" w:rsidP="00945778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 </w:t>
      </w:r>
      <w:r w:rsidRPr="00945778">
        <w:rPr>
          <w:rStyle w:val="Strong"/>
          <w:sz w:val="20"/>
          <w:szCs w:val="20"/>
        </w:rPr>
        <w:t>Domains:</w:t>
      </w:r>
      <w:r w:rsidRPr="00945778">
        <w:rPr>
          <w:sz w:val="20"/>
          <w:szCs w:val="20"/>
        </w:rPr>
        <w:t xml:space="preserve"> Underwriting ops, Marketing funnels, Data pipelines</w:t>
      </w:r>
    </w:p>
    <w:p w14:paraId="193FBF40" w14:textId="210FECC6" w:rsidR="00111D00" w:rsidRPr="00111D00" w:rsidRDefault="00111D00" w:rsidP="00111D00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u w:val="single"/>
        </w:rPr>
      </w:pPr>
      <w:r w:rsidRPr="00111D00">
        <w:rPr>
          <w:b/>
          <w:noProof/>
          <w:color w:val="000000"/>
          <w:u w:val="single"/>
        </w:rPr>
        <w:t>Certifica</w:t>
      </w:r>
      <w:r w:rsidR="00386F0A">
        <w:rPr>
          <w:b/>
          <w:noProof/>
          <w:color w:val="000000"/>
          <w:u w:val="single"/>
        </w:rPr>
        <w:t>t</w:t>
      </w:r>
      <w:r w:rsidRPr="00111D00">
        <w:rPr>
          <w:b/>
          <w:noProof/>
          <w:color w:val="000000"/>
          <w:u w:val="single"/>
        </w:rPr>
        <w:t>ions</w:t>
      </w:r>
    </w:p>
    <w:p w14:paraId="0C3B52C6" w14:textId="4EBDA033" w:rsidR="00111D00" w:rsidRPr="00111D00" w:rsidRDefault="00111D00" w:rsidP="00111D00">
      <w:pPr>
        <w:pStyle w:val="ListParagraph"/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 w:rsidRPr="00111D00">
        <w:t>HubSpot- Digital Marketing</w:t>
      </w:r>
      <w:r>
        <w:t>, Digital Advertising</w:t>
      </w:r>
    </w:p>
    <w:p w14:paraId="73D13352" w14:textId="6F50CAE5" w:rsidR="00111D00" w:rsidRPr="00111D00" w:rsidRDefault="00111D00" w:rsidP="00111D00">
      <w:pPr>
        <w:pStyle w:val="ListParagraph"/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proofErr w:type="spellStart"/>
      <w:r w:rsidRPr="00111D00">
        <w:t>HackerRank</w:t>
      </w:r>
      <w:proofErr w:type="spellEnd"/>
      <w:r w:rsidRPr="00111D00">
        <w:t>-SQL (Advanced), CSS, JavaScript</w:t>
      </w:r>
    </w:p>
    <w:p w14:paraId="7F0C4712" w14:textId="77777777" w:rsidR="00C770AE" w:rsidRDefault="00C770AE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150F6B3D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outlineLvl w:val="3"/>
      </w:pPr>
      <w:r>
        <w:rPr>
          <w:b/>
          <w:noProof/>
          <w:color w:val="000000"/>
          <w:sz w:val="22"/>
          <w:szCs w:val="22"/>
        </w:rPr>
        <w:t>Professional</w:t>
      </w:r>
      <w:r>
        <w:rPr>
          <w:b/>
          <w:color w:val="000000"/>
          <w:w w:val="92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Experience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68"/>
        <w:gridCol w:w="2001"/>
      </w:tblGrid>
      <w:tr w:rsidR="00C770AE" w14:paraId="36AFBE3B" w14:textId="77777777">
        <w:trPr>
          <w:cantSplit/>
          <w:trHeight w:val="279"/>
        </w:trPr>
        <w:tc>
          <w:tcPr>
            <w:tcW w:w="88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B3A4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  <w:outlineLvl w:val="3"/>
            </w:pPr>
            <w:r>
              <w:rPr>
                <w:b/>
                <w:noProof/>
                <w:color w:val="000000"/>
                <w:sz w:val="21"/>
                <w:szCs w:val="21"/>
              </w:rPr>
              <w:t>BCS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Financial</w:t>
            </w:r>
          </w:p>
        </w:tc>
        <w:tc>
          <w:tcPr>
            <w:tcW w:w="20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5620F" w14:textId="2F607531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80"/>
              <w:textAlignment w:val="baseline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J</w:t>
            </w:r>
            <w:r>
              <w:rPr>
                <w:b/>
                <w:noProof/>
                <w:color w:val="000000"/>
                <w:sz w:val="21"/>
                <w:szCs w:val="21"/>
              </w:rPr>
              <w:t>un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 w:rsidR="00173C04">
              <w:rPr>
                <w:b/>
                <w:noProof/>
                <w:color w:val="000000"/>
                <w:sz w:val="21"/>
                <w:szCs w:val="21"/>
              </w:rPr>
              <w:t>Jun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2025</w:t>
            </w:r>
          </w:p>
        </w:tc>
      </w:tr>
      <w:tr w:rsidR="00C770AE" w14:paraId="178737E3" w14:textId="77777777">
        <w:trPr>
          <w:cantSplit/>
          <w:trHeight w:val="222"/>
        </w:trPr>
        <w:tc>
          <w:tcPr>
            <w:tcW w:w="108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19CC0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4" w:lineRule="auto"/>
              <w:textAlignment w:val="baseline"/>
            </w:pPr>
            <w:r>
              <w:rPr>
                <w:i/>
                <w:noProof/>
                <w:color w:val="000000"/>
              </w:rPr>
              <w:t>Underwriting/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Underwriter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Analyst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Intern</w:t>
            </w:r>
          </w:p>
        </w:tc>
      </w:tr>
      <w:tr w:rsidR="00C770AE" w14:paraId="402F9830" w14:textId="77777777">
        <w:trPr>
          <w:cantSplit/>
          <w:trHeight w:val="232"/>
        </w:trPr>
        <w:tc>
          <w:tcPr>
            <w:tcW w:w="108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AB48E" w14:textId="77777777" w:rsidR="00C770AE" w:rsidRPr="00945778" w:rsidRDefault="00000000">
            <w:pPr>
              <w:widowControl w:val="0"/>
              <w:numPr>
                <w:ilvl w:val="0"/>
                <w:numId w:val="3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</w:pPr>
            <w:r w:rsidRPr="00945778">
              <w:rPr>
                <w:noProof/>
                <w:color w:val="000000"/>
              </w:rPr>
              <w:t>Reviewed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75+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applications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weekly,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contributing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to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a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98%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accuracy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rate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in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risk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assessments</w:t>
            </w:r>
          </w:p>
          <w:p w14:paraId="05D5EBBC" w14:textId="6A6B99E2" w:rsidR="00945778" w:rsidRPr="00945778" w:rsidRDefault="00945778" w:rsidP="00945778">
            <w:pPr>
              <w:widowControl w:val="0"/>
              <w:numPr>
                <w:ilvl w:val="0"/>
                <w:numId w:val="3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</w:pPr>
            <w:r w:rsidRPr="00945778">
              <w:t xml:space="preserve"> Owned a </w:t>
            </w:r>
            <w:proofErr w:type="gramStart"/>
            <w:r w:rsidRPr="00945778">
              <w:t>mini-backlog</w:t>
            </w:r>
            <w:proofErr w:type="gramEnd"/>
            <w:r w:rsidRPr="00945778">
              <w:t xml:space="preserve"> to fix CMS checklist gaps; wrote acceptance criteria and coordinated a quick release that cut review time </w:t>
            </w:r>
            <w:r w:rsidRPr="00945778">
              <w:rPr>
                <w:b/>
                <w:bCs/>
              </w:rPr>
              <w:t xml:space="preserve">20% </w:t>
            </w:r>
            <w:r w:rsidRPr="00945778">
              <w:t xml:space="preserve">and held </w:t>
            </w:r>
            <w:r w:rsidRPr="00945778">
              <w:rPr>
                <w:b/>
                <w:bCs/>
              </w:rPr>
              <w:t>98</w:t>
            </w:r>
            <w:r w:rsidRPr="00945778">
              <w:rPr>
                <w:b/>
                <w:bCs/>
              </w:rPr>
              <w:t>%</w:t>
            </w:r>
            <w:r w:rsidRPr="00945778">
              <w:t xml:space="preserve"> accuracy. </w:t>
            </w:r>
          </w:p>
          <w:p w14:paraId="7AC13DDF" w14:textId="20268866" w:rsidR="00945778" w:rsidRPr="00945778" w:rsidRDefault="00945778" w:rsidP="00945778">
            <w:pPr>
              <w:widowControl w:val="0"/>
              <w:numPr>
                <w:ilvl w:val="0"/>
                <w:numId w:val="3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</w:pPr>
            <w:r w:rsidRPr="00945778">
              <w:t xml:space="preserve"> Built an Excel KPI dashboard (TAT, error rate) and set a weekly ops cadence; surfaced blockers early and drove zero audit findings. </w:t>
            </w:r>
          </w:p>
          <w:p w14:paraId="3977B38A" w14:textId="77777777" w:rsidR="00945778" w:rsidRPr="00945778" w:rsidRDefault="00945778" w:rsidP="00945778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ind w:left="140"/>
              <w:textAlignment w:val="baseline"/>
            </w:pPr>
          </w:p>
        </w:tc>
      </w:tr>
      <w:tr w:rsidR="00C770AE" w14:paraId="38FDD460" w14:textId="77777777">
        <w:trPr>
          <w:cantSplit/>
          <w:trHeight w:val="285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25304" w14:textId="40748CA6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textAlignment w:val="baseline"/>
              <w:outlineLvl w:val="3"/>
            </w:pPr>
            <w:r>
              <w:rPr>
                <w:b/>
                <w:noProof/>
                <w:color w:val="000000"/>
                <w:sz w:val="21"/>
                <w:szCs w:val="21"/>
              </w:rPr>
              <w:t>Szust</w:t>
            </w:r>
            <w:r w:rsidR="004D21BC">
              <w:rPr>
                <w:b/>
                <w:noProof/>
                <w:color w:val="000000"/>
                <w:sz w:val="21"/>
                <w:szCs w:val="21"/>
              </w:rPr>
              <w:t>ak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Finance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7A18F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ind w:left="60"/>
              <w:textAlignment w:val="baseline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F</w:t>
            </w:r>
            <w:r>
              <w:rPr>
                <w:b/>
                <w:noProof/>
                <w:color w:val="000000"/>
                <w:sz w:val="21"/>
                <w:szCs w:val="21"/>
              </w:rPr>
              <w:t>eb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2023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May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2023</w:t>
            </w:r>
          </w:p>
        </w:tc>
      </w:tr>
      <w:tr w:rsidR="00C770AE" w14:paraId="4D4C1A9B" w14:textId="77777777">
        <w:trPr>
          <w:cantSplit/>
          <w:trHeight w:val="222"/>
        </w:trPr>
        <w:tc>
          <w:tcPr>
            <w:tcW w:w="108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303A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7" w:lineRule="auto"/>
              <w:textAlignment w:val="baseline"/>
            </w:pPr>
            <w:r>
              <w:rPr>
                <w:i/>
                <w:noProof/>
                <w:color w:val="000000"/>
              </w:rPr>
              <w:t>Marketing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Associate</w:t>
            </w:r>
          </w:p>
        </w:tc>
      </w:tr>
    </w:tbl>
    <w:p w14:paraId="7BA577C2" w14:textId="77777777" w:rsidR="00C770AE" w:rsidRPr="00945778" w:rsidRDefault="0000000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245" w:lineRule="auto"/>
        <w:textAlignment w:val="baseline"/>
      </w:pPr>
      <w:r w:rsidRPr="00945778">
        <w:rPr>
          <w:noProof/>
          <w:color w:val="000000"/>
        </w:rPr>
        <w:t>Played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a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pivotal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role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in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driving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growth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and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increasing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brand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awareness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in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the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construction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equipment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industry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across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the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United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States</w:t>
      </w:r>
      <w:r w:rsidRPr="00945778">
        <w:rPr>
          <w:color w:val="000000"/>
        </w:rPr>
        <w:t xml:space="preserve"> </w:t>
      </w:r>
      <w:r w:rsidRPr="00945778">
        <w:rPr>
          <w:noProof/>
          <w:color w:val="000000"/>
        </w:rPr>
        <w:t>with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high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sales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and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lead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generation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in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the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Midwest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region</w:t>
      </w:r>
      <w:r w:rsidRPr="00945778">
        <w:rPr>
          <w:color w:val="000000"/>
        </w:rPr>
        <w:t xml:space="preserve"> </w:t>
      </w:r>
    </w:p>
    <w:p w14:paraId="19E95550" w14:textId="0ABBA40E" w:rsidR="00945778" w:rsidRPr="00945778" w:rsidRDefault="00945778" w:rsidP="00945778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 Audited the lead funnel, prioritized quick wins, and launched a targeted campaign that generated </w:t>
      </w:r>
      <w:r w:rsidRPr="00945778">
        <w:rPr>
          <w:rStyle w:val="Strong"/>
          <w:sz w:val="20"/>
          <w:szCs w:val="20"/>
        </w:rPr>
        <w:t>200</w:t>
      </w:r>
      <w:r w:rsidRPr="00945778">
        <w:rPr>
          <w:sz w:val="20"/>
          <w:szCs w:val="20"/>
        </w:rPr>
        <w:t xml:space="preserve"> leads and lifted Midwest sales </w:t>
      </w:r>
      <w:r w:rsidRPr="00945778">
        <w:rPr>
          <w:rStyle w:val="Strong"/>
          <w:sz w:val="20"/>
          <w:szCs w:val="20"/>
        </w:rPr>
        <w:t>10%</w:t>
      </w:r>
      <w:r w:rsidRPr="00945778">
        <w:rPr>
          <w:sz w:val="20"/>
          <w:szCs w:val="20"/>
        </w:rPr>
        <w:t xml:space="preserve">. </w:t>
      </w:r>
      <w:r w:rsidRPr="00945778">
        <w:rPr>
          <w:rStyle w:val="Emphasis"/>
          <w:sz w:val="20"/>
          <w:szCs w:val="20"/>
        </w:rPr>
        <w:t>(Replace the vague “played a pivotal role” line.)</w:t>
      </w:r>
      <w:r w:rsidRPr="00945778">
        <w:rPr>
          <w:sz w:val="20"/>
          <w:szCs w:val="20"/>
        </w:rPr>
        <w:t xml:space="preserve"> </w:t>
      </w:r>
    </w:p>
    <w:p w14:paraId="277A8C98" w14:textId="47024781" w:rsidR="00945778" w:rsidRPr="00945778" w:rsidRDefault="00945778" w:rsidP="00945778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Built a simple ICP brief and sales kit to align marketing + sales; improved vendor retention </w:t>
      </w:r>
      <w:r w:rsidRPr="00945778">
        <w:rPr>
          <w:rStyle w:val="Strong"/>
          <w:sz w:val="20"/>
          <w:szCs w:val="20"/>
        </w:rPr>
        <w:t>12%</w:t>
      </w:r>
      <w:r w:rsidRPr="00945778">
        <w:rPr>
          <w:sz w:val="20"/>
          <w:szCs w:val="20"/>
        </w:rPr>
        <w:t xml:space="preserve">. </w:t>
      </w:r>
    </w:p>
    <w:p w14:paraId="771B6AA7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</w:pPr>
      <w:r>
        <w:rPr>
          <w:b/>
          <w:noProof/>
          <w:color w:val="000000"/>
          <w:sz w:val="21"/>
          <w:szCs w:val="21"/>
        </w:rPr>
        <w:t>Healthworks</w:t>
      </w:r>
      <w:r>
        <w:rPr>
          <w:b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Insurance</w:t>
      </w:r>
      <w:r>
        <w:rPr>
          <w:b/>
          <w:color w:val="000000"/>
          <w:spacing w:val="676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May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</w:p>
    <w:p w14:paraId="71D780A0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0" w:lineRule="auto"/>
        <w:textAlignment w:val="baseline"/>
      </w:pPr>
      <w:r>
        <w:rPr>
          <w:i/>
          <w:noProof/>
          <w:color w:val="000000"/>
        </w:rPr>
        <w:t>Medicare/Medicaid</w:t>
      </w:r>
      <w:r>
        <w:rPr>
          <w:i/>
          <w:color w:val="000000"/>
          <w:w w:val="89"/>
        </w:rPr>
        <w:t xml:space="preserve"> </w:t>
      </w:r>
      <w:r>
        <w:rPr>
          <w:i/>
          <w:noProof/>
          <w:color w:val="000000"/>
        </w:rPr>
        <w:t>Insurance</w:t>
      </w:r>
      <w:r>
        <w:rPr>
          <w:i/>
          <w:color w:val="000000"/>
          <w:w w:val="89"/>
        </w:rPr>
        <w:t xml:space="preserve"> </w:t>
      </w:r>
      <w:r>
        <w:rPr>
          <w:i/>
          <w:noProof/>
          <w:color w:val="000000"/>
        </w:rPr>
        <w:t>Associate</w:t>
      </w:r>
    </w:p>
    <w:p w14:paraId="1BA40D89" w14:textId="77777777" w:rsidR="00945778" w:rsidRPr="00945778" w:rsidRDefault="00945778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 w:rsidRPr="00945778">
        <w:rPr>
          <w:noProof/>
          <w:color w:val="000000"/>
        </w:rPr>
        <w:t xml:space="preserve">Mapped the enrollment journey and standardized FAQs; cut application errors </w:t>
      </w:r>
      <w:r w:rsidRPr="00945778">
        <w:rPr>
          <w:b/>
          <w:bCs/>
          <w:noProof/>
          <w:color w:val="000000"/>
        </w:rPr>
        <w:t>20%</w:t>
      </w:r>
      <w:r w:rsidRPr="00945778">
        <w:rPr>
          <w:noProof/>
          <w:color w:val="000000"/>
        </w:rPr>
        <w:t xml:space="preserve"> and raised satisfaction to </w:t>
      </w:r>
      <w:r w:rsidRPr="00945778">
        <w:rPr>
          <w:b/>
          <w:bCs/>
          <w:noProof/>
          <w:color w:val="000000"/>
        </w:rPr>
        <w:t>95%</w:t>
      </w:r>
      <w:r w:rsidRPr="00945778">
        <w:rPr>
          <w:noProof/>
          <w:color w:val="000000"/>
        </w:rPr>
        <w:t xml:space="preserve">. </w:t>
      </w:r>
    </w:p>
    <w:p w14:paraId="399CF37D" w14:textId="58CF16A1" w:rsidR="00C770AE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Maintaine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up</w:t>
      </w:r>
      <w:r>
        <w:rPr>
          <w:noProof/>
          <w:color w:val="000000"/>
          <w:spacing w:val="1"/>
        </w:rPr>
        <w:t>-</w:t>
      </w:r>
      <w:r>
        <w:rPr>
          <w:noProof/>
          <w:color w:val="000000"/>
        </w:rPr>
        <w:t>to</w:t>
      </w:r>
      <w:r>
        <w:rPr>
          <w:noProof/>
          <w:color w:val="000000"/>
          <w:spacing w:val="1"/>
        </w:rPr>
        <w:t>-</w:t>
      </w:r>
      <w:r>
        <w:rPr>
          <w:noProof/>
          <w:color w:val="000000"/>
        </w:rPr>
        <w:t>date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xpertise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insuranc</w:t>
      </w:r>
      <w:r>
        <w:rPr>
          <w:noProof/>
          <w:color w:val="000000"/>
          <w:spacing w:val="1"/>
        </w:rPr>
        <w:t>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products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regulations,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routine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inquiries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15%.</w:t>
      </w:r>
    </w:p>
    <w:p w14:paraId="5535D534" w14:textId="77777777" w:rsidR="00C770AE" w:rsidRPr="00945778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after="79" w:line="250" w:lineRule="auto"/>
        <w:textAlignment w:val="baseline"/>
      </w:pPr>
      <w:r>
        <w:rPr>
          <w:noProof/>
          <w:color w:val="000000"/>
        </w:rPr>
        <w:t>Provide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xc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ptiona</w:t>
      </w:r>
      <w:r>
        <w:rPr>
          <w:noProof/>
          <w:color w:val="000000"/>
          <w:spacing w:val="1"/>
        </w:rPr>
        <w:t>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ustome</w:t>
      </w:r>
      <w:r>
        <w:rPr>
          <w:noProof/>
          <w:color w:val="000000"/>
          <w:spacing w:val="1"/>
        </w:rPr>
        <w:t>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servic</w:t>
      </w:r>
      <w:r>
        <w:rPr>
          <w:noProof/>
          <w:color w:val="000000"/>
          <w:spacing w:val="1"/>
        </w:rPr>
        <w:t>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throughout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enrollment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process,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addressing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inquiries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resolving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issues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promptly.</w:t>
      </w:r>
    </w:p>
    <w:p w14:paraId="66354C1D" w14:textId="77777777" w:rsidR="00945778" w:rsidRDefault="00945778" w:rsidP="00945778">
      <w:pPr>
        <w:widowControl w:val="0"/>
        <w:kinsoku w:val="0"/>
        <w:wordWrap w:val="0"/>
        <w:autoSpaceDE w:val="0"/>
        <w:autoSpaceDN w:val="0"/>
        <w:adjustRightInd w:val="0"/>
        <w:spacing w:after="79" w:line="250" w:lineRule="auto"/>
        <w:ind w:left="140"/>
        <w:textAlignment w:val="baseline"/>
      </w:pPr>
    </w:p>
    <w:p w14:paraId="0D412115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K</w:t>
      </w:r>
      <w:r>
        <w:rPr>
          <w:b/>
          <w:noProof/>
          <w:color w:val="000000"/>
          <w:sz w:val="21"/>
          <w:szCs w:val="21"/>
        </w:rPr>
        <w:t>tmine</w:t>
      </w:r>
      <w:r>
        <w:rPr>
          <w:b/>
          <w:color w:val="000000"/>
          <w:spacing w:val="8182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N</w:t>
      </w:r>
      <w:r>
        <w:rPr>
          <w:b/>
          <w:noProof/>
          <w:color w:val="000000"/>
          <w:sz w:val="21"/>
          <w:szCs w:val="21"/>
        </w:rPr>
        <w:t>ov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May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</w:p>
    <w:p w14:paraId="169ED968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</w:pPr>
      <w:r>
        <w:rPr>
          <w:i/>
          <w:noProof/>
          <w:color w:val="000000"/>
        </w:rPr>
        <w:t>Data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Analyst</w:t>
      </w:r>
    </w:p>
    <w:p w14:paraId="670715CA" w14:textId="77777777" w:rsidR="00C770AE" w:rsidRPr="00945778" w:rsidRDefault="00000000">
      <w:pPr>
        <w:widowControl w:val="0"/>
        <w:numPr>
          <w:ilvl w:val="0"/>
          <w:numId w:val="8"/>
        </w:numPr>
        <w:kinsoku w:val="0"/>
        <w:autoSpaceDE w:val="0"/>
        <w:autoSpaceDN w:val="0"/>
        <w:adjustRightInd w:val="0"/>
        <w:spacing w:before="1" w:line="248" w:lineRule="auto"/>
        <w:textAlignment w:val="baseline"/>
      </w:pPr>
      <w:r w:rsidRPr="00945778">
        <w:rPr>
          <w:noProof/>
          <w:color w:val="000000"/>
        </w:rPr>
        <w:t>Cleansed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and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transformed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50K+-row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datasets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using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SQL,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Excel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pivot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tables,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and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Python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(pandas),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uncovering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a</w:t>
      </w:r>
      <w:r w:rsidRPr="00945778">
        <w:rPr>
          <w:color w:val="000000"/>
          <w:w w:val="77"/>
        </w:rPr>
        <w:t xml:space="preserve"> </w:t>
      </w:r>
      <w:r w:rsidRPr="00945778">
        <w:rPr>
          <w:b/>
          <w:bCs/>
          <w:noProof/>
          <w:color w:val="000000"/>
        </w:rPr>
        <w:t>12%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spike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in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customer</w:t>
      </w:r>
      <w:r w:rsidRPr="00945778">
        <w:rPr>
          <w:color w:val="000000"/>
        </w:rPr>
        <w:t xml:space="preserve"> </w:t>
      </w:r>
      <w:r w:rsidRPr="00945778">
        <w:rPr>
          <w:noProof/>
          <w:color w:val="000000"/>
          <w:spacing w:val="1"/>
        </w:rPr>
        <w:t>c</w:t>
      </w:r>
      <w:r w:rsidRPr="00945778">
        <w:rPr>
          <w:noProof/>
          <w:color w:val="000000"/>
        </w:rPr>
        <w:t>hurn</w:t>
      </w:r>
      <w:r w:rsidRPr="00945778">
        <w:rPr>
          <w:color w:val="000000"/>
          <w:w w:val="82"/>
        </w:rPr>
        <w:t xml:space="preserve"> </w:t>
      </w:r>
      <w:r w:rsidRPr="00945778">
        <w:rPr>
          <w:noProof/>
          <w:color w:val="000000"/>
        </w:rPr>
        <w:t>that</w:t>
      </w:r>
      <w:r w:rsidRPr="00945778">
        <w:rPr>
          <w:color w:val="000000"/>
          <w:w w:val="82"/>
        </w:rPr>
        <w:t xml:space="preserve"> </w:t>
      </w:r>
      <w:r w:rsidRPr="00945778">
        <w:rPr>
          <w:noProof/>
          <w:color w:val="000000"/>
        </w:rPr>
        <w:t>drove</w:t>
      </w:r>
      <w:r w:rsidRPr="00945778">
        <w:rPr>
          <w:color w:val="000000"/>
          <w:w w:val="82"/>
        </w:rPr>
        <w:t xml:space="preserve"> </w:t>
      </w:r>
      <w:r w:rsidRPr="00945778">
        <w:rPr>
          <w:noProof/>
          <w:color w:val="000000"/>
        </w:rPr>
        <w:t>targeted</w:t>
      </w:r>
      <w:r w:rsidRPr="00945778">
        <w:rPr>
          <w:color w:val="000000"/>
          <w:w w:val="82"/>
        </w:rPr>
        <w:t xml:space="preserve"> </w:t>
      </w:r>
      <w:r w:rsidRPr="00945778">
        <w:rPr>
          <w:noProof/>
          <w:color w:val="000000"/>
        </w:rPr>
        <w:t>retention</w:t>
      </w:r>
      <w:r w:rsidRPr="00945778">
        <w:rPr>
          <w:color w:val="000000"/>
          <w:w w:val="82"/>
        </w:rPr>
        <w:t xml:space="preserve"> </w:t>
      </w:r>
      <w:r w:rsidRPr="00945778">
        <w:rPr>
          <w:noProof/>
          <w:color w:val="000000"/>
        </w:rPr>
        <w:t>initiatives.</w:t>
      </w:r>
      <w:r w:rsidRPr="00945778">
        <w:rPr>
          <w:color w:val="000000"/>
        </w:rPr>
        <w:t xml:space="preserve"> </w:t>
      </w:r>
    </w:p>
    <w:p w14:paraId="6007F17D" w14:textId="0ED89CCF" w:rsidR="00945778" w:rsidRPr="00945778" w:rsidRDefault="00945778" w:rsidP="00945778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 Productized a churn/usage dashboard in Power BI; defined success metrics, shipped v1 fast, and cut report turnaround </w:t>
      </w:r>
      <w:r w:rsidRPr="00945778">
        <w:rPr>
          <w:rStyle w:val="Strong"/>
          <w:sz w:val="20"/>
          <w:szCs w:val="20"/>
        </w:rPr>
        <w:t>30%</w:t>
      </w:r>
      <w:r w:rsidRPr="00945778">
        <w:rPr>
          <w:sz w:val="20"/>
          <w:szCs w:val="20"/>
        </w:rPr>
        <w:t xml:space="preserve">. </w:t>
      </w:r>
    </w:p>
    <w:p w14:paraId="1436340F" w14:textId="6083A784" w:rsidR="0038641D" w:rsidRDefault="00945778" w:rsidP="00945778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Partnered with data/CS to investigate a regional churn spike; framed a retention test and informed follow-up comms. </w:t>
      </w:r>
    </w:p>
    <w:p w14:paraId="2F2FF58F" w14:textId="74BE032F" w:rsidR="00945778" w:rsidRDefault="00945778" w:rsidP="00945778">
      <w:pPr>
        <w:pStyle w:val="Titl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5778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</w:p>
    <w:p w14:paraId="40D00358" w14:textId="77777777" w:rsidR="00945778" w:rsidRDefault="00945778" w:rsidP="00945778"/>
    <w:p w14:paraId="6630462E" w14:textId="46F7F098" w:rsidR="00945778" w:rsidRPr="00945778" w:rsidRDefault="00945778" w:rsidP="00945778">
      <w:pPr>
        <w:pStyle w:val="ListParagraph"/>
        <w:numPr>
          <w:ilvl w:val="0"/>
          <w:numId w:val="14"/>
        </w:numPr>
      </w:pPr>
      <w:r w:rsidRPr="00945778">
        <w:rPr>
          <w:b/>
          <w:bCs/>
        </w:rPr>
        <w:t>Underwriting Review Flow (</w:t>
      </w:r>
      <w:r w:rsidRPr="00945778">
        <w:rPr>
          <w:b/>
          <w:bCs/>
        </w:rPr>
        <w:t>BCS)</w:t>
      </w:r>
      <w:r w:rsidRPr="00945778">
        <w:t xml:space="preserve"> </w:t>
      </w:r>
      <w:r>
        <w:t xml:space="preserve">- </w:t>
      </w:r>
      <w:r w:rsidRPr="00945778">
        <w:t xml:space="preserve">Wrote PRD + AC for checklist update; shipped in 2 weeks; </w:t>
      </w:r>
      <w:r w:rsidRPr="00945778">
        <w:rPr>
          <w:b/>
          <w:bCs/>
        </w:rPr>
        <w:t>−20%</w:t>
      </w:r>
      <w:r w:rsidRPr="00945778">
        <w:t xml:space="preserve"> review time; 0 audit findings. </w:t>
      </w:r>
    </w:p>
    <w:p w14:paraId="05356338" w14:textId="5B9A524E" w:rsidR="00945778" w:rsidRPr="00945778" w:rsidRDefault="00945778" w:rsidP="00945778">
      <w:pPr>
        <w:pStyle w:val="ListParagraph"/>
        <w:numPr>
          <w:ilvl w:val="0"/>
          <w:numId w:val="14"/>
        </w:numPr>
      </w:pPr>
      <w:r w:rsidRPr="00945778">
        <w:rPr>
          <w:b/>
          <w:bCs/>
        </w:rPr>
        <w:t>Insights v1 (</w:t>
      </w:r>
      <w:proofErr w:type="spellStart"/>
      <w:r w:rsidRPr="00945778">
        <w:rPr>
          <w:b/>
          <w:bCs/>
        </w:rPr>
        <w:t>Ktmine</w:t>
      </w:r>
      <w:proofErr w:type="spellEnd"/>
      <w:r w:rsidRPr="00945778">
        <w:rPr>
          <w:b/>
          <w:bCs/>
        </w:rPr>
        <w:t>)</w:t>
      </w:r>
      <w:r w:rsidRPr="00945778">
        <w:t xml:space="preserve"> </w:t>
      </w:r>
      <w:r>
        <w:t>-</w:t>
      </w:r>
      <w:r w:rsidRPr="00945778">
        <w:t xml:space="preserve">Defined KPIs, built Power BI dashboard, and ran a retention experiment informed by the data; </w:t>
      </w:r>
      <w:r w:rsidRPr="00945778">
        <w:rPr>
          <w:b/>
          <w:bCs/>
        </w:rPr>
        <w:t>−30%</w:t>
      </w:r>
      <w:r w:rsidRPr="00945778">
        <w:t xml:space="preserve"> reporting time. </w:t>
      </w:r>
    </w:p>
    <w:sectPr w:rsidR="00945778" w:rsidRPr="00945778">
      <w:type w:val="continuous"/>
      <w:pgSz w:w="12240" w:h="15840"/>
      <w:pgMar w:top="500" w:right="60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6989"/>
    <w:multiLevelType w:val="singleLevel"/>
    <w:tmpl w:val="029EBFF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3072130"/>
    <w:multiLevelType w:val="singleLevel"/>
    <w:tmpl w:val="F252BEA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34A119A"/>
    <w:multiLevelType w:val="singleLevel"/>
    <w:tmpl w:val="E9DE950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5D4642D"/>
    <w:multiLevelType w:val="singleLevel"/>
    <w:tmpl w:val="C1D6CC7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2F9C1E27"/>
    <w:multiLevelType w:val="hybridMultilevel"/>
    <w:tmpl w:val="0EFC3DA2"/>
    <w:lvl w:ilvl="0" w:tplc="AAA2BA7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92054"/>
    <w:multiLevelType w:val="hybridMultilevel"/>
    <w:tmpl w:val="1A3CD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452D1D"/>
    <w:multiLevelType w:val="hybridMultilevel"/>
    <w:tmpl w:val="DA38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12365E"/>
    <w:multiLevelType w:val="hybridMultilevel"/>
    <w:tmpl w:val="49A0011A"/>
    <w:lvl w:ilvl="0" w:tplc="AAA2B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D311C"/>
    <w:multiLevelType w:val="singleLevel"/>
    <w:tmpl w:val="AC5CD96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5EB46AD8"/>
    <w:multiLevelType w:val="hybridMultilevel"/>
    <w:tmpl w:val="5C3E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229B2"/>
    <w:multiLevelType w:val="singleLevel"/>
    <w:tmpl w:val="72E0596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650E0C86"/>
    <w:multiLevelType w:val="hybridMultilevel"/>
    <w:tmpl w:val="269A3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3A7675"/>
    <w:multiLevelType w:val="singleLevel"/>
    <w:tmpl w:val="5E568DC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3" w15:restartNumberingAfterBreak="0">
    <w:nsid w:val="7BFE0258"/>
    <w:multiLevelType w:val="singleLevel"/>
    <w:tmpl w:val="0D50366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83720846">
    <w:abstractNumId w:val="8"/>
  </w:num>
  <w:num w:numId="2" w16cid:durableId="1613169029">
    <w:abstractNumId w:val="13"/>
  </w:num>
  <w:num w:numId="3" w16cid:durableId="1013459194">
    <w:abstractNumId w:val="12"/>
  </w:num>
  <w:num w:numId="4" w16cid:durableId="1858152843">
    <w:abstractNumId w:val="2"/>
  </w:num>
  <w:num w:numId="5" w16cid:durableId="1859811105">
    <w:abstractNumId w:val="1"/>
  </w:num>
  <w:num w:numId="6" w16cid:durableId="1818915114">
    <w:abstractNumId w:val="0"/>
  </w:num>
  <w:num w:numId="7" w16cid:durableId="605693085">
    <w:abstractNumId w:val="10"/>
  </w:num>
  <w:num w:numId="8" w16cid:durableId="1698846744">
    <w:abstractNumId w:val="3"/>
  </w:num>
  <w:num w:numId="9" w16cid:durableId="704137602">
    <w:abstractNumId w:val="7"/>
  </w:num>
  <w:num w:numId="10" w16cid:durableId="349768211">
    <w:abstractNumId w:val="4"/>
  </w:num>
  <w:num w:numId="11" w16cid:durableId="1537739255">
    <w:abstractNumId w:val="5"/>
  </w:num>
  <w:num w:numId="12" w16cid:durableId="903029877">
    <w:abstractNumId w:val="11"/>
  </w:num>
  <w:num w:numId="13" w16cid:durableId="1471706858">
    <w:abstractNumId w:val="6"/>
  </w:num>
  <w:num w:numId="14" w16cid:durableId="2053920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AE"/>
    <w:rsid w:val="000611AE"/>
    <w:rsid w:val="00111D00"/>
    <w:rsid w:val="001662AD"/>
    <w:rsid w:val="00173C04"/>
    <w:rsid w:val="00200AA7"/>
    <w:rsid w:val="00304848"/>
    <w:rsid w:val="0038641D"/>
    <w:rsid w:val="00386F0A"/>
    <w:rsid w:val="004649E1"/>
    <w:rsid w:val="0047711E"/>
    <w:rsid w:val="004D21BC"/>
    <w:rsid w:val="006B3CF3"/>
    <w:rsid w:val="00945778"/>
    <w:rsid w:val="00C72497"/>
    <w:rsid w:val="00C770AE"/>
    <w:rsid w:val="00CF58FD"/>
    <w:rsid w:val="00E8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7D32"/>
  <w15:docId w15:val="{E612395E-C288-42AE-8C7F-263DB411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577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45778"/>
    <w:rPr>
      <w:b/>
      <w:bCs/>
    </w:rPr>
  </w:style>
  <w:style w:type="character" w:styleId="Emphasis">
    <w:name w:val="Emphasis"/>
    <w:basedOn w:val="DefaultParagraphFont"/>
    <w:uiPriority w:val="20"/>
    <w:qFormat/>
    <w:rsid w:val="009457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457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hanga.aruloli2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Aruloli</dc:creator>
  <cp:lastModifiedBy>Aruloli, Arun</cp:lastModifiedBy>
  <cp:revision>11</cp:revision>
  <cp:lastPrinted>2025-08-12T18:34:00Z</cp:lastPrinted>
  <dcterms:created xsi:type="dcterms:W3CDTF">2025-08-05T21:08:00Z</dcterms:created>
  <dcterms:modified xsi:type="dcterms:W3CDTF">2025-08-12T18:57:00Z</dcterms:modified>
</cp:coreProperties>
</file>