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A54B8" w14:textId="1FD9819B" w:rsidR="00A02D69" w:rsidRDefault="00A02D69" w:rsidP="0CA80EA5">
      <w:pPr>
        <w:pStyle w:val="Heading1"/>
        <w:numPr>
          <w:ilvl w:val="0"/>
          <w:numId w:val="0"/>
        </w:numPr>
        <w:tabs>
          <w:tab w:val="left" w:pos="1474"/>
        </w:tabs>
        <w:rPr>
          <w:rFonts w:ascii="Calibri" w:hAnsi="Calibri" w:cs="Calibri"/>
          <w:sz w:val="28"/>
          <w:szCs w:val="28"/>
          <w:lang w:val="en-GB"/>
        </w:rPr>
      </w:pPr>
      <w:bookmarkStart w:id="0" w:name="_Toc484677091"/>
      <w:bookmarkStart w:id="1" w:name="_Toc83895043"/>
      <w:r w:rsidRPr="0CA80EA5">
        <w:rPr>
          <w:rFonts w:ascii="Calibri" w:hAnsi="Calibri" w:cs="Calibri"/>
          <w:sz w:val="28"/>
          <w:szCs w:val="28"/>
          <w:lang w:val="en-GB"/>
        </w:rPr>
        <w:t>Solution Design</w:t>
      </w:r>
      <w:bookmarkEnd w:id="0"/>
      <w:bookmarkEnd w:id="1"/>
    </w:p>
    <w:p w14:paraId="3EB6B394" w14:textId="27BB6567" w:rsidR="00234E73" w:rsidRPr="00F37F59" w:rsidRDefault="00A02D69" w:rsidP="4BACFD0F">
      <w:pPr>
        <w:pStyle w:val="Heading2"/>
        <w:numPr>
          <w:ilvl w:val="1"/>
          <w:numId w:val="0"/>
        </w:numPr>
        <w:tabs>
          <w:tab w:val="left" w:pos="1474"/>
        </w:tabs>
        <w:rPr>
          <w:rFonts w:ascii="Calibri" w:hAnsi="Calibri" w:cs="Calibri"/>
          <w:sz w:val="24"/>
          <w:szCs w:val="24"/>
          <w:lang w:val="en-GB" w:eastAsia="en-US"/>
        </w:rPr>
      </w:pPr>
      <w:bookmarkStart w:id="2" w:name="_Toc484677092"/>
      <w:bookmarkStart w:id="3" w:name="_Toc83895044"/>
      <w:bookmarkStart w:id="4" w:name="_Toc397520466"/>
      <w:r w:rsidRPr="4BACFD0F">
        <w:rPr>
          <w:rFonts w:ascii="Calibri" w:hAnsi="Calibri" w:cs="Calibri"/>
          <w:sz w:val="24"/>
          <w:szCs w:val="24"/>
          <w:lang w:val="en-GB" w:eastAsia="en-US"/>
        </w:rPr>
        <w:t>Selection Criteria</w:t>
      </w:r>
      <w:bookmarkEnd w:id="2"/>
      <w:bookmarkEnd w:id="3"/>
    </w:p>
    <w:p w14:paraId="5B7426CF" w14:textId="0EE9A8AC" w:rsidR="4BACFD0F" w:rsidRDefault="4BACFD0F" w:rsidP="4BACFD0F">
      <w:pPr>
        <w:pStyle w:val="Text"/>
        <w:rPr>
          <w:lang w:val="en-GB"/>
        </w:rPr>
      </w:pPr>
    </w:p>
    <w:p w14:paraId="35445231" w14:textId="73EAE2E9" w:rsidR="4000C891" w:rsidRDefault="4000C891" w:rsidP="0CA80EA5">
      <w:r w:rsidRPr="0CA80EA5">
        <w:rPr>
          <w:rFonts w:ascii="Calibri" w:hAnsi="Calibri" w:cs="Calibri"/>
          <w:sz w:val="22"/>
          <w:szCs w:val="22"/>
        </w:rPr>
        <w:t>1.Material Number Range:</w:t>
      </w:r>
    </w:p>
    <w:p w14:paraId="1F613D0A" w14:textId="3B859458" w:rsidR="4000C891" w:rsidRDefault="4000C891" w:rsidP="0CA80EA5">
      <w:r w:rsidRPr="0CA80EA5">
        <w:rPr>
          <w:rFonts w:ascii="Calibri" w:hAnsi="Calibri" w:cs="Calibri"/>
          <w:sz w:val="22"/>
          <w:szCs w:val="22"/>
        </w:rPr>
        <w:t>Users can specify a range of material numbers to include in the report.</w:t>
      </w:r>
    </w:p>
    <w:p w14:paraId="21F198EA" w14:textId="2B3E7FB2" w:rsidR="4000C891" w:rsidRDefault="4000C891" w:rsidP="0CA80EA5">
      <w:r w:rsidRPr="0CA80EA5">
        <w:rPr>
          <w:rFonts w:ascii="Calibri" w:hAnsi="Calibri" w:cs="Calibri"/>
          <w:sz w:val="22"/>
          <w:szCs w:val="22"/>
        </w:rPr>
        <w:t>Default: All material numbers.</w:t>
      </w:r>
    </w:p>
    <w:p w14:paraId="170CADAF" w14:textId="66B44C69" w:rsidR="4000C891" w:rsidRDefault="4000C891" w:rsidP="0CA80EA5">
      <w:r w:rsidRPr="0CA80EA5">
        <w:rPr>
          <w:rFonts w:ascii="Calibri" w:hAnsi="Calibri" w:cs="Calibri"/>
          <w:sz w:val="22"/>
          <w:szCs w:val="22"/>
        </w:rPr>
        <w:t xml:space="preserve"> </w:t>
      </w:r>
    </w:p>
    <w:p w14:paraId="7E29C2D1" w14:textId="74553A9C" w:rsidR="4000C891" w:rsidRDefault="4000C891" w:rsidP="0CA80EA5">
      <w:r w:rsidRPr="0CA80EA5">
        <w:rPr>
          <w:rFonts w:ascii="Calibri" w:hAnsi="Calibri" w:cs="Calibri"/>
          <w:sz w:val="22"/>
          <w:szCs w:val="22"/>
        </w:rPr>
        <w:t>2.Plant Selection:</w:t>
      </w:r>
    </w:p>
    <w:p w14:paraId="63F057E2" w14:textId="34A96B87" w:rsidR="4000C891" w:rsidRDefault="4000C891" w:rsidP="0CA80EA5">
      <w:r w:rsidRPr="0CA80EA5">
        <w:rPr>
          <w:rFonts w:ascii="Calibri" w:hAnsi="Calibri" w:cs="Calibri"/>
          <w:sz w:val="22"/>
          <w:szCs w:val="22"/>
        </w:rPr>
        <w:t>Users can filter the report based on a specific plant or a range of plants.</w:t>
      </w:r>
    </w:p>
    <w:p w14:paraId="00796EEC" w14:textId="27FF3364" w:rsidR="4000C891" w:rsidRDefault="4000C891" w:rsidP="0CA80EA5">
      <w:r w:rsidRPr="0CA80EA5">
        <w:rPr>
          <w:rFonts w:ascii="Calibri" w:hAnsi="Calibri" w:cs="Calibri"/>
          <w:sz w:val="22"/>
          <w:szCs w:val="22"/>
        </w:rPr>
        <w:t>Default: All plants.</w:t>
      </w:r>
    </w:p>
    <w:p w14:paraId="3A0D7E70" w14:textId="6719425F" w:rsidR="4000C891" w:rsidRDefault="4000C891" w:rsidP="0CA80EA5">
      <w:r w:rsidRPr="0CA80EA5">
        <w:rPr>
          <w:rFonts w:ascii="Calibri" w:hAnsi="Calibri" w:cs="Calibri"/>
          <w:sz w:val="22"/>
          <w:szCs w:val="22"/>
        </w:rPr>
        <w:t xml:space="preserve"> </w:t>
      </w:r>
    </w:p>
    <w:p w14:paraId="4616B0B2" w14:textId="5702F84B" w:rsidR="4000C891" w:rsidRDefault="4000C891" w:rsidP="0CA80EA5">
      <w:r w:rsidRPr="0CA80EA5">
        <w:rPr>
          <w:rFonts w:ascii="Calibri" w:hAnsi="Calibri" w:cs="Calibri"/>
          <w:sz w:val="22"/>
          <w:szCs w:val="22"/>
        </w:rPr>
        <w:t>3.Storage Location Selection:</w:t>
      </w:r>
    </w:p>
    <w:p w14:paraId="5FF5FCC4" w14:textId="4E775881" w:rsidR="4000C891" w:rsidRDefault="4000C891" w:rsidP="0CA80EA5">
      <w:r w:rsidRPr="0CA80EA5">
        <w:rPr>
          <w:rFonts w:ascii="Calibri" w:hAnsi="Calibri" w:cs="Calibri"/>
          <w:sz w:val="22"/>
          <w:szCs w:val="22"/>
        </w:rPr>
        <w:t>Users can select a storage location or a range of storage locations.</w:t>
      </w:r>
    </w:p>
    <w:p w14:paraId="5F529E2F" w14:textId="31F60E78" w:rsidR="4000C891" w:rsidRDefault="4000C891" w:rsidP="0CA80EA5">
      <w:r w:rsidRPr="0CA80EA5">
        <w:rPr>
          <w:rFonts w:ascii="Calibri" w:hAnsi="Calibri" w:cs="Calibri"/>
          <w:sz w:val="22"/>
          <w:szCs w:val="22"/>
        </w:rPr>
        <w:t>Default: All storage locations.</w:t>
      </w:r>
    </w:p>
    <w:p w14:paraId="5A2558A1" w14:textId="69EDBED0" w:rsidR="4BACFD0F" w:rsidRDefault="4BACFD0F" w:rsidP="4BACFD0F">
      <w:pPr>
        <w:rPr>
          <w:rFonts w:ascii="Calibri" w:hAnsi="Calibri" w:cs="Calibri"/>
          <w:sz w:val="22"/>
          <w:szCs w:val="22"/>
        </w:rPr>
      </w:pPr>
    </w:p>
    <w:p w14:paraId="74523CED" w14:textId="77777777" w:rsidR="00A02D69" w:rsidRPr="0085081D" w:rsidRDefault="00A02D69" w:rsidP="4BACFD0F">
      <w:pPr>
        <w:pStyle w:val="Heading2"/>
        <w:numPr>
          <w:ilvl w:val="1"/>
          <w:numId w:val="0"/>
        </w:numPr>
        <w:tabs>
          <w:tab w:val="left" w:pos="1474"/>
        </w:tabs>
        <w:rPr>
          <w:rFonts w:ascii="Calibri" w:hAnsi="Calibri" w:cs="Calibri"/>
          <w:sz w:val="24"/>
          <w:szCs w:val="22"/>
          <w:lang w:val="en-GB"/>
        </w:rPr>
      </w:pPr>
      <w:bookmarkStart w:id="5" w:name="_Toc484677093"/>
      <w:bookmarkStart w:id="6" w:name="_Toc83895045"/>
      <w:r w:rsidRPr="0CA80EA5">
        <w:rPr>
          <w:rFonts w:ascii="Calibri" w:hAnsi="Calibri" w:cs="Calibri"/>
          <w:sz w:val="24"/>
          <w:szCs w:val="24"/>
          <w:lang w:val="en-GB"/>
        </w:rPr>
        <w:t>Validation</w:t>
      </w:r>
      <w:bookmarkEnd w:id="4"/>
      <w:bookmarkEnd w:id="5"/>
      <w:bookmarkEnd w:id="6"/>
    </w:p>
    <w:p w14:paraId="2CFC757D" w14:textId="6AA7DCA5" w:rsidR="75468596" w:rsidRDefault="75468596" w:rsidP="0CA80EA5">
      <w:pPr>
        <w:pStyle w:val="Text"/>
      </w:pPr>
      <w:r w:rsidRPr="0CA80EA5">
        <w:rPr>
          <w:rFonts w:ascii="Calibri" w:hAnsi="Calibri" w:cs="Calibri"/>
          <w:sz w:val="22"/>
          <w:szCs w:val="22"/>
        </w:rPr>
        <w:t>1.Mandatory Fields:</w:t>
      </w:r>
    </w:p>
    <w:p w14:paraId="7E049295" w14:textId="5DFFDE5E" w:rsidR="75468596" w:rsidRDefault="75468596" w:rsidP="0CA80EA5">
      <w:pPr>
        <w:pStyle w:val="Text"/>
      </w:pPr>
      <w:r w:rsidRPr="0CA80EA5">
        <w:rPr>
          <w:rFonts w:ascii="Calibri" w:hAnsi="Calibri" w:cs="Calibri"/>
          <w:sz w:val="22"/>
          <w:szCs w:val="22"/>
        </w:rPr>
        <w:t>Ensure that the mandatory fields, including Material Number (matnr), Plant (werks), Storage Location (lgort), Total Stock (labst), Stock in Quality Inspection (insme), and Stock in Transfer Posting Zone (umlme), are populated for each record.</w:t>
      </w:r>
    </w:p>
    <w:p w14:paraId="687A8566" w14:textId="63FB3E45" w:rsidR="4BACFD0F" w:rsidRDefault="4BACFD0F" w:rsidP="4BACFD0F">
      <w:pPr>
        <w:pStyle w:val="Text"/>
        <w:rPr>
          <w:rFonts w:ascii="Calibri" w:hAnsi="Calibri" w:cs="Calibri"/>
          <w:sz w:val="22"/>
          <w:szCs w:val="22"/>
        </w:rPr>
      </w:pPr>
    </w:p>
    <w:p w14:paraId="09713EC1" w14:textId="0041783B" w:rsidR="4BACFD0F" w:rsidRDefault="4BACFD0F" w:rsidP="4BACFD0F">
      <w:pPr>
        <w:pStyle w:val="Text"/>
        <w:rPr>
          <w:rFonts w:ascii="Calibri" w:hAnsi="Calibri" w:cs="Calibri"/>
          <w:sz w:val="22"/>
          <w:szCs w:val="22"/>
        </w:rPr>
      </w:pPr>
    </w:p>
    <w:p w14:paraId="7BB2285F" w14:textId="77777777" w:rsidR="00A02D69" w:rsidRPr="0085081D" w:rsidRDefault="00234E73">
      <w:pPr>
        <w:pStyle w:val="Heading2"/>
        <w:rPr>
          <w:rFonts w:ascii="Calibri" w:hAnsi="Calibri" w:cs="Calibri"/>
          <w:sz w:val="24"/>
          <w:szCs w:val="22"/>
          <w:lang w:val="en-GB"/>
        </w:rPr>
      </w:pPr>
      <w:bookmarkStart w:id="7" w:name="_Toc397520467"/>
      <w:bookmarkStart w:id="8" w:name="_Toc484677094"/>
      <w:r w:rsidRPr="0085081D">
        <w:rPr>
          <w:rFonts w:ascii="Calibri" w:hAnsi="Calibri" w:cs="Calibri"/>
          <w:sz w:val="24"/>
          <w:szCs w:val="22"/>
          <w:lang w:val="en-GB"/>
        </w:rPr>
        <w:br w:type="page"/>
      </w:r>
      <w:bookmarkStart w:id="9" w:name="_Toc83895046"/>
      <w:r w:rsidR="00A02D69" w:rsidRPr="0085081D">
        <w:rPr>
          <w:rFonts w:ascii="Calibri" w:hAnsi="Calibri" w:cs="Calibri"/>
          <w:sz w:val="24"/>
          <w:szCs w:val="22"/>
          <w:lang w:val="en-GB"/>
        </w:rPr>
        <w:lastRenderedPageBreak/>
        <w:t>Authorizations</w:t>
      </w:r>
      <w:bookmarkEnd w:id="7"/>
      <w:bookmarkEnd w:id="8"/>
      <w:bookmarkEnd w:id="9"/>
    </w:p>
    <w:p w14:paraId="7CC3C83B" w14:textId="04E9975D" w:rsidR="00274CA8" w:rsidRPr="0085081D" w:rsidRDefault="00234E73" w:rsidP="00274CA8">
      <w:pPr>
        <w:pStyle w:val="Text"/>
        <w:rPr>
          <w:rFonts w:ascii="Calibri" w:hAnsi="Calibri" w:cs="Calibri"/>
          <w:sz w:val="22"/>
          <w:szCs w:val="22"/>
          <w:lang w:val="en-GB" w:eastAsia="de-DE"/>
        </w:rPr>
      </w:pPr>
      <w:r w:rsidRPr="0CA80EA5">
        <w:rPr>
          <w:lang w:val="en-GB" w:eastAsia="de-DE"/>
        </w:rPr>
        <w:t xml:space="preserve">The report should include the Authorization at the level of </w:t>
      </w:r>
      <w:r w:rsidR="3AB6B2D8" w:rsidRPr="0CA80EA5">
        <w:rPr>
          <w:lang w:val="en-GB" w:eastAsia="de-DE"/>
        </w:rPr>
        <w:t>Plant</w:t>
      </w:r>
      <w:r w:rsidR="7D70E78B" w:rsidRPr="0CA80EA5">
        <w:rPr>
          <w:lang w:val="en-GB" w:eastAsia="de-DE"/>
        </w:rPr>
        <w:t>.</w:t>
      </w:r>
    </w:p>
    <w:p w14:paraId="7DE58C38" w14:textId="77777777" w:rsidR="00A02D69" w:rsidRPr="0085081D" w:rsidRDefault="00A02D69" w:rsidP="0CA80EA5">
      <w:pPr>
        <w:pStyle w:val="Heading2"/>
        <w:numPr>
          <w:ilvl w:val="1"/>
          <w:numId w:val="0"/>
        </w:numPr>
        <w:tabs>
          <w:tab w:val="left" w:pos="1474"/>
        </w:tabs>
        <w:rPr>
          <w:rFonts w:ascii="Calibri" w:hAnsi="Calibri" w:cs="Calibri"/>
          <w:lang w:val="en-GB"/>
        </w:rPr>
      </w:pPr>
      <w:bookmarkStart w:id="10" w:name="_Toc397520468"/>
      <w:bookmarkStart w:id="11" w:name="_Toc484677095"/>
      <w:bookmarkStart w:id="12" w:name="_Toc83895047"/>
      <w:r w:rsidRPr="0CA80EA5">
        <w:rPr>
          <w:rFonts w:ascii="Calibri" w:hAnsi="Calibri" w:cs="Calibri"/>
          <w:sz w:val="24"/>
          <w:szCs w:val="24"/>
          <w:lang w:val="en-GB"/>
        </w:rPr>
        <w:t>Data Selection and Error Handling</w:t>
      </w:r>
      <w:bookmarkStart w:id="13" w:name="_MON_1656773620"/>
      <w:bookmarkEnd w:id="10"/>
      <w:bookmarkEnd w:id="11"/>
      <w:bookmarkEnd w:id="12"/>
      <w:bookmarkEnd w:id="13"/>
    </w:p>
    <w:p w14:paraId="6A414C3C" w14:textId="4EB4247F" w:rsidR="00A02D69" w:rsidRDefault="00A02D69">
      <w:pPr>
        <w:pStyle w:val="Text"/>
        <w:rPr>
          <w:rFonts w:ascii="Calibri" w:hAnsi="Calibri" w:cs="Calibri"/>
          <w:b/>
          <w:bCs/>
          <w:sz w:val="24"/>
          <w:szCs w:val="24"/>
          <w:u w:val="single"/>
          <w:lang w:val="en-GB" w:eastAsia="de-DE"/>
        </w:rPr>
      </w:pPr>
      <w:r w:rsidRPr="4BACFD0F">
        <w:rPr>
          <w:rFonts w:ascii="Calibri" w:hAnsi="Calibri" w:cs="Calibri"/>
          <w:b/>
          <w:bCs/>
          <w:sz w:val="24"/>
          <w:szCs w:val="24"/>
          <w:u w:val="single"/>
          <w:lang w:val="en-GB" w:eastAsia="de-DE"/>
        </w:rPr>
        <w:t>Report Logic</w:t>
      </w:r>
      <w:bookmarkStart w:id="14" w:name="_MON_1656840064"/>
      <w:bookmarkEnd w:id="14"/>
      <w:r w:rsidR="008A18D2" w:rsidRPr="4BACFD0F">
        <w:rPr>
          <w:rFonts w:ascii="Calibri" w:hAnsi="Calibri" w:cs="Calibri"/>
          <w:b/>
          <w:bCs/>
          <w:sz w:val="24"/>
          <w:szCs w:val="24"/>
          <w:u w:val="single"/>
          <w:lang w:val="en-GB" w:eastAsia="de-DE"/>
        </w:rPr>
        <w:t xml:space="preserve"> </w:t>
      </w:r>
      <w:r w:rsidR="00F37F59" w:rsidRPr="4BACFD0F">
        <w:rPr>
          <w:rFonts w:ascii="Calibri" w:hAnsi="Calibri" w:cs="Calibri"/>
          <w:b/>
          <w:bCs/>
          <w:sz w:val="24"/>
          <w:szCs w:val="24"/>
          <w:u w:val="single"/>
          <w:lang w:val="en-GB" w:eastAsia="de-DE"/>
        </w:rPr>
        <w:t>–</w:t>
      </w:r>
    </w:p>
    <w:p w14:paraId="5C669CF1" w14:textId="426E2ACB" w:rsidR="4BACFD0F" w:rsidRDefault="4BACFD0F" w:rsidP="4BACFD0F">
      <w:pPr>
        <w:pStyle w:val="Text"/>
        <w:rPr>
          <w:rFonts w:ascii="Calibri" w:hAnsi="Calibri" w:cs="Calibri"/>
          <w:b/>
          <w:bCs/>
          <w:sz w:val="24"/>
          <w:szCs w:val="24"/>
          <w:u w:val="single"/>
          <w:lang w:val="en-GB" w:eastAsia="de-DE"/>
        </w:rPr>
      </w:pPr>
    </w:p>
    <w:p w14:paraId="5205FBC1" w14:textId="53407D10" w:rsidR="1EC0EF7C" w:rsidRDefault="1EC0EF7C" w:rsidP="0CA80EA5">
      <w:pPr>
        <w:pStyle w:val="Text"/>
        <w:rPr>
          <w:rFonts w:ascii="Calibri" w:hAnsi="Calibri" w:cs="Calibri"/>
          <w:sz w:val="24"/>
          <w:szCs w:val="24"/>
          <w:lang w:val="en-GB" w:eastAsia="de-DE"/>
        </w:rPr>
      </w:pPr>
      <w:r w:rsidRPr="0CA80EA5">
        <w:rPr>
          <w:rFonts w:ascii="Calibri" w:hAnsi="Calibri" w:cs="Calibri"/>
          <w:sz w:val="24"/>
          <w:szCs w:val="24"/>
          <w:lang w:val="en-GB" w:eastAsia="de-DE"/>
        </w:rPr>
        <w:t xml:space="preserve">A </w:t>
      </w:r>
      <w:r w:rsidR="2CCF243F" w:rsidRPr="0CA80EA5">
        <w:rPr>
          <w:rFonts w:ascii="Calibri" w:hAnsi="Calibri" w:cs="Calibri"/>
          <w:sz w:val="24"/>
          <w:szCs w:val="24"/>
          <w:lang w:val="en-GB" w:eastAsia="de-DE"/>
        </w:rPr>
        <w:t>Material inventory</w:t>
      </w:r>
      <w:r w:rsidRPr="0CA80EA5">
        <w:rPr>
          <w:rFonts w:ascii="Calibri" w:hAnsi="Calibri" w:cs="Calibri"/>
          <w:sz w:val="24"/>
          <w:szCs w:val="24"/>
          <w:lang w:val="en-GB" w:eastAsia="de-DE"/>
        </w:rPr>
        <w:t xml:space="preserve"> data model shall be created with the custom data model name </w:t>
      </w:r>
      <w:r w:rsidR="42F38E34" w:rsidRPr="0CA80EA5">
        <w:rPr>
          <w:rFonts w:ascii="Calibri" w:hAnsi="Calibri" w:cs="Calibri"/>
          <w:sz w:val="24"/>
          <w:szCs w:val="24"/>
          <w:lang w:val="en-GB" w:eastAsia="de-DE"/>
        </w:rPr>
        <w:t>(Z_MAT_INV).</w:t>
      </w:r>
    </w:p>
    <w:p w14:paraId="59233D46" w14:textId="47C1D962" w:rsidR="577F3FAD" w:rsidRDefault="577F3FAD" w:rsidP="0CA80EA5">
      <w:pPr>
        <w:pStyle w:val="Text"/>
        <w:rPr>
          <w:rFonts w:ascii="Calibri" w:hAnsi="Calibri" w:cs="Calibri"/>
          <w:sz w:val="24"/>
          <w:szCs w:val="24"/>
          <w:lang w:val="en-GB" w:eastAsia="de-DE"/>
        </w:rPr>
      </w:pPr>
      <w:r w:rsidRPr="0CA80EA5">
        <w:rPr>
          <w:lang w:val="en-GB" w:eastAsia="de-DE"/>
        </w:rPr>
        <w:t xml:space="preserve"> </w:t>
      </w:r>
    </w:p>
    <w:p w14:paraId="2E472993" w14:textId="7240933E" w:rsidR="79CD7F0A" w:rsidRDefault="79CD7F0A" w:rsidP="0CA80EA5">
      <w:pPr>
        <w:pStyle w:val="Text"/>
      </w:pPr>
      <w:r w:rsidRPr="0CA80EA5">
        <w:rPr>
          <w:lang w:val="en-GB" w:eastAsia="de-DE"/>
        </w:rPr>
        <w:t>Sorting:</w:t>
      </w:r>
    </w:p>
    <w:p w14:paraId="7020BE3A" w14:textId="03B467A2" w:rsidR="79CD7F0A" w:rsidRDefault="79CD7F0A" w:rsidP="0CA80EA5">
      <w:pPr>
        <w:pStyle w:val="Text"/>
      </w:pPr>
      <w:r w:rsidRPr="0CA80EA5">
        <w:rPr>
          <w:lang w:val="en-GB" w:eastAsia="de-DE"/>
        </w:rPr>
        <w:t>Display material inventory details in ascending order based on Material Number (matnr) by default. Allow users to sort based on other columns (e.g., plant, total stock).</w:t>
      </w:r>
    </w:p>
    <w:p w14:paraId="64EF6D67" w14:textId="56CD1A01" w:rsidR="79CD7F0A" w:rsidRDefault="79CD7F0A" w:rsidP="0CA80EA5">
      <w:pPr>
        <w:pStyle w:val="Text"/>
      </w:pPr>
      <w:r w:rsidRPr="0CA80EA5">
        <w:rPr>
          <w:lang w:val="en-GB" w:eastAsia="de-DE"/>
        </w:rPr>
        <w:t xml:space="preserve"> </w:t>
      </w:r>
    </w:p>
    <w:p w14:paraId="544F217A" w14:textId="654F71CE" w:rsidR="79CD7F0A" w:rsidRDefault="79CD7F0A" w:rsidP="0CA80EA5">
      <w:pPr>
        <w:pStyle w:val="Text"/>
      </w:pPr>
      <w:r w:rsidRPr="0CA80EA5">
        <w:rPr>
          <w:lang w:val="en-GB" w:eastAsia="de-DE"/>
        </w:rPr>
        <w:t>User-Friendly Display:</w:t>
      </w:r>
    </w:p>
    <w:p w14:paraId="63C13430" w14:textId="55A20954" w:rsidR="79CD7F0A" w:rsidRDefault="79CD7F0A" w:rsidP="0CA80EA5">
      <w:pPr>
        <w:pStyle w:val="Text"/>
      </w:pPr>
      <w:r w:rsidRPr="0CA80EA5">
        <w:rPr>
          <w:lang w:val="en-GB" w:eastAsia="de-DE"/>
        </w:rPr>
        <w:t>Ensure a user-friendly display with clear separation between material details.</w:t>
      </w:r>
    </w:p>
    <w:p w14:paraId="0282B59C" w14:textId="33EF79D7" w:rsidR="79CD7F0A" w:rsidRDefault="79CD7F0A" w:rsidP="0CA80EA5">
      <w:pPr>
        <w:pStyle w:val="Text"/>
      </w:pPr>
      <w:r w:rsidRPr="0CA80EA5">
        <w:rPr>
          <w:lang w:val="en-GB" w:eastAsia="de-DE"/>
        </w:rPr>
        <w:t xml:space="preserve"> </w:t>
      </w:r>
    </w:p>
    <w:p w14:paraId="4166B4AF" w14:textId="23CAB3A7" w:rsidR="79CD7F0A" w:rsidRDefault="79CD7F0A" w:rsidP="0CA80EA5">
      <w:pPr>
        <w:pStyle w:val="Text"/>
      </w:pPr>
      <w:r w:rsidRPr="0CA80EA5">
        <w:rPr>
          <w:lang w:val="en-GB" w:eastAsia="de-DE"/>
        </w:rPr>
        <w:t>Performance Optimization:</w:t>
      </w:r>
    </w:p>
    <w:p w14:paraId="0952E77C" w14:textId="348F646E" w:rsidR="79CD7F0A" w:rsidRDefault="79CD7F0A" w:rsidP="0CA80EA5">
      <w:pPr>
        <w:pStyle w:val="Text"/>
      </w:pPr>
      <w:r w:rsidRPr="0CA80EA5">
        <w:rPr>
          <w:lang w:val="en-GB" w:eastAsia="de-DE"/>
        </w:rPr>
        <w:t>Optimize the report logic for efficient execution.</w:t>
      </w:r>
    </w:p>
    <w:p w14:paraId="69EE6A19" w14:textId="1FC4E442" w:rsidR="79CD7F0A" w:rsidRDefault="79CD7F0A" w:rsidP="0CA80EA5">
      <w:pPr>
        <w:pStyle w:val="Text"/>
      </w:pPr>
      <w:r w:rsidRPr="0CA80EA5">
        <w:rPr>
          <w:lang w:val="en-GB" w:eastAsia="de-DE"/>
        </w:rPr>
        <w:t xml:space="preserve"> </w:t>
      </w:r>
    </w:p>
    <w:p w14:paraId="5C502426" w14:textId="2A9E0700" w:rsidR="79CD7F0A" w:rsidRDefault="79CD7F0A" w:rsidP="0CA80EA5">
      <w:pPr>
        <w:pStyle w:val="Text"/>
      </w:pPr>
      <w:r w:rsidRPr="0CA80EA5">
        <w:rPr>
          <w:lang w:val="en-GB" w:eastAsia="de-DE"/>
        </w:rPr>
        <w:t>Filtering:</w:t>
      </w:r>
    </w:p>
    <w:p w14:paraId="38E98268" w14:textId="5C96C5D1" w:rsidR="79CD7F0A" w:rsidRDefault="79CD7F0A" w:rsidP="0CA80EA5">
      <w:pPr>
        <w:pStyle w:val="Text"/>
      </w:pPr>
      <w:r w:rsidRPr="0CA80EA5">
        <w:rPr>
          <w:lang w:val="en-GB" w:eastAsia="de-DE"/>
        </w:rPr>
        <w:t>Implement filtering options based on user-defined selection criteria.</w:t>
      </w:r>
    </w:p>
    <w:p w14:paraId="50197976" w14:textId="4CDC0494" w:rsidR="0CA80EA5" w:rsidRDefault="0CA80EA5" w:rsidP="0CA80EA5">
      <w:pPr>
        <w:pStyle w:val="Text"/>
        <w:rPr>
          <w:lang w:val="en-GB" w:eastAsia="de-DE"/>
        </w:rPr>
      </w:pPr>
    </w:p>
    <w:p w14:paraId="23DC9452" w14:textId="751F87B5" w:rsidR="00BB2A32" w:rsidRDefault="00BB2A32" w:rsidP="0CA80EA5">
      <w:pPr>
        <w:pStyle w:val="Text"/>
        <w:rPr>
          <w:lang w:val="en-GB" w:eastAsia="de-DE"/>
        </w:rPr>
      </w:pPr>
      <w:r w:rsidRPr="00BB2A32">
        <w:rPr>
          <w:noProof/>
          <w:lang w:val="en-GB" w:eastAsia="de-DE"/>
        </w:rPr>
        <w:pict w14:anchorId="564D34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84.5pt;height:70.5pt;visibility:visible;mso-wrap-style:square">
            <v:imagedata r:id="rId7" o:title=""/>
          </v:shape>
        </w:pict>
      </w:r>
      <w:r w:rsidRPr="00BB2A32">
        <w:rPr>
          <w:noProof/>
          <w:lang w:val="en-GB" w:eastAsia="de-DE"/>
        </w:rPr>
        <w:pict w14:anchorId="48FF1EA3">
          <v:shape id="_x0000_i1030" type="#_x0000_t75" style="width:484.5pt;height:70.5pt;visibility:visible;mso-wrap-style:square">
            <v:imagedata r:id="rId7" o:title=""/>
          </v:shape>
        </w:pict>
      </w:r>
      <w:r w:rsidRPr="00BB2A32">
        <w:rPr>
          <w:noProof/>
          <w:lang w:val="en-GB" w:eastAsia="de-DE"/>
        </w:rPr>
        <w:pict w14:anchorId="4D27D274">
          <v:shape id="_x0000_i1029" type="#_x0000_t75" style="width:484.5pt;height:70.5pt;visibility:visible;mso-wrap-style:square">
            <v:imagedata r:id="rId7" o:title=""/>
          </v:shape>
        </w:pict>
      </w:r>
      <w:r w:rsidRPr="00BB2A32">
        <w:rPr>
          <w:noProof/>
          <w:lang w:val="en-GB" w:eastAsia="de-DE"/>
        </w:rPr>
        <w:lastRenderedPageBreak/>
        <w:pict w14:anchorId="732BA5D9">
          <v:shape id="_x0000_i1028" type="#_x0000_t75" style="width:484.5pt;height:70.5pt;visibility:visible;mso-wrap-style:square">
            <v:imagedata r:id="rId7" o:title=""/>
          </v:shape>
        </w:pict>
      </w:r>
      <w:r w:rsidRPr="00BB2A32">
        <w:rPr>
          <w:noProof/>
          <w:lang w:val="en-GB" w:eastAsia="de-DE"/>
        </w:rPr>
        <w:pict w14:anchorId="6E1F2C47">
          <v:shape id="_x0000_i1027" type="#_x0000_t75" style="width:484.5pt;height:70.5pt;visibility:visible;mso-wrap-style:square">
            <v:imagedata r:id="rId7" o:title=""/>
          </v:shape>
        </w:pict>
      </w:r>
      <w:r w:rsidRPr="00BB2A32">
        <w:rPr>
          <w:noProof/>
          <w:lang w:val="en-GB" w:eastAsia="de-DE"/>
        </w:rPr>
        <w:pict w14:anchorId="5970CC5D">
          <v:shape id="_x0000_i1026" type="#_x0000_t75" style="width:484.5pt;height:70.5pt;visibility:visible;mso-wrap-style:square">
            <v:imagedata r:id="rId7" o:title=""/>
          </v:shape>
        </w:pict>
      </w:r>
    </w:p>
    <w:p w14:paraId="0CFE4414" w14:textId="77777777" w:rsidR="00BB2A32" w:rsidRDefault="00BB2A32" w:rsidP="0CA80EA5">
      <w:pPr>
        <w:pStyle w:val="Text"/>
        <w:rPr>
          <w:noProof/>
          <w:lang w:val="en-GB" w:eastAsia="de-DE"/>
        </w:rPr>
      </w:pPr>
    </w:p>
    <w:p w14:paraId="18B3E248" w14:textId="37A9ED38" w:rsidR="00BB2A32" w:rsidRDefault="00BB2A32" w:rsidP="0CA80EA5">
      <w:pPr>
        <w:pStyle w:val="Text"/>
        <w:rPr>
          <w:noProof/>
          <w:lang w:val="en-GB" w:eastAsia="de-DE"/>
        </w:rPr>
      </w:pPr>
      <w:r w:rsidRPr="00BB2A32">
        <w:rPr>
          <w:noProof/>
          <w:lang w:val="en-GB" w:eastAsia="de-DE"/>
        </w:rPr>
        <w:pict w14:anchorId="5C3F0ACE">
          <v:shape id="Picture 1" o:spid="_x0000_i1025" type="#_x0000_t75" style="width:484.5pt;height:70.5pt;visibility:visible;mso-wrap-style:square">
            <v:imagedata r:id="rId7" o:title=""/>
          </v:shape>
        </w:pict>
      </w:r>
    </w:p>
    <w:p w14:paraId="540FCDF2" w14:textId="24369A54" w:rsidR="00BB2A32" w:rsidRDefault="00BB2A32" w:rsidP="0CA80EA5">
      <w:pPr>
        <w:pStyle w:val="Text"/>
        <w:rPr>
          <w:lang w:val="en-GB" w:eastAsia="de-DE"/>
        </w:rPr>
      </w:pPr>
      <w:r w:rsidRPr="00BB2A32">
        <w:rPr>
          <w:noProof/>
          <w:lang w:val="en-GB" w:eastAsia="de-DE"/>
        </w:rPr>
        <w:pict w14:anchorId="5332FF19">
          <v:shape id="_x0000_i1036" type="#_x0000_t75" style="width:484.5pt;height:70.5pt;visibility:visible;mso-wrap-style:square">
            <v:imagedata r:id="rId7" o:title=""/>
          </v:shape>
        </w:pict>
      </w:r>
      <w:r w:rsidRPr="00BB2A32">
        <w:rPr>
          <w:noProof/>
          <w:lang w:val="en-GB" w:eastAsia="de-DE"/>
        </w:rPr>
        <w:pict w14:anchorId="2E56DCFB">
          <v:shape id="_x0000_i1035" type="#_x0000_t75" style="width:484.5pt;height:70.5pt;visibility:visible;mso-wrap-style:square">
            <v:imagedata r:id="rId7" o:title=""/>
          </v:shape>
        </w:pict>
      </w:r>
      <w:r w:rsidRPr="00BB2A32">
        <w:rPr>
          <w:noProof/>
          <w:lang w:val="en-GB" w:eastAsia="de-DE"/>
        </w:rPr>
        <w:pict w14:anchorId="29B71BFE">
          <v:shape id="_x0000_i1034" type="#_x0000_t75" style="width:484.5pt;height:70.5pt;visibility:visible;mso-wrap-style:square">
            <v:imagedata r:id="rId7" o:title=""/>
          </v:shape>
        </w:pict>
      </w:r>
      <w:r w:rsidRPr="00BB2A32">
        <w:rPr>
          <w:noProof/>
          <w:lang w:val="en-GB" w:eastAsia="de-DE"/>
        </w:rPr>
        <w:pict w14:anchorId="59D2B840">
          <v:shape id="_x0000_i1033" type="#_x0000_t75" style="width:484.5pt;height:70.5pt;visibility:visible;mso-wrap-style:square">
            <v:imagedata r:id="rId7" o:title=""/>
          </v:shape>
        </w:pict>
      </w:r>
      <w:r w:rsidRPr="00BB2A32">
        <w:rPr>
          <w:noProof/>
          <w:lang w:val="en-GB" w:eastAsia="de-DE"/>
        </w:rPr>
        <w:pict w14:anchorId="546A79AC">
          <v:shape id="_x0000_i1032" type="#_x0000_t75" style="width:484.5pt;height:70.5pt;visibility:visible;mso-wrap-style:square">
            <v:imagedata r:id="rId7" o:title=""/>
          </v:shape>
        </w:pict>
      </w:r>
    </w:p>
    <w:sectPr w:rsidR="00BB2A32" w:rsidSect="00E72B02">
      <w:headerReference w:type="default" r:id="rId8"/>
      <w:footerReference w:type="default" r:id="rId9"/>
      <w:pgSz w:w="11906" w:h="16838"/>
      <w:pgMar w:top="1530" w:right="851" w:bottom="1134" w:left="1361" w:header="851"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849813" w14:textId="77777777" w:rsidR="00E72B02" w:rsidRDefault="00E72B02">
      <w:pPr>
        <w:spacing w:before="0" w:line="240" w:lineRule="auto"/>
      </w:pPr>
      <w:r>
        <w:separator/>
      </w:r>
    </w:p>
  </w:endnote>
  <w:endnote w:type="continuationSeparator" w:id="0">
    <w:p w14:paraId="14938194" w14:textId="77777777" w:rsidR="00E72B02" w:rsidRDefault="00E72B0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1)">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embedRegular r:id="rId1" w:fontKey="{4E8790E4-9ED5-44D0-96B0-F498C9CE2535}"/>
    <w:embedBold r:id="rId2" w:fontKey="{D114EE2D-F4E2-4EDF-B532-FE306E3E2ADE}"/>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36059" w14:textId="1B531904" w:rsidR="00A02D69" w:rsidRDefault="00A02D69">
    <w:pPr>
      <w:pStyle w:val="Footer"/>
      <w:tabs>
        <w:tab w:val="right" w:pos="14459"/>
      </w:tabs>
      <w:ind w:right="-1165"/>
    </w:pPr>
    <w:r>
      <w:t xml:space="preserve">© </w:t>
    </w:r>
    <w:r>
      <w:fldChar w:fldCharType="begin"/>
    </w:r>
    <w:r>
      <w:instrText xml:space="preserve"> DATE  \@ "yyyy"  \* MERGEFORMAT </w:instrText>
    </w:r>
    <w:r>
      <w:fldChar w:fldCharType="separate"/>
    </w:r>
    <w:r w:rsidR="00BB2A32">
      <w:rPr>
        <w:noProof/>
      </w:rPr>
      <w:t>2024</w:t>
    </w:r>
    <w:r>
      <w:fldChar w:fldCharType="end"/>
    </w:r>
    <w:r>
      <w:t xml:space="preserve"> </w:t>
    </w:r>
    <w:r w:rsidR="00F37F59">
      <w:t>KTERN.AI</w:t>
    </w:r>
    <w:r>
      <w:t xml:space="preserve">. All rights reserved. </w:t>
    </w:r>
    <w:r>
      <w:tab/>
    </w:r>
    <w:r>
      <w:rPr>
        <w:sz w:val="20"/>
      </w:rPr>
      <w:t xml:space="preserve">Page </w:t>
    </w:r>
    <w:r>
      <w:rPr>
        <w:b/>
        <w:bCs/>
        <w:sz w:val="20"/>
      </w:rPr>
      <w:fldChar w:fldCharType="begin"/>
    </w:r>
    <w:r>
      <w:rPr>
        <w:b/>
        <w:bCs/>
        <w:sz w:val="20"/>
      </w:rPr>
      <w:instrText xml:space="preserve"> PAGE </w:instrText>
    </w:r>
    <w:r>
      <w:rPr>
        <w:b/>
        <w:bCs/>
        <w:sz w:val="20"/>
      </w:rPr>
      <w:fldChar w:fldCharType="separate"/>
    </w:r>
    <w:r>
      <w:rPr>
        <w:b/>
        <w:bCs/>
        <w:sz w:val="20"/>
      </w:rPr>
      <w:t>7</w:t>
    </w:r>
    <w:r>
      <w:rPr>
        <w:b/>
        <w:bCs/>
        <w:sz w:val="20"/>
      </w:rPr>
      <w:fldChar w:fldCharType="end"/>
    </w:r>
    <w:r>
      <w:rPr>
        <w:sz w:val="20"/>
      </w:rPr>
      <w:t xml:space="preserve"> of </w:t>
    </w:r>
    <w:r>
      <w:rPr>
        <w:b/>
        <w:bCs/>
        <w:sz w:val="20"/>
      </w:rPr>
      <w:fldChar w:fldCharType="begin"/>
    </w:r>
    <w:r>
      <w:rPr>
        <w:b/>
        <w:bCs/>
        <w:sz w:val="20"/>
      </w:rPr>
      <w:instrText xml:space="preserve"> NUMPAGES  </w:instrText>
    </w:r>
    <w:r>
      <w:rPr>
        <w:b/>
        <w:bCs/>
        <w:sz w:val="20"/>
      </w:rPr>
      <w:fldChar w:fldCharType="separate"/>
    </w:r>
    <w:r>
      <w:rPr>
        <w:b/>
        <w:bCs/>
        <w:sz w:val="20"/>
      </w:rPr>
      <w:t>7</w:t>
    </w:r>
    <w:r>
      <w:rPr>
        <w:b/>
        <w:bCs/>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9EACDA" w14:textId="77777777" w:rsidR="00E72B02" w:rsidRDefault="00E72B02">
      <w:pPr>
        <w:spacing w:before="0" w:line="240" w:lineRule="auto"/>
      </w:pPr>
      <w:r>
        <w:separator/>
      </w:r>
    </w:p>
  </w:footnote>
  <w:footnote w:type="continuationSeparator" w:id="0">
    <w:p w14:paraId="606E7B69" w14:textId="77777777" w:rsidR="00E72B02" w:rsidRDefault="00E72B02">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4544" w:type="dxa"/>
      <w:tblLayout w:type="fixed"/>
      <w:tblCellMar>
        <w:left w:w="70" w:type="dxa"/>
        <w:right w:w="70" w:type="dxa"/>
      </w:tblCellMar>
      <w:tblLook w:val="0000" w:firstRow="0" w:lastRow="0" w:firstColumn="0" w:lastColumn="0" w:noHBand="0" w:noVBand="0"/>
    </w:tblPr>
    <w:tblGrid>
      <w:gridCol w:w="4465"/>
      <w:gridCol w:w="10079"/>
    </w:tblGrid>
    <w:tr w:rsidR="00A02D69" w14:paraId="4141289A" w14:textId="77777777">
      <w:trPr>
        <w:cantSplit/>
      </w:trPr>
      <w:tc>
        <w:tcPr>
          <w:tcW w:w="4465" w:type="dxa"/>
        </w:tcPr>
        <w:p w14:paraId="4E1DE881" w14:textId="77777777" w:rsidR="00A02D69" w:rsidRDefault="00A02D69">
          <w:pPr>
            <w:pStyle w:val="DocumentType"/>
            <w:rPr>
              <w:color w:val="FF0000"/>
            </w:rPr>
          </w:pPr>
        </w:p>
      </w:tc>
      <w:tc>
        <w:tcPr>
          <w:tcW w:w="10079" w:type="dxa"/>
          <w:vMerge w:val="restart"/>
          <w:vAlign w:val="center"/>
        </w:tcPr>
        <w:p w14:paraId="6C6D8982" w14:textId="77777777" w:rsidR="00A02D69" w:rsidRDefault="00000000">
          <w:pPr>
            <w:pStyle w:val="DocumentType"/>
            <w:jc w:val="right"/>
          </w:pPr>
          <w:r>
            <w:rPr>
              <w:lang w:bidi="ta-IN"/>
            </w:rPr>
            <w:pict w14:anchorId="702F3A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5" type="#_x0000_t75" alt="SAP_grad_R_pref.png" style="position:absolute;left:0;text-align:left;margin-left:442.25pt;margin-top:-5.65pt;width:52.7pt;height:25.75pt;z-index:1;mso-position-horizontal-relative:text;mso-position-vertical-relative:text">
                <v:fill o:detectmouseclick="t"/>
                <v:imagedata r:id="rId1" o:title="SAP_grad_R_pref"/>
              </v:shape>
            </w:pict>
          </w:r>
        </w:p>
      </w:tc>
    </w:tr>
    <w:tr w:rsidR="00A02D69" w14:paraId="2EEE3729" w14:textId="77777777">
      <w:trPr>
        <w:cantSplit/>
      </w:trPr>
      <w:tc>
        <w:tcPr>
          <w:tcW w:w="4465" w:type="dxa"/>
        </w:tcPr>
        <w:p w14:paraId="7BBF76D4" w14:textId="77777777" w:rsidR="00A02D69" w:rsidRDefault="00A02D69">
          <w:pPr>
            <w:pStyle w:val="Header"/>
            <w:rPr>
              <w:bCs w:val="0"/>
              <w:color w:val="FF0000"/>
            </w:rPr>
          </w:pPr>
        </w:p>
      </w:tc>
      <w:tc>
        <w:tcPr>
          <w:tcW w:w="10079" w:type="dxa"/>
          <w:vMerge/>
        </w:tcPr>
        <w:p w14:paraId="7B3EAFE1" w14:textId="77777777" w:rsidR="00A02D69" w:rsidRDefault="00A02D69">
          <w:pPr>
            <w:pStyle w:val="Header"/>
            <w:jc w:val="right"/>
            <w:rPr>
              <w:bCs w:val="0"/>
              <w:highlight w:val="cyan"/>
            </w:rPr>
          </w:pPr>
        </w:p>
      </w:tc>
    </w:tr>
    <w:tr w:rsidR="00A02D69" w14:paraId="0397AEAC" w14:textId="77777777" w:rsidTr="00037D10">
      <w:trPr>
        <w:cantSplit/>
        <w:trHeight w:val="95"/>
      </w:trPr>
      <w:tc>
        <w:tcPr>
          <w:tcW w:w="4465" w:type="dxa"/>
        </w:tcPr>
        <w:p w14:paraId="03C6F372" w14:textId="77777777" w:rsidR="00A02D69" w:rsidRDefault="00A02D69">
          <w:pPr>
            <w:pStyle w:val="Header"/>
          </w:pPr>
        </w:p>
      </w:tc>
      <w:tc>
        <w:tcPr>
          <w:tcW w:w="10079" w:type="dxa"/>
          <w:vMerge/>
        </w:tcPr>
        <w:p w14:paraId="0275FDD6" w14:textId="77777777" w:rsidR="00A02D69" w:rsidRDefault="00A02D69">
          <w:pPr>
            <w:pStyle w:val="Header"/>
            <w:jc w:val="right"/>
            <w:rPr>
              <w:highlight w:val="cyan"/>
            </w:rPr>
          </w:pPr>
        </w:p>
      </w:tc>
    </w:tr>
  </w:tbl>
  <w:p w14:paraId="6D14AB3D" w14:textId="77777777" w:rsidR="00A02D69" w:rsidRDefault="00A02D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F3D51"/>
    <w:multiLevelType w:val="hybridMultilevel"/>
    <w:tmpl w:val="65CE1E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C80098"/>
    <w:multiLevelType w:val="multilevel"/>
    <w:tmpl w:val="10C80098"/>
    <w:lvl w:ilvl="0">
      <w:start w:val="1"/>
      <w:numFmt w:val="decimal"/>
      <w:pStyle w:val="Heading1"/>
      <w:isLgl/>
      <w:lvlText w:val="%1"/>
      <w:lvlJc w:val="left"/>
      <w:pPr>
        <w:tabs>
          <w:tab w:val="num" w:pos="1474"/>
        </w:tabs>
        <w:ind w:left="1474" w:hanging="1474"/>
      </w:pPr>
      <w:rPr>
        <w:rFonts w:hint="default"/>
        <w:b/>
        <w:i w:val="0"/>
      </w:rPr>
    </w:lvl>
    <w:lvl w:ilvl="1">
      <w:start w:val="1"/>
      <w:numFmt w:val="decimal"/>
      <w:pStyle w:val="Heading2"/>
      <w:isLgl/>
      <w:lvlText w:val="%1.%2"/>
      <w:lvlJc w:val="left"/>
      <w:pPr>
        <w:tabs>
          <w:tab w:val="num" w:pos="1474"/>
        </w:tabs>
        <w:ind w:left="1474" w:hanging="1474"/>
      </w:pPr>
      <w:rPr>
        <w:rFonts w:hint="default"/>
        <w:b/>
        <w:i w:val="0"/>
      </w:rPr>
    </w:lvl>
    <w:lvl w:ilvl="2">
      <w:start w:val="1"/>
      <w:numFmt w:val="decimal"/>
      <w:pStyle w:val="Heading3"/>
      <w:isLgl/>
      <w:lvlText w:val="%1.%2.%3"/>
      <w:lvlJc w:val="left"/>
      <w:pPr>
        <w:tabs>
          <w:tab w:val="num" w:pos="1474"/>
        </w:tabs>
        <w:ind w:left="1474" w:hanging="1474"/>
      </w:pPr>
      <w:rPr>
        <w:rFonts w:hint="default"/>
        <w:b/>
        <w:i w:val="0"/>
      </w:rPr>
    </w:lvl>
    <w:lvl w:ilvl="3">
      <w:start w:val="1"/>
      <w:numFmt w:val="decimal"/>
      <w:pStyle w:val="Heading4"/>
      <w:isLgl/>
      <w:lvlText w:val="%1.%2.%3.%4"/>
      <w:lvlJc w:val="left"/>
      <w:pPr>
        <w:tabs>
          <w:tab w:val="num" w:pos="1474"/>
        </w:tabs>
        <w:ind w:left="1474" w:hanging="1474"/>
      </w:pPr>
      <w:rPr>
        <w:rFonts w:hint="default"/>
        <w:b/>
        <w:i w:val="0"/>
      </w:rPr>
    </w:lvl>
    <w:lvl w:ilvl="4">
      <w:start w:val="1"/>
      <w:numFmt w:val="decimal"/>
      <w:pStyle w:val="Heading5"/>
      <w:isLgl/>
      <w:lvlText w:val="%1.%2.%3.%4.%5"/>
      <w:lvlJc w:val="left"/>
      <w:pPr>
        <w:tabs>
          <w:tab w:val="num" w:pos="1474"/>
        </w:tabs>
        <w:ind w:left="1474" w:hanging="1474"/>
      </w:pPr>
      <w:rPr>
        <w:rFonts w:hint="default"/>
        <w:b/>
        <w:i w:val="0"/>
      </w:rPr>
    </w:lvl>
    <w:lvl w:ilvl="5">
      <w:start w:val="1"/>
      <w:numFmt w:val="decimal"/>
      <w:pStyle w:val="Heading6"/>
      <w:isLgl/>
      <w:lvlText w:val="%1.%2.%3.%4.%5.%6"/>
      <w:lvlJc w:val="left"/>
      <w:pPr>
        <w:tabs>
          <w:tab w:val="num" w:pos="1474"/>
        </w:tabs>
        <w:ind w:left="1474" w:hanging="1474"/>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5A60B34"/>
    <w:multiLevelType w:val="hybridMultilevel"/>
    <w:tmpl w:val="2ED647B8"/>
    <w:lvl w:ilvl="0" w:tplc="E9282AE4">
      <w:start w:val="1"/>
      <w:numFmt w:val="decimal"/>
      <w:lvlText w:val="%1."/>
      <w:lvlJc w:val="left"/>
      <w:pPr>
        <w:ind w:left="720" w:hanging="360"/>
      </w:pPr>
    </w:lvl>
    <w:lvl w:ilvl="1" w:tplc="E4702DE2">
      <w:start w:val="1"/>
      <w:numFmt w:val="lowerLetter"/>
      <w:lvlText w:val="%2."/>
      <w:lvlJc w:val="left"/>
      <w:pPr>
        <w:ind w:left="1440" w:hanging="360"/>
      </w:pPr>
    </w:lvl>
    <w:lvl w:ilvl="2" w:tplc="C10A3268">
      <w:start w:val="1"/>
      <w:numFmt w:val="lowerRoman"/>
      <w:lvlText w:val="%3."/>
      <w:lvlJc w:val="right"/>
      <w:pPr>
        <w:ind w:left="2160" w:hanging="180"/>
      </w:pPr>
    </w:lvl>
    <w:lvl w:ilvl="3" w:tplc="0D46A028">
      <w:start w:val="1"/>
      <w:numFmt w:val="decimal"/>
      <w:lvlText w:val="%4."/>
      <w:lvlJc w:val="left"/>
      <w:pPr>
        <w:ind w:left="2880" w:hanging="360"/>
      </w:pPr>
    </w:lvl>
    <w:lvl w:ilvl="4" w:tplc="A6D4A9E8">
      <w:start w:val="1"/>
      <w:numFmt w:val="lowerLetter"/>
      <w:lvlText w:val="%5."/>
      <w:lvlJc w:val="left"/>
      <w:pPr>
        <w:ind w:left="3600" w:hanging="360"/>
      </w:pPr>
    </w:lvl>
    <w:lvl w:ilvl="5" w:tplc="BE6A57B0">
      <w:start w:val="1"/>
      <w:numFmt w:val="lowerRoman"/>
      <w:lvlText w:val="%6."/>
      <w:lvlJc w:val="right"/>
      <w:pPr>
        <w:ind w:left="4320" w:hanging="180"/>
      </w:pPr>
    </w:lvl>
    <w:lvl w:ilvl="6" w:tplc="8342FF0C">
      <w:start w:val="1"/>
      <w:numFmt w:val="decimal"/>
      <w:lvlText w:val="%7."/>
      <w:lvlJc w:val="left"/>
      <w:pPr>
        <w:ind w:left="5040" w:hanging="360"/>
      </w:pPr>
    </w:lvl>
    <w:lvl w:ilvl="7" w:tplc="3DAC6922">
      <w:start w:val="1"/>
      <w:numFmt w:val="lowerLetter"/>
      <w:lvlText w:val="%8."/>
      <w:lvlJc w:val="left"/>
      <w:pPr>
        <w:ind w:left="5760" w:hanging="360"/>
      </w:pPr>
    </w:lvl>
    <w:lvl w:ilvl="8" w:tplc="AF0CE74A">
      <w:start w:val="1"/>
      <w:numFmt w:val="lowerRoman"/>
      <w:lvlText w:val="%9."/>
      <w:lvlJc w:val="right"/>
      <w:pPr>
        <w:ind w:left="6480" w:hanging="180"/>
      </w:pPr>
    </w:lvl>
  </w:abstractNum>
  <w:abstractNum w:abstractNumId="3" w15:restartNumberingAfterBreak="0">
    <w:nsid w:val="1FBE711F"/>
    <w:multiLevelType w:val="multilevel"/>
    <w:tmpl w:val="1FBE711F"/>
    <w:lvl w:ilvl="0">
      <w:start w:val="1"/>
      <w:numFmt w:val="bullet"/>
      <w:pStyle w:val="TableText-Bullet"/>
      <w:lvlText w:val="▪"/>
      <w:lvlJc w:val="left"/>
      <w:pPr>
        <w:tabs>
          <w:tab w:val="num" w:pos="360"/>
        </w:tabs>
        <w:ind w:left="360" w:hanging="360"/>
      </w:pPr>
      <w:rPr>
        <w:rFonts w:ascii="Palatino Linotype" w:hAnsi="Palatino Linotype" w:hint="default"/>
        <w:sz w:val="24"/>
      </w:rPr>
    </w:lvl>
    <w:lvl w:ilvl="1">
      <w:start w:val="1"/>
      <w:numFmt w:val="bullet"/>
      <w:lvlText w:val=""/>
      <w:lvlJc w:val="left"/>
      <w:pPr>
        <w:tabs>
          <w:tab w:val="num" w:pos="1080"/>
        </w:tabs>
        <w:ind w:left="1080" w:hanging="360"/>
      </w:pPr>
      <w:rPr>
        <w:rFonts w:ascii="Symbol" w:hAnsi="Symbol"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2E233D1D"/>
    <w:multiLevelType w:val="singleLevel"/>
    <w:tmpl w:val="2E233D1D"/>
    <w:lvl w:ilvl="0">
      <w:start w:val="1"/>
      <w:numFmt w:val="lowerLetter"/>
      <w:pStyle w:val="NumList2"/>
      <w:lvlText w:val="%1)"/>
      <w:lvlJc w:val="left"/>
      <w:pPr>
        <w:tabs>
          <w:tab w:val="num" w:pos="737"/>
        </w:tabs>
        <w:ind w:left="737" w:hanging="340"/>
      </w:pPr>
      <w:rPr>
        <w:rFonts w:hint="default"/>
        <w:color w:val="auto"/>
        <w:sz w:val="20"/>
        <w:szCs w:val="20"/>
      </w:rPr>
    </w:lvl>
  </w:abstractNum>
  <w:abstractNum w:abstractNumId="5" w15:restartNumberingAfterBreak="0">
    <w:nsid w:val="44C87471"/>
    <w:multiLevelType w:val="hybridMultilevel"/>
    <w:tmpl w:val="9FC252BC"/>
    <w:lvl w:ilvl="0" w:tplc="ECE48A9A">
      <w:start w:val="1"/>
      <w:numFmt w:val="decimal"/>
      <w:lvlText w:val="%1."/>
      <w:lvlJc w:val="left"/>
      <w:pPr>
        <w:ind w:left="720" w:hanging="360"/>
      </w:pPr>
      <w:rPr>
        <w:rFonts w:ascii="Segoe UI" w:hAnsi="Segoe UI" w:cs="Segoe UI" w:hint="default"/>
        <w:color w:val="242424"/>
        <w:sz w:val="2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FA23368"/>
    <w:multiLevelType w:val="multilevel"/>
    <w:tmpl w:val="4FA23368"/>
    <w:lvl w:ilvl="0">
      <w:start w:val="1"/>
      <w:numFmt w:val="bullet"/>
      <w:pStyle w:val="List2"/>
      <w:lvlText w:val="-"/>
      <w:lvlJc w:val="left"/>
      <w:pPr>
        <w:ind w:left="644" w:hanging="360"/>
      </w:pPr>
      <w:rPr>
        <w:rFonts w:ascii="Arial" w:hAnsi="Aria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A97287A"/>
    <w:multiLevelType w:val="multilevel"/>
    <w:tmpl w:val="5A97287A"/>
    <w:lvl w:ilvl="0">
      <w:start w:val="1"/>
      <w:numFmt w:val="decimal"/>
      <w:lvlText w:val="Appendix %1. "/>
      <w:lvlJc w:val="left"/>
      <w:pPr>
        <w:tabs>
          <w:tab w:val="num" w:pos="1474"/>
        </w:tabs>
        <w:ind w:left="1474" w:hanging="1474"/>
      </w:pPr>
      <w:rPr>
        <w:rFonts w:hint="default"/>
        <w:b/>
        <w:i w:val="0"/>
      </w:rPr>
    </w:lvl>
    <w:lvl w:ilvl="1">
      <w:start w:val="1"/>
      <w:numFmt w:val="decimal"/>
      <w:isLgl/>
      <w:lvlText w:val="%1.%2"/>
      <w:lvlJc w:val="left"/>
      <w:pPr>
        <w:tabs>
          <w:tab w:val="num" w:pos="1474"/>
        </w:tabs>
        <w:ind w:left="1474" w:hanging="1474"/>
      </w:pPr>
      <w:rPr>
        <w:rFonts w:hint="default"/>
        <w:b/>
        <w:i w:val="0"/>
      </w:rPr>
    </w:lvl>
    <w:lvl w:ilvl="2">
      <w:start w:val="1"/>
      <w:numFmt w:val="decimal"/>
      <w:isLgl/>
      <w:lvlText w:val="%1.%2.%3"/>
      <w:lvlJc w:val="left"/>
      <w:pPr>
        <w:tabs>
          <w:tab w:val="num" w:pos="1474"/>
        </w:tabs>
        <w:ind w:left="1474" w:hanging="1474"/>
      </w:pPr>
      <w:rPr>
        <w:rFonts w:hint="default"/>
        <w:b/>
        <w:i w:val="0"/>
      </w:rPr>
    </w:lvl>
    <w:lvl w:ilvl="3">
      <w:start w:val="1"/>
      <w:numFmt w:val="decimal"/>
      <w:isLgl/>
      <w:lvlText w:val="%1.%2.%3.%4"/>
      <w:lvlJc w:val="left"/>
      <w:pPr>
        <w:tabs>
          <w:tab w:val="num" w:pos="1474"/>
        </w:tabs>
        <w:ind w:left="1474" w:hanging="1474"/>
      </w:pPr>
      <w:rPr>
        <w:rFonts w:hint="default"/>
        <w:b/>
        <w:i w:val="0"/>
      </w:rPr>
    </w:lvl>
    <w:lvl w:ilvl="4">
      <w:start w:val="1"/>
      <w:numFmt w:val="decimal"/>
      <w:isLgl/>
      <w:lvlText w:val="%1.%2.%3.%4.%5"/>
      <w:lvlJc w:val="left"/>
      <w:pPr>
        <w:tabs>
          <w:tab w:val="num" w:pos="1474"/>
        </w:tabs>
        <w:ind w:left="1474" w:hanging="1474"/>
      </w:pPr>
      <w:rPr>
        <w:rFonts w:hint="default"/>
        <w:b/>
        <w:i w:val="0"/>
      </w:rPr>
    </w:lvl>
    <w:lvl w:ilvl="5">
      <w:start w:val="1"/>
      <w:numFmt w:val="decimal"/>
      <w:isLgl/>
      <w:lvlText w:val="%1.%2.%3.%4.%5.%6"/>
      <w:lvlJc w:val="left"/>
      <w:pPr>
        <w:tabs>
          <w:tab w:val="num" w:pos="1474"/>
        </w:tabs>
        <w:ind w:left="1474" w:hanging="1474"/>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65816049"/>
    <w:multiLevelType w:val="multilevel"/>
    <w:tmpl w:val="65816049"/>
    <w:lvl w:ilvl="0">
      <w:start w:val="1"/>
      <w:numFmt w:val="decimal"/>
      <w:lvlText w:val="%1."/>
      <w:lvlJc w:val="left"/>
      <w:pPr>
        <w:tabs>
          <w:tab w:val="num" w:pos="1622"/>
        </w:tabs>
        <w:ind w:left="1622" w:hanging="360"/>
      </w:pPr>
      <w:rPr>
        <w:rFonts w:hint="default"/>
      </w:rPr>
    </w:lvl>
    <w:lvl w:ilvl="1">
      <w:start w:val="1"/>
      <w:numFmt w:val="decimal"/>
      <w:lvlText w:val="4.%2"/>
      <w:lvlJc w:val="left"/>
      <w:pPr>
        <w:tabs>
          <w:tab w:val="num" w:pos="2342"/>
        </w:tabs>
        <w:ind w:left="2054" w:hanging="432"/>
      </w:pPr>
      <w:rPr>
        <w:rFonts w:hint="default"/>
      </w:rPr>
    </w:lvl>
    <w:lvl w:ilvl="2">
      <w:start w:val="1"/>
      <w:numFmt w:val="decimal"/>
      <w:lvlText w:val="4.%2.%3"/>
      <w:lvlJc w:val="left"/>
      <w:pPr>
        <w:tabs>
          <w:tab w:val="num" w:pos="4322"/>
        </w:tabs>
        <w:ind w:left="3746" w:hanging="504"/>
      </w:pPr>
      <w:rPr>
        <w:rFonts w:hint="default"/>
      </w:rPr>
    </w:lvl>
    <w:lvl w:ilvl="3">
      <w:start w:val="1"/>
      <w:numFmt w:val="decimal"/>
      <w:pStyle w:val="02cHeadline"/>
      <w:lvlText w:val="5.%2.%3.%4"/>
      <w:lvlJc w:val="left"/>
      <w:pPr>
        <w:tabs>
          <w:tab w:val="num" w:pos="3782"/>
        </w:tabs>
        <w:ind w:left="2990" w:hanging="648"/>
      </w:pPr>
      <w:rPr>
        <w:rFonts w:hint="default"/>
      </w:rPr>
    </w:lvl>
    <w:lvl w:ilvl="4">
      <w:start w:val="1"/>
      <w:numFmt w:val="decimal"/>
      <w:pStyle w:val="02dHeadline"/>
      <w:lvlText w:val="4.%2.%3.%4.%5"/>
      <w:lvlJc w:val="left"/>
      <w:pPr>
        <w:tabs>
          <w:tab w:val="num" w:pos="4502"/>
        </w:tabs>
        <w:ind w:left="3494" w:hanging="792"/>
      </w:pPr>
      <w:rPr>
        <w:rFonts w:hint="default"/>
      </w:rPr>
    </w:lvl>
    <w:lvl w:ilvl="5">
      <w:start w:val="1"/>
      <w:numFmt w:val="decimal"/>
      <w:lvlText w:val="%1.%2.%3.%4.%5.%6."/>
      <w:lvlJc w:val="left"/>
      <w:pPr>
        <w:tabs>
          <w:tab w:val="num" w:pos="5222"/>
        </w:tabs>
        <w:ind w:left="3998" w:hanging="936"/>
      </w:pPr>
      <w:rPr>
        <w:rFonts w:hint="default"/>
      </w:rPr>
    </w:lvl>
    <w:lvl w:ilvl="6">
      <w:start w:val="1"/>
      <w:numFmt w:val="decimal"/>
      <w:lvlText w:val="%1.%2.%3.%4.%5.%6.%7."/>
      <w:lvlJc w:val="left"/>
      <w:pPr>
        <w:tabs>
          <w:tab w:val="num" w:pos="5942"/>
        </w:tabs>
        <w:ind w:left="4502" w:hanging="1080"/>
      </w:pPr>
      <w:rPr>
        <w:rFonts w:hint="default"/>
      </w:rPr>
    </w:lvl>
    <w:lvl w:ilvl="7">
      <w:start w:val="1"/>
      <w:numFmt w:val="decimal"/>
      <w:lvlText w:val="%1.%2.%3.%4.%5.%6.%7.%8."/>
      <w:lvlJc w:val="left"/>
      <w:pPr>
        <w:tabs>
          <w:tab w:val="num" w:pos="6662"/>
        </w:tabs>
        <w:ind w:left="5006" w:hanging="1224"/>
      </w:pPr>
      <w:rPr>
        <w:rFonts w:hint="default"/>
      </w:rPr>
    </w:lvl>
    <w:lvl w:ilvl="8">
      <w:start w:val="1"/>
      <w:numFmt w:val="decimal"/>
      <w:lvlText w:val="%1.%2.%3.%4.%5.%6.%7.%8.%9."/>
      <w:lvlJc w:val="left"/>
      <w:pPr>
        <w:tabs>
          <w:tab w:val="num" w:pos="7382"/>
        </w:tabs>
        <w:ind w:left="5582" w:hanging="1440"/>
      </w:pPr>
      <w:rPr>
        <w:rFonts w:hint="default"/>
      </w:rPr>
    </w:lvl>
  </w:abstractNum>
  <w:abstractNum w:abstractNumId="9" w15:restartNumberingAfterBreak="0">
    <w:nsid w:val="72282945"/>
    <w:multiLevelType w:val="hybridMultilevel"/>
    <w:tmpl w:val="3D6832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6196F42"/>
    <w:multiLevelType w:val="multilevel"/>
    <w:tmpl w:val="76196F42"/>
    <w:lvl w:ilvl="0">
      <w:start w:val="1"/>
      <w:numFmt w:val="bullet"/>
      <w:pStyle w:val="Lis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79AC0343"/>
    <w:multiLevelType w:val="singleLevel"/>
    <w:tmpl w:val="79AC0343"/>
    <w:lvl w:ilvl="0">
      <w:start w:val="1"/>
      <w:numFmt w:val="decimal"/>
      <w:pStyle w:val="NumList"/>
      <w:lvlText w:val="%1."/>
      <w:lvlJc w:val="left"/>
      <w:pPr>
        <w:tabs>
          <w:tab w:val="num" w:pos="284"/>
        </w:tabs>
        <w:ind w:left="284" w:hanging="284"/>
      </w:pPr>
      <w:rPr>
        <w:rFonts w:hint="default"/>
      </w:rPr>
    </w:lvl>
  </w:abstractNum>
  <w:num w:numId="1" w16cid:durableId="1500193621">
    <w:abstractNumId w:val="2"/>
  </w:num>
  <w:num w:numId="2" w16cid:durableId="933587086">
    <w:abstractNumId w:val="10"/>
  </w:num>
  <w:num w:numId="3" w16cid:durableId="1321616739">
    <w:abstractNumId w:val="1"/>
  </w:num>
  <w:num w:numId="4" w16cid:durableId="588730387">
    <w:abstractNumId w:val="6"/>
  </w:num>
  <w:num w:numId="5" w16cid:durableId="764884026">
    <w:abstractNumId w:val="8"/>
  </w:num>
  <w:num w:numId="6" w16cid:durableId="1173912452">
    <w:abstractNumId w:val="11"/>
  </w:num>
  <w:num w:numId="7" w16cid:durableId="1550259431">
    <w:abstractNumId w:val="3"/>
  </w:num>
  <w:num w:numId="8" w16cid:durableId="69548436">
    <w:abstractNumId w:val="4"/>
  </w:num>
  <w:num w:numId="9" w16cid:durableId="56557710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60850989">
    <w:abstractNumId w:val="7"/>
  </w:num>
  <w:num w:numId="11" w16cid:durableId="609818876">
    <w:abstractNumId w:val="9"/>
  </w:num>
  <w:num w:numId="12" w16cid:durableId="921643775">
    <w:abstractNumId w:val="0"/>
  </w:num>
  <w:num w:numId="13" w16cid:durableId="7862000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NotTrackMoves/>
  <w:defaultTabStop w:val="709"/>
  <w:hyphenationZone w:val="425"/>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doNotExpandShiftReturn/>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709D3"/>
    <w:rsid w:val="0000043E"/>
    <w:rsid w:val="00007F90"/>
    <w:rsid w:val="00010F9A"/>
    <w:rsid w:val="0001619A"/>
    <w:rsid w:val="00025FA4"/>
    <w:rsid w:val="000261D2"/>
    <w:rsid w:val="000309C2"/>
    <w:rsid w:val="00030ADA"/>
    <w:rsid w:val="00033E88"/>
    <w:rsid w:val="00034B69"/>
    <w:rsid w:val="000355D5"/>
    <w:rsid w:val="00037D10"/>
    <w:rsid w:val="00051EDA"/>
    <w:rsid w:val="000548A3"/>
    <w:rsid w:val="00056025"/>
    <w:rsid w:val="000573E8"/>
    <w:rsid w:val="000574ED"/>
    <w:rsid w:val="0006646E"/>
    <w:rsid w:val="0007200C"/>
    <w:rsid w:val="00072114"/>
    <w:rsid w:val="00076D6E"/>
    <w:rsid w:val="00077938"/>
    <w:rsid w:val="00077987"/>
    <w:rsid w:val="00081FA6"/>
    <w:rsid w:val="00082C7B"/>
    <w:rsid w:val="00082D9F"/>
    <w:rsid w:val="00083252"/>
    <w:rsid w:val="0008776F"/>
    <w:rsid w:val="00095DD9"/>
    <w:rsid w:val="000A1FED"/>
    <w:rsid w:val="000A36A6"/>
    <w:rsid w:val="000A7424"/>
    <w:rsid w:val="000B0D4F"/>
    <w:rsid w:val="000B22C3"/>
    <w:rsid w:val="000B45E4"/>
    <w:rsid w:val="000C0ABD"/>
    <w:rsid w:val="000C12AA"/>
    <w:rsid w:val="000D0FC3"/>
    <w:rsid w:val="000D1EA2"/>
    <w:rsid w:val="000D2325"/>
    <w:rsid w:val="000D6467"/>
    <w:rsid w:val="000F2E2C"/>
    <w:rsid w:val="000F443F"/>
    <w:rsid w:val="000F60E7"/>
    <w:rsid w:val="00107738"/>
    <w:rsid w:val="001117B2"/>
    <w:rsid w:val="0011635B"/>
    <w:rsid w:val="00116794"/>
    <w:rsid w:val="0013009E"/>
    <w:rsid w:val="00130E57"/>
    <w:rsid w:val="00133F04"/>
    <w:rsid w:val="0013468C"/>
    <w:rsid w:val="0013595D"/>
    <w:rsid w:val="0013654A"/>
    <w:rsid w:val="00137F65"/>
    <w:rsid w:val="00141EDA"/>
    <w:rsid w:val="0014557C"/>
    <w:rsid w:val="00147DFD"/>
    <w:rsid w:val="00152700"/>
    <w:rsid w:val="00152BFC"/>
    <w:rsid w:val="00152E98"/>
    <w:rsid w:val="00153607"/>
    <w:rsid w:val="001550B0"/>
    <w:rsid w:val="00157DEC"/>
    <w:rsid w:val="00161198"/>
    <w:rsid w:val="001643D4"/>
    <w:rsid w:val="00165D78"/>
    <w:rsid w:val="00166B01"/>
    <w:rsid w:val="001732A1"/>
    <w:rsid w:val="001775AA"/>
    <w:rsid w:val="00183B50"/>
    <w:rsid w:val="0019093E"/>
    <w:rsid w:val="001923AB"/>
    <w:rsid w:val="00193FE0"/>
    <w:rsid w:val="001A183C"/>
    <w:rsid w:val="001A2720"/>
    <w:rsid w:val="001A4008"/>
    <w:rsid w:val="001B190F"/>
    <w:rsid w:val="001B5536"/>
    <w:rsid w:val="001C05E3"/>
    <w:rsid w:val="001C21F6"/>
    <w:rsid w:val="001C24E8"/>
    <w:rsid w:val="001C5DA3"/>
    <w:rsid w:val="001D5802"/>
    <w:rsid w:val="001D5B76"/>
    <w:rsid w:val="001D6972"/>
    <w:rsid w:val="001D71B3"/>
    <w:rsid w:val="001D74B2"/>
    <w:rsid w:val="001E1620"/>
    <w:rsid w:val="001E1798"/>
    <w:rsid w:val="001E577C"/>
    <w:rsid w:val="001E7F9E"/>
    <w:rsid w:val="001F0479"/>
    <w:rsid w:val="001F12B2"/>
    <w:rsid w:val="001F3950"/>
    <w:rsid w:val="001F3DDE"/>
    <w:rsid w:val="0020050C"/>
    <w:rsid w:val="00200E43"/>
    <w:rsid w:val="002021D3"/>
    <w:rsid w:val="00202C5C"/>
    <w:rsid w:val="0020556F"/>
    <w:rsid w:val="00207E1B"/>
    <w:rsid w:val="00211CFB"/>
    <w:rsid w:val="00213EA5"/>
    <w:rsid w:val="00215BB8"/>
    <w:rsid w:val="0021681D"/>
    <w:rsid w:val="00217FA6"/>
    <w:rsid w:val="00221276"/>
    <w:rsid w:val="00232EC9"/>
    <w:rsid w:val="00234E73"/>
    <w:rsid w:val="00240090"/>
    <w:rsid w:val="002416BB"/>
    <w:rsid w:val="00241A40"/>
    <w:rsid w:val="00241B3A"/>
    <w:rsid w:val="002425E0"/>
    <w:rsid w:val="00244976"/>
    <w:rsid w:val="0024544C"/>
    <w:rsid w:val="00246D9F"/>
    <w:rsid w:val="00252312"/>
    <w:rsid w:val="00252E28"/>
    <w:rsid w:val="00255E76"/>
    <w:rsid w:val="00256C8F"/>
    <w:rsid w:val="00257F2F"/>
    <w:rsid w:val="002615B6"/>
    <w:rsid w:val="00263001"/>
    <w:rsid w:val="002677BC"/>
    <w:rsid w:val="002737A5"/>
    <w:rsid w:val="00274CA8"/>
    <w:rsid w:val="002835C8"/>
    <w:rsid w:val="00283611"/>
    <w:rsid w:val="0028564F"/>
    <w:rsid w:val="00286C47"/>
    <w:rsid w:val="00291FA6"/>
    <w:rsid w:val="00291FE3"/>
    <w:rsid w:val="00292CCC"/>
    <w:rsid w:val="00294404"/>
    <w:rsid w:val="00295209"/>
    <w:rsid w:val="002953C6"/>
    <w:rsid w:val="00295C51"/>
    <w:rsid w:val="00295E15"/>
    <w:rsid w:val="002A1085"/>
    <w:rsid w:val="002A6099"/>
    <w:rsid w:val="002A6883"/>
    <w:rsid w:val="002B1259"/>
    <w:rsid w:val="002B3350"/>
    <w:rsid w:val="002C1F90"/>
    <w:rsid w:val="002C628A"/>
    <w:rsid w:val="002C73C7"/>
    <w:rsid w:val="002C777F"/>
    <w:rsid w:val="002D1BCF"/>
    <w:rsid w:val="002E4DE1"/>
    <w:rsid w:val="002E72BB"/>
    <w:rsid w:val="002F3560"/>
    <w:rsid w:val="002F7861"/>
    <w:rsid w:val="003033B7"/>
    <w:rsid w:val="003042B4"/>
    <w:rsid w:val="00304582"/>
    <w:rsid w:val="0030494E"/>
    <w:rsid w:val="00307980"/>
    <w:rsid w:val="00311BEF"/>
    <w:rsid w:val="003147BA"/>
    <w:rsid w:val="00315F83"/>
    <w:rsid w:val="003171C9"/>
    <w:rsid w:val="003203E6"/>
    <w:rsid w:val="0032184A"/>
    <w:rsid w:val="00324323"/>
    <w:rsid w:val="00331BD4"/>
    <w:rsid w:val="0033400D"/>
    <w:rsid w:val="00335A58"/>
    <w:rsid w:val="00340B52"/>
    <w:rsid w:val="00341328"/>
    <w:rsid w:val="00341D71"/>
    <w:rsid w:val="00342E5C"/>
    <w:rsid w:val="003465C6"/>
    <w:rsid w:val="00346D9F"/>
    <w:rsid w:val="003524BD"/>
    <w:rsid w:val="0035593B"/>
    <w:rsid w:val="00355EF4"/>
    <w:rsid w:val="003574F6"/>
    <w:rsid w:val="00360286"/>
    <w:rsid w:val="00361C3B"/>
    <w:rsid w:val="0036427D"/>
    <w:rsid w:val="00364D2A"/>
    <w:rsid w:val="00365E61"/>
    <w:rsid w:val="00366B0B"/>
    <w:rsid w:val="003807A6"/>
    <w:rsid w:val="00381036"/>
    <w:rsid w:val="00381109"/>
    <w:rsid w:val="00383F69"/>
    <w:rsid w:val="0038449B"/>
    <w:rsid w:val="003861B2"/>
    <w:rsid w:val="0039025F"/>
    <w:rsid w:val="003904F0"/>
    <w:rsid w:val="003925CA"/>
    <w:rsid w:val="00393E25"/>
    <w:rsid w:val="00393E93"/>
    <w:rsid w:val="00394A4F"/>
    <w:rsid w:val="00395062"/>
    <w:rsid w:val="003953D5"/>
    <w:rsid w:val="00395CC4"/>
    <w:rsid w:val="00395CE5"/>
    <w:rsid w:val="003A1B11"/>
    <w:rsid w:val="003A2B29"/>
    <w:rsid w:val="003A2B82"/>
    <w:rsid w:val="003A4F58"/>
    <w:rsid w:val="003B2F65"/>
    <w:rsid w:val="003B4842"/>
    <w:rsid w:val="003B4C69"/>
    <w:rsid w:val="003C013C"/>
    <w:rsid w:val="003C418B"/>
    <w:rsid w:val="003C7991"/>
    <w:rsid w:val="003D0690"/>
    <w:rsid w:val="003D0B87"/>
    <w:rsid w:val="003D2C39"/>
    <w:rsid w:val="003D2F56"/>
    <w:rsid w:val="003D321E"/>
    <w:rsid w:val="003D3726"/>
    <w:rsid w:val="003E0C79"/>
    <w:rsid w:val="003E2815"/>
    <w:rsid w:val="003E3295"/>
    <w:rsid w:val="003E3923"/>
    <w:rsid w:val="003E5BC8"/>
    <w:rsid w:val="003E5DBA"/>
    <w:rsid w:val="003F2FAD"/>
    <w:rsid w:val="003F397D"/>
    <w:rsid w:val="003F3E3A"/>
    <w:rsid w:val="003F458E"/>
    <w:rsid w:val="003F5D23"/>
    <w:rsid w:val="003F6149"/>
    <w:rsid w:val="003F654A"/>
    <w:rsid w:val="003F6945"/>
    <w:rsid w:val="00400C9A"/>
    <w:rsid w:val="00401AA7"/>
    <w:rsid w:val="00403DBB"/>
    <w:rsid w:val="00405066"/>
    <w:rsid w:val="00405259"/>
    <w:rsid w:val="004056CF"/>
    <w:rsid w:val="00405848"/>
    <w:rsid w:val="004115AD"/>
    <w:rsid w:val="00413484"/>
    <w:rsid w:val="00413E2D"/>
    <w:rsid w:val="00421758"/>
    <w:rsid w:val="00422976"/>
    <w:rsid w:val="0042479A"/>
    <w:rsid w:val="00424F97"/>
    <w:rsid w:val="00431C33"/>
    <w:rsid w:val="004328C2"/>
    <w:rsid w:val="00432B4B"/>
    <w:rsid w:val="004332E2"/>
    <w:rsid w:val="00436F06"/>
    <w:rsid w:val="0044293F"/>
    <w:rsid w:val="00457FD7"/>
    <w:rsid w:val="00460AFC"/>
    <w:rsid w:val="00460DB6"/>
    <w:rsid w:val="00462A17"/>
    <w:rsid w:val="004662CE"/>
    <w:rsid w:val="00466BA8"/>
    <w:rsid w:val="004716B8"/>
    <w:rsid w:val="00474718"/>
    <w:rsid w:val="0047502E"/>
    <w:rsid w:val="00482E62"/>
    <w:rsid w:val="00485D47"/>
    <w:rsid w:val="00486E60"/>
    <w:rsid w:val="004905E9"/>
    <w:rsid w:val="00490BA2"/>
    <w:rsid w:val="004915CC"/>
    <w:rsid w:val="00495B09"/>
    <w:rsid w:val="004A0937"/>
    <w:rsid w:val="004A76ED"/>
    <w:rsid w:val="004B6FC1"/>
    <w:rsid w:val="004C3AD2"/>
    <w:rsid w:val="004C501F"/>
    <w:rsid w:val="004C58D4"/>
    <w:rsid w:val="004C7BE1"/>
    <w:rsid w:val="004C7E6D"/>
    <w:rsid w:val="004D2FAF"/>
    <w:rsid w:val="004D3238"/>
    <w:rsid w:val="004D439E"/>
    <w:rsid w:val="004D5E59"/>
    <w:rsid w:val="004D610D"/>
    <w:rsid w:val="004D793F"/>
    <w:rsid w:val="004E1548"/>
    <w:rsid w:val="004E1D5C"/>
    <w:rsid w:val="004E28D7"/>
    <w:rsid w:val="004F1894"/>
    <w:rsid w:val="004F2D44"/>
    <w:rsid w:val="004F42C1"/>
    <w:rsid w:val="004F66FF"/>
    <w:rsid w:val="004F75FC"/>
    <w:rsid w:val="00500CB3"/>
    <w:rsid w:val="005041C8"/>
    <w:rsid w:val="00504467"/>
    <w:rsid w:val="0051190C"/>
    <w:rsid w:val="00512F06"/>
    <w:rsid w:val="00520AF3"/>
    <w:rsid w:val="00527815"/>
    <w:rsid w:val="00531298"/>
    <w:rsid w:val="00532BB8"/>
    <w:rsid w:val="0053306E"/>
    <w:rsid w:val="0053308F"/>
    <w:rsid w:val="005344AB"/>
    <w:rsid w:val="00534AAB"/>
    <w:rsid w:val="00537071"/>
    <w:rsid w:val="00537806"/>
    <w:rsid w:val="00547EFD"/>
    <w:rsid w:val="005521FF"/>
    <w:rsid w:val="00553584"/>
    <w:rsid w:val="00560391"/>
    <w:rsid w:val="00561CCE"/>
    <w:rsid w:val="005661B9"/>
    <w:rsid w:val="00571A9D"/>
    <w:rsid w:val="00572EF6"/>
    <w:rsid w:val="0057376F"/>
    <w:rsid w:val="00576D05"/>
    <w:rsid w:val="005840A0"/>
    <w:rsid w:val="00590AF0"/>
    <w:rsid w:val="00592D87"/>
    <w:rsid w:val="0059303B"/>
    <w:rsid w:val="00597329"/>
    <w:rsid w:val="00597C84"/>
    <w:rsid w:val="005A05A6"/>
    <w:rsid w:val="005A0EF3"/>
    <w:rsid w:val="005A31E4"/>
    <w:rsid w:val="005A62BE"/>
    <w:rsid w:val="005A6E10"/>
    <w:rsid w:val="005B4074"/>
    <w:rsid w:val="005B4CA6"/>
    <w:rsid w:val="005B51A9"/>
    <w:rsid w:val="005C4687"/>
    <w:rsid w:val="005C4CDF"/>
    <w:rsid w:val="005C65BF"/>
    <w:rsid w:val="005D00D0"/>
    <w:rsid w:val="005D1A0D"/>
    <w:rsid w:val="005D402F"/>
    <w:rsid w:val="005D4758"/>
    <w:rsid w:val="005E5DD7"/>
    <w:rsid w:val="005E5DF5"/>
    <w:rsid w:val="005E7497"/>
    <w:rsid w:val="005E7EA1"/>
    <w:rsid w:val="005F081D"/>
    <w:rsid w:val="005F09B8"/>
    <w:rsid w:val="005F1368"/>
    <w:rsid w:val="005F15F7"/>
    <w:rsid w:val="005F308F"/>
    <w:rsid w:val="005F664C"/>
    <w:rsid w:val="00602EBE"/>
    <w:rsid w:val="00603B5E"/>
    <w:rsid w:val="006041E8"/>
    <w:rsid w:val="00613282"/>
    <w:rsid w:val="006171BE"/>
    <w:rsid w:val="006172C1"/>
    <w:rsid w:val="00617E7D"/>
    <w:rsid w:val="00621607"/>
    <w:rsid w:val="0062313B"/>
    <w:rsid w:val="006248B2"/>
    <w:rsid w:val="00630C0A"/>
    <w:rsid w:val="006320F3"/>
    <w:rsid w:val="00633140"/>
    <w:rsid w:val="00636B4C"/>
    <w:rsid w:val="0064212B"/>
    <w:rsid w:val="006451CD"/>
    <w:rsid w:val="00647084"/>
    <w:rsid w:val="0065284E"/>
    <w:rsid w:val="00653BFF"/>
    <w:rsid w:val="0065577A"/>
    <w:rsid w:val="00657969"/>
    <w:rsid w:val="006622FD"/>
    <w:rsid w:val="0066479E"/>
    <w:rsid w:val="00672AD0"/>
    <w:rsid w:val="006741C3"/>
    <w:rsid w:val="00674B97"/>
    <w:rsid w:val="00674E0F"/>
    <w:rsid w:val="00675E0B"/>
    <w:rsid w:val="0068024C"/>
    <w:rsid w:val="006810F3"/>
    <w:rsid w:val="006812FF"/>
    <w:rsid w:val="0068697A"/>
    <w:rsid w:val="00690A9F"/>
    <w:rsid w:val="00697E12"/>
    <w:rsid w:val="006A4BE2"/>
    <w:rsid w:val="006A5749"/>
    <w:rsid w:val="006B4BC0"/>
    <w:rsid w:val="006C35CE"/>
    <w:rsid w:val="006C4CC8"/>
    <w:rsid w:val="006C5138"/>
    <w:rsid w:val="006D148D"/>
    <w:rsid w:val="006D17A1"/>
    <w:rsid w:val="006D235F"/>
    <w:rsid w:val="006D28EE"/>
    <w:rsid w:val="006E628B"/>
    <w:rsid w:val="006E7DD8"/>
    <w:rsid w:val="006F6215"/>
    <w:rsid w:val="006F7073"/>
    <w:rsid w:val="006F7A02"/>
    <w:rsid w:val="0070170C"/>
    <w:rsid w:val="007023B3"/>
    <w:rsid w:val="0070415A"/>
    <w:rsid w:val="00707C2F"/>
    <w:rsid w:val="00711001"/>
    <w:rsid w:val="00714DBE"/>
    <w:rsid w:val="00715CB8"/>
    <w:rsid w:val="007312C9"/>
    <w:rsid w:val="00731EC3"/>
    <w:rsid w:val="007321B9"/>
    <w:rsid w:val="00732F3F"/>
    <w:rsid w:val="00736F6B"/>
    <w:rsid w:val="0074591E"/>
    <w:rsid w:val="00745D30"/>
    <w:rsid w:val="00746749"/>
    <w:rsid w:val="007505BD"/>
    <w:rsid w:val="0075089C"/>
    <w:rsid w:val="00751612"/>
    <w:rsid w:val="00751E01"/>
    <w:rsid w:val="0075369E"/>
    <w:rsid w:val="007565E4"/>
    <w:rsid w:val="007670AA"/>
    <w:rsid w:val="00771CB0"/>
    <w:rsid w:val="00773435"/>
    <w:rsid w:val="007802EF"/>
    <w:rsid w:val="00783958"/>
    <w:rsid w:val="0079157E"/>
    <w:rsid w:val="007951C3"/>
    <w:rsid w:val="007A633F"/>
    <w:rsid w:val="007A6767"/>
    <w:rsid w:val="007B1A21"/>
    <w:rsid w:val="007B5DC5"/>
    <w:rsid w:val="007B6618"/>
    <w:rsid w:val="007B68FF"/>
    <w:rsid w:val="007B735F"/>
    <w:rsid w:val="007B7FC0"/>
    <w:rsid w:val="007C003F"/>
    <w:rsid w:val="007C324F"/>
    <w:rsid w:val="007C532F"/>
    <w:rsid w:val="007C729C"/>
    <w:rsid w:val="007C76B8"/>
    <w:rsid w:val="007D236C"/>
    <w:rsid w:val="007D3E32"/>
    <w:rsid w:val="007D5200"/>
    <w:rsid w:val="007E170A"/>
    <w:rsid w:val="007E1756"/>
    <w:rsid w:val="007E2484"/>
    <w:rsid w:val="007E36A1"/>
    <w:rsid w:val="007E799E"/>
    <w:rsid w:val="007F0B64"/>
    <w:rsid w:val="007F0BCF"/>
    <w:rsid w:val="007F60DC"/>
    <w:rsid w:val="007F76B9"/>
    <w:rsid w:val="00800314"/>
    <w:rsid w:val="00800495"/>
    <w:rsid w:val="00800B29"/>
    <w:rsid w:val="00803555"/>
    <w:rsid w:val="008072BF"/>
    <w:rsid w:val="00807AEA"/>
    <w:rsid w:val="00810E2F"/>
    <w:rsid w:val="00812E4A"/>
    <w:rsid w:val="0081382F"/>
    <w:rsid w:val="00820FE0"/>
    <w:rsid w:val="00822A78"/>
    <w:rsid w:val="008308D0"/>
    <w:rsid w:val="0083603C"/>
    <w:rsid w:val="0083632D"/>
    <w:rsid w:val="00837621"/>
    <w:rsid w:val="00840783"/>
    <w:rsid w:val="00841439"/>
    <w:rsid w:val="008414DB"/>
    <w:rsid w:val="008428BD"/>
    <w:rsid w:val="0085081D"/>
    <w:rsid w:val="00850B48"/>
    <w:rsid w:val="00851E15"/>
    <w:rsid w:val="008521FD"/>
    <w:rsid w:val="008574D2"/>
    <w:rsid w:val="00860CB4"/>
    <w:rsid w:val="00861302"/>
    <w:rsid w:val="0086177F"/>
    <w:rsid w:val="00862999"/>
    <w:rsid w:val="00862A26"/>
    <w:rsid w:val="00863F02"/>
    <w:rsid w:val="008659F7"/>
    <w:rsid w:val="00874254"/>
    <w:rsid w:val="00876F9E"/>
    <w:rsid w:val="00877DF8"/>
    <w:rsid w:val="0088093B"/>
    <w:rsid w:val="00880A3C"/>
    <w:rsid w:val="008827CC"/>
    <w:rsid w:val="00884954"/>
    <w:rsid w:val="00884B8F"/>
    <w:rsid w:val="00890428"/>
    <w:rsid w:val="0089582E"/>
    <w:rsid w:val="008A025D"/>
    <w:rsid w:val="008A18D2"/>
    <w:rsid w:val="008A4D5C"/>
    <w:rsid w:val="008A5A01"/>
    <w:rsid w:val="008A673D"/>
    <w:rsid w:val="008A6EEC"/>
    <w:rsid w:val="008B37C2"/>
    <w:rsid w:val="008B44F2"/>
    <w:rsid w:val="008B6189"/>
    <w:rsid w:val="008B68C2"/>
    <w:rsid w:val="008B7BA2"/>
    <w:rsid w:val="008B7BCD"/>
    <w:rsid w:val="008C0F5C"/>
    <w:rsid w:val="008C254C"/>
    <w:rsid w:val="008C3974"/>
    <w:rsid w:val="008C5406"/>
    <w:rsid w:val="008C601C"/>
    <w:rsid w:val="008D7425"/>
    <w:rsid w:val="008E1EDB"/>
    <w:rsid w:val="008E3AD8"/>
    <w:rsid w:val="008E456E"/>
    <w:rsid w:val="008E6353"/>
    <w:rsid w:val="008F190E"/>
    <w:rsid w:val="008F1D63"/>
    <w:rsid w:val="008F46A9"/>
    <w:rsid w:val="008F4F2D"/>
    <w:rsid w:val="0090014C"/>
    <w:rsid w:val="009067A3"/>
    <w:rsid w:val="009068F5"/>
    <w:rsid w:val="00907716"/>
    <w:rsid w:val="00907722"/>
    <w:rsid w:val="00907A30"/>
    <w:rsid w:val="009129E5"/>
    <w:rsid w:val="00915FFD"/>
    <w:rsid w:val="00916D1C"/>
    <w:rsid w:val="00917E74"/>
    <w:rsid w:val="00922D8E"/>
    <w:rsid w:val="0092373B"/>
    <w:rsid w:val="00925D68"/>
    <w:rsid w:val="00940022"/>
    <w:rsid w:val="00941BA2"/>
    <w:rsid w:val="0094335E"/>
    <w:rsid w:val="009433EF"/>
    <w:rsid w:val="00943958"/>
    <w:rsid w:val="00945E9B"/>
    <w:rsid w:val="00951420"/>
    <w:rsid w:val="00953822"/>
    <w:rsid w:val="0095392C"/>
    <w:rsid w:val="00953B0C"/>
    <w:rsid w:val="00954221"/>
    <w:rsid w:val="009544EE"/>
    <w:rsid w:val="009551BE"/>
    <w:rsid w:val="00955EBC"/>
    <w:rsid w:val="00956596"/>
    <w:rsid w:val="00956672"/>
    <w:rsid w:val="009616E1"/>
    <w:rsid w:val="009622A2"/>
    <w:rsid w:val="00962648"/>
    <w:rsid w:val="0096273A"/>
    <w:rsid w:val="00965D16"/>
    <w:rsid w:val="009674EE"/>
    <w:rsid w:val="0096791D"/>
    <w:rsid w:val="009706B3"/>
    <w:rsid w:val="00971FF8"/>
    <w:rsid w:val="0097257F"/>
    <w:rsid w:val="009736C2"/>
    <w:rsid w:val="009740D6"/>
    <w:rsid w:val="0097584A"/>
    <w:rsid w:val="00975980"/>
    <w:rsid w:val="0098054D"/>
    <w:rsid w:val="009857FC"/>
    <w:rsid w:val="00991D24"/>
    <w:rsid w:val="0099332E"/>
    <w:rsid w:val="0099516B"/>
    <w:rsid w:val="00997C2A"/>
    <w:rsid w:val="009A1AFA"/>
    <w:rsid w:val="009A2373"/>
    <w:rsid w:val="009A4E33"/>
    <w:rsid w:val="009B16B3"/>
    <w:rsid w:val="009B1E82"/>
    <w:rsid w:val="009C0E21"/>
    <w:rsid w:val="009C1211"/>
    <w:rsid w:val="009C3CAC"/>
    <w:rsid w:val="009C6275"/>
    <w:rsid w:val="009D191C"/>
    <w:rsid w:val="009D63F0"/>
    <w:rsid w:val="009D7666"/>
    <w:rsid w:val="009E43CA"/>
    <w:rsid w:val="009E5508"/>
    <w:rsid w:val="009E5513"/>
    <w:rsid w:val="009F3897"/>
    <w:rsid w:val="00A008A5"/>
    <w:rsid w:val="00A02D69"/>
    <w:rsid w:val="00A055E1"/>
    <w:rsid w:val="00A05E7A"/>
    <w:rsid w:val="00A0776E"/>
    <w:rsid w:val="00A12D99"/>
    <w:rsid w:val="00A13D4C"/>
    <w:rsid w:val="00A14752"/>
    <w:rsid w:val="00A16B2F"/>
    <w:rsid w:val="00A20BF5"/>
    <w:rsid w:val="00A264FE"/>
    <w:rsid w:val="00A26869"/>
    <w:rsid w:val="00A27614"/>
    <w:rsid w:val="00A31211"/>
    <w:rsid w:val="00A31A64"/>
    <w:rsid w:val="00A32F53"/>
    <w:rsid w:val="00A33D01"/>
    <w:rsid w:val="00A3556F"/>
    <w:rsid w:val="00A374DC"/>
    <w:rsid w:val="00A4089A"/>
    <w:rsid w:val="00A418CC"/>
    <w:rsid w:val="00A41C82"/>
    <w:rsid w:val="00A444FC"/>
    <w:rsid w:val="00A50ADA"/>
    <w:rsid w:val="00A53F75"/>
    <w:rsid w:val="00A57338"/>
    <w:rsid w:val="00A578EF"/>
    <w:rsid w:val="00A613A8"/>
    <w:rsid w:val="00A6441E"/>
    <w:rsid w:val="00A70683"/>
    <w:rsid w:val="00A709D3"/>
    <w:rsid w:val="00A70D12"/>
    <w:rsid w:val="00A73DEE"/>
    <w:rsid w:val="00A74327"/>
    <w:rsid w:val="00A74640"/>
    <w:rsid w:val="00A82981"/>
    <w:rsid w:val="00A94721"/>
    <w:rsid w:val="00A96063"/>
    <w:rsid w:val="00A9796B"/>
    <w:rsid w:val="00AA0720"/>
    <w:rsid w:val="00AA6267"/>
    <w:rsid w:val="00AA6975"/>
    <w:rsid w:val="00AB0D8C"/>
    <w:rsid w:val="00AB0EDE"/>
    <w:rsid w:val="00AB133E"/>
    <w:rsid w:val="00AB1DF4"/>
    <w:rsid w:val="00AB72AD"/>
    <w:rsid w:val="00AC34FA"/>
    <w:rsid w:val="00AC7029"/>
    <w:rsid w:val="00AC7DCD"/>
    <w:rsid w:val="00AD0227"/>
    <w:rsid w:val="00AD3494"/>
    <w:rsid w:val="00AD3654"/>
    <w:rsid w:val="00AD3C44"/>
    <w:rsid w:val="00AE03D2"/>
    <w:rsid w:val="00AE3708"/>
    <w:rsid w:val="00AE43DF"/>
    <w:rsid w:val="00AE4E11"/>
    <w:rsid w:val="00AE75B7"/>
    <w:rsid w:val="00AE77CB"/>
    <w:rsid w:val="00B014B7"/>
    <w:rsid w:val="00B0194D"/>
    <w:rsid w:val="00B04452"/>
    <w:rsid w:val="00B05F5B"/>
    <w:rsid w:val="00B10D21"/>
    <w:rsid w:val="00B132CA"/>
    <w:rsid w:val="00B20F5F"/>
    <w:rsid w:val="00B25C9F"/>
    <w:rsid w:val="00B27741"/>
    <w:rsid w:val="00B30352"/>
    <w:rsid w:val="00B3591A"/>
    <w:rsid w:val="00B369C8"/>
    <w:rsid w:val="00B37541"/>
    <w:rsid w:val="00B4287A"/>
    <w:rsid w:val="00B43F74"/>
    <w:rsid w:val="00B44ED5"/>
    <w:rsid w:val="00B507A2"/>
    <w:rsid w:val="00B50F4F"/>
    <w:rsid w:val="00B61125"/>
    <w:rsid w:val="00B61218"/>
    <w:rsid w:val="00B63285"/>
    <w:rsid w:val="00B635B7"/>
    <w:rsid w:val="00B65D5C"/>
    <w:rsid w:val="00B6787A"/>
    <w:rsid w:val="00B719E5"/>
    <w:rsid w:val="00B7390B"/>
    <w:rsid w:val="00B746AA"/>
    <w:rsid w:val="00B7632F"/>
    <w:rsid w:val="00B80FCD"/>
    <w:rsid w:val="00B827C1"/>
    <w:rsid w:val="00B87205"/>
    <w:rsid w:val="00B87462"/>
    <w:rsid w:val="00B909DF"/>
    <w:rsid w:val="00B91505"/>
    <w:rsid w:val="00B92656"/>
    <w:rsid w:val="00B95C5F"/>
    <w:rsid w:val="00B976A9"/>
    <w:rsid w:val="00BA2DD1"/>
    <w:rsid w:val="00BA49C0"/>
    <w:rsid w:val="00BA51A5"/>
    <w:rsid w:val="00BA732E"/>
    <w:rsid w:val="00BB2442"/>
    <w:rsid w:val="00BB2A32"/>
    <w:rsid w:val="00BB41D4"/>
    <w:rsid w:val="00BC12CA"/>
    <w:rsid w:val="00BD2E05"/>
    <w:rsid w:val="00BD6BF2"/>
    <w:rsid w:val="00BE4DE5"/>
    <w:rsid w:val="00BE59D6"/>
    <w:rsid w:val="00BE5AD8"/>
    <w:rsid w:val="00BE69BD"/>
    <w:rsid w:val="00BE6D7A"/>
    <w:rsid w:val="00BE6EF7"/>
    <w:rsid w:val="00BF023D"/>
    <w:rsid w:val="00BF101F"/>
    <w:rsid w:val="00BF5033"/>
    <w:rsid w:val="00BF5DC8"/>
    <w:rsid w:val="00BF6AA4"/>
    <w:rsid w:val="00C00E14"/>
    <w:rsid w:val="00C01A1B"/>
    <w:rsid w:val="00C07642"/>
    <w:rsid w:val="00C12A0E"/>
    <w:rsid w:val="00C12EB4"/>
    <w:rsid w:val="00C165C6"/>
    <w:rsid w:val="00C175E8"/>
    <w:rsid w:val="00C22FE4"/>
    <w:rsid w:val="00C23980"/>
    <w:rsid w:val="00C242C2"/>
    <w:rsid w:val="00C27F8F"/>
    <w:rsid w:val="00C31CCD"/>
    <w:rsid w:val="00C353B1"/>
    <w:rsid w:val="00C3561E"/>
    <w:rsid w:val="00C43FAE"/>
    <w:rsid w:val="00C4660F"/>
    <w:rsid w:val="00C46798"/>
    <w:rsid w:val="00C47B32"/>
    <w:rsid w:val="00C53064"/>
    <w:rsid w:val="00C5361C"/>
    <w:rsid w:val="00C542BB"/>
    <w:rsid w:val="00C55E2A"/>
    <w:rsid w:val="00C578A6"/>
    <w:rsid w:val="00C61870"/>
    <w:rsid w:val="00C63584"/>
    <w:rsid w:val="00C674B7"/>
    <w:rsid w:val="00C7065D"/>
    <w:rsid w:val="00C71FE9"/>
    <w:rsid w:val="00C740A2"/>
    <w:rsid w:val="00C75C23"/>
    <w:rsid w:val="00C77307"/>
    <w:rsid w:val="00C80409"/>
    <w:rsid w:val="00C815AD"/>
    <w:rsid w:val="00C822FD"/>
    <w:rsid w:val="00C8389F"/>
    <w:rsid w:val="00C846AB"/>
    <w:rsid w:val="00C84E7D"/>
    <w:rsid w:val="00C916AB"/>
    <w:rsid w:val="00C917F1"/>
    <w:rsid w:val="00C928B0"/>
    <w:rsid w:val="00C931F6"/>
    <w:rsid w:val="00C96FFB"/>
    <w:rsid w:val="00CA31F7"/>
    <w:rsid w:val="00CA3323"/>
    <w:rsid w:val="00CA454A"/>
    <w:rsid w:val="00CA4CEE"/>
    <w:rsid w:val="00CB0DB6"/>
    <w:rsid w:val="00CB5F84"/>
    <w:rsid w:val="00CC0492"/>
    <w:rsid w:val="00CC05E4"/>
    <w:rsid w:val="00CC0B16"/>
    <w:rsid w:val="00CC3BA8"/>
    <w:rsid w:val="00CC7870"/>
    <w:rsid w:val="00CD1350"/>
    <w:rsid w:val="00CD2360"/>
    <w:rsid w:val="00CD40BF"/>
    <w:rsid w:val="00CD56AB"/>
    <w:rsid w:val="00CD5F6D"/>
    <w:rsid w:val="00CD634C"/>
    <w:rsid w:val="00CD6AD9"/>
    <w:rsid w:val="00CE2A2D"/>
    <w:rsid w:val="00CE329D"/>
    <w:rsid w:val="00CE436F"/>
    <w:rsid w:val="00CE5F25"/>
    <w:rsid w:val="00CE699D"/>
    <w:rsid w:val="00CE6E31"/>
    <w:rsid w:val="00CE77A1"/>
    <w:rsid w:val="00CE7907"/>
    <w:rsid w:val="00CF1E20"/>
    <w:rsid w:val="00CF5BE2"/>
    <w:rsid w:val="00CF6990"/>
    <w:rsid w:val="00CF6C35"/>
    <w:rsid w:val="00D01A96"/>
    <w:rsid w:val="00D04229"/>
    <w:rsid w:val="00D057D3"/>
    <w:rsid w:val="00D06ABF"/>
    <w:rsid w:val="00D07267"/>
    <w:rsid w:val="00D1084D"/>
    <w:rsid w:val="00D126DF"/>
    <w:rsid w:val="00D12FE1"/>
    <w:rsid w:val="00D1372C"/>
    <w:rsid w:val="00D16EA6"/>
    <w:rsid w:val="00D229F4"/>
    <w:rsid w:val="00D23236"/>
    <w:rsid w:val="00D3339D"/>
    <w:rsid w:val="00D33D6F"/>
    <w:rsid w:val="00D34B79"/>
    <w:rsid w:val="00D35889"/>
    <w:rsid w:val="00D358F6"/>
    <w:rsid w:val="00D44913"/>
    <w:rsid w:val="00D53D3E"/>
    <w:rsid w:val="00D54F62"/>
    <w:rsid w:val="00D562D4"/>
    <w:rsid w:val="00D64EE9"/>
    <w:rsid w:val="00D655E6"/>
    <w:rsid w:val="00D6722C"/>
    <w:rsid w:val="00D70E19"/>
    <w:rsid w:val="00D81787"/>
    <w:rsid w:val="00D83F72"/>
    <w:rsid w:val="00D86F53"/>
    <w:rsid w:val="00D874D5"/>
    <w:rsid w:val="00D87872"/>
    <w:rsid w:val="00D90624"/>
    <w:rsid w:val="00D93506"/>
    <w:rsid w:val="00DA3D01"/>
    <w:rsid w:val="00DB6C25"/>
    <w:rsid w:val="00DC0A25"/>
    <w:rsid w:val="00DC11BC"/>
    <w:rsid w:val="00DC5543"/>
    <w:rsid w:val="00DC71D6"/>
    <w:rsid w:val="00DD0650"/>
    <w:rsid w:val="00DD1454"/>
    <w:rsid w:val="00DD33EA"/>
    <w:rsid w:val="00DD4AE6"/>
    <w:rsid w:val="00DD5A38"/>
    <w:rsid w:val="00DE03EB"/>
    <w:rsid w:val="00DE0946"/>
    <w:rsid w:val="00DE0A7A"/>
    <w:rsid w:val="00DE2800"/>
    <w:rsid w:val="00DE655C"/>
    <w:rsid w:val="00DE7195"/>
    <w:rsid w:val="00DF3209"/>
    <w:rsid w:val="00DF53CB"/>
    <w:rsid w:val="00DF642D"/>
    <w:rsid w:val="00DF73FC"/>
    <w:rsid w:val="00E00534"/>
    <w:rsid w:val="00E03705"/>
    <w:rsid w:val="00E06E6E"/>
    <w:rsid w:val="00E07DFA"/>
    <w:rsid w:val="00E10B9E"/>
    <w:rsid w:val="00E1338F"/>
    <w:rsid w:val="00E13D61"/>
    <w:rsid w:val="00E154A0"/>
    <w:rsid w:val="00E200EA"/>
    <w:rsid w:val="00E240AE"/>
    <w:rsid w:val="00E25C61"/>
    <w:rsid w:val="00E27650"/>
    <w:rsid w:val="00E31B4A"/>
    <w:rsid w:val="00E33C7D"/>
    <w:rsid w:val="00E33F7D"/>
    <w:rsid w:val="00E36D7F"/>
    <w:rsid w:val="00E3763E"/>
    <w:rsid w:val="00E42312"/>
    <w:rsid w:val="00E42390"/>
    <w:rsid w:val="00E44250"/>
    <w:rsid w:val="00E46B07"/>
    <w:rsid w:val="00E52AA4"/>
    <w:rsid w:val="00E5319F"/>
    <w:rsid w:val="00E54A3F"/>
    <w:rsid w:val="00E55348"/>
    <w:rsid w:val="00E558DB"/>
    <w:rsid w:val="00E56083"/>
    <w:rsid w:val="00E565D2"/>
    <w:rsid w:val="00E60E1C"/>
    <w:rsid w:val="00E61F43"/>
    <w:rsid w:val="00E62EB1"/>
    <w:rsid w:val="00E6387A"/>
    <w:rsid w:val="00E65703"/>
    <w:rsid w:val="00E71A76"/>
    <w:rsid w:val="00E71C6F"/>
    <w:rsid w:val="00E72B02"/>
    <w:rsid w:val="00E73290"/>
    <w:rsid w:val="00E76304"/>
    <w:rsid w:val="00E77A85"/>
    <w:rsid w:val="00E862E2"/>
    <w:rsid w:val="00E867FA"/>
    <w:rsid w:val="00E90E52"/>
    <w:rsid w:val="00E95C70"/>
    <w:rsid w:val="00EA2E32"/>
    <w:rsid w:val="00EA6E86"/>
    <w:rsid w:val="00EB51A9"/>
    <w:rsid w:val="00EB6545"/>
    <w:rsid w:val="00EC0A0D"/>
    <w:rsid w:val="00EC1AC7"/>
    <w:rsid w:val="00ED1108"/>
    <w:rsid w:val="00ED57A0"/>
    <w:rsid w:val="00ED5F9F"/>
    <w:rsid w:val="00EE26A8"/>
    <w:rsid w:val="00EE45C7"/>
    <w:rsid w:val="00EE502E"/>
    <w:rsid w:val="00EE577D"/>
    <w:rsid w:val="00EE77DF"/>
    <w:rsid w:val="00EF2073"/>
    <w:rsid w:val="00EF5FA0"/>
    <w:rsid w:val="00F02DFE"/>
    <w:rsid w:val="00F0364C"/>
    <w:rsid w:val="00F048A3"/>
    <w:rsid w:val="00F0663C"/>
    <w:rsid w:val="00F0734F"/>
    <w:rsid w:val="00F075FE"/>
    <w:rsid w:val="00F10B27"/>
    <w:rsid w:val="00F10C9B"/>
    <w:rsid w:val="00F1113B"/>
    <w:rsid w:val="00F112B1"/>
    <w:rsid w:val="00F1167E"/>
    <w:rsid w:val="00F11BD3"/>
    <w:rsid w:val="00F16B22"/>
    <w:rsid w:val="00F2021E"/>
    <w:rsid w:val="00F31DF9"/>
    <w:rsid w:val="00F345FD"/>
    <w:rsid w:val="00F35AE3"/>
    <w:rsid w:val="00F36F05"/>
    <w:rsid w:val="00F371C7"/>
    <w:rsid w:val="00F37F59"/>
    <w:rsid w:val="00F4148C"/>
    <w:rsid w:val="00F44FA9"/>
    <w:rsid w:val="00F453C6"/>
    <w:rsid w:val="00F45576"/>
    <w:rsid w:val="00F46D3C"/>
    <w:rsid w:val="00F46EC5"/>
    <w:rsid w:val="00F57511"/>
    <w:rsid w:val="00F6305F"/>
    <w:rsid w:val="00F63DD8"/>
    <w:rsid w:val="00F64715"/>
    <w:rsid w:val="00F64C63"/>
    <w:rsid w:val="00F6750B"/>
    <w:rsid w:val="00F709B6"/>
    <w:rsid w:val="00F7379F"/>
    <w:rsid w:val="00F73FF5"/>
    <w:rsid w:val="00F754BC"/>
    <w:rsid w:val="00F83DD4"/>
    <w:rsid w:val="00F858EF"/>
    <w:rsid w:val="00F866B1"/>
    <w:rsid w:val="00F907AA"/>
    <w:rsid w:val="00F92260"/>
    <w:rsid w:val="00F94539"/>
    <w:rsid w:val="00F94FB3"/>
    <w:rsid w:val="00F95AFD"/>
    <w:rsid w:val="00F97675"/>
    <w:rsid w:val="00FA3774"/>
    <w:rsid w:val="00FA3E11"/>
    <w:rsid w:val="00FA4566"/>
    <w:rsid w:val="00FA4D63"/>
    <w:rsid w:val="00FA5060"/>
    <w:rsid w:val="00FA62E9"/>
    <w:rsid w:val="00FA7532"/>
    <w:rsid w:val="00FA783C"/>
    <w:rsid w:val="00FB081D"/>
    <w:rsid w:val="00FB10AF"/>
    <w:rsid w:val="00FB2049"/>
    <w:rsid w:val="00FB3D87"/>
    <w:rsid w:val="00FB4423"/>
    <w:rsid w:val="00FB4E5F"/>
    <w:rsid w:val="00FB699C"/>
    <w:rsid w:val="00FC1F08"/>
    <w:rsid w:val="00FC2ADD"/>
    <w:rsid w:val="00FC4ABB"/>
    <w:rsid w:val="00FC688F"/>
    <w:rsid w:val="00FD0B1B"/>
    <w:rsid w:val="00FD0EBA"/>
    <w:rsid w:val="00FD16FD"/>
    <w:rsid w:val="00FD2DB0"/>
    <w:rsid w:val="00FD7746"/>
    <w:rsid w:val="00FE5079"/>
    <w:rsid w:val="00FE519F"/>
    <w:rsid w:val="00FE5966"/>
    <w:rsid w:val="00FE7EE9"/>
    <w:rsid w:val="00FF1129"/>
    <w:rsid w:val="00FF20B3"/>
    <w:rsid w:val="00FF4108"/>
    <w:rsid w:val="011F7FE8"/>
    <w:rsid w:val="014D6A60"/>
    <w:rsid w:val="02785FF8"/>
    <w:rsid w:val="02A03FF4"/>
    <w:rsid w:val="03AD735B"/>
    <w:rsid w:val="05D7E0B6"/>
    <w:rsid w:val="0BD67C39"/>
    <w:rsid w:val="0CA80EA5"/>
    <w:rsid w:val="0DDB02C2"/>
    <w:rsid w:val="0E9DA739"/>
    <w:rsid w:val="1039779A"/>
    <w:rsid w:val="13423E9B"/>
    <w:rsid w:val="1545F712"/>
    <w:rsid w:val="19419ABE"/>
    <w:rsid w:val="1A003FD8"/>
    <w:rsid w:val="1B5A0BBF"/>
    <w:rsid w:val="1D37E09A"/>
    <w:rsid w:val="1DD143E2"/>
    <w:rsid w:val="1EC0EF7C"/>
    <w:rsid w:val="20558FB1"/>
    <w:rsid w:val="20D236E5"/>
    <w:rsid w:val="20E33582"/>
    <w:rsid w:val="217C4796"/>
    <w:rsid w:val="22DC290A"/>
    <w:rsid w:val="241F37D4"/>
    <w:rsid w:val="24365420"/>
    <w:rsid w:val="25658F9D"/>
    <w:rsid w:val="28AFB11A"/>
    <w:rsid w:val="292E3AF0"/>
    <w:rsid w:val="2AA637B2"/>
    <w:rsid w:val="2C5004AF"/>
    <w:rsid w:val="2CCF243F"/>
    <w:rsid w:val="2DAEF7BD"/>
    <w:rsid w:val="2DC2421A"/>
    <w:rsid w:val="2DEC62EC"/>
    <w:rsid w:val="31886BD2"/>
    <w:rsid w:val="3360324E"/>
    <w:rsid w:val="33F4625A"/>
    <w:rsid w:val="35060639"/>
    <w:rsid w:val="373F5F1E"/>
    <w:rsid w:val="3799A202"/>
    <w:rsid w:val="3AB6B2D8"/>
    <w:rsid w:val="3D7C0FD7"/>
    <w:rsid w:val="3DD046DD"/>
    <w:rsid w:val="4000C891"/>
    <w:rsid w:val="40741767"/>
    <w:rsid w:val="410A53EF"/>
    <w:rsid w:val="417EF5B4"/>
    <w:rsid w:val="41F07F3C"/>
    <w:rsid w:val="42F38E34"/>
    <w:rsid w:val="492CA566"/>
    <w:rsid w:val="493A7349"/>
    <w:rsid w:val="4BACFD0F"/>
    <w:rsid w:val="4E70DC0A"/>
    <w:rsid w:val="4EAD434C"/>
    <w:rsid w:val="4EE43FF6"/>
    <w:rsid w:val="4FED7D60"/>
    <w:rsid w:val="54C1719A"/>
    <w:rsid w:val="55F7284C"/>
    <w:rsid w:val="56BE1BAB"/>
    <w:rsid w:val="577F3FAD"/>
    <w:rsid w:val="595C725A"/>
    <w:rsid w:val="5D65D4AD"/>
    <w:rsid w:val="5D740DC7"/>
    <w:rsid w:val="601C0A4A"/>
    <w:rsid w:val="60AE55F8"/>
    <w:rsid w:val="60B4CF30"/>
    <w:rsid w:val="65936FCC"/>
    <w:rsid w:val="66563740"/>
    <w:rsid w:val="66ED3198"/>
    <w:rsid w:val="6740386B"/>
    <w:rsid w:val="6B0A60D1"/>
    <w:rsid w:val="6C4A3B23"/>
    <w:rsid w:val="6E420193"/>
    <w:rsid w:val="712533F0"/>
    <w:rsid w:val="7179A255"/>
    <w:rsid w:val="72572EE7"/>
    <w:rsid w:val="72D16E39"/>
    <w:rsid w:val="738C1085"/>
    <w:rsid w:val="75468596"/>
    <w:rsid w:val="75CF11E5"/>
    <w:rsid w:val="766E4681"/>
    <w:rsid w:val="79CD7F0A"/>
    <w:rsid w:val="7BE51485"/>
    <w:rsid w:val="7D70E7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9D72C6"/>
  <w15:chartTrackingRefBased/>
  <w15:docId w15:val="{ED98EBAC-3EAC-47F7-B618-27A1FCB62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unhideWhenUsed="1" w:qFormat="1"/>
    <w:lsdException w:name="index heading" w:semiHidden="1" w:unhideWhenUsed="1"/>
    <w:lsdException w:name="caption" w:uiPriority="0"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uiPriority="0" w:qFormat="1"/>
    <w:lsdException w:name="List 3" w:uiPriority="0" w:qFormat="1"/>
    <w:lsdException w:name="List 4" w:uiPriority="0" w:qFormat="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line="320" w:lineRule="atLeast"/>
    </w:pPr>
    <w:rPr>
      <w:rFonts w:ascii="Arial" w:eastAsia="Times New Roman" w:hAnsi="Arial"/>
      <w:szCs w:val="24"/>
      <w:lang w:val="en-GB" w:eastAsia="de-DE"/>
    </w:rPr>
  </w:style>
  <w:style w:type="paragraph" w:styleId="Heading1">
    <w:name w:val="heading 1"/>
    <w:basedOn w:val="Text"/>
    <w:next w:val="Text"/>
    <w:link w:val="Heading1Char"/>
    <w:qFormat/>
    <w:pPr>
      <w:keepNext/>
      <w:keepLines/>
      <w:pageBreakBefore/>
      <w:numPr>
        <w:numId w:val="3"/>
      </w:numPr>
      <w:tabs>
        <w:tab w:val="left" w:pos="1474"/>
      </w:tabs>
      <w:spacing w:before="0" w:after="240"/>
      <w:jc w:val="left"/>
      <w:outlineLvl w:val="0"/>
    </w:pPr>
    <w:rPr>
      <w:b/>
      <w:kern w:val="28"/>
      <w:sz w:val="26"/>
      <w:lang w:eastAsia="de-DE"/>
    </w:rPr>
  </w:style>
  <w:style w:type="paragraph" w:styleId="Heading2">
    <w:name w:val="heading 2"/>
    <w:basedOn w:val="Heading1"/>
    <w:next w:val="Text"/>
    <w:link w:val="Heading2Char"/>
    <w:qFormat/>
    <w:pPr>
      <w:pageBreakBefore w:val="0"/>
      <w:numPr>
        <w:ilvl w:val="1"/>
      </w:numPr>
      <w:tabs>
        <w:tab w:val="left" w:pos="1474"/>
      </w:tabs>
      <w:spacing w:before="240" w:after="0"/>
      <w:outlineLvl w:val="1"/>
    </w:pPr>
    <w:rPr>
      <w:sz w:val="22"/>
    </w:rPr>
  </w:style>
  <w:style w:type="paragraph" w:styleId="Heading3">
    <w:name w:val="heading 3"/>
    <w:basedOn w:val="Heading1"/>
    <w:next w:val="Text"/>
    <w:link w:val="Heading3Char"/>
    <w:qFormat/>
    <w:pPr>
      <w:pageBreakBefore w:val="0"/>
      <w:numPr>
        <w:ilvl w:val="2"/>
      </w:numPr>
      <w:tabs>
        <w:tab w:val="left" w:pos="1474"/>
      </w:tabs>
      <w:spacing w:before="240" w:after="0"/>
      <w:outlineLvl w:val="2"/>
    </w:pPr>
    <w:rPr>
      <w:sz w:val="20"/>
    </w:rPr>
  </w:style>
  <w:style w:type="paragraph" w:styleId="Heading4">
    <w:name w:val="heading 4"/>
    <w:basedOn w:val="Heading1"/>
    <w:next w:val="Text"/>
    <w:link w:val="Heading4Char"/>
    <w:qFormat/>
    <w:pPr>
      <w:pageBreakBefore w:val="0"/>
      <w:numPr>
        <w:ilvl w:val="3"/>
      </w:numPr>
      <w:tabs>
        <w:tab w:val="left" w:pos="1474"/>
      </w:tabs>
      <w:spacing w:before="240" w:after="0"/>
      <w:outlineLvl w:val="3"/>
    </w:pPr>
    <w:rPr>
      <w:sz w:val="20"/>
    </w:rPr>
  </w:style>
  <w:style w:type="paragraph" w:styleId="Heading5">
    <w:name w:val="heading 5"/>
    <w:basedOn w:val="Heading1"/>
    <w:next w:val="Text"/>
    <w:link w:val="Heading5Char"/>
    <w:qFormat/>
    <w:pPr>
      <w:pageBreakBefore w:val="0"/>
      <w:numPr>
        <w:ilvl w:val="4"/>
      </w:numPr>
      <w:tabs>
        <w:tab w:val="left" w:pos="1474"/>
      </w:tabs>
      <w:spacing w:before="120" w:after="0"/>
      <w:outlineLvl w:val="4"/>
    </w:pPr>
    <w:rPr>
      <w:sz w:val="20"/>
    </w:rPr>
  </w:style>
  <w:style w:type="paragraph" w:styleId="Heading6">
    <w:name w:val="heading 6"/>
    <w:basedOn w:val="Heading1"/>
    <w:next w:val="Text"/>
    <w:link w:val="Heading6Char"/>
    <w:qFormat/>
    <w:pPr>
      <w:pageBreakBefore w:val="0"/>
      <w:numPr>
        <w:ilvl w:val="5"/>
      </w:numPr>
      <w:tabs>
        <w:tab w:val="left" w:pos="1474"/>
      </w:tabs>
      <w:spacing w:before="120" w:after="0"/>
      <w:outlineLvl w:val="5"/>
    </w:pPr>
    <w:rPr>
      <w:sz w:val="20"/>
    </w:rPr>
  </w:style>
  <w:style w:type="paragraph" w:styleId="Heading7">
    <w:name w:val="heading 7"/>
    <w:basedOn w:val="Text"/>
    <w:next w:val="Text"/>
    <w:link w:val="Heading7Char"/>
    <w:uiPriority w:val="9"/>
    <w:qFormat/>
    <w:pPr>
      <w:outlineLvl w:val="6"/>
    </w:pPr>
  </w:style>
  <w:style w:type="paragraph" w:styleId="Heading8">
    <w:name w:val="heading 8"/>
    <w:basedOn w:val="Heading7"/>
    <w:next w:val="Normal"/>
    <w:link w:val="Heading8Char"/>
    <w:uiPriority w:val="9"/>
    <w:qFormat/>
    <w:pPr>
      <w:outlineLvl w:val="7"/>
    </w:pPr>
  </w:style>
  <w:style w:type="paragraph" w:styleId="Heading9">
    <w:name w:val="heading 9"/>
    <w:basedOn w:val="Text"/>
    <w:next w:val="Text"/>
    <w:link w:val="Heading9Char"/>
    <w:uiPriority w:val="9"/>
    <w:qFormat/>
    <w:pPr>
      <w:keepNext/>
      <w:keepLines/>
      <w:spacing w:before="200"/>
      <w:outlineLvl w:val="8"/>
    </w:pPr>
    <w:rPr>
      <w:rFonts w:ascii="Arial Black" w:eastAsia="SimHei" w:hAnsi="Arial Black" w:cs="SimHei"/>
      <w:i/>
      <w:iCs/>
      <w:color w:val="3F3F3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endixChar">
    <w:name w:val="Appendix Char"/>
    <w:link w:val="Appendix"/>
    <w:rPr>
      <w:rFonts w:ascii="Arial" w:eastAsia="Times New Roman" w:hAnsi="Arial" w:cs="Times New Roman"/>
      <w:b/>
      <w:kern w:val="28"/>
      <w:sz w:val="26"/>
      <w:szCs w:val="20"/>
      <w:lang w:val="en-US" w:eastAsia="de-DE"/>
    </w:rPr>
  </w:style>
  <w:style w:type="character" w:customStyle="1" w:styleId="Heading2Char">
    <w:name w:val="Heading 2 Char"/>
    <w:link w:val="Heading2"/>
    <w:rPr>
      <w:rFonts w:ascii="Arial" w:eastAsia="Times New Roman" w:hAnsi="Arial" w:cs="Times New Roman"/>
      <w:b/>
      <w:kern w:val="28"/>
      <w:szCs w:val="20"/>
      <w:lang w:val="en-US" w:eastAsia="de-DE"/>
    </w:rPr>
  </w:style>
  <w:style w:type="character" w:customStyle="1" w:styleId="03TextZchn">
    <w:name w:val="03_Text Zchn"/>
    <w:link w:val="03Text"/>
    <w:rPr>
      <w:rFonts w:ascii="Arial" w:eastAsia="Times New Roman" w:hAnsi="Arial" w:cs="Times New Roman"/>
      <w:szCs w:val="20"/>
    </w:rPr>
  </w:style>
  <w:style w:type="character" w:customStyle="1" w:styleId="QuoteChar">
    <w:name w:val="Quote Char"/>
    <w:link w:val="Quote"/>
    <w:uiPriority w:val="29"/>
    <w:qFormat/>
    <w:rPr>
      <w:rFonts w:ascii="Arial" w:eastAsia="Times New Roman" w:hAnsi="Arial" w:cs="Times New Roman"/>
      <w:i/>
      <w:iCs/>
      <w:color w:val="000000"/>
      <w:sz w:val="20"/>
      <w:szCs w:val="20"/>
      <w:lang w:val="en-US"/>
    </w:rPr>
  </w:style>
  <w:style w:type="character" w:customStyle="1" w:styleId="Heading8Char">
    <w:name w:val="Heading 8 Char"/>
    <w:link w:val="Heading8"/>
    <w:uiPriority w:val="9"/>
    <w:rPr>
      <w:rFonts w:ascii="Arial" w:eastAsia="Times New Roman" w:hAnsi="Arial" w:cs="Times New Roman"/>
      <w:b/>
      <w:sz w:val="20"/>
      <w:szCs w:val="20"/>
      <w:lang w:val="en-US"/>
    </w:rPr>
  </w:style>
  <w:style w:type="character" w:customStyle="1" w:styleId="Heading7Char">
    <w:name w:val="Heading 7 Char"/>
    <w:link w:val="Heading7"/>
    <w:uiPriority w:val="9"/>
    <w:qFormat/>
    <w:rPr>
      <w:rFonts w:ascii="Arial" w:eastAsia="Times New Roman" w:hAnsi="Arial" w:cs="Times New Roman"/>
      <w:sz w:val="20"/>
      <w:szCs w:val="20"/>
      <w:lang w:val="en-US"/>
    </w:rPr>
  </w:style>
  <w:style w:type="character" w:customStyle="1" w:styleId="TitleChar">
    <w:name w:val="Title Char"/>
    <w:link w:val="Title"/>
    <w:uiPriority w:val="10"/>
    <w:qFormat/>
    <w:rPr>
      <w:rFonts w:ascii="Arial" w:eastAsia="Times New Roman" w:hAnsi="Arial" w:cs="Arial"/>
      <w:b/>
      <w:color w:val="4D4D4D"/>
      <w:kern w:val="40"/>
      <w:sz w:val="52"/>
      <w:szCs w:val="20"/>
      <w:lang w:val="en-US"/>
    </w:rPr>
  </w:style>
  <w:style w:type="character" w:customStyle="1" w:styleId="BodyTextChar">
    <w:name w:val="Body Text Char"/>
    <w:link w:val="BodyText"/>
    <w:uiPriority w:val="99"/>
    <w:rPr>
      <w:rFonts w:ascii="Times New Roman" w:eastAsia="Times New Roman" w:hAnsi="Times New Roman" w:cs="Times New Roman"/>
      <w:sz w:val="24"/>
      <w:szCs w:val="24"/>
      <w:lang w:val="en-US"/>
    </w:rPr>
  </w:style>
  <w:style w:type="character" w:styleId="Hyperlink">
    <w:name w:val="Hyperlink"/>
    <w:uiPriority w:val="99"/>
    <w:unhideWhenUsed/>
    <w:qFormat/>
    <w:rPr>
      <w:color w:val="04357B"/>
      <w:u w:val="single"/>
    </w:rPr>
  </w:style>
  <w:style w:type="character" w:customStyle="1" w:styleId="Heading5Char">
    <w:name w:val="Heading 5 Char"/>
    <w:link w:val="Heading5"/>
    <w:qFormat/>
    <w:rPr>
      <w:rFonts w:ascii="Arial" w:eastAsia="Times New Roman" w:hAnsi="Arial" w:cs="Times New Roman"/>
      <w:b/>
      <w:kern w:val="28"/>
      <w:sz w:val="20"/>
      <w:szCs w:val="20"/>
      <w:lang w:val="en-US" w:eastAsia="de-DE"/>
    </w:rPr>
  </w:style>
  <w:style w:type="character" w:customStyle="1" w:styleId="IntenseQuoteChar">
    <w:name w:val="Intense Quote Char"/>
    <w:link w:val="IntenseQuote"/>
    <w:uiPriority w:val="30"/>
    <w:qFormat/>
    <w:rPr>
      <w:rFonts w:ascii="Arial" w:eastAsia="Times New Roman" w:hAnsi="Arial" w:cs="Times New Roman"/>
      <w:b/>
      <w:bCs/>
      <w:i/>
      <w:iCs/>
      <w:color w:val="F0AB00"/>
      <w:sz w:val="20"/>
      <w:szCs w:val="20"/>
      <w:lang w:val="en-US"/>
    </w:rPr>
  </w:style>
  <w:style w:type="character" w:customStyle="1" w:styleId="NoSpacingChar">
    <w:name w:val="No Spacing Char"/>
    <w:link w:val="NoSpacing"/>
    <w:uiPriority w:val="1"/>
    <w:qFormat/>
    <w:rPr>
      <w:rFonts w:ascii="Arial" w:eastAsia="Times New Roman" w:hAnsi="Arial" w:cs="Times New Roman"/>
      <w:sz w:val="20"/>
      <w:szCs w:val="24"/>
      <w:lang w:val="en-US" w:eastAsia="de-DE"/>
    </w:rPr>
  </w:style>
  <w:style w:type="character" w:customStyle="1" w:styleId="FooterChar">
    <w:name w:val="Footer Char"/>
    <w:link w:val="Footer"/>
    <w:uiPriority w:val="99"/>
    <w:rPr>
      <w:rFonts w:ascii="Arial" w:eastAsia="Times New Roman" w:hAnsi="Arial" w:cs="Arial"/>
      <w:color w:val="4D4D4D"/>
      <w:sz w:val="16"/>
      <w:szCs w:val="20"/>
      <w:lang w:val="en-US"/>
    </w:rPr>
  </w:style>
  <w:style w:type="character" w:customStyle="1" w:styleId="HeaderChar">
    <w:name w:val="Header Char"/>
    <w:link w:val="Header"/>
    <w:rPr>
      <w:rFonts w:ascii="Helvetica" w:eastAsia="Times New Roman" w:hAnsi="Helvetica" w:cs="Arial"/>
      <w:bCs/>
      <w:color w:val="4D4D4D"/>
      <w:sz w:val="18"/>
      <w:szCs w:val="20"/>
      <w:lang w:eastAsia="de-DE"/>
    </w:rPr>
  </w:style>
  <w:style w:type="character" w:customStyle="1" w:styleId="Heading1Char">
    <w:name w:val="Heading 1 Char"/>
    <w:link w:val="Heading1"/>
    <w:qFormat/>
    <w:rPr>
      <w:rFonts w:ascii="Arial" w:eastAsia="Times New Roman" w:hAnsi="Arial" w:cs="Times New Roman"/>
      <w:b/>
      <w:kern w:val="28"/>
      <w:sz w:val="26"/>
      <w:szCs w:val="20"/>
      <w:lang w:val="en-US" w:eastAsia="de-DE"/>
    </w:rPr>
  </w:style>
  <w:style w:type="character" w:customStyle="1" w:styleId="Heading3Char">
    <w:name w:val="Heading 3 Char"/>
    <w:link w:val="Heading3"/>
    <w:qFormat/>
    <w:rPr>
      <w:rFonts w:ascii="Arial" w:eastAsia="Times New Roman" w:hAnsi="Arial" w:cs="Times New Roman"/>
      <w:b/>
      <w:kern w:val="28"/>
      <w:sz w:val="20"/>
      <w:szCs w:val="20"/>
      <w:lang w:val="en-US" w:eastAsia="de-DE"/>
    </w:rPr>
  </w:style>
  <w:style w:type="character" w:customStyle="1" w:styleId="Heading6Char">
    <w:name w:val="Heading 6 Char"/>
    <w:link w:val="Heading6"/>
    <w:qFormat/>
    <w:rPr>
      <w:rFonts w:ascii="Arial" w:eastAsia="Times New Roman" w:hAnsi="Arial" w:cs="Times New Roman"/>
      <w:b/>
      <w:kern w:val="28"/>
      <w:sz w:val="20"/>
      <w:szCs w:val="20"/>
      <w:lang w:val="en-US" w:eastAsia="de-DE"/>
    </w:rPr>
  </w:style>
  <w:style w:type="character" w:customStyle="1" w:styleId="90InstructionsTextZchn">
    <w:name w:val="90_Instructions_Text Zchn"/>
    <w:link w:val="90InstructionsText"/>
    <w:rPr>
      <w:rFonts w:ascii="Arial" w:eastAsia="Times New Roman" w:hAnsi="Arial" w:cs="Times New Roman"/>
      <w:i/>
      <w:color w:val="0000FF"/>
      <w:sz w:val="18"/>
      <w:szCs w:val="24"/>
      <w:lang w:val="en-US" w:eastAsia="de-DE"/>
    </w:rPr>
  </w:style>
  <w:style w:type="character" w:customStyle="1" w:styleId="BalloonTextChar">
    <w:name w:val="Balloon Text Char"/>
    <w:link w:val="BalloonText"/>
    <w:uiPriority w:val="99"/>
    <w:semiHidden/>
    <w:qFormat/>
    <w:rPr>
      <w:rFonts w:ascii="Tahoma" w:eastAsia="Times New Roman" w:hAnsi="Tahoma" w:cs="Tahoma"/>
      <w:sz w:val="16"/>
      <w:szCs w:val="16"/>
      <w:lang w:eastAsia="de-DE"/>
    </w:rPr>
  </w:style>
  <w:style w:type="character" w:customStyle="1" w:styleId="09TableContent1Zchn">
    <w:name w:val="09_Table_Content_1 Zchn"/>
    <w:link w:val="09TableContent1"/>
    <w:uiPriority w:val="99"/>
    <w:rPr>
      <w:rFonts w:ascii="Arial" w:hAnsi="Arial"/>
      <w:lang w:val="en-GB"/>
    </w:rPr>
  </w:style>
  <w:style w:type="character" w:styleId="PlaceholderText">
    <w:name w:val="Placeholder Text"/>
    <w:uiPriority w:val="99"/>
    <w:semiHidden/>
    <w:rPr>
      <w:color w:val="808080"/>
    </w:rPr>
  </w:style>
  <w:style w:type="character" w:customStyle="1" w:styleId="SubtitleChar">
    <w:name w:val="Subtitle Char"/>
    <w:link w:val="Subtitle"/>
    <w:uiPriority w:val="11"/>
    <w:qFormat/>
    <w:rPr>
      <w:rFonts w:ascii="Arial" w:eastAsia="Times New Roman" w:hAnsi="Arial" w:cs="Arial"/>
      <w:b/>
      <w:color w:val="4D4D4D"/>
      <w:spacing w:val="-20"/>
      <w:kern w:val="40"/>
      <w:sz w:val="40"/>
      <w:szCs w:val="40"/>
      <w:lang w:val="en-US"/>
    </w:rPr>
  </w:style>
  <w:style w:type="character" w:customStyle="1" w:styleId="Heading9Char">
    <w:name w:val="Heading 9 Char"/>
    <w:link w:val="Heading9"/>
    <w:uiPriority w:val="9"/>
    <w:semiHidden/>
    <w:qFormat/>
    <w:rPr>
      <w:rFonts w:ascii="Arial Black" w:eastAsia="SimHei" w:hAnsi="Arial Black" w:cs="SimHei"/>
      <w:i/>
      <w:iCs/>
      <w:color w:val="3F3F3F"/>
      <w:sz w:val="20"/>
      <w:szCs w:val="20"/>
      <w:lang w:val="en-US"/>
    </w:rPr>
  </w:style>
  <w:style w:type="character" w:customStyle="1" w:styleId="TempTextChar">
    <w:name w:val="Temp_Text Char"/>
    <w:link w:val="TempText"/>
    <w:qFormat/>
    <w:rPr>
      <w:rFonts w:ascii="Arial" w:eastAsia="Times New Roman" w:hAnsi="Arial" w:cs="Times New Roman"/>
      <w:color w:val="FF00FF"/>
      <w:sz w:val="20"/>
      <w:szCs w:val="20"/>
      <w:lang w:val="en-US"/>
    </w:rPr>
  </w:style>
  <w:style w:type="character" w:customStyle="1" w:styleId="Heading4Char">
    <w:name w:val="Heading 4 Char"/>
    <w:link w:val="Heading4"/>
    <w:qFormat/>
    <w:rPr>
      <w:rFonts w:ascii="Arial" w:eastAsia="Times New Roman" w:hAnsi="Arial" w:cs="Times New Roman"/>
      <w:b/>
      <w:kern w:val="28"/>
      <w:sz w:val="20"/>
      <w:szCs w:val="20"/>
      <w:lang w:val="en-US" w:eastAsia="de-DE"/>
    </w:rPr>
  </w:style>
  <w:style w:type="paragraph" w:customStyle="1" w:styleId="ABLOCKPARA">
    <w:name w:val="A BLOCK PARA"/>
    <w:basedOn w:val="Normal"/>
    <w:uiPriority w:val="99"/>
    <w:pPr>
      <w:spacing w:before="0" w:line="240" w:lineRule="auto"/>
    </w:pPr>
    <w:rPr>
      <w:rFonts w:cs="Arial"/>
      <w:szCs w:val="20"/>
      <w:lang w:eastAsia="en-US"/>
    </w:rPr>
  </w:style>
  <w:style w:type="paragraph" w:customStyle="1" w:styleId="08TableHeading">
    <w:name w:val="08_Table_Heading"/>
    <w:basedOn w:val="Normal"/>
    <w:uiPriority w:val="99"/>
    <w:pPr>
      <w:spacing w:before="0" w:line="390" w:lineRule="exact"/>
    </w:pPr>
    <w:rPr>
      <w:rFonts w:ascii="Arial (W1)" w:hAnsi="Arial (W1)" w:cs="Arial"/>
      <w:b/>
      <w:iCs/>
      <w:szCs w:val="22"/>
      <w:lang w:eastAsia="en-US"/>
    </w:rPr>
  </w:style>
  <w:style w:type="paragraph" w:styleId="List">
    <w:name w:val="List"/>
    <w:basedOn w:val="Text"/>
    <w:qFormat/>
    <w:pPr>
      <w:numPr>
        <w:numId w:val="2"/>
      </w:numPr>
      <w:tabs>
        <w:tab w:val="left" w:pos="284"/>
      </w:tabs>
      <w:spacing w:before="0" w:line="280" w:lineRule="atLeast"/>
      <w:ind w:left="284" w:hanging="284"/>
      <w:contextualSpacing/>
      <w:jc w:val="left"/>
    </w:pPr>
    <w:rPr>
      <w:lang w:eastAsia="de-DE"/>
    </w:rPr>
  </w:style>
  <w:style w:type="paragraph" w:customStyle="1" w:styleId="03Text">
    <w:name w:val="03_Text"/>
    <w:basedOn w:val="Normal"/>
    <w:link w:val="03TextZchn"/>
    <w:pPr>
      <w:spacing w:before="60" w:after="60" w:line="240" w:lineRule="auto"/>
    </w:pPr>
    <w:rPr>
      <w:sz w:val="22"/>
      <w:szCs w:val="20"/>
      <w:lang w:val="de-DE" w:eastAsia="en-US"/>
    </w:rPr>
  </w:style>
  <w:style w:type="paragraph" w:customStyle="1" w:styleId="Appendix">
    <w:name w:val="Appendix"/>
    <w:basedOn w:val="Heading1"/>
    <w:link w:val="AppendixChar"/>
    <w:qFormat/>
  </w:style>
  <w:style w:type="paragraph" w:customStyle="1" w:styleId="References">
    <w:name w:val="References"/>
    <w:basedOn w:val="Text"/>
    <w:next w:val="Text"/>
    <w:qFormat/>
    <w:pPr>
      <w:tabs>
        <w:tab w:val="left" w:pos="360"/>
        <w:tab w:val="left" w:pos="425"/>
      </w:tabs>
      <w:spacing w:before="80" w:after="80" w:line="240" w:lineRule="auto"/>
      <w:ind w:left="360" w:hanging="360"/>
    </w:pPr>
    <w:rPr>
      <w:sz w:val="16"/>
    </w:rPr>
  </w:style>
  <w:style w:type="paragraph" w:styleId="Caption">
    <w:name w:val="caption"/>
    <w:basedOn w:val="Text"/>
    <w:next w:val="Spacebottom"/>
    <w:qFormat/>
    <w:pPr>
      <w:spacing w:before="240" w:line="240" w:lineRule="auto"/>
      <w:jc w:val="left"/>
    </w:pPr>
    <w:rPr>
      <w:b/>
      <w:sz w:val="16"/>
    </w:rPr>
  </w:style>
  <w:style w:type="paragraph" w:styleId="Quote">
    <w:name w:val="Quote"/>
    <w:basedOn w:val="Text"/>
    <w:next w:val="Text"/>
    <w:link w:val="QuoteChar"/>
    <w:uiPriority w:val="29"/>
    <w:qFormat/>
    <w:rPr>
      <w:i/>
      <w:iCs/>
      <w:color w:val="000000"/>
    </w:rPr>
  </w:style>
  <w:style w:type="paragraph" w:customStyle="1" w:styleId="90InstructionsText">
    <w:name w:val="90_Instructions_Text"/>
    <w:basedOn w:val="Normal"/>
    <w:link w:val="90InstructionsTextZchn"/>
    <w:pPr>
      <w:spacing w:before="0" w:line="240" w:lineRule="auto"/>
    </w:pPr>
    <w:rPr>
      <w:i/>
      <w:color w:val="0000FF"/>
      <w:sz w:val="18"/>
      <w:lang w:val="en-US"/>
    </w:rPr>
  </w:style>
  <w:style w:type="paragraph" w:styleId="TOC6">
    <w:name w:val="toc 6"/>
    <w:basedOn w:val="Normal"/>
    <w:next w:val="Normal"/>
    <w:uiPriority w:val="39"/>
    <w:unhideWhenUsed/>
    <w:pPr>
      <w:spacing w:before="0" w:after="100" w:line="276" w:lineRule="auto"/>
      <w:ind w:left="1100"/>
    </w:pPr>
    <w:rPr>
      <w:rFonts w:eastAsia="SimHei" w:cs="SimHei"/>
      <w:sz w:val="22"/>
      <w:szCs w:val="22"/>
      <w:lang w:eastAsia="en-GB"/>
    </w:rPr>
  </w:style>
  <w:style w:type="paragraph" w:styleId="TOC4">
    <w:name w:val="toc 4"/>
    <w:basedOn w:val="TOC1"/>
    <w:next w:val="Normal"/>
    <w:uiPriority w:val="39"/>
    <w:qFormat/>
    <w:pPr>
      <w:tabs>
        <w:tab w:val="left" w:pos="1985"/>
      </w:tabs>
      <w:ind w:left="1417" w:hanging="822"/>
    </w:pPr>
  </w:style>
  <w:style w:type="paragraph" w:customStyle="1" w:styleId="Text">
    <w:name w:val="Text"/>
    <w:qFormat/>
    <w:pPr>
      <w:spacing w:before="120" w:line="320" w:lineRule="atLeast"/>
      <w:jc w:val="both"/>
    </w:pPr>
    <w:rPr>
      <w:rFonts w:ascii="Arial" w:eastAsia="Times New Roman" w:hAnsi="Arial"/>
      <w:lang w:val="en-US" w:eastAsia="en-US"/>
    </w:rPr>
  </w:style>
  <w:style w:type="paragraph" w:customStyle="1" w:styleId="TabL">
    <w:name w:val="Tab_L"/>
    <w:basedOn w:val="Text"/>
    <w:qFormat/>
    <w:pPr>
      <w:spacing w:after="120" w:line="240" w:lineRule="auto"/>
      <w:jc w:val="left"/>
    </w:pPr>
  </w:style>
  <w:style w:type="paragraph" w:styleId="List2">
    <w:name w:val="List 2"/>
    <w:basedOn w:val="List"/>
    <w:qFormat/>
    <w:pPr>
      <w:numPr>
        <w:numId w:val="4"/>
      </w:numPr>
      <w:tabs>
        <w:tab w:val="clear" w:pos="284"/>
        <w:tab w:val="left" w:pos="567"/>
      </w:tabs>
      <w:ind w:left="568" w:hanging="284"/>
    </w:pPr>
  </w:style>
  <w:style w:type="paragraph" w:styleId="BalloonText">
    <w:name w:val="Balloon Text"/>
    <w:basedOn w:val="Normal"/>
    <w:link w:val="BalloonTextChar"/>
    <w:uiPriority w:val="99"/>
    <w:unhideWhenUsed/>
    <w:pPr>
      <w:spacing w:before="0" w:line="240" w:lineRule="auto"/>
    </w:pPr>
    <w:rPr>
      <w:rFonts w:ascii="Tahoma" w:hAnsi="Tahoma" w:cs="Tahoma"/>
      <w:sz w:val="16"/>
      <w:szCs w:val="16"/>
    </w:rPr>
  </w:style>
  <w:style w:type="paragraph" w:styleId="ListParagraph">
    <w:name w:val="List Paragraph"/>
    <w:basedOn w:val="Text"/>
    <w:next w:val="Text"/>
    <w:uiPriority w:val="34"/>
    <w:qFormat/>
    <w:pPr>
      <w:ind w:left="720"/>
      <w:contextualSpacing/>
    </w:pPr>
  </w:style>
  <w:style w:type="paragraph" w:styleId="List4">
    <w:name w:val="List 4"/>
    <w:basedOn w:val="List2"/>
    <w:qFormat/>
    <w:pPr>
      <w:tabs>
        <w:tab w:val="clear" w:pos="567"/>
        <w:tab w:val="left" w:pos="1134"/>
      </w:tabs>
      <w:ind w:left="1135"/>
    </w:pPr>
  </w:style>
  <w:style w:type="paragraph" w:styleId="Header">
    <w:name w:val="header"/>
    <w:basedOn w:val="Normal"/>
    <w:link w:val="HeaderChar"/>
    <w:pPr>
      <w:tabs>
        <w:tab w:val="left" w:pos="1701"/>
        <w:tab w:val="left" w:pos="3686"/>
        <w:tab w:val="center" w:pos="6804"/>
        <w:tab w:val="right" w:pos="9639"/>
      </w:tabs>
      <w:spacing w:before="20" w:after="40" w:line="240" w:lineRule="auto"/>
    </w:pPr>
    <w:rPr>
      <w:rFonts w:ascii="Helvetica" w:hAnsi="Helvetica" w:cs="Arial"/>
      <w:bCs/>
      <w:color w:val="4D4D4D"/>
      <w:sz w:val="18"/>
      <w:szCs w:val="20"/>
    </w:rPr>
  </w:style>
  <w:style w:type="paragraph" w:styleId="BodyText">
    <w:name w:val="Body Text"/>
    <w:basedOn w:val="Normal"/>
    <w:link w:val="BodyTextChar"/>
    <w:uiPriority w:val="99"/>
    <w:pPr>
      <w:spacing w:before="0" w:after="120" w:line="240" w:lineRule="auto"/>
      <w:ind w:left="720"/>
    </w:pPr>
    <w:rPr>
      <w:rFonts w:ascii="Times New Roman" w:hAnsi="Times New Roman"/>
      <w:sz w:val="24"/>
      <w:lang w:val="en-US" w:eastAsia="en-US"/>
    </w:rPr>
  </w:style>
  <w:style w:type="paragraph" w:styleId="TOC5">
    <w:name w:val="toc 5"/>
    <w:basedOn w:val="Normal"/>
    <w:next w:val="Normal"/>
    <w:uiPriority w:val="39"/>
    <w:unhideWhenUsed/>
    <w:pPr>
      <w:spacing w:before="0" w:after="100" w:line="276" w:lineRule="auto"/>
      <w:ind w:left="880"/>
    </w:pPr>
    <w:rPr>
      <w:rFonts w:eastAsia="SimHei" w:cs="SimHei"/>
      <w:sz w:val="22"/>
      <w:szCs w:val="22"/>
      <w:lang w:eastAsia="en-GB"/>
    </w:rPr>
  </w:style>
  <w:style w:type="paragraph" w:customStyle="1" w:styleId="Spacetop">
    <w:name w:val="Space_top"/>
    <w:basedOn w:val="Text"/>
    <w:pPr>
      <w:keepNext/>
      <w:spacing w:before="0" w:line="240" w:lineRule="auto"/>
    </w:pPr>
  </w:style>
  <w:style w:type="paragraph" w:customStyle="1" w:styleId="TableText">
    <w:name w:val="Table Text"/>
    <w:basedOn w:val="Normal"/>
    <w:uiPriority w:val="99"/>
    <w:qFormat/>
    <w:pPr>
      <w:spacing w:before="40" w:after="40" w:line="240" w:lineRule="auto"/>
    </w:pPr>
    <w:rPr>
      <w:rFonts w:cs="Arial"/>
      <w:szCs w:val="20"/>
      <w:lang w:val="en-US" w:eastAsia="en-US"/>
    </w:rPr>
  </w:style>
  <w:style w:type="paragraph" w:customStyle="1" w:styleId="Heading4Subtitle">
    <w:name w:val="Heading 4 Subtitle"/>
    <w:basedOn w:val="Normal"/>
    <w:uiPriority w:val="99"/>
    <w:pPr>
      <w:overflowPunct w:val="0"/>
      <w:autoSpaceDE w:val="0"/>
      <w:autoSpaceDN w:val="0"/>
      <w:adjustRightInd w:val="0"/>
      <w:spacing w:before="0" w:line="240" w:lineRule="auto"/>
      <w:textAlignment w:val="baseline"/>
    </w:pPr>
    <w:rPr>
      <w:color w:val="808080"/>
      <w:szCs w:val="20"/>
      <w:lang w:val="en-US" w:eastAsia="en-US"/>
    </w:rPr>
  </w:style>
  <w:style w:type="paragraph" w:customStyle="1" w:styleId="Spacebottom">
    <w:name w:val="Space_bottom"/>
    <w:basedOn w:val="Text"/>
    <w:next w:val="Text"/>
    <w:pPr>
      <w:spacing w:before="0" w:line="240" w:lineRule="auto"/>
    </w:pPr>
  </w:style>
  <w:style w:type="paragraph" w:styleId="List3">
    <w:name w:val="List 3"/>
    <w:basedOn w:val="List"/>
    <w:qFormat/>
    <w:pPr>
      <w:tabs>
        <w:tab w:val="clear" w:pos="284"/>
        <w:tab w:val="left" w:pos="851"/>
      </w:tabs>
      <w:ind w:left="851"/>
    </w:pPr>
  </w:style>
  <w:style w:type="paragraph" w:customStyle="1" w:styleId="02dHeadline">
    <w:name w:val="02d_Headline"/>
    <w:semiHidden/>
    <w:pPr>
      <w:numPr>
        <w:ilvl w:val="4"/>
        <w:numId w:val="5"/>
      </w:numPr>
      <w:tabs>
        <w:tab w:val="left" w:pos="4502"/>
      </w:tabs>
      <w:spacing w:before="120" w:after="120" w:line="240" w:lineRule="exact"/>
    </w:pPr>
    <w:rPr>
      <w:rFonts w:ascii="Arial (W1)" w:eastAsia="Times New Roman" w:hAnsi="Arial (W1)" w:cs="Arial"/>
      <w:b/>
      <w:bCs/>
      <w:color w:val="999999"/>
      <w:sz w:val="24"/>
      <w:szCs w:val="28"/>
      <w:lang w:val="en-US" w:eastAsia="en-US"/>
    </w:rPr>
  </w:style>
  <w:style w:type="paragraph" w:customStyle="1" w:styleId="TempText">
    <w:name w:val="Temp_Text"/>
    <w:basedOn w:val="Text"/>
    <w:link w:val="TempTextChar"/>
    <w:qFormat/>
    <w:rPr>
      <w:color w:val="FF00FF"/>
    </w:rPr>
  </w:style>
  <w:style w:type="paragraph" w:customStyle="1" w:styleId="NumList">
    <w:name w:val="Num_List"/>
    <w:basedOn w:val="Text"/>
    <w:uiPriority w:val="99"/>
    <w:qFormat/>
    <w:pPr>
      <w:numPr>
        <w:numId w:val="6"/>
      </w:numPr>
      <w:tabs>
        <w:tab w:val="left" w:pos="284"/>
      </w:tabs>
      <w:spacing w:before="0" w:line="280" w:lineRule="atLeast"/>
      <w:jc w:val="left"/>
    </w:pPr>
    <w:rPr>
      <w:lang w:val="de-DE"/>
    </w:rPr>
  </w:style>
  <w:style w:type="paragraph" w:styleId="Footer">
    <w:name w:val="footer"/>
    <w:basedOn w:val="Normal"/>
    <w:link w:val="FooterChar"/>
    <w:unhideWhenUsed/>
    <w:qFormat/>
    <w:rPr>
      <w:rFonts w:cs="Arial"/>
      <w:color w:val="4D4D4D"/>
      <w:sz w:val="16"/>
      <w:szCs w:val="20"/>
      <w:lang w:val="en-US" w:eastAsia="en-US"/>
    </w:rPr>
  </w:style>
  <w:style w:type="paragraph" w:styleId="TOC8">
    <w:name w:val="toc 8"/>
    <w:basedOn w:val="Normal"/>
    <w:next w:val="Normal"/>
    <w:uiPriority w:val="39"/>
    <w:unhideWhenUsed/>
    <w:pPr>
      <w:spacing w:before="0" w:after="100" w:line="276" w:lineRule="auto"/>
      <w:ind w:left="1540"/>
    </w:pPr>
    <w:rPr>
      <w:rFonts w:eastAsia="SimHei" w:cs="SimHei"/>
      <w:sz w:val="22"/>
      <w:szCs w:val="22"/>
      <w:lang w:eastAsia="en-GB"/>
    </w:rPr>
  </w:style>
  <w:style w:type="paragraph" w:customStyle="1" w:styleId="IndexH">
    <w:name w:val="Index_H"/>
    <w:basedOn w:val="Text"/>
    <w:next w:val="Text"/>
    <w:qFormat/>
    <w:pPr>
      <w:keepNext/>
      <w:keepLines/>
      <w:spacing w:before="360" w:after="120"/>
      <w:jc w:val="left"/>
      <w:outlineLvl w:val="0"/>
    </w:pPr>
    <w:rPr>
      <w:b/>
      <w:sz w:val="26"/>
    </w:rPr>
  </w:style>
  <w:style w:type="paragraph" w:customStyle="1" w:styleId="09TableContent1">
    <w:name w:val="09_Table_Content_1"/>
    <w:basedOn w:val="Normal"/>
    <w:link w:val="09TableContent1Zchn"/>
    <w:uiPriority w:val="99"/>
    <w:pPr>
      <w:tabs>
        <w:tab w:val="left" w:pos="227"/>
      </w:tabs>
      <w:spacing w:before="0" w:line="260" w:lineRule="exact"/>
    </w:pPr>
    <w:rPr>
      <w:rFonts w:eastAsia="Arial" w:cs="SimHei"/>
      <w:sz w:val="22"/>
      <w:szCs w:val="22"/>
      <w:lang w:eastAsia="en-US"/>
    </w:rPr>
  </w:style>
  <w:style w:type="paragraph" w:styleId="Title">
    <w:name w:val="Title"/>
    <w:basedOn w:val="Text"/>
    <w:next w:val="Text"/>
    <w:link w:val="TitleChar"/>
    <w:qFormat/>
    <w:pPr>
      <w:jc w:val="center"/>
    </w:pPr>
    <w:rPr>
      <w:rFonts w:cs="Arial"/>
      <w:b/>
      <w:color w:val="4D4D4D"/>
      <w:kern w:val="40"/>
      <w:sz w:val="52"/>
    </w:rPr>
  </w:style>
  <w:style w:type="paragraph" w:styleId="NoSpacing">
    <w:name w:val="No Spacing"/>
    <w:basedOn w:val="Text"/>
    <w:next w:val="Text"/>
    <w:link w:val="NoSpacingChar"/>
    <w:uiPriority w:val="1"/>
    <w:qFormat/>
    <w:pPr>
      <w:spacing w:before="0"/>
    </w:pPr>
    <w:rPr>
      <w:szCs w:val="24"/>
      <w:lang w:eastAsia="de-DE"/>
    </w:rPr>
  </w:style>
  <w:style w:type="paragraph" w:styleId="Subtitle">
    <w:name w:val="Subtitle"/>
    <w:basedOn w:val="Text"/>
    <w:next w:val="Text"/>
    <w:link w:val="SubtitleChar"/>
    <w:uiPriority w:val="11"/>
    <w:qFormat/>
    <w:pPr>
      <w:spacing w:before="0" w:line="240" w:lineRule="auto"/>
      <w:jc w:val="center"/>
    </w:pPr>
    <w:rPr>
      <w:rFonts w:cs="Arial"/>
      <w:b/>
      <w:color w:val="4D4D4D"/>
      <w:spacing w:val="-20"/>
      <w:kern w:val="40"/>
      <w:sz w:val="40"/>
      <w:szCs w:val="40"/>
    </w:rPr>
  </w:style>
  <w:style w:type="paragraph" w:styleId="TOCHeading">
    <w:name w:val="TOC Heading"/>
    <w:basedOn w:val="Text"/>
    <w:next w:val="TOC1"/>
    <w:uiPriority w:val="39"/>
    <w:qFormat/>
    <w:pPr>
      <w:spacing w:after="120"/>
      <w:jc w:val="left"/>
    </w:pPr>
    <w:rPr>
      <w:b/>
      <w:sz w:val="26"/>
    </w:rPr>
  </w:style>
  <w:style w:type="paragraph" w:styleId="TOC1">
    <w:name w:val="toc 1"/>
    <w:basedOn w:val="Text"/>
    <w:next w:val="Normal"/>
    <w:uiPriority w:val="39"/>
    <w:qFormat/>
    <w:pPr>
      <w:tabs>
        <w:tab w:val="right" w:pos="9639"/>
      </w:tabs>
      <w:spacing w:before="60" w:after="60" w:line="240" w:lineRule="auto"/>
      <w:ind w:left="312" w:hanging="312"/>
    </w:pPr>
  </w:style>
  <w:style w:type="paragraph" w:customStyle="1" w:styleId="TableText-Bullet">
    <w:name w:val="Table Text - Bullet"/>
    <w:basedOn w:val="Normal"/>
    <w:uiPriority w:val="99"/>
    <w:pPr>
      <w:keepNext/>
      <w:numPr>
        <w:numId w:val="7"/>
      </w:numPr>
      <w:tabs>
        <w:tab w:val="left" w:pos="360"/>
      </w:tabs>
      <w:spacing w:before="20" w:after="20" w:line="240" w:lineRule="auto"/>
    </w:pPr>
    <w:rPr>
      <w:rFonts w:cs="Arial"/>
      <w:szCs w:val="20"/>
      <w:lang w:val="en-US" w:eastAsia="en-US"/>
    </w:rPr>
  </w:style>
  <w:style w:type="paragraph" w:styleId="TableofFigures">
    <w:name w:val="table of figures"/>
    <w:basedOn w:val="Normal"/>
    <w:next w:val="Normal"/>
    <w:uiPriority w:val="99"/>
    <w:unhideWhenUsed/>
    <w:qFormat/>
    <w:pPr>
      <w:spacing w:before="60" w:after="60" w:line="240" w:lineRule="auto"/>
    </w:pPr>
  </w:style>
  <w:style w:type="paragraph" w:customStyle="1" w:styleId="NumList2">
    <w:name w:val="Num_List2"/>
    <w:basedOn w:val="NumList"/>
    <w:pPr>
      <w:numPr>
        <w:numId w:val="8"/>
      </w:numPr>
      <w:tabs>
        <w:tab w:val="left" w:pos="284"/>
        <w:tab w:val="left" w:pos="709"/>
        <w:tab w:val="left" w:pos="737"/>
      </w:tabs>
      <w:ind w:left="709" w:hanging="312"/>
    </w:pPr>
    <w:rPr>
      <w:lang w:eastAsia="de-DE"/>
    </w:rPr>
  </w:style>
  <w:style w:type="paragraph" w:customStyle="1" w:styleId="DocumentType">
    <w:name w:val="Document Type"/>
    <w:basedOn w:val="Text"/>
    <w:next w:val="Header"/>
    <w:pPr>
      <w:spacing w:before="0" w:after="40" w:line="240" w:lineRule="auto"/>
      <w:jc w:val="left"/>
    </w:pPr>
    <w:rPr>
      <w:b/>
      <w:color w:val="4D4D4D"/>
      <w:sz w:val="26"/>
    </w:rPr>
  </w:style>
  <w:style w:type="paragraph" w:styleId="IntenseQuote">
    <w:name w:val="Intense Quote"/>
    <w:basedOn w:val="Text"/>
    <w:next w:val="Text"/>
    <w:link w:val="IntenseQuoteChar"/>
    <w:uiPriority w:val="30"/>
    <w:qFormat/>
    <w:pPr>
      <w:pBdr>
        <w:bottom w:val="single" w:sz="4" w:space="4" w:color="F0AB00"/>
      </w:pBdr>
      <w:spacing w:before="200" w:after="280"/>
      <w:ind w:left="936" w:right="936"/>
    </w:pPr>
    <w:rPr>
      <w:b/>
      <w:bCs/>
      <w:i/>
      <w:iCs/>
      <w:color w:val="F0AB00"/>
    </w:rPr>
  </w:style>
  <w:style w:type="paragraph" w:styleId="TOC2">
    <w:name w:val="toc 2"/>
    <w:basedOn w:val="TOC1"/>
    <w:next w:val="Normal"/>
    <w:uiPriority w:val="39"/>
    <w:qFormat/>
    <w:pPr>
      <w:tabs>
        <w:tab w:val="left" w:pos="709"/>
      </w:tabs>
      <w:ind w:left="709" w:hanging="425"/>
    </w:pPr>
  </w:style>
  <w:style w:type="paragraph" w:styleId="TOC3">
    <w:name w:val="toc 3"/>
    <w:basedOn w:val="TOC1"/>
    <w:next w:val="Normal"/>
    <w:uiPriority w:val="39"/>
    <w:qFormat/>
    <w:pPr>
      <w:tabs>
        <w:tab w:val="left" w:pos="1333"/>
      </w:tabs>
      <w:ind w:left="1021" w:hanging="624"/>
    </w:pPr>
  </w:style>
  <w:style w:type="paragraph" w:customStyle="1" w:styleId="02cHeadline">
    <w:name w:val="02c_Headline"/>
    <w:semiHidden/>
    <w:pPr>
      <w:numPr>
        <w:ilvl w:val="3"/>
        <w:numId w:val="5"/>
      </w:numPr>
      <w:tabs>
        <w:tab w:val="left" w:pos="3782"/>
      </w:tabs>
      <w:spacing w:before="120" w:after="120"/>
    </w:pPr>
    <w:rPr>
      <w:rFonts w:ascii="Arial (W1)" w:eastAsia="Times New Roman" w:hAnsi="Arial (W1)" w:cs="Arial"/>
      <w:b/>
      <w:bCs/>
      <w:sz w:val="24"/>
      <w:szCs w:val="28"/>
      <w:lang w:val="en-US" w:eastAsia="en-US"/>
    </w:rPr>
  </w:style>
  <w:style w:type="paragraph" w:customStyle="1" w:styleId="TabH">
    <w:name w:val="Tab_H"/>
    <w:basedOn w:val="TabL"/>
    <w:qFormat/>
    <w:rPr>
      <w:b/>
      <w:bCs/>
    </w:rPr>
  </w:style>
  <w:style w:type="paragraph" w:styleId="TOC9">
    <w:name w:val="toc 9"/>
    <w:basedOn w:val="Normal"/>
    <w:next w:val="Normal"/>
    <w:uiPriority w:val="39"/>
    <w:unhideWhenUsed/>
    <w:pPr>
      <w:spacing w:before="0" w:after="100" w:line="276" w:lineRule="auto"/>
      <w:ind w:left="1760"/>
    </w:pPr>
    <w:rPr>
      <w:rFonts w:eastAsia="SimHei" w:cs="SimHei"/>
      <w:sz w:val="22"/>
      <w:szCs w:val="22"/>
      <w:lang w:eastAsia="en-GB"/>
    </w:rPr>
  </w:style>
  <w:style w:type="paragraph" w:styleId="TOC7">
    <w:name w:val="toc 7"/>
    <w:basedOn w:val="Normal"/>
    <w:next w:val="Normal"/>
    <w:uiPriority w:val="39"/>
    <w:unhideWhenUsed/>
    <w:pPr>
      <w:spacing w:before="0" w:after="100" w:line="276" w:lineRule="auto"/>
      <w:ind w:left="1320"/>
    </w:pPr>
    <w:rPr>
      <w:rFonts w:eastAsia="SimHei" w:cs="SimHei"/>
      <w:sz w:val="22"/>
      <w:szCs w:val="22"/>
      <w:lang w:eastAsia="en-GB"/>
    </w:rPr>
  </w:style>
  <w:style w:type="paragraph" w:customStyle="1" w:styleId="Subject">
    <w:name w:val="Subject"/>
    <w:basedOn w:val="Text"/>
    <w:next w:val="Text"/>
    <w:qFormat/>
    <w:pPr>
      <w:keepNext/>
      <w:spacing w:after="120"/>
    </w:pPr>
    <w:rPr>
      <w:b/>
    </w:rPr>
  </w:style>
  <w:style w:type="paragraph" w:customStyle="1" w:styleId="SmallTabL">
    <w:name w:val="Small_Tab_L"/>
    <w:basedOn w:val="TabL"/>
    <w:qFormat/>
    <w:pPr>
      <w:spacing w:before="80" w:after="80"/>
    </w:pPr>
    <w:rPr>
      <w:sz w:val="16"/>
    </w:rPr>
  </w:style>
  <w:style w:type="table" w:styleId="TableGrid">
    <w:name w:val="Table Grid"/>
    <w:basedOn w:val="TableNormal"/>
    <w:qFormat/>
    <w:rPr>
      <w:rFonts w:eastAsia="Times New Roman"/>
      <w:lang w:eastAsia="de-D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LightList-Accent1">
    <w:name w:val="Light List Accent 1"/>
    <w:basedOn w:val="TableNormal"/>
    <w:uiPriority w:val="61"/>
    <w:pPr>
      <w:widowControl w:val="0"/>
    </w:pPr>
    <w:rPr>
      <w:lang w:val="en-US"/>
    </w:rPr>
    <w:tblPr>
      <w:tblBorders>
        <w:top w:val="single" w:sz="8" w:space="0" w:color="F0AB00"/>
        <w:left w:val="single" w:sz="8" w:space="0" w:color="F0AB00"/>
        <w:bottom w:val="single" w:sz="8" w:space="0" w:color="F0AB00"/>
        <w:right w:val="single" w:sz="8" w:space="0" w:color="F0AB00"/>
      </w:tblBorders>
    </w:tblPr>
    <w:tblStylePr w:type="firstRow">
      <w:pPr>
        <w:spacing w:before="0" w:after="0" w:line="240" w:lineRule="auto"/>
      </w:pPr>
      <w:rPr>
        <w:b/>
        <w:bCs/>
        <w:color w:val="FFFFFF"/>
      </w:rPr>
      <w:tblPr/>
      <w:tcPr>
        <w:shd w:val="clear" w:color="auto" w:fill="F0AB00"/>
      </w:tcPr>
    </w:tblStylePr>
    <w:tblStylePr w:type="lastRow">
      <w:pPr>
        <w:spacing w:before="0" w:after="0" w:line="240" w:lineRule="auto"/>
      </w:pPr>
      <w:rPr>
        <w:b/>
        <w:bCs/>
      </w:rPr>
      <w:tblPr/>
      <w:tcPr>
        <w:tcBorders>
          <w:top w:val="double" w:sz="6" w:space="0" w:color="F0AB00"/>
          <w:left w:val="single" w:sz="8" w:space="0" w:color="F0AB00"/>
          <w:bottom w:val="single" w:sz="8" w:space="0" w:color="F0AB00"/>
          <w:right w:val="single" w:sz="8" w:space="0" w:color="F0AB00"/>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F0AB00"/>
          <w:left w:val="single" w:sz="8" w:space="0" w:color="F0AB00"/>
          <w:bottom w:val="single" w:sz="8" w:space="0" w:color="F0AB00"/>
          <w:right w:val="single" w:sz="8" w:space="0" w:color="F0AB00"/>
          <w:insideH w:val="nil"/>
          <w:insideV w:val="nil"/>
          <w:tl2br w:val="nil"/>
          <w:tr2bl w:val="nil"/>
        </w:tcBorders>
      </w:tcPr>
    </w:tblStylePr>
    <w:tblStylePr w:type="band1Horz">
      <w:tblPr/>
      <w:tcPr>
        <w:tcBorders>
          <w:top w:val="single" w:sz="8" w:space="0" w:color="F0AB00"/>
          <w:left w:val="single" w:sz="8" w:space="0" w:color="F0AB00"/>
          <w:bottom w:val="single" w:sz="8" w:space="0" w:color="F0AB00"/>
          <w:right w:val="single" w:sz="8" w:space="0" w:color="F0AB00"/>
          <w:insideH w:val="nil"/>
          <w:insideV w:val="nil"/>
          <w:tl2br w:val="nil"/>
          <w:tr2bl w:val="nil"/>
        </w:tcBorders>
      </w:tcPr>
    </w:tblStylePr>
  </w:style>
  <w:style w:type="table" w:customStyle="1" w:styleId="TableGridLight1">
    <w:name w:val="Table Grid Light1"/>
    <w:basedOn w:val="TableNormal"/>
    <w:uiPriority w:val="40"/>
    <w:tblPr>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Pr>
  </w:style>
  <w:style w:type="table" w:styleId="GridTable1Light">
    <w:name w:val="Grid Table 1 Light"/>
    <w:basedOn w:val="TableNormal"/>
    <w:uiPriority w:val="46"/>
    <w:tblP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top w:val="nil"/>
          <w:left w:val="single" w:sz="12" w:space="0" w:color="666666"/>
          <w:bottom w:val="nil"/>
          <w:right w:val="nil"/>
          <w:insideH w:val="nil"/>
          <w:insideV w:val="nil"/>
          <w:tl2br w:val="nil"/>
          <w:tr2bl w:val="nil"/>
        </w:tcBorders>
      </w:tcPr>
    </w:tblStylePr>
    <w:tblStylePr w:type="lastRow">
      <w:rPr>
        <w:b/>
        <w:bCs/>
      </w:rPr>
      <w:tblPr/>
      <w:tcPr>
        <w:tcBorders>
          <w:top w:val="double" w:sz="2" w:space="0" w:color="666666"/>
          <w:left w:val="nil"/>
          <w:bottom w:val="nil"/>
          <w:right w:val="nil"/>
          <w:insideH w:val="nil"/>
          <w:insideV w:val="nil"/>
          <w:tl2br w:val="nil"/>
          <w:tr2bl w:val="nil"/>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utf-8"/>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206</Words>
  <Characters>1177</Characters>
  <Application>Microsoft Office Word</Application>
  <DocSecurity>0</DocSecurity>
  <Lines>9</Lines>
  <Paragraphs>2</Paragraphs>
  <ScaleCrop>false</ScaleCrop>
  <Company>{Albilad / NOMAC ERP Implementation}</Company>
  <LinksUpToDate>false</LinksUpToDate>
  <CharactersWithSpaces>1381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Receipts Form</dc:title>
  <dc:subject/>
  <dc:creator>Sainsbury, Roger</dc:creator>
  <cp:keywords/>
  <cp:lastModifiedBy>Arunbalaji Ramalingam</cp:lastModifiedBy>
  <cp:revision>5</cp:revision>
  <cp:lastPrinted>2014-05-07T12:32:00Z</cp:lastPrinted>
  <dcterms:created xsi:type="dcterms:W3CDTF">2024-01-11T10:15:00Z</dcterms:created>
  <dcterms:modified xsi:type="dcterms:W3CDTF">2024-02-14T05:26:00Z</dcterms:modified>
  <cp:category>FICO</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